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DA" w:rsidRDefault="007A58E0" w:rsidP="00AC4CDA">
      <w:pPr>
        <w:pStyle w:val="Nadpis9"/>
        <w:ind w:left="0"/>
        <w:jc w:val="left"/>
        <w:rPr>
          <w:sz w:val="96"/>
          <w:szCs w:val="96"/>
        </w:rPr>
      </w:pPr>
      <w:r>
        <w:rPr>
          <w:noProof/>
          <w:sz w:val="96"/>
          <w:szCs w:val="96"/>
        </w:rPr>
        <w:pict>
          <v:rect id="_x0000_s1026" style="position:absolute;margin-left:342.2pt;margin-top:-41.95pt;width:117pt;height:36pt;z-index:251657728" stroked="f"/>
        </w:pict>
      </w:r>
    </w:p>
    <w:p w:rsidR="00AC4CDA" w:rsidRPr="006E1D57" w:rsidRDefault="00AC4CDA" w:rsidP="00AC4CDA"/>
    <w:p w:rsidR="00AC4CDA" w:rsidRPr="002D26C3" w:rsidRDefault="00AC4CDA" w:rsidP="00AC4CDA">
      <w:pPr>
        <w:pStyle w:val="Nadpis9"/>
        <w:rPr>
          <w:sz w:val="96"/>
          <w:szCs w:val="96"/>
        </w:rPr>
      </w:pPr>
      <w:r w:rsidRPr="002D26C3">
        <w:rPr>
          <w:sz w:val="96"/>
          <w:szCs w:val="96"/>
        </w:rPr>
        <w:t>Územní plán</w:t>
      </w:r>
    </w:p>
    <w:p w:rsidR="00AC4CDA" w:rsidRDefault="00AC4CDA" w:rsidP="00AC4CDA">
      <w:pPr>
        <w:pStyle w:val="Nadpis9"/>
      </w:pPr>
    </w:p>
    <w:p w:rsidR="00A52557" w:rsidRDefault="00A52557" w:rsidP="00A52557"/>
    <w:p w:rsidR="00A52557" w:rsidRDefault="00A52557" w:rsidP="00A52557"/>
    <w:p w:rsidR="00A52557" w:rsidRPr="00A52557" w:rsidRDefault="00A52557" w:rsidP="00A52557"/>
    <w:p w:rsidR="00AC4CDA" w:rsidRDefault="00AC4CDA" w:rsidP="00AC4CDA">
      <w:pPr>
        <w:pStyle w:val="Nadpis9"/>
      </w:pPr>
    </w:p>
    <w:p w:rsidR="00FB0386" w:rsidRPr="00FB0386" w:rsidRDefault="00FB0386" w:rsidP="00FB0386"/>
    <w:p w:rsidR="00FB0386" w:rsidRDefault="00FB0386" w:rsidP="00FB0386"/>
    <w:p w:rsidR="00FB0386" w:rsidRPr="00FB0386" w:rsidRDefault="00FB0386" w:rsidP="00FB0386"/>
    <w:p w:rsidR="00AC4CDA" w:rsidRPr="0025416C" w:rsidRDefault="0025416C" w:rsidP="00AC4CDA">
      <w:pPr>
        <w:spacing w:line="240" w:lineRule="atLeast"/>
        <w:ind w:left="142"/>
        <w:jc w:val="center"/>
        <w:rPr>
          <w:b/>
          <w:caps/>
          <w:sz w:val="144"/>
          <w:szCs w:val="144"/>
        </w:rPr>
      </w:pPr>
      <w:r w:rsidRPr="0025416C">
        <w:rPr>
          <w:b/>
          <w:caps/>
          <w:sz w:val="144"/>
          <w:szCs w:val="144"/>
        </w:rPr>
        <w:t>VELKÝ LUH</w:t>
      </w:r>
    </w:p>
    <w:p w:rsidR="00AC4CDA" w:rsidRPr="002D26C3" w:rsidRDefault="00AC4CDA" w:rsidP="00AC4CDA">
      <w:pPr>
        <w:pStyle w:val="Nadpis9"/>
      </w:pPr>
    </w:p>
    <w:p w:rsidR="00AC4CDA" w:rsidRPr="002D26C3" w:rsidRDefault="00AC4CDA" w:rsidP="00AC4CDA">
      <w:pPr>
        <w:pStyle w:val="Nadpis9"/>
      </w:pPr>
    </w:p>
    <w:p w:rsidR="00AC4CDA" w:rsidRPr="002D26C3" w:rsidRDefault="00AC4CDA" w:rsidP="00AC4CDA"/>
    <w:p w:rsidR="00AC4CDA" w:rsidRPr="002D26C3" w:rsidRDefault="00AC4CDA" w:rsidP="00AC4CDA"/>
    <w:p w:rsidR="00AC4CDA" w:rsidRPr="002D26C3" w:rsidRDefault="00AC4CDA" w:rsidP="00AC4CDA">
      <w:pPr>
        <w:spacing w:line="240" w:lineRule="atLeast"/>
        <w:ind w:left="142"/>
        <w:jc w:val="center"/>
        <w:rPr>
          <w:sz w:val="36"/>
        </w:rPr>
      </w:pPr>
    </w:p>
    <w:p w:rsidR="00AC4CDA" w:rsidRPr="002D26C3" w:rsidRDefault="00AC4CDA" w:rsidP="00AC4CDA">
      <w:pPr>
        <w:spacing w:line="240" w:lineRule="atLeast"/>
        <w:ind w:left="142"/>
        <w:jc w:val="center"/>
        <w:rPr>
          <w:sz w:val="36"/>
        </w:rPr>
      </w:pPr>
    </w:p>
    <w:p w:rsidR="00AC4CDA" w:rsidRPr="002D26C3" w:rsidRDefault="00AC4CDA" w:rsidP="00AC4CDA">
      <w:pPr>
        <w:spacing w:line="240" w:lineRule="atLeast"/>
        <w:ind w:left="142"/>
        <w:jc w:val="center"/>
        <w:rPr>
          <w:sz w:val="36"/>
        </w:rPr>
      </w:pPr>
    </w:p>
    <w:p w:rsidR="00AC4CDA" w:rsidRPr="002D26C3" w:rsidRDefault="00AC4CDA" w:rsidP="00AC4CDA">
      <w:pPr>
        <w:spacing w:line="240" w:lineRule="atLeast"/>
        <w:ind w:left="142"/>
        <w:jc w:val="center"/>
        <w:rPr>
          <w:sz w:val="36"/>
        </w:rPr>
      </w:pPr>
    </w:p>
    <w:p w:rsidR="00AC4CDA" w:rsidRDefault="00AC4CDA" w:rsidP="00AC4CDA">
      <w:pPr>
        <w:spacing w:line="240" w:lineRule="atLeast"/>
        <w:ind w:left="142"/>
        <w:jc w:val="center"/>
        <w:rPr>
          <w:sz w:val="36"/>
        </w:rPr>
      </w:pPr>
    </w:p>
    <w:p w:rsidR="00374542" w:rsidRDefault="00374542" w:rsidP="00AC4CDA">
      <w:pPr>
        <w:spacing w:line="240" w:lineRule="atLeast"/>
        <w:ind w:left="142"/>
        <w:jc w:val="center"/>
        <w:rPr>
          <w:sz w:val="36"/>
        </w:rPr>
      </w:pPr>
    </w:p>
    <w:p w:rsidR="00374542" w:rsidRPr="002D26C3" w:rsidRDefault="00374542" w:rsidP="00AC4CDA">
      <w:pPr>
        <w:spacing w:line="240" w:lineRule="atLeast"/>
        <w:ind w:left="142"/>
        <w:jc w:val="center"/>
        <w:rPr>
          <w:sz w:val="36"/>
        </w:rPr>
      </w:pPr>
    </w:p>
    <w:p w:rsidR="00AC4CDA" w:rsidRPr="002D26C3" w:rsidRDefault="00AC4CDA" w:rsidP="00AC4CDA">
      <w:pPr>
        <w:spacing w:line="240" w:lineRule="atLeast"/>
        <w:rPr>
          <w:sz w:val="36"/>
        </w:rPr>
      </w:pPr>
      <w:r w:rsidRPr="002D26C3">
        <w:rPr>
          <w:sz w:val="36"/>
        </w:rPr>
        <w:t>projektant:</w:t>
      </w:r>
      <w:r>
        <w:rPr>
          <w:sz w:val="36"/>
        </w:rPr>
        <w:t xml:space="preserve"> </w:t>
      </w:r>
      <w:r w:rsidRPr="002D26C3">
        <w:rPr>
          <w:sz w:val="36"/>
        </w:rPr>
        <w:t>Ing.arch.</w:t>
      </w:r>
      <w:r>
        <w:rPr>
          <w:sz w:val="36"/>
        </w:rPr>
        <w:t xml:space="preserve"> A. Kasková   </w:t>
      </w:r>
      <w:r>
        <w:rPr>
          <w:sz w:val="36"/>
        </w:rPr>
        <w:tab/>
      </w:r>
      <w:r w:rsidR="005B6D28">
        <w:rPr>
          <w:sz w:val="36"/>
        </w:rPr>
        <w:t xml:space="preserve">    </w:t>
      </w:r>
      <w:r w:rsidRPr="002D26C3">
        <w:rPr>
          <w:sz w:val="36"/>
        </w:rPr>
        <w:t xml:space="preserve">datum: </w:t>
      </w:r>
      <w:r w:rsidR="007D0F77">
        <w:rPr>
          <w:sz w:val="36"/>
        </w:rPr>
        <w:t>srpen 2018</w:t>
      </w:r>
    </w:p>
    <w:p w:rsidR="00AC4CDA" w:rsidRPr="002D26C3" w:rsidRDefault="00AC4CDA" w:rsidP="00AC4CDA">
      <w:pPr>
        <w:spacing w:line="240" w:lineRule="atLeast"/>
        <w:ind w:left="142"/>
        <w:jc w:val="center"/>
        <w:rPr>
          <w:sz w:val="36"/>
        </w:rPr>
      </w:pPr>
    </w:p>
    <w:p w:rsidR="00AC4CDA" w:rsidRPr="00396E05" w:rsidRDefault="00AC4CDA" w:rsidP="00AC4CDA">
      <w:pPr>
        <w:spacing w:line="240" w:lineRule="atLeast"/>
        <w:ind w:left="142"/>
        <w:jc w:val="center"/>
        <w:rPr>
          <w:sz w:val="36"/>
        </w:rPr>
      </w:pPr>
    </w:p>
    <w:p w:rsidR="00AC4CDA" w:rsidRPr="00396E05" w:rsidRDefault="00AC4CDA" w:rsidP="00AC4CDA">
      <w:pPr>
        <w:pStyle w:val="Nadpis2"/>
        <w:ind w:left="0"/>
        <w:jc w:val="center"/>
      </w:pPr>
    </w:p>
    <w:p w:rsidR="00AC4CDA" w:rsidRPr="00396E05" w:rsidRDefault="00F17382" w:rsidP="00AC4CDA">
      <w:pPr>
        <w:pStyle w:val="Nadpis2"/>
        <w:ind w:left="0"/>
        <w:jc w:val="center"/>
        <w:rPr>
          <w:sz w:val="40"/>
          <w:szCs w:val="40"/>
        </w:rPr>
      </w:pPr>
      <w:bookmarkStart w:id="0" w:name="_Toc465158474"/>
      <w:bookmarkStart w:id="1" w:name="_Toc465669213"/>
      <w:r>
        <w:rPr>
          <w:sz w:val="40"/>
          <w:szCs w:val="40"/>
        </w:rPr>
        <w:t>I</w:t>
      </w:r>
      <w:r w:rsidR="00AC4CDA" w:rsidRPr="00396E05">
        <w:rPr>
          <w:sz w:val="40"/>
          <w:szCs w:val="40"/>
        </w:rPr>
        <w:t>. Textová část</w:t>
      </w:r>
      <w:bookmarkEnd w:id="0"/>
      <w:bookmarkEnd w:id="1"/>
    </w:p>
    <w:p w:rsidR="00BF023F" w:rsidRDefault="00BF023F"/>
    <w:p w:rsidR="00AC4CDA" w:rsidRDefault="00AC4CDA"/>
    <w:p w:rsidR="00AC4CDA" w:rsidRPr="00FB0386" w:rsidRDefault="00AC4CDA" w:rsidP="00AC4CDA">
      <w:pPr>
        <w:spacing w:line="300" w:lineRule="exact"/>
        <w:jc w:val="both"/>
        <w:rPr>
          <w:rFonts w:ascii="Arial" w:hAnsi="Arial" w:cs="Arial"/>
          <w:b/>
          <w:sz w:val="21"/>
          <w:szCs w:val="21"/>
        </w:rPr>
      </w:pPr>
      <w:r w:rsidRPr="00FB0386">
        <w:rPr>
          <w:rFonts w:ascii="Arial" w:hAnsi="Arial" w:cs="Arial"/>
          <w:sz w:val="21"/>
          <w:szCs w:val="21"/>
        </w:rPr>
        <w:lastRenderedPageBreak/>
        <w:t>Název:</w:t>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00FB0386" w:rsidRPr="00FB0386">
        <w:rPr>
          <w:rFonts w:ascii="Arial" w:hAnsi="Arial" w:cs="Arial"/>
          <w:sz w:val="21"/>
          <w:szCs w:val="21"/>
        </w:rPr>
        <w:tab/>
      </w:r>
      <w:r w:rsidRPr="00FB0386">
        <w:rPr>
          <w:rFonts w:ascii="Arial" w:hAnsi="Arial" w:cs="Arial"/>
          <w:b/>
          <w:sz w:val="21"/>
          <w:szCs w:val="21"/>
        </w:rPr>
        <w:t xml:space="preserve">Územní plán </w:t>
      </w:r>
      <w:r w:rsidR="0025416C" w:rsidRPr="00FB0386">
        <w:rPr>
          <w:rFonts w:ascii="Arial" w:hAnsi="Arial" w:cs="Arial"/>
          <w:b/>
          <w:sz w:val="21"/>
          <w:szCs w:val="21"/>
        </w:rPr>
        <w:t>Velký Luh</w:t>
      </w:r>
    </w:p>
    <w:p w:rsidR="00AC4CDA" w:rsidRPr="00FB0386" w:rsidRDefault="008865FE" w:rsidP="008865FE">
      <w:pPr>
        <w:tabs>
          <w:tab w:val="left" w:pos="8055"/>
        </w:tabs>
        <w:spacing w:line="300" w:lineRule="exact"/>
        <w:ind w:left="144"/>
        <w:jc w:val="both"/>
        <w:rPr>
          <w:rFonts w:ascii="Arial" w:hAnsi="Arial" w:cs="Arial"/>
          <w:sz w:val="21"/>
          <w:szCs w:val="21"/>
        </w:rPr>
      </w:pPr>
      <w:r w:rsidRPr="00FB0386">
        <w:rPr>
          <w:rFonts w:ascii="Arial" w:hAnsi="Arial" w:cs="Arial"/>
          <w:sz w:val="21"/>
          <w:szCs w:val="21"/>
        </w:rPr>
        <w:tab/>
      </w:r>
    </w:p>
    <w:p w:rsidR="0025416C" w:rsidRPr="00FB0386" w:rsidRDefault="00AC4CDA" w:rsidP="0025416C">
      <w:pPr>
        <w:spacing w:line="300" w:lineRule="atLeast"/>
        <w:jc w:val="both"/>
        <w:rPr>
          <w:rFonts w:ascii="Arial" w:hAnsi="Arial" w:cs="Arial"/>
          <w:sz w:val="21"/>
          <w:szCs w:val="21"/>
        </w:rPr>
      </w:pPr>
      <w:r w:rsidRPr="00FB0386">
        <w:rPr>
          <w:rFonts w:ascii="Arial" w:hAnsi="Arial" w:cs="Arial"/>
          <w:sz w:val="21"/>
          <w:szCs w:val="21"/>
        </w:rPr>
        <w:t>Obec:</w:t>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0025416C" w:rsidRPr="00FB0386">
        <w:rPr>
          <w:rFonts w:ascii="Arial" w:hAnsi="Arial" w:cs="Arial"/>
          <w:sz w:val="21"/>
          <w:szCs w:val="21"/>
        </w:rPr>
        <w:t>Obec Velký Luh</w:t>
      </w:r>
    </w:p>
    <w:p w:rsidR="0025416C" w:rsidRPr="00FB0386" w:rsidRDefault="0025416C" w:rsidP="0025416C">
      <w:pPr>
        <w:pStyle w:val="Style5"/>
        <w:widowControl/>
        <w:autoSpaceDE/>
        <w:autoSpaceDN/>
        <w:adjustRightInd/>
        <w:spacing w:line="300" w:lineRule="atLeast"/>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t>IČ: 00883603</w:t>
      </w:r>
    </w:p>
    <w:p w:rsidR="00AC4CDA" w:rsidRPr="00FB0386" w:rsidRDefault="00AC4CDA" w:rsidP="0025416C">
      <w:pPr>
        <w:spacing w:line="300" w:lineRule="exact"/>
        <w:jc w:val="both"/>
        <w:rPr>
          <w:rFonts w:ascii="Arial" w:hAnsi="Arial" w:cs="Arial"/>
          <w:sz w:val="21"/>
          <w:szCs w:val="21"/>
        </w:rPr>
      </w:pPr>
    </w:p>
    <w:p w:rsidR="00AC4CDA" w:rsidRPr="00FB0386" w:rsidRDefault="00875D5F" w:rsidP="00875D5F">
      <w:pPr>
        <w:spacing w:line="300" w:lineRule="exact"/>
        <w:jc w:val="both"/>
        <w:rPr>
          <w:rFonts w:ascii="Arial" w:hAnsi="Arial" w:cs="Arial"/>
          <w:sz w:val="21"/>
          <w:szCs w:val="21"/>
        </w:rPr>
      </w:pPr>
      <w:r w:rsidRPr="00FB0386">
        <w:rPr>
          <w:rFonts w:ascii="Arial" w:hAnsi="Arial" w:cs="Arial"/>
          <w:sz w:val="21"/>
          <w:szCs w:val="21"/>
        </w:rPr>
        <w:t>Určený zastupitel:</w:t>
      </w:r>
      <w:r w:rsidRPr="00FB0386">
        <w:rPr>
          <w:rFonts w:ascii="Arial" w:hAnsi="Arial" w:cs="Arial"/>
          <w:sz w:val="21"/>
          <w:szCs w:val="21"/>
        </w:rPr>
        <w:tab/>
      </w:r>
      <w:r w:rsidRPr="00FB0386">
        <w:rPr>
          <w:rFonts w:ascii="Arial" w:hAnsi="Arial" w:cs="Arial"/>
          <w:sz w:val="21"/>
          <w:szCs w:val="21"/>
        </w:rPr>
        <w:tab/>
        <w:t>Jiřina Vrábelová, starostka obce</w:t>
      </w:r>
    </w:p>
    <w:p w:rsidR="00875D5F" w:rsidRPr="00FB0386" w:rsidRDefault="00875D5F" w:rsidP="00875D5F">
      <w:pPr>
        <w:spacing w:line="300" w:lineRule="exact"/>
        <w:jc w:val="both"/>
        <w:rPr>
          <w:rFonts w:ascii="Arial" w:hAnsi="Arial" w:cs="Arial"/>
          <w:sz w:val="21"/>
          <w:szCs w:val="21"/>
        </w:rPr>
      </w:pPr>
    </w:p>
    <w:p w:rsidR="0025416C" w:rsidRPr="00FB0386" w:rsidRDefault="00AC4CDA" w:rsidP="0025416C">
      <w:pPr>
        <w:spacing w:line="300" w:lineRule="atLeast"/>
        <w:jc w:val="both"/>
        <w:rPr>
          <w:rFonts w:ascii="Arial" w:hAnsi="Arial" w:cs="Arial"/>
          <w:sz w:val="21"/>
          <w:szCs w:val="21"/>
        </w:rPr>
      </w:pPr>
      <w:r w:rsidRPr="00FB0386">
        <w:rPr>
          <w:rFonts w:ascii="Arial" w:hAnsi="Arial" w:cs="Arial"/>
          <w:sz w:val="21"/>
          <w:szCs w:val="21"/>
        </w:rPr>
        <w:t>Obecný úřad:</w:t>
      </w:r>
      <w:r w:rsidRPr="00FB0386">
        <w:rPr>
          <w:rFonts w:ascii="Arial" w:hAnsi="Arial" w:cs="Arial"/>
          <w:sz w:val="21"/>
          <w:szCs w:val="21"/>
        </w:rPr>
        <w:tab/>
      </w:r>
      <w:r w:rsidRPr="00FB0386">
        <w:rPr>
          <w:rFonts w:ascii="Arial" w:hAnsi="Arial" w:cs="Arial"/>
          <w:sz w:val="21"/>
          <w:szCs w:val="21"/>
        </w:rPr>
        <w:tab/>
      </w:r>
      <w:r w:rsidR="00FB0386" w:rsidRPr="00FB0386">
        <w:rPr>
          <w:rFonts w:ascii="Arial" w:hAnsi="Arial" w:cs="Arial"/>
          <w:sz w:val="21"/>
          <w:szCs w:val="21"/>
        </w:rPr>
        <w:tab/>
      </w:r>
      <w:r w:rsidR="0025416C" w:rsidRPr="00FB0386">
        <w:rPr>
          <w:rFonts w:ascii="Arial" w:hAnsi="Arial" w:cs="Arial"/>
          <w:sz w:val="21"/>
          <w:szCs w:val="21"/>
        </w:rPr>
        <w:t xml:space="preserve">OÚ Velký Luh, Velký Luh č. p. 22, </w:t>
      </w:r>
    </w:p>
    <w:p w:rsidR="0025416C" w:rsidRPr="00FB0386" w:rsidRDefault="0025416C" w:rsidP="0025416C">
      <w:pPr>
        <w:spacing w:line="300" w:lineRule="atLeast"/>
        <w:ind w:left="2124" w:firstLine="708"/>
        <w:jc w:val="both"/>
        <w:rPr>
          <w:rFonts w:ascii="Arial" w:hAnsi="Arial" w:cs="Arial"/>
          <w:sz w:val="21"/>
          <w:szCs w:val="21"/>
        </w:rPr>
      </w:pPr>
      <w:r w:rsidRPr="00FB0386">
        <w:rPr>
          <w:rFonts w:ascii="Arial" w:hAnsi="Arial" w:cs="Arial"/>
          <w:sz w:val="21"/>
          <w:szCs w:val="21"/>
        </w:rPr>
        <w:t>351 34 Skalná</w:t>
      </w:r>
    </w:p>
    <w:p w:rsidR="00AC4CDA" w:rsidRPr="00FB0386" w:rsidRDefault="00AC4CDA" w:rsidP="00AC4CDA">
      <w:pPr>
        <w:spacing w:line="300" w:lineRule="exact"/>
        <w:jc w:val="both"/>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p>
    <w:p w:rsidR="0025416C" w:rsidRPr="00FB0386" w:rsidRDefault="00AC4CDA" w:rsidP="0025416C">
      <w:pPr>
        <w:spacing w:line="300" w:lineRule="exact"/>
        <w:jc w:val="both"/>
        <w:rPr>
          <w:rFonts w:ascii="Arial" w:hAnsi="Arial" w:cs="Arial"/>
          <w:sz w:val="21"/>
          <w:szCs w:val="21"/>
        </w:rPr>
      </w:pPr>
      <w:r w:rsidRPr="00FB0386">
        <w:rPr>
          <w:rFonts w:ascii="Arial" w:hAnsi="Arial" w:cs="Arial"/>
          <w:sz w:val="21"/>
          <w:szCs w:val="21"/>
        </w:rPr>
        <w:t>Pořizovatel:</w:t>
      </w:r>
      <w:r w:rsidRPr="00FB0386">
        <w:rPr>
          <w:rFonts w:ascii="Arial" w:hAnsi="Arial" w:cs="Arial"/>
          <w:sz w:val="21"/>
          <w:szCs w:val="21"/>
        </w:rPr>
        <w:tab/>
      </w:r>
      <w:r w:rsidR="0025416C" w:rsidRPr="00FB0386">
        <w:rPr>
          <w:rFonts w:ascii="Arial" w:hAnsi="Arial" w:cs="Arial"/>
          <w:b/>
          <w:sz w:val="21"/>
          <w:szCs w:val="21"/>
        </w:rPr>
        <w:tab/>
      </w:r>
      <w:r w:rsidR="0025416C" w:rsidRPr="00FB0386">
        <w:rPr>
          <w:rFonts w:ascii="Arial" w:hAnsi="Arial" w:cs="Arial"/>
          <w:b/>
          <w:sz w:val="21"/>
          <w:szCs w:val="21"/>
        </w:rPr>
        <w:tab/>
      </w:r>
      <w:r w:rsidR="0025416C" w:rsidRPr="00FB0386">
        <w:rPr>
          <w:rFonts w:ascii="Arial" w:hAnsi="Arial" w:cs="Arial"/>
          <w:sz w:val="21"/>
          <w:szCs w:val="21"/>
        </w:rPr>
        <w:t xml:space="preserve">MÚ Cheb, Odbor stavební, Náměstí Krále Jiřího z </w:t>
      </w:r>
    </w:p>
    <w:p w:rsidR="0025416C" w:rsidRPr="00FB0386" w:rsidRDefault="0025416C" w:rsidP="0025416C">
      <w:pPr>
        <w:spacing w:line="300" w:lineRule="exact"/>
        <w:ind w:left="144"/>
        <w:jc w:val="both"/>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t>Poděbrad 1/14,  350 20 Cheb 1</w:t>
      </w:r>
    </w:p>
    <w:p w:rsidR="00F62B73" w:rsidRPr="00FB0386" w:rsidRDefault="00F62B73" w:rsidP="0025416C">
      <w:pPr>
        <w:pStyle w:val="Nadpis4"/>
        <w:spacing w:before="0" w:after="0" w:line="300" w:lineRule="atLeast"/>
        <w:ind w:left="2832" w:hanging="2832"/>
        <w:jc w:val="both"/>
        <w:rPr>
          <w:rFonts w:ascii="Arial" w:hAnsi="Arial" w:cs="Arial"/>
          <w:sz w:val="21"/>
          <w:szCs w:val="21"/>
        </w:rPr>
      </w:pPr>
    </w:p>
    <w:p w:rsidR="00AC4CDA" w:rsidRPr="00FB0386" w:rsidRDefault="00335EA5" w:rsidP="00AC4CDA">
      <w:pPr>
        <w:spacing w:line="300" w:lineRule="exact"/>
        <w:jc w:val="both"/>
        <w:rPr>
          <w:rFonts w:ascii="Arial" w:hAnsi="Arial" w:cs="Arial"/>
          <w:sz w:val="21"/>
          <w:szCs w:val="21"/>
        </w:rPr>
      </w:pPr>
      <w:r w:rsidRPr="00FB0386">
        <w:rPr>
          <w:rFonts w:ascii="Arial" w:hAnsi="Arial" w:cs="Arial"/>
          <w:sz w:val="21"/>
          <w:szCs w:val="21"/>
        </w:rPr>
        <w:t>P</w:t>
      </w:r>
      <w:r w:rsidR="00AC4CDA" w:rsidRPr="00FB0386">
        <w:rPr>
          <w:rFonts w:ascii="Arial" w:hAnsi="Arial" w:cs="Arial"/>
          <w:sz w:val="21"/>
          <w:szCs w:val="21"/>
        </w:rPr>
        <w:t>rojektant:</w:t>
      </w:r>
      <w:r w:rsidR="00AC4CDA" w:rsidRPr="00FB0386">
        <w:rPr>
          <w:rFonts w:ascii="Arial" w:hAnsi="Arial" w:cs="Arial"/>
          <w:sz w:val="21"/>
          <w:szCs w:val="21"/>
        </w:rPr>
        <w:tab/>
      </w:r>
      <w:r w:rsidR="00AC4CDA" w:rsidRPr="00FB0386">
        <w:rPr>
          <w:rFonts w:ascii="Arial" w:hAnsi="Arial" w:cs="Arial"/>
          <w:sz w:val="21"/>
          <w:szCs w:val="21"/>
        </w:rPr>
        <w:tab/>
      </w:r>
      <w:r w:rsidRPr="00FB0386">
        <w:rPr>
          <w:rFonts w:ascii="Arial" w:hAnsi="Arial" w:cs="Arial"/>
          <w:sz w:val="21"/>
          <w:szCs w:val="21"/>
        </w:rPr>
        <w:tab/>
      </w:r>
      <w:r w:rsidR="00AC4CDA" w:rsidRPr="00FB0386">
        <w:rPr>
          <w:rFonts w:ascii="Arial" w:hAnsi="Arial" w:cs="Arial"/>
          <w:sz w:val="21"/>
          <w:szCs w:val="21"/>
        </w:rPr>
        <w:t>autorizovaný architekt</w:t>
      </w:r>
    </w:p>
    <w:p w:rsidR="00AC4CDA" w:rsidRPr="00FB0386" w:rsidRDefault="00AC4CDA" w:rsidP="00AC4CDA">
      <w:pPr>
        <w:pStyle w:val="Nadpis9"/>
        <w:spacing w:line="300" w:lineRule="exact"/>
        <w:jc w:val="both"/>
        <w:rPr>
          <w:rFonts w:ascii="Arial" w:hAnsi="Arial" w:cs="Arial"/>
          <w:b w:val="0"/>
          <w:sz w:val="21"/>
          <w:szCs w:val="21"/>
        </w:rPr>
      </w:pPr>
      <w:r w:rsidRPr="00FB0386">
        <w:rPr>
          <w:rFonts w:ascii="Arial" w:hAnsi="Arial" w:cs="Arial"/>
          <w:b w:val="0"/>
          <w:sz w:val="21"/>
          <w:szCs w:val="21"/>
        </w:rPr>
        <w:tab/>
      </w:r>
      <w:r w:rsidRPr="00FB0386">
        <w:rPr>
          <w:rFonts w:ascii="Arial" w:hAnsi="Arial" w:cs="Arial"/>
          <w:b w:val="0"/>
          <w:sz w:val="21"/>
          <w:szCs w:val="21"/>
        </w:rPr>
        <w:tab/>
      </w:r>
      <w:r w:rsidRPr="00FB0386">
        <w:rPr>
          <w:rFonts w:ascii="Arial" w:hAnsi="Arial" w:cs="Arial"/>
          <w:b w:val="0"/>
          <w:sz w:val="21"/>
          <w:szCs w:val="21"/>
        </w:rPr>
        <w:tab/>
      </w:r>
      <w:r w:rsidRPr="00FB0386">
        <w:rPr>
          <w:rFonts w:ascii="Arial" w:hAnsi="Arial" w:cs="Arial"/>
          <w:b w:val="0"/>
          <w:sz w:val="21"/>
          <w:szCs w:val="21"/>
        </w:rPr>
        <w:tab/>
        <w:t>Ing. arch. Alexandra Kasková</w:t>
      </w:r>
    </w:p>
    <w:p w:rsidR="00AC4CDA" w:rsidRPr="00FB0386" w:rsidRDefault="00AC4CDA" w:rsidP="00AC4CDA">
      <w:pPr>
        <w:spacing w:line="300" w:lineRule="exact"/>
        <w:jc w:val="both"/>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t>projekční kancelář, Sokolovská 54</w:t>
      </w:r>
    </w:p>
    <w:p w:rsidR="00AC4CDA" w:rsidRPr="00FB0386" w:rsidRDefault="00AC4CDA" w:rsidP="00AC4CDA">
      <w:pPr>
        <w:spacing w:line="300" w:lineRule="exact"/>
        <w:ind w:left="144"/>
        <w:jc w:val="both"/>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t xml:space="preserve">360 05 Karlovy Vary </w:t>
      </w:r>
    </w:p>
    <w:p w:rsidR="00AC4CDA" w:rsidRPr="00FB0386" w:rsidRDefault="00AC4CDA" w:rsidP="00BA7ECF">
      <w:pPr>
        <w:spacing w:line="300" w:lineRule="exact"/>
        <w:ind w:left="144"/>
        <w:jc w:val="both"/>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t>IČ: 16698665</w:t>
      </w:r>
    </w:p>
    <w:p w:rsidR="00AC4CDA" w:rsidRPr="00FB0386" w:rsidRDefault="00AC4CDA" w:rsidP="00AC4CDA">
      <w:pPr>
        <w:spacing w:line="300" w:lineRule="exact"/>
        <w:ind w:left="2124" w:firstLine="708"/>
        <w:jc w:val="both"/>
        <w:rPr>
          <w:rFonts w:ascii="Arial" w:hAnsi="Arial" w:cs="Arial"/>
          <w:sz w:val="21"/>
          <w:szCs w:val="21"/>
        </w:rPr>
      </w:pPr>
      <w:r w:rsidRPr="00FB0386">
        <w:rPr>
          <w:rFonts w:ascii="Arial" w:hAnsi="Arial" w:cs="Arial"/>
          <w:sz w:val="21"/>
          <w:szCs w:val="21"/>
        </w:rPr>
        <w:t>č. autorizace ČKA: 00767</w:t>
      </w:r>
    </w:p>
    <w:p w:rsidR="00875D5F" w:rsidRPr="00FB0386" w:rsidRDefault="00875D5F" w:rsidP="00AC4CDA">
      <w:pPr>
        <w:spacing w:line="300" w:lineRule="exact"/>
        <w:jc w:val="both"/>
        <w:rPr>
          <w:rFonts w:ascii="Arial" w:hAnsi="Arial" w:cs="Arial"/>
          <w:sz w:val="21"/>
          <w:szCs w:val="21"/>
        </w:rPr>
      </w:pPr>
    </w:p>
    <w:p w:rsidR="00335EA5" w:rsidRPr="00FB0386" w:rsidRDefault="00335EA5" w:rsidP="00335EA5">
      <w:pPr>
        <w:spacing w:line="300" w:lineRule="exact"/>
        <w:jc w:val="both"/>
        <w:rPr>
          <w:rFonts w:ascii="Arial" w:hAnsi="Arial" w:cs="Arial"/>
          <w:sz w:val="21"/>
          <w:szCs w:val="21"/>
        </w:rPr>
      </w:pPr>
      <w:r w:rsidRPr="00FB0386">
        <w:rPr>
          <w:rFonts w:ascii="Arial" w:hAnsi="Arial" w:cs="Arial"/>
          <w:sz w:val="21"/>
          <w:szCs w:val="21"/>
        </w:rPr>
        <w:t xml:space="preserve">Odpovědný projektant: </w:t>
      </w:r>
      <w:r w:rsidRPr="00FB0386">
        <w:rPr>
          <w:rFonts w:ascii="Arial" w:hAnsi="Arial" w:cs="Arial"/>
          <w:sz w:val="21"/>
          <w:szCs w:val="21"/>
        </w:rPr>
        <w:tab/>
        <w:t xml:space="preserve">Irena </w:t>
      </w:r>
      <w:proofErr w:type="spellStart"/>
      <w:r w:rsidRPr="00FB0386">
        <w:rPr>
          <w:rFonts w:ascii="Arial" w:hAnsi="Arial" w:cs="Arial"/>
          <w:sz w:val="21"/>
          <w:szCs w:val="21"/>
        </w:rPr>
        <w:t>Jatiová</w:t>
      </w:r>
      <w:proofErr w:type="spellEnd"/>
      <w:r w:rsidRPr="00FB0386">
        <w:rPr>
          <w:rFonts w:ascii="Arial" w:hAnsi="Arial" w:cs="Arial"/>
          <w:sz w:val="21"/>
          <w:szCs w:val="21"/>
        </w:rPr>
        <w:t xml:space="preserve"> - práce v GIS</w:t>
      </w:r>
    </w:p>
    <w:p w:rsidR="007A020F" w:rsidRPr="00FB0386" w:rsidRDefault="007A020F" w:rsidP="00AC4CDA">
      <w:pPr>
        <w:spacing w:line="300" w:lineRule="exact"/>
        <w:jc w:val="both"/>
        <w:rPr>
          <w:rFonts w:ascii="Arial" w:hAnsi="Arial" w:cs="Arial"/>
          <w:sz w:val="21"/>
          <w:szCs w:val="21"/>
        </w:rPr>
      </w:pPr>
    </w:p>
    <w:p w:rsidR="00AC4CDA" w:rsidRPr="00FB0386" w:rsidRDefault="00AC4CDA" w:rsidP="00AC4CDA">
      <w:pPr>
        <w:spacing w:line="300" w:lineRule="exact"/>
        <w:jc w:val="both"/>
        <w:rPr>
          <w:rFonts w:ascii="Arial" w:hAnsi="Arial" w:cs="Arial"/>
          <w:sz w:val="21"/>
          <w:szCs w:val="21"/>
        </w:rPr>
      </w:pPr>
      <w:r w:rsidRPr="00FB0386">
        <w:rPr>
          <w:rFonts w:ascii="Arial" w:hAnsi="Arial" w:cs="Arial"/>
          <w:sz w:val="21"/>
          <w:szCs w:val="21"/>
        </w:rPr>
        <w:t xml:space="preserve">Seznam spolupracovníků: </w:t>
      </w:r>
      <w:r w:rsidR="00FB0386" w:rsidRPr="00FB0386">
        <w:rPr>
          <w:rFonts w:ascii="Arial" w:hAnsi="Arial" w:cs="Arial"/>
          <w:sz w:val="21"/>
          <w:szCs w:val="21"/>
        </w:rPr>
        <w:tab/>
      </w:r>
      <w:r w:rsidRPr="00FB0386">
        <w:rPr>
          <w:rFonts w:ascii="Arial" w:hAnsi="Arial" w:cs="Arial"/>
          <w:sz w:val="21"/>
          <w:szCs w:val="21"/>
        </w:rPr>
        <w:t>Ing. M. Stránský – zásobování el. energií</w:t>
      </w:r>
    </w:p>
    <w:p w:rsidR="00AC4CDA" w:rsidRPr="00FB0386" w:rsidRDefault="00AC4CDA" w:rsidP="00AC4CDA">
      <w:pPr>
        <w:spacing w:line="300" w:lineRule="exact"/>
        <w:jc w:val="both"/>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t xml:space="preserve">RNDr. </w:t>
      </w:r>
      <w:smartTag w:uri="urn:schemas-microsoft-com:office:smarttags" w:element="PersonName">
        <w:smartTagPr>
          <w:attr w:name="ProductID" w:val="J. Křivanec"/>
        </w:smartTagPr>
        <w:r w:rsidRPr="00FB0386">
          <w:rPr>
            <w:rFonts w:ascii="Arial" w:hAnsi="Arial" w:cs="Arial"/>
            <w:sz w:val="21"/>
            <w:szCs w:val="21"/>
          </w:rPr>
          <w:t xml:space="preserve">J. </w:t>
        </w:r>
        <w:proofErr w:type="spellStart"/>
        <w:r w:rsidRPr="00FB0386">
          <w:rPr>
            <w:rFonts w:ascii="Arial" w:hAnsi="Arial" w:cs="Arial"/>
            <w:sz w:val="21"/>
            <w:szCs w:val="21"/>
          </w:rPr>
          <w:t>Křivanec</w:t>
        </w:r>
      </w:smartTag>
      <w:proofErr w:type="spellEnd"/>
      <w:r w:rsidRPr="00FB0386">
        <w:rPr>
          <w:rFonts w:ascii="Arial" w:hAnsi="Arial" w:cs="Arial"/>
          <w:sz w:val="21"/>
          <w:szCs w:val="21"/>
        </w:rPr>
        <w:t xml:space="preserve"> – ÚSES</w:t>
      </w:r>
    </w:p>
    <w:p w:rsidR="0025416C" w:rsidRPr="00FB0386" w:rsidRDefault="00AC4CDA" w:rsidP="00AC4CDA">
      <w:pPr>
        <w:spacing w:line="300" w:lineRule="exact"/>
        <w:ind w:left="2124" w:firstLine="708"/>
        <w:jc w:val="both"/>
        <w:rPr>
          <w:rFonts w:ascii="Arial" w:hAnsi="Arial" w:cs="Arial"/>
          <w:sz w:val="21"/>
          <w:szCs w:val="21"/>
        </w:rPr>
      </w:pPr>
      <w:r w:rsidRPr="00FB0386">
        <w:rPr>
          <w:rFonts w:ascii="Arial" w:hAnsi="Arial" w:cs="Arial"/>
          <w:sz w:val="21"/>
          <w:szCs w:val="21"/>
        </w:rPr>
        <w:t xml:space="preserve">Ing. </w:t>
      </w:r>
      <w:r w:rsidR="00875D5F" w:rsidRPr="00FB0386">
        <w:rPr>
          <w:rFonts w:ascii="Arial" w:hAnsi="Arial" w:cs="Arial"/>
          <w:sz w:val="21"/>
          <w:szCs w:val="21"/>
        </w:rPr>
        <w:t>J. Šinták</w:t>
      </w:r>
      <w:r w:rsidRPr="00FB0386">
        <w:rPr>
          <w:rFonts w:ascii="Arial" w:hAnsi="Arial" w:cs="Arial"/>
          <w:sz w:val="21"/>
          <w:szCs w:val="21"/>
        </w:rPr>
        <w:t xml:space="preserve"> – </w:t>
      </w:r>
      <w:r w:rsidR="0025416C" w:rsidRPr="00FB0386">
        <w:rPr>
          <w:rFonts w:ascii="Arial" w:hAnsi="Arial" w:cs="Arial"/>
          <w:sz w:val="21"/>
          <w:szCs w:val="21"/>
        </w:rPr>
        <w:t>vodní hospodářství</w:t>
      </w:r>
      <w:r w:rsidR="00875D5F" w:rsidRPr="00FB0386">
        <w:rPr>
          <w:rFonts w:ascii="Arial" w:hAnsi="Arial" w:cs="Arial"/>
          <w:sz w:val="21"/>
          <w:szCs w:val="21"/>
        </w:rPr>
        <w:t>, zásobování plynem</w:t>
      </w:r>
    </w:p>
    <w:p w:rsidR="00AC4CDA" w:rsidRPr="00FB0386" w:rsidRDefault="00AC4CDA" w:rsidP="00AC4CDA">
      <w:pPr>
        <w:pStyle w:val="Nadpis5"/>
        <w:spacing w:line="300" w:lineRule="exact"/>
        <w:rPr>
          <w:rFonts w:ascii="Arial" w:hAnsi="Arial" w:cs="Arial"/>
          <w:b w:val="0"/>
          <w:i w:val="0"/>
          <w:sz w:val="21"/>
          <w:szCs w:val="21"/>
        </w:rPr>
      </w:pPr>
      <w:r w:rsidRPr="00FB0386">
        <w:rPr>
          <w:rFonts w:ascii="Arial" w:hAnsi="Arial" w:cs="Arial"/>
          <w:b w:val="0"/>
          <w:i w:val="0"/>
          <w:sz w:val="21"/>
          <w:szCs w:val="21"/>
        </w:rPr>
        <w:t>Datum:</w:t>
      </w:r>
      <w:r w:rsidRPr="00FB0386">
        <w:rPr>
          <w:rFonts w:ascii="Arial" w:hAnsi="Arial" w:cs="Arial"/>
          <w:b w:val="0"/>
          <w:i w:val="0"/>
          <w:sz w:val="21"/>
          <w:szCs w:val="21"/>
        </w:rPr>
        <w:tab/>
      </w:r>
      <w:r w:rsidRPr="00FB0386">
        <w:rPr>
          <w:rFonts w:ascii="Arial" w:hAnsi="Arial" w:cs="Arial"/>
          <w:b w:val="0"/>
          <w:i w:val="0"/>
          <w:sz w:val="21"/>
          <w:szCs w:val="21"/>
        </w:rPr>
        <w:tab/>
      </w:r>
      <w:r w:rsidRPr="00FB0386">
        <w:rPr>
          <w:rFonts w:ascii="Arial" w:hAnsi="Arial" w:cs="Arial"/>
          <w:b w:val="0"/>
          <w:i w:val="0"/>
          <w:sz w:val="21"/>
          <w:szCs w:val="21"/>
        </w:rPr>
        <w:tab/>
      </w:r>
      <w:r w:rsidR="00FB0386">
        <w:rPr>
          <w:rFonts w:ascii="Arial" w:hAnsi="Arial" w:cs="Arial"/>
          <w:b w:val="0"/>
          <w:i w:val="0"/>
          <w:sz w:val="21"/>
          <w:szCs w:val="21"/>
        </w:rPr>
        <w:tab/>
      </w:r>
      <w:r w:rsidR="007D0F77" w:rsidRPr="00FB0386">
        <w:rPr>
          <w:rFonts w:ascii="Arial" w:hAnsi="Arial" w:cs="Arial"/>
          <w:b w:val="0"/>
          <w:i w:val="0"/>
          <w:sz w:val="21"/>
          <w:szCs w:val="21"/>
        </w:rPr>
        <w:t>srpen 2018</w:t>
      </w:r>
    </w:p>
    <w:p w:rsidR="00F17382" w:rsidRDefault="00F17382" w:rsidP="00F17382"/>
    <w:p w:rsidR="00BA7ECF" w:rsidRDefault="00BA7ECF" w:rsidP="00F17382"/>
    <w:p w:rsidR="00BA7ECF" w:rsidRDefault="00BA7ECF" w:rsidP="00F17382"/>
    <w:p w:rsidR="007D0F77" w:rsidRDefault="007D0F77" w:rsidP="00F17382"/>
    <w:p w:rsidR="007D0F77" w:rsidRDefault="007D0F77" w:rsidP="00F17382"/>
    <w:p w:rsidR="007D0F77" w:rsidRDefault="007D0F77" w:rsidP="00F17382"/>
    <w:p w:rsidR="007D0F77" w:rsidRDefault="007D0F77" w:rsidP="00F17382"/>
    <w:p w:rsidR="007D0F77" w:rsidRDefault="007D0F77"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7D0F77" w:rsidRDefault="007D0F77" w:rsidP="00F17382"/>
    <w:p w:rsidR="00F17382" w:rsidRDefault="00F17382" w:rsidP="00F17382"/>
    <w:p w:rsidR="00F17382" w:rsidRPr="00F17382" w:rsidRDefault="00F17382" w:rsidP="00F17382"/>
    <w:p w:rsidR="00AC4CDA" w:rsidRPr="00572AA0" w:rsidRDefault="00AC4CDA" w:rsidP="00AC4CDA">
      <w:pPr>
        <w:spacing w:line="300" w:lineRule="exact"/>
        <w:jc w:val="center"/>
        <w:rPr>
          <w:b/>
          <w:sz w:val="30"/>
          <w:szCs w:val="30"/>
        </w:rPr>
      </w:pPr>
      <w:r w:rsidRPr="00572AA0">
        <w:rPr>
          <w:b/>
          <w:sz w:val="30"/>
          <w:szCs w:val="30"/>
        </w:rPr>
        <w:lastRenderedPageBreak/>
        <w:t xml:space="preserve">Obec </w:t>
      </w:r>
      <w:r w:rsidR="0025416C">
        <w:rPr>
          <w:b/>
          <w:sz w:val="30"/>
          <w:szCs w:val="30"/>
        </w:rPr>
        <w:t>Velký Luh</w:t>
      </w:r>
    </w:p>
    <w:p w:rsidR="00AC4CDA" w:rsidRPr="00572AA0" w:rsidRDefault="00AC4CDA" w:rsidP="00AC4CDA">
      <w:pPr>
        <w:spacing w:line="300" w:lineRule="exact"/>
        <w:rPr>
          <w:b/>
          <w:sz w:val="30"/>
          <w:szCs w:val="30"/>
        </w:rPr>
      </w:pPr>
      <w:r w:rsidRPr="00572AA0">
        <w:rPr>
          <w:b/>
          <w:sz w:val="30"/>
          <w:szCs w:val="30"/>
        </w:rPr>
        <w:t>____________________________________________________________</w:t>
      </w:r>
    </w:p>
    <w:p w:rsidR="00AC4CDA" w:rsidRPr="00572AA0" w:rsidRDefault="00AC4CDA" w:rsidP="00AC4CDA">
      <w:pPr>
        <w:spacing w:line="300" w:lineRule="exact"/>
        <w:jc w:val="center"/>
        <w:rPr>
          <w:b/>
          <w:sz w:val="30"/>
          <w:szCs w:val="30"/>
        </w:rPr>
      </w:pPr>
    </w:p>
    <w:p w:rsidR="00AC4CDA" w:rsidRPr="00572AA0" w:rsidRDefault="0025416C" w:rsidP="00AC4CDA">
      <w:pPr>
        <w:spacing w:line="300" w:lineRule="exact"/>
        <w:rPr>
          <w:b/>
          <w:sz w:val="30"/>
          <w:szCs w:val="30"/>
        </w:rPr>
      </w:pPr>
      <w:r>
        <w:rPr>
          <w:b/>
          <w:sz w:val="30"/>
          <w:szCs w:val="30"/>
        </w:rPr>
        <w:t xml:space="preserve">Č. </w:t>
      </w:r>
      <w:r w:rsidR="007D0F77">
        <w:rPr>
          <w:b/>
          <w:sz w:val="30"/>
          <w:szCs w:val="30"/>
        </w:rPr>
        <w:t>OOP :  ……………..</w:t>
      </w:r>
      <w:r w:rsidR="007D0F77">
        <w:rPr>
          <w:b/>
          <w:sz w:val="30"/>
          <w:szCs w:val="30"/>
        </w:rPr>
        <w:tab/>
      </w:r>
      <w:r w:rsidR="007D0F77">
        <w:rPr>
          <w:b/>
          <w:sz w:val="30"/>
          <w:szCs w:val="30"/>
        </w:rPr>
        <w:tab/>
      </w:r>
      <w:r w:rsidR="007D0F77">
        <w:rPr>
          <w:b/>
          <w:sz w:val="30"/>
          <w:szCs w:val="30"/>
        </w:rPr>
        <w:tab/>
      </w:r>
      <w:r w:rsidR="004A2163">
        <w:rPr>
          <w:b/>
          <w:sz w:val="30"/>
          <w:szCs w:val="30"/>
        </w:rPr>
        <w:t>V obci Velký Luh</w:t>
      </w:r>
      <w:r>
        <w:rPr>
          <w:b/>
          <w:sz w:val="30"/>
          <w:szCs w:val="30"/>
        </w:rPr>
        <w:t xml:space="preserve"> </w:t>
      </w:r>
      <w:r w:rsidR="00AC4CDA">
        <w:rPr>
          <w:b/>
          <w:sz w:val="30"/>
          <w:szCs w:val="30"/>
        </w:rPr>
        <w:t>dne …...……</w:t>
      </w:r>
    </w:p>
    <w:p w:rsidR="00AC4CDA" w:rsidRPr="00572AA0" w:rsidRDefault="00AC4CDA" w:rsidP="00AC4CDA">
      <w:pPr>
        <w:spacing w:line="300" w:lineRule="exact"/>
        <w:rPr>
          <w:b/>
          <w:sz w:val="30"/>
          <w:szCs w:val="30"/>
        </w:rPr>
      </w:pPr>
    </w:p>
    <w:p w:rsidR="00AC4CDA" w:rsidRPr="00572AA0" w:rsidRDefault="00AC4CDA" w:rsidP="00AC4CDA">
      <w:pPr>
        <w:spacing w:line="300" w:lineRule="exact"/>
        <w:rPr>
          <w:b/>
          <w:sz w:val="30"/>
          <w:szCs w:val="30"/>
        </w:rPr>
      </w:pPr>
    </w:p>
    <w:p w:rsidR="00AC4CDA" w:rsidRPr="00572AA0" w:rsidRDefault="00AC4CDA" w:rsidP="00AC4CDA">
      <w:pPr>
        <w:spacing w:line="300" w:lineRule="exact"/>
        <w:jc w:val="center"/>
        <w:rPr>
          <w:b/>
          <w:sz w:val="30"/>
          <w:szCs w:val="30"/>
        </w:rPr>
      </w:pPr>
      <w:r w:rsidRPr="00572AA0">
        <w:rPr>
          <w:b/>
          <w:sz w:val="30"/>
          <w:szCs w:val="30"/>
        </w:rPr>
        <w:t xml:space="preserve">Územní plán </w:t>
      </w:r>
    </w:p>
    <w:p w:rsidR="00AC4CDA" w:rsidRPr="00572AA0" w:rsidRDefault="00AC4CDA" w:rsidP="00AC4CDA">
      <w:pPr>
        <w:spacing w:line="300" w:lineRule="exact"/>
        <w:jc w:val="center"/>
        <w:rPr>
          <w:rFonts w:ascii="Arial" w:hAnsi="Arial" w:cs="Arial"/>
          <w:sz w:val="30"/>
          <w:szCs w:val="30"/>
        </w:rPr>
      </w:pPr>
    </w:p>
    <w:p w:rsidR="00AC4CDA" w:rsidRPr="00572AA0" w:rsidRDefault="00AC4CDA" w:rsidP="00AC4CDA">
      <w:pPr>
        <w:spacing w:line="300" w:lineRule="exact"/>
        <w:jc w:val="both"/>
        <w:rPr>
          <w:rFonts w:ascii="Arial" w:hAnsi="Arial" w:cs="Arial"/>
        </w:rPr>
      </w:pPr>
      <w:r w:rsidRPr="00572AA0">
        <w:rPr>
          <w:rFonts w:ascii="Arial" w:hAnsi="Arial" w:cs="Arial"/>
        </w:rPr>
        <w:t xml:space="preserve">    Zastupitelstvo obce </w:t>
      </w:r>
      <w:r w:rsidR="0025416C">
        <w:rPr>
          <w:rFonts w:ascii="Arial" w:hAnsi="Arial" w:cs="Arial"/>
        </w:rPr>
        <w:t>Velký Luh</w:t>
      </w:r>
      <w:r w:rsidRPr="00572AA0">
        <w:rPr>
          <w:rFonts w:ascii="Arial" w:hAnsi="Arial" w:cs="Arial"/>
        </w:rPr>
        <w:t>, příslušné podle § 6 odst. 5. písm. c) zákona č. 183/2006 Sb., o</w:t>
      </w:r>
      <w:r w:rsidR="004A2163">
        <w:rPr>
          <w:rFonts w:ascii="Arial" w:hAnsi="Arial" w:cs="Arial"/>
        </w:rPr>
        <w:t xml:space="preserve"> územním plánování a stavebním řá</w:t>
      </w:r>
      <w:r w:rsidRPr="00572AA0">
        <w:rPr>
          <w:rFonts w:ascii="Arial" w:hAnsi="Arial" w:cs="Arial"/>
        </w:rPr>
        <w:t xml:space="preserve">du (stavební zákon), v platném znění, za použití § 43 odst. </w:t>
      </w:r>
      <w:r w:rsidR="00A844B2">
        <w:rPr>
          <w:rFonts w:ascii="Arial" w:hAnsi="Arial" w:cs="Arial"/>
        </w:rPr>
        <w:t>4</w:t>
      </w:r>
      <w:r w:rsidRPr="00572AA0">
        <w:rPr>
          <w:rFonts w:ascii="Arial" w:hAnsi="Arial" w:cs="Arial"/>
        </w:rPr>
        <w:t xml:space="preserve"> stavebního zákona, § </w:t>
      </w:r>
      <w:smartTag w:uri="urn:schemas-microsoft-com:office:smarttags" w:element="metricconverter">
        <w:smartTagPr>
          <w:attr w:name="ProductID" w:val="13 a"/>
        </w:smartTagPr>
        <w:r w:rsidRPr="00572AA0">
          <w:rPr>
            <w:rFonts w:ascii="Arial" w:hAnsi="Arial" w:cs="Arial"/>
          </w:rPr>
          <w:t>13 a</w:t>
        </w:r>
      </w:smartTag>
      <w:r w:rsidRPr="00572AA0">
        <w:rPr>
          <w:rFonts w:ascii="Arial" w:hAnsi="Arial" w:cs="Arial"/>
        </w:rPr>
        <w:t xml:space="preserve"> přílohy č. 7 vyhlášky č. 500/2006 Sb., o územně analytických podkladech, územně plánovací dokumentaci a způsobu evidence územně plánovací činnosti, </w:t>
      </w:r>
      <w:r w:rsidR="008F7929">
        <w:rPr>
          <w:rFonts w:ascii="Arial" w:hAnsi="Arial" w:cs="Arial"/>
        </w:rPr>
        <w:t xml:space="preserve">v platném znění, </w:t>
      </w:r>
      <w:r w:rsidRPr="00572AA0">
        <w:rPr>
          <w:rFonts w:ascii="Arial" w:hAnsi="Arial" w:cs="Arial"/>
        </w:rPr>
        <w:t xml:space="preserve">§ </w:t>
      </w:r>
      <w:smartTag w:uri="urn:schemas-microsoft-com:office:smarttags" w:element="metricconverter">
        <w:smartTagPr>
          <w:attr w:name="ProductID" w:val="171 a"/>
        </w:smartTagPr>
        <w:r w:rsidRPr="00572AA0">
          <w:rPr>
            <w:rFonts w:ascii="Arial" w:hAnsi="Arial" w:cs="Arial"/>
          </w:rPr>
          <w:t>171 a</w:t>
        </w:r>
      </w:smartTag>
      <w:r w:rsidRPr="00572AA0">
        <w:rPr>
          <w:rFonts w:ascii="Arial" w:hAnsi="Arial" w:cs="Arial"/>
        </w:rPr>
        <w:t xml:space="preserve"> následujících zákona č. 500/2004 Sb., správní řád, v platném znění,</w:t>
      </w:r>
    </w:p>
    <w:p w:rsidR="00AC4CDA" w:rsidRPr="00572AA0" w:rsidRDefault="00AC4CDA" w:rsidP="00AC4CDA">
      <w:pPr>
        <w:spacing w:line="300" w:lineRule="exact"/>
        <w:jc w:val="both"/>
        <w:rPr>
          <w:rFonts w:ascii="Arial" w:hAnsi="Arial" w:cs="Arial"/>
        </w:rPr>
      </w:pPr>
    </w:p>
    <w:p w:rsidR="00AC4CDA" w:rsidRPr="00572AA0" w:rsidRDefault="00AC4CDA" w:rsidP="00AC4CDA">
      <w:pPr>
        <w:spacing w:line="300" w:lineRule="exact"/>
        <w:jc w:val="both"/>
        <w:rPr>
          <w:rFonts w:ascii="Arial" w:hAnsi="Arial" w:cs="Arial"/>
        </w:rPr>
      </w:pPr>
    </w:p>
    <w:p w:rsidR="00AC4CDA" w:rsidRPr="00572AA0" w:rsidRDefault="00AC4CDA" w:rsidP="00AC4CDA">
      <w:pPr>
        <w:spacing w:line="300" w:lineRule="exact"/>
        <w:rPr>
          <w:rFonts w:ascii="Arial" w:hAnsi="Arial" w:cs="Arial"/>
        </w:rPr>
      </w:pPr>
    </w:p>
    <w:p w:rsidR="00AC4CDA" w:rsidRPr="00AC4CDA" w:rsidRDefault="00AC4CDA" w:rsidP="00AC4CDA">
      <w:pPr>
        <w:spacing w:line="300" w:lineRule="exact"/>
        <w:jc w:val="center"/>
        <w:rPr>
          <w:b/>
          <w:sz w:val="24"/>
          <w:szCs w:val="24"/>
        </w:rPr>
      </w:pPr>
      <w:r w:rsidRPr="00AC4CDA">
        <w:rPr>
          <w:b/>
          <w:sz w:val="24"/>
          <w:szCs w:val="24"/>
        </w:rPr>
        <w:t xml:space="preserve">vydává </w:t>
      </w:r>
    </w:p>
    <w:p w:rsidR="00AC4CDA" w:rsidRPr="00572AA0" w:rsidRDefault="00AC4CDA" w:rsidP="00AC4CDA">
      <w:pPr>
        <w:spacing w:line="300" w:lineRule="exact"/>
        <w:jc w:val="center"/>
        <w:rPr>
          <w:rFonts w:ascii="Arial" w:hAnsi="Arial" w:cs="Arial"/>
        </w:rPr>
      </w:pPr>
    </w:p>
    <w:p w:rsidR="00AC4CDA" w:rsidRPr="00AC4CDA" w:rsidRDefault="00AC4CDA" w:rsidP="00AC4CDA">
      <w:pPr>
        <w:spacing w:line="300" w:lineRule="exact"/>
        <w:jc w:val="center"/>
        <w:rPr>
          <w:b/>
          <w:sz w:val="28"/>
          <w:szCs w:val="28"/>
        </w:rPr>
      </w:pPr>
      <w:r w:rsidRPr="00AC4CDA">
        <w:rPr>
          <w:b/>
          <w:sz w:val="28"/>
          <w:szCs w:val="28"/>
        </w:rPr>
        <w:t xml:space="preserve">Územní plán </w:t>
      </w:r>
      <w:r w:rsidR="0025416C">
        <w:rPr>
          <w:b/>
          <w:sz w:val="28"/>
          <w:szCs w:val="28"/>
        </w:rPr>
        <w:t>Velký Luh</w:t>
      </w:r>
    </w:p>
    <w:p w:rsidR="00AC4CDA" w:rsidRPr="00572AA0" w:rsidRDefault="00AC4CDA" w:rsidP="00AC4CDA">
      <w:pPr>
        <w:spacing w:line="300" w:lineRule="exact"/>
        <w:jc w:val="center"/>
        <w:rPr>
          <w:rFonts w:ascii="Arial" w:hAnsi="Arial" w:cs="Arial"/>
        </w:rPr>
      </w:pPr>
    </w:p>
    <w:p w:rsidR="00AC4CDA" w:rsidRPr="00572AA0" w:rsidRDefault="00AC4CDA" w:rsidP="00AC4CDA">
      <w:pPr>
        <w:spacing w:line="300" w:lineRule="exact"/>
        <w:jc w:val="both"/>
        <w:rPr>
          <w:rFonts w:ascii="Arial" w:hAnsi="Arial" w:cs="Arial"/>
        </w:rPr>
      </w:pPr>
    </w:p>
    <w:p w:rsidR="00590379" w:rsidRPr="00590379" w:rsidRDefault="00F17382" w:rsidP="00590379">
      <w:pPr>
        <w:spacing w:line="300" w:lineRule="exact"/>
        <w:jc w:val="both"/>
        <w:rPr>
          <w:rFonts w:ascii="Arial" w:hAnsi="Arial" w:cs="Arial"/>
          <w:b/>
          <w:u w:val="single"/>
        </w:rPr>
      </w:pPr>
      <w:r>
        <w:rPr>
          <w:rFonts w:ascii="Arial" w:hAnsi="Arial" w:cs="Arial"/>
          <w:b/>
          <w:u w:val="single"/>
        </w:rPr>
        <w:t>I</w:t>
      </w:r>
      <w:r w:rsidR="00AC4CDA">
        <w:rPr>
          <w:rFonts w:ascii="Arial" w:hAnsi="Arial" w:cs="Arial"/>
          <w:b/>
          <w:u w:val="single"/>
        </w:rPr>
        <w:t>.</w:t>
      </w:r>
      <w:r w:rsidR="00AC4CDA" w:rsidRPr="00572AA0">
        <w:rPr>
          <w:rFonts w:ascii="Arial" w:hAnsi="Arial" w:cs="Arial"/>
          <w:b/>
          <w:u w:val="single"/>
        </w:rPr>
        <w:t xml:space="preserve"> Textová část Územního plánu </w:t>
      </w:r>
      <w:r w:rsidR="0025416C">
        <w:rPr>
          <w:rFonts w:ascii="Arial" w:hAnsi="Arial" w:cs="Arial"/>
          <w:b/>
          <w:u w:val="single"/>
        </w:rPr>
        <w:t>Velký Luh</w:t>
      </w:r>
      <w:r w:rsidR="00AC4CDA">
        <w:rPr>
          <w:rFonts w:ascii="Arial" w:hAnsi="Arial" w:cs="Arial"/>
          <w:b/>
          <w:u w:val="single"/>
        </w:rPr>
        <w:t>:</w:t>
      </w:r>
    </w:p>
    <w:p w:rsidR="00590379" w:rsidRPr="00590379" w:rsidRDefault="007A58E0" w:rsidP="00590379">
      <w:pPr>
        <w:pStyle w:val="Obsah2"/>
        <w:tabs>
          <w:tab w:val="right" w:leader="dot" w:pos="9062"/>
        </w:tabs>
        <w:spacing w:line="320" w:lineRule="exact"/>
        <w:ind w:left="0"/>
        <w:rPr>
          <w:rFonts w:ascii="Arial" w:hAnsi="Arial" w:cs="Arial"/>
          <w:noProof/>
        </w:rPr>
      </w:pPr>
      <w:r w:rsidRPr="00590379">
        <w:rPr>
          <w:rFonts w:ascii="Arial" w:hAnsi="Arial" w:cs="Arial"/>
        </w:rPr>
        <w:fldChar w:fldCharType="begin"/>
      </w:r>
      <w:r w:rsidR="00590379" w:rsidRPr="00590379">
        <w:rPr>
          <w:rFonts w:ascii="Arial" w:hAnsi="Arial" w:cs="Arial"/>
        </w:rPr>
        <w:instrText xml:space="preserve"> TOC \o "1-3" \h \z \u </w:instrText>
      </w:r>
      <w:r w:rsidRPr="00590379">
        <w:rPr>
          <w:rFonts w:ascii="Arial" w:hAnsi="Arial" w:cs="Arial"/>
        </w:rPr>
        <w:fldChar w:fldCharType="separate"/>
      </w:r>
    </w:p>
    <w:p w:rsidR="00590379" w:rsidRPr="00590379" w:rsidRDefault="007A58E0" w:rsidP="00590379">
      <w:pPr>
        <w:pStyle w:val="Obsah1"/>
        <w:tabs>
          <w:tab w:val="right" w:leader="dot" w:pos="9062"/>
        </w:tabs>
        <w:spacing w:line="320" w:lineRule="exact"/>
        <w:rPr>
          <w:rFonts w:ascii="Arial" w:hAnsi="Arial" w:cs="Arial"/>
          <w:noProof/>
        </w:rPr>
      </w:pPr>
      <w:hyperlink w:anchor="_Toc465158475" w:history="1">
        <w:r w:rsidR="00590379" w:rsidRPr="00590379">
          <w:rPr>
            <w:rStyle w:val="Hypertextovodkaz"/>
            <w:rFonts w:ascii="Arial" w:hAnsi="Arial" w:cs="Arial"/>
            <w:b/>
            <w:noProof/>
          </w:rPr>
          <w:t xml:space="preserve">a)  </w:t>
        </w:r>
        <w:r w:rsidR="00590379">
          <w:rPr>
            <w:rStyle w:val="Hypertextovodkaz"/>
            <w:rFonts w:ascii="Arial" w:hAnsi="Arial" w:cs="Arial"/>
            <w:noProof/>
          </w:rPr>
          <w:t>V</w:t>
        </w:r>
        <w:r w:rsidR="00590379" w:rsidRPr="00590379">
          <w:rPr>
            <w:rStyle w:val="Hypertextovodkaz"/>
            <w:rFonts w:ascii="Arial" w:hAnsi="Arial" w:cs="Arial"/>
            <w:noProof/>
          </w:rPr>
          <w:t>ymezení zastavěného území</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_Toc465158475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5</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76" w:history="1">
        <w:r w:rsidR="00590379" w:rsidRPr="00590379">
          <w:rPr>
            <w:rStyle w:val="Hypertextovodkaz"/>
            <w:rFonts w:ascii="Arial" w:hAnsi="Arial" w:cs="Arial"/>
            <w:b/>
            <w:noProof/>
          </w:rPr>
          <w:t xml:space="preserve">b)  </w:t>
        </w:r>
        <w:r w:rsidR="00590379">
          <w:rPr>
            <w:rStyle w:val="Hypertextovodkaz"/>
            <w:rFonts w:ascii="Arial" w:hAnsi="Arial" w:cs="Arial"/>
            <w:noProof/>
          </w:rPr>
          <w:t>Z</w:t>
        </w:r>
        <w:r w:rsidR="00590379" w:rsidRPr="00590379">
          <w:rPr>
            <w:rStyle w:val="Hypertextovodkaz"/>
            <w:rFonts w:ascii="Arial" w:hAnsi="Arial" w:cs="Arial"/>
            <w:noProof/>
          </w:rPr>
          <w:t>ákladní koncepce rozvoje území obce, ochrany a rozvoje jeho hodnot</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_Toc465158476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5</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77" w:history="1">
        <w:r w:rsidR="00590379" w:rsidRPr="00590379">
          <w:rPr>
            <w:rStyle w:val="Hypertextovodkaz"/>
            <w:rFonts w:ascii="Arial" w:hAnsi="Arial" w:cs="Arial"/>
            <w:b/>
            <w:noProof/>
          </w:rPr>
          <w:t xml:space="preserve">c) </w:t>
        </w:r>
        <w:r w:rsidR="00590379">
          <w:rPr>
            <w:rStyle w:val="Hypertextovodkaz"/>
            <w:rFonts w:ascii="Arial" w:hAnsi="Arial" w:cs="Arial"/>
            <w:noProof/>
          </w:rPr>
          <w:t xml:space="preserve">  U</w:t>
        </w:r>
        <w:r w:rsidR="00590379" w:rsidRPr="00590379">
          <w:rPr>
            <w:rStyle w:val="Hypertextovodkaz"/>
            <w:rFonts w:ascii="Arial" w:hAnsi="Arial" w:cs="Arial"/>
            <w:noProof/>
          </w:rPr>
          <w:t>rbanistická koncepce, včetně vymezení zastavitelných ploch, ploch přestavby a systému sídelní zeleně</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_Toc465158477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5</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78" w:history="1">
        <w:r w:rsidR="00590379" w:rsidRPr="00590379">
          <w:rPr>
            <w:rStyle w:val="Hypertextovodkaz"/>
            <w:rFonts w:ascii="Arial" w:hAnsi="Arial" w:cs="Arial"/>
            <w:b/>
            <w:noProof/>
          </w:rPr>
          <w:t xml:space="preserve">d)  </w:t>
        </w:r>
        <w:r w:rsidR="00590379">
          <w:rPr>
            <w:rStyle w:val="Hypertextovodkaz"/>
            <w:rFonts w:ascii="Arial" w:hAnsi="Arial" w:cs="Arial"/>
            <w:noProof/>
          </w:rPr>
          <w:t xml:space="preserve"> K</w:t>
        </w:r>
        <w:r w:rsidR="00590379" w:rsidRPr="00590379">
          <w:rPr>
            <w:rStyle w:val="Hypertextovodkaz"/>
            <w:rFonts w:ascii="Arial" w:hAnsi="Arial" w:cs="Arial"/>
            <w:noProof/>
          </w:rPr>
          <w:t>oncepce veřejné infrastruktury včetně podmínek pro jejich umísťování</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_Toc465158478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11</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79" w:history="1">
        <w:r w:rsidR="00590379" w:rsidRPr="00590379">
          <w:rPr>
            <w:rStyle w:val="Hypertextovodkaz"/>
            <w:rFonts w:ascii="Arial" w:hAnsi="Arial" w:cs="Arial"/>
            <w:b/>
            <w:noProof/>
          </w:rPr>
          <w:t xml:space="preserve">e) </w:t>
        </w:r>
        <w:r w:rsidR="00590379">
          <w:rPr>
            <w:rStyle w:val="Hypertextovodkaz"/>
            <w:rFonts w:ascii="Arial" w:hAnsi="Arial" w:cs="Arial"/>
            <w:noProof/>
          </w:rPr>
          <w:t xml:space="preserve"> K</w:t>
        </w:r>
        <w:r w:rsidR="00590379" w:rsidRPr="00590379">
          <w:rPr>
            <w:rStyle w:val="Hypertextovodkaz"/>
            <w:rFonts w:ascii="Arial" w:hAnsi="Arial" w:cs="Arial"/>
            <w:noProof/>
          </w:rPr>
          <w:t>oncepce uspořádání krajiny, včetně vymezení ploch a stanovení podmínek pro změny v jejich využití, územní systém ekologické stability, prostupnost krajiny, protierozní opatření, ochranu před povodněmi, rekreaci, dobývání ložisek nerostných surovin apod.</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_Toc465158479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14</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80" w:history="1">
        <w:r w:rsidR="00590379" w:rsidRPr="00590379">
          <w:rPr>
            <w:rStyle w:val="Hypertextovodkaz"/>
            <w:rFonts w:ascii="Arial" w:hAnsi="Arial" w:cs="Arial"/>
            <w:b/>
            <w:noProof/>
          </w:rPr>
          <w:t xml:space="preserve">f) </w:t>
        </w:r>
        <w:r w:rsidR="00590379">
          <w:rPr>
            <w:rStyle w:val="Hypertextovodkaz"/>
            <w:rFonts w:ascii="Arial" w:hAnsi="Arial" w:cs="Arial"/>
            <w:noProof/>
          </w:rPr>
          <w:t>S</w:t>
        </w:r>
        <w:r w:rsidR="00590379" w:rsidRPr="00590379">
          <w:rPr>
            <w:rStyle w:val="Hypertextovodkaz"/>
            <w:rFonts w:ascii="Arial" w:hAnsi="Arial" w:cs="Arial"/>
            <w:noProof/>
          </w:rPr>
          <w:t>tanovení podmínek pro využití ploch s rozdílným způsobem využití s určením převažujícího účelu využití (hlavní využití), pokud je možné jej stanovit, přípustného využití, nepřípustného využití (včetně stanovení, ve kterých plochách je vyloučené umísťování staveb, zařízení a jiných opatření pro účely uvedené v  §18 odst. 5 stavebního zákona), popřípadě stanovení podmíněně přípustného využití těchto ploch a stanovení podmínek prostorového uspořádání, včetně základních podmíněk ochrany krajinného rázu (například výškové regulace zástavby, charakteru a struktury zástavby, stanovení rozmezí výměry pro vymezování stavebních pozemků a intenzity jejich využití)</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_Toc465158480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20</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87" w:history="1">
        <w:r w:rsidR="00590379" w:rsidRPr="00590379">
          <w:rPr>
            <w:rStyle w:val="Hypertextovodkaz"/>
            <w:rFonts w:ascii="Arial" w:hAnsi="Arial" w:cs="Arial"/>
            <w:b/>
            <w:noProof/>
          </w:rPr>
          <w:t>g)</w:t>
        </w:r>
        <w:r w:rsidR="00590379" w:rsidRPr="00590379">
          <w:rPr>
            <w:rStyle w:val="Hypertextovodkaz"/>
            <w:rFonts w:ascii="Arial" w:hAnsi="Arial" w:cs="Arial"/>
            <w:noProof/>
          </w:rPr>
          <w:t xml:space="preserve">  </w:t>
        </w:r>
        <w:r w:rsidR="00590379">
          <w:rPr>
            <w:rStyle w:val="Hypertextovodkaz"/>
            <w:rFonts w:ascii="Arial" w:hAnsi="Arial" w:cs="Arial"/>
            <w:noProof/>
          </w:rPr>
          <w:t>V</w:t>
        </w:r>
        <w:r w:rsidR="00590379" w:rsidRPr="00590379">
          <w:rPr>
            <w:rStyle w:val="Hypertextovodkaz"/>
            <w:rFonts w:ascii="Arial" w:hAnsi="Arial" w:cs="Arial"/>
            <w:noProof/>
          </w:rPr>
          <w:t>ymezení veřejně prospěšných staveb, veřejně prospěšných opatření, staveb a opatření k zajišťování obrany a bezpečnosti státu a ploch pro asanaci, pro které lze práva k pozemkům a stavbám vyvlastnit</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_Toc465158487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39</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88" w:history="1">
        <w:r w:rsidR="00590379" w:rsidRPr="00590379">
          <w:rPr>
            <w:rStyle w:val="Hypertextovodkaz"/>
            <w:rFonts w:ascii="Arial" w:hAnsi="Arial" w:cs="Arial"/>
            <w:b/>
            <w:noProof/>
          </w:rPr>
          <w:t>h)</w:t>
        </w:r>
        <w:r w:rsidR="00590379">
          <w:rPr>
            <w:rStyle w:val="Hypertextovodkaz"/>
            <w:rFonts w:ascii="Arial" w:hAnsi="Arial" w:cs="Arial"/>
            <w:noProof/>
          </w:rPr>
          <w:t xml:space="preserve"> V</w:t>
        </w:r>
        <w:r w:rsidR="00590379" w:rsidRPr="00590379">
          <w:rPr>
            <w:rStyle w:val="Hypertextovodkaz"/>
            <w:rFonts w:ascii="Arial" w:hAnsi="Arial" w:cs="Arial"/>
            <w:noProof/>
          </w:rPr>
          <w:t>ymezení veřejně prospěšných staveb a veřejných prostranství, pro které lze uplatnit předkupní právo, s uvedením v čí prospěch je předkupní právo zřizováno, parcelních čísel pozemků, názvu katastrálního území a případně dalších údajů podle § 5 odst. 1 katastrálního zákona</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_Toc465158488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40</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89" w:history="1">
        <w:r w:rsidR="00590379" w:rsidRPr="00590379">
          <w:rPr>
            <w:rStyle w:val="Hypertextovodkaz"/>
            <w:rFonts w:ascii="Arial" w:hAnsi="Arial" w:cs="Arial"/>
            <w:b/>
            <w:noProof/>
          </w:rPr>
          <w:t xml:space="preserve">i)  </w:t>
        </w:r>
        <w:r w:rsidR="00590379">
          <w:rPr>
            <w:rStyle w:val="Hypertextovodkaz"/>
            <w:rFonts w:ascii="Arial" w:hAnsi="Arial" w:cs="Arial"/>
            <w:noProof/>
          </w:rPr>
          <w:t>S</w:t>
        </w:r>
        <w:r w:rsidR="00590379" w:rsidRPr="00590379">
          <w:rPr>
            <w:rStyle w:val="Hypertextovodkaz"/>
            <w:rFonts w:ascii="Arial" w:hAnsi="Arial" w:cs="Arial"/>
            <w:noProof/>
          </w:rPr>
          <w:t>tanovení kompenzačních opatření podle § 50 odst. 6 stavebního zákona</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_Toc465158489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43</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90" w:history="1">
        <w:r w:rsidR="00590379" w:rsidRPr="00590379">
          <w:rPr>
            <w:rStyle w:val="Hypertextovodkaz"/>
            <w:rFonts w:ascii="Arial" w:hAnsi="Arial" w:cs="Arial"/>
            <w:b/>
            <w:noProof/>
          </w:rPr>
          <w:t xml:space="preserve">j) </w:t>
        </w:r>
        <w:r w:rsidR="00590379">
          <w:rPr>
            <w:rStyle w:val="Hypertextovodkaz"/>
            <w:rFonts w:ascii="Arial" w:hAnsi="Arial" w:cs="Arial"/>
            <w:noProof/>
          </w:rPr>
          <w:t>V</w:t>
        </w:r>
        <w:r w:rsidR="00590379" w:rsidRPr="00590379">
          <w:rPr>
            <w:rStyle w:val="Hypertextovodkaz"/>
            <w:rFonts w:ascii="Arial" w:hAnsi="Arial" w:cs="Arial"/>
            <w:noProof/>
          </w:rPr>
          <w:t>ymezení ploch a koridorů územních rezerv a stanovení možného budoucího využití, včetně podmínek pro jeho prověření</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_Toc465158490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43</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91" w:history="1">
        <w:r w:rsidR="00590379" w:rsidRPr="00590379">
          <w:rPr>
            <w:rStyle w:val="Hypertextovodkaz"/>
            <w:rFonts w:ascii="Arial" w:hAnsi="Arial" w:cs="Arial"/>
            <w:b/>
            <w:noProof/>
          </w:rPr>
          <w:t xml:space="preserve">k) </w:t>
        </w:r>
        <w:r w:rsidR="00590379">
          <w:rPr>
            <w:rStyle w:val="Hypertextovodkaz"/>
            <w:rFonts w:ascii="Arial" w:hAnsi="Arial" w:cs="Arial"/>
            <w:noProof/>
          </w:rPr>
          <w:t>V</w:t>
        </w:r>
        <w:r w:rsidR="00590379" w:rsidRPr="00590379">
          <w:rPr>
            <w:rStyle w:val="Hypertextovodkaz"/>
            <w:rFonts w:ascii="Arial" w:hAnsi="Arial" w:cs="Arial"/>
            <w:noProof/>
          </w:rPr>
          <w:t>ymezení ploch, ve kterých je rozhodování o změnách v území podmíněno dohodou o parcelaci</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_Toc465158491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43</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92" w:history="1">
        <w:r w:rsidR="00590379" w:rsidRPr="00590379">
          <w:rPr>
            <w:rStyle w:val="Hypertextovodkaz"/>
            <w:rFonts w:ascii="Arial" w:hAnsi="Arial" w:cs="Arial"/>
            <w:b/>
            <w:noProof/>
          </w:rPr>
          <w:t xml:space="preserve">l) </w:t>
        </w:r>
        <w:r w:rsidR="00590379">
          <w:rPr>
            <w:rStyle w:val="Hypertextovodkaz"/>
            <w:rFonts w:ascii="Arial" w:hAnsi="Arial" w:cs="Arial"/>
            <w:noProof/>
          </w:rPr>
          <w:t>V</w:t>
        </w:r>
        <w:r w:rsidR="00590379" w:rsidRPr="00590379">
          <w:rPr>
            <w:rStyle w:val="Hypertextovodkaz"/>
            <w:rFonts w:ascii="Arial" w:hAnsi="Arial" w:cs="Arial"/>
            <w:noProof/>
          </w:rPr>
          <w:t>ymezení ploch a koridorů, ve kterých je rozhodování o změnách v území podmíněno zpracováním územní studie, stanovení podmínek pro její pořízení a přiměřené lhůty pro vložení dat o této studii do evidence územně plánovací činnosti</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_Toc465158492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43</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93" w:history="1">
        <w:r w:rsidR="00590379" w:rsidRPr="00590379">
          <w:rPr>
            <w:rStyle w:val="Hypertextovodkaz"/>
            <w:rFonts w:ascii="Arial" w:hAnsi="Arial" w:cs="Arial"/>
            <w:b/>
            <w:noProof/>
          </w:rPr>
          <w:t xml:space="preserve">m) </w:t>
        </w:r>
        <w:r w:rsidR="00590379">
          <w:rPr>
            <w:rStyle w:val="Hypertextovodkaz"/>
            <w:rFonts w:ascii="Arial" w:hAnsi="Arial" w:cs="Arial"/>
            <w:noProof/>
          </w:rPr>
          <w:t>V</w:t>
        </w:r>
        <w:r w:rsidR="00590379" w:rsidRPr="00590379">
          <w:rPr>
            <w:rStyle w:val="Hypertextovodkaz"/>
            <w:rFonts w:ascii="Arial" w:hAnsi="Arial" w:cs="Arial"/>
            <w:noProof/>
          </w:rPr>
          <w:t>ymezení ploch a koridorů, ve kterých je rozhodování o změnách v území podmíněno vydáním regulačního plánu, zadání regulačního plánu v rozsahu dle přílohy č.9 stanovení, zda se bude jednat o regulační plán z podnětu nebo na žádost, a u regulačního plánu z podnětu stanovení přiměřené lhůty pro jeho vydání</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_Toc465158493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43</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94" w:history="1">
        <w:r w:rsidR="00590379" w:rsidRPr="00590379">
          <w:rPr>
            <w:rStyle w:val="Hypertextovodkaz"/>
            <w:rFonts w:ascii="Arial" w:hAnsi="Arial" w:cs="Arial"/>
            <w:b/>
            <w:noProof/>
          </w:rPr>
          <w:t xml:space="preserve">n) </w:t>
        </w:r>
        <w:r w:rsidR="00590379">
          <w:rPr>
            <w:rStyle w:val="Hypertextovodkaz"/>
            <w:rFonts w:ascii="Arial" w:hAnsi="Arial" w:cs="Arial"/>
            <w:noProof/>
          </w:rPr>
          <w:t>S</w:t>
        </w:r>
        <w:r w:rsidR="00590379" w:rsidRPr="00590379">
          <w:rPr>
            <w:rStyle w:val="Hypertextovodkaz"/>
            <w:rFonts w:ascii="Arial" w:hAnsi="Arial" w:cs="Arial"/>
            <w:noProof/>
          </w:rPr>
          <w:t>tanovení pořadí změn v území (etapizace)</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_Toc465158494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44</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95" w:history="1">
        <w:r w:rsidR="00590379" w:rsidRPr="00590379">
          <w:rPr>
            <w:rStyle w:val="Hypertextovodkaz"/>
            <w:rFonts w:ascii="Arial" w:hAnsi="Arial" w:cs="Arial"/>
            <w:b/>
            <w:noProof/>
          </w:rPr>
          <w:t xml:space="preserve">o) </w:t>
        </w:r>
        <w:r w:rsidR="00590379">
          <w:rPr>
            <w:rStyle w:val="Hypertextovodkaz"/>
            <w:rFonts w:ascii="Arial" w:hAnsi="Arial" w:cs="Arial"/>
            <w:noProof/>
          </w:rPr>
          <w:t>V</w:t>
        </w:r>
        <w:r w:rsidR="00590379" w:rsidRPr="00590379">
          <w:rPr>
            <w:rStyle w:val="Hypertextovodkaz"/>
            <w:rFonts w:ascii="Arial" w:hAnsi="Arial" w:cs="Arial"/>
            <w:noProof/>
          </w:rPr>
          <w:t>ymezení architektonicky nebo urbanisticky významných staveb, pro které může vypracovávat architektonickou části projektové dokumentace jen autorizovaný architekt</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_Toc465158495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44</w:t>
        </w:r>
        <w:r w:rsidRPr="00590379">
          <w:rPr>
            <w:rFonts w:ascii="Arial" w:hAnsi="Arial" w:cs="Arial"/>
            <w:noProof/>
            <w:webHidden/>
          </w:rPr>
          <w:fldChar w:fldCharType="end"/>
        </w:r>
      </w:hyperlink>
    </w:p>
    <w:p w:rsidR="00590379" w:rsidRPr="00590379" w:rsidRDefault="007A58E0" w:rsidP="00590379">
      <w:pPr>
        <w:pStyle w:val="Obsah1"/>
        <w:tabs>
          <w:tab w:val="right" w:leader="dot" w:pos="9062"/>
        </w:tabs>
        <w:spacing w:line="320" w:lineRule="exact"/>
        <w:rPr>
          <w:rFonts w:ascii="Arial" w:hAnsi="Arial" w:cs="Arial"/>
          <w:noProof/>
        </w:rPr>
      </w:pPr>
      <w:hyperlink w:anchor="_Toc465158496" w:history="1">
        <w:r w:rsidR="00590379" w:rsidRPr="00590379">
          <w:rPr>
            <w:rStyle w:val="Hypertextovodkaz"/>
            <w:rFonts w:ascii="Arial" w:hAnsi="Arial" w:cs="Arial"/>
            <w:b/>
            <w:noProof/>
          </w:rPr>
          <w:t xml:space="preserve">p) </w:t>
        </w:r>
        <w:r w:rsidR="00590379">
          <w:rPr>
            <w:rStyle w:val="Hypertextovodkaz"/>
            <w:rFonts w:ascii="Arial" w:hAnsi="Arial" w:cs="Arial"/>
            <w:noProof/>
          </w:rPr>
          <w:t xml:space="preserve"> Ú</w:t>
        </w:r>
        <w:r w:rsidR="00590379" w:rsidRPr="00590379">
          <w:rPr>
            <w:rStyle w:val="Hypertextovodkaz"/>
            <w:rFonts w:ascii="Arial" w:hAnsi="Arial" w:cs="Arial"/>
            <w:noProof/>
          </w:rPr>
          <w:t>daje o počtu listů územního plánu a počtu výkresů k němu připojené grafické části</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_Toc465158496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44</w:t>
        </w:r>
        <w:r w:rsidRPr="00590379">
          <w:rPr>
            <w:rFonts w:ascii="Arial" w:hAnsi="Arial" w:cs="Arial"/>
            <w:noProof/>
            <w:webHidden/>
          </w:rPr>
          <w:fldChar w:fldCharType="end"/>
        </w:r>
      </w:hyperlink>
    </w:p>
    <w:p w:rsidR="00590379" w:rsidRPr="00590379" w:rsidRDefault="00590379" w:rsidP="00590379">
      <w:pPr>
        <w:pStyle w:val="Obsah2"/>
        <w:tabs>
          <w:tab w:val="right" w:leader="dot" w:pos="9062"/>
        </w:tabs>
        <w:spacing w:line="320" w:lineRule="exact"/>
        <w:ind w:left="0"/>
        <w:rPr>
          <w:rFonts w:ascii="Arial" w:hAnsi="Arial" w:cs="Arial"/>
          <w:noProof/>
        </w:rPr>
      </w:pPr>
    </w:p>
    <w:p w:rsidR="00590379" w:rsidRDefault="007A58E0" w:rsidP="00590379">
      <w:pPr>
        <w:spacing w:line="320" w:lineRule="exact"/>
      </w:pPr>
      <w:r w:rsidRPr="00590379">
        <w:rPr>
          <w:rFonts w:ascii="Arial" w:hAnsi="Arial" w:cs="Arial"/>
        </w:rPr>
        <w:fldChar w:fldCharType="end"/>
      </w:r>
    </w:p>
    <w:p w:rsidR="00AC4CDA" w:rsidRPr="00572AA0" w:rsidRDefault="00AC4CDA" w:rsidP="00AC4CDA">
      <w:pPr>
        <w:spacing w:line="300" w:lineRule="exact"/>
        <w:jc w:val="both"/>
        <w:rPr>
          <w:rFonts w:ascii="Arial" w:hAnsi="Arial" w:cs="Arial"/>
        </w:rPr>
      </w:pPr>
    </w:p>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Pr="00477FBE" w:rsidRDefault="00B11B1A" w:rsidP="00477FBE">
      <w:pPr>
        <w:pStyle w:val="Nadpis1"/>
      </w:pPr>
      <w:r>
        <w:br w:type="page"/>
      </w:r>
      <w:bookmarkStart w:id="2" w:name="_Toc465158475"/>
      <w:bookmarkStart w:id="3" w:name="_Toc465669214"/>
      <w:r w:rsidR="006533C7" w:rsidRPr="00477FBE">
        <w:lastRenderedPageBreak/>
        <w:t>a)</w:t>
      </w:r>
      <w:r w:rsidR="00AC4CDA" w:rsidRPr="00477FBE">
        <w:t xml:space="preserve">  </w:t>
      </w:r>
      <w:r w:rsidR="00477FBE" w:rsidRPr="00477FBE">
        <w:t>VYMEZENÍ ZASTAVĚNÉHO ÚZEMÍ</w:t>
      </w:r>
      <w:bookmarkEnd w:id="2"/>
      <w:bookmarkEnd w:id="3"/>
      <w:r w:rsidR="00477FBE" w:rsidRPr="00477FBE">
        <w:t xml:space="preserve"> </w:t>
      </w:r>
    </w:p>
    <w:p w:rsidR="00AC4CDA" w:rsidRPr="00DD4A5B" w:rsidRDefault="00AC4CDA" w:rsidP="00AC4CDA">
      <w:pPr>
        <w:spacing w:line="300" w:lineRule="exact"/>
        <w:jc w:val="both"/>
        <w:rPr>
          <w:rFonts w:ascii="Arial" w:hAnsi="Arial" w:cs="Arial"/>
        </w:rPr>
      </w:pPr>
    </w:p>
    <w:p w:rsidR="00AC4CDA" w:rsidRDefault="00AC4CDA" w:rsidP="00AC4CDA">
      <w:pPr>
        <w:spacing w:line="300" w:lineRule="exact"/>
        <w:jc w:val="both"/>
        <w:rPr>
          <w:rFonts w:ascii="Arial" w:hAnsi="Arial" w:cs="Arial"/>
        </w:rPr>
      </w:pPr>
      <w:r w:rsidRPr="00DD4A5B">
        <w:rPr>
          <w:rFonts w:ascii="Arial" w:hAnsi="Arial" w:cs="Arial"/>
        </w:rPr>
        <w:t xml:space="preserve">Hranice zastavěného území </w:t>
      </w:r>
      <w:r w:rsidR="00B412EF">
        <w:rPr>
          <w:rFonts w:ascii="Arial" w:hAnsi="Arial" w:cs="Arial"/>
        </w:rPr>
        <w:t>Velký Luh</w:t>
      </w:r>
      <w:r w:rsidRPr="00DD4A5B">
        <w:rPr>
          <w:rFonts w:ascii="Arial" w:hAnsi="Arial" w:cs="Arial"/>
        </w:rPr>
        <w:t xml:space="preserve"> (dále jen ZÚ) je</w:t>
      </w:r>
      <w:r>
        <w:rPr>
          <w:rFonts w:ascii="Arial" w:hAnsi="Arial" w:cs="Arial"/>
        </w:rPr>
        <w:t xml:space="preserve"> </w:t>
      </w:r>
      <w:r w:rsidR="00324877">
        <w:rPr>
          <w:rFonts w:ascii="Arial" w:hAnsi="Arial" w:cs="Arial"/>
        </w:rPr>
        <w:t>vymezena</w:t>
      </w:r>
      <w:r w:rsidR="000C63FF">
        <w:rPr>
          <w:rFonts w:ascii="Arial" w:hAnsi="Arial" w:cs="Arial"/>
        </w:rPr>
        <w:t xml:space="preserve"> </w:t>
      </w:r>
      <w:r w:rsidRPr="00DD4A5B">
        <w:rPr>
          <w:rFonts w:ascii="Arial" w:hAnsi="Arial" w:cs="Arial"/>
        </w:rPr>
        <w:t>ke dni</w:t>
      </w:r>
      <w:r w:rsidR="00C3610B">
        <w:rPr>
          <w:rFonts w:ascii="Arial" w:hAnsi="Arial" w:cs="Arial"/>
        </w:rPr>
        <w:t xml:space="preserve"> </w:t>
      </w:r>
      <w:r w:rsidR="00B412EF">
        <w:rPr>
          <w:rFonts w:ascii="Arial" w:hAnsi="Arial" w:cs="Arial"/>
        </w:rPr>
        <w:t>15</w:t>
      </w:r>
      <w:r w:rsidR="00C3610B">
        <w:rPr>
          <w:rFonts w:ascii="Arial" w:hAnsi="Arial" w:cs="Arial"/>
        </w:rPr>
        <w:t>.0</w:t>
      </w:r>
      <w:r w:rsidR="00B412EF">
        <w:rPr>
          <w:rFonts w:ascii="Arial" w:hAnsi="Arial" w:cs="Arial"/>
        </w:rPr>
        <w:t>6</w:t>
      </w:r>
      <w:r w:rsidR="00C3610B">
        <w:rPr>
          <w:rFonts w:ascii="Arial" w:hAnsi="Arial" w:cs="Arial"/>
        </w:rPr>
        <w:t>.201</w:t>
      </w:r>
      <w:r w:rsidR="00B412EF">
        <w:rPr>
          <w:rFonts w:ascii="Arial" w:hAnsi="Arial" w:cs="Arial"/>
        </w:rPr>
        <w:t>2</w:t>
      </w:r>
      <w:r w:rsidR="00C3610B">
        <w:rPr>
          <w:rFonts w:ascii="Arial" w:hAnsi="Arial" w:cs="Arial"/>
        </w:rPr>
        <w:t>.</w:t>
      </w:r>
      <w:r w:rsidRPr="00DD4A5B">
        <w:rPr>
          <w:rFonts w:ascii="Arial" w:hAnsi="Arial" w:cs="Arial"/>
        </w:rPr>
        <w:t xml:space="preserve"> Tato hranice ZÚ je zakreslena na všech výkresech grafické části Územního plánu </w:t>
      </w:r>
      <w:r w:rsidR="00403D20">
        <w:rPr>
          <w:rFonts w:ascii="Arial" w:hAnsi="Arial" w:cs="Arial"/>
        </w:rPr>
        <w:t>Velký Luh</w:t>
      </w:r>
      <w:r w:rsidRPr="00DD4A5B">
        <w:rPr>
          <w:rFonts w:ascii="Arial" w:hAnsi="Arial" w:cs="Arial"/>
        </w:rPr>
        <w:t xml:space="preserve"> (dále jen ÚP)</w:t>
      </w:r>
      <w:r>
        <w:rPr>
          <w:rFonts w:ascii="Arial" w:hAnsi="Arial" w:cs="Arial"/>
        </w:rPr>
        <w:t xml:space="preserve"> kromě v. č. 3 Výkres veřejně prospěšných stav</w:t>
      </w:r>
      <w:r w:rsidR="000C63FF">
        <w:rPr>
          <w:rFonts w:ascii="Arial" w:hAnsi="Arial" w:cs="Arial"/>
        </w:rPr>
        <w:t>eb, opatření a asanací,</w:t>
      </w:r>
      <w:r>
        <w:rPr>
          <w:rFonts w:ascii="Arial" w:hAnsi="Arial" w:cs="Arial"/>
        </w:rPr>
        <w:t xml:space="preserve"> M 1:</w:t>
      </w:r>
      <w:r w:rsidR="008865B8">
        <w:rPr>
          <w:rFonts w:ascii="Arial" w:hAnsi="Arial" w:cs="Arial"/>
        </w:rPr>
        <w:t xml:space="preserve">5 </w:t>
      </w:r>
      <w:smartTag w:uri="urn:schemas-microsoft-com:office:smarttags" w:element="metricconverter">
        <w:smartTagPr>
          <w:attr w:name="ProductID" w:val="000 a"/>
        </w:smartTagPr>
        <w:r w:rsidR="008865B8">
          <w:rPr>
            <w:rFonts w:ascii="Arial" w:hAnsi="Arial" w:cs="Arial"/>
          </w:rPr>
          <w:t>000</w:t>
        </w:r>
        <w:r w:rsidRPr="00DD4A5B">
          <w:rPr>
            <w:rFonts w:ascii="Arial" w:hAnsi="Arial" w:cs="Arial"/>
          </w:rPr>
          <w:t xml:space="preserve"> a</w:t>
        </w:r>
      </w:smartTag>
      <w:r w:rsidRPr="00DD4A5B">
        <w:rPr>
          <w:rFonts w:ascii="Arial" w:hAnsi="Arial" w:cs="Arial"/>
        </w:rPr>
        <w:t xml:space="preserve"> na všech výkresech grafické části odůvodnění ÚP kromě v.</w:t>
      </w:r>
      <w:r>
        <w:rPr>
          <w:rFonts w:ascii="Arial" w:hAnsi="Arial" w:cs="Arial"/>
        </w:rPr>
        <w:t xml:space="preserve"> </w:t>
      </w:r>
      <w:r w:rsidRPr="00DD4A5B">
        <w:rPr>
          <w:rFonts w:ascii="Arial" w:hAnsi="Arial" w:cs="Arial"/>
        </w:rPr>
        <w:t>č.</w:t>
      </w:r>
      <w:r w:rsidR="000C63FF">
        <w:rPr>
          <w:rFonts w:ascii="Arial" w:hAnsi="Arial" w:cs="Arial"/>
        </w:rPr>
        <w:t xml:space="preserve"> 2 Širší vztahy,</w:t>
      </w:r>
      <w:r>
        <w:rPr>
          <w:rFonts w:ascii="Arial" w:hAnsi="Arial" w:cs="Arial"/>
        </w:rPr>
        <w:t xml:space="preserve"> M 1</w:t>
      </w:r>
      <w:r w:rsidRPr="00DD4A5B">
        <w:rPr>
          <w:rFonts w:ascii="Arial" w:hAnsi="Arial" w:cs="Arial"/>
        </w:rPr>
        <w:t>:50</w:t>
      </w:r>
      <w:r>
        <w:rPr>
          <w:rFonts w:ascii="Arial" w:hAnsi="Arial" w:cs="Arial"/>
        </w:rPr>
        <w:t xml:space="preserve"> </w:t>
      </w:r>
      <w:r w:rsidRPr="00DD4A5B">
        <w:rPr>
          <w:rFonts w:ascii="Arial" w:hAnsi="Arial" w:cs="Arial"/>
        </w:rPr>
        <w:t xml:space="preserve">000. </w:t>
      </w:r>
    </w:p>
    <w:p w:rsidR="00AC4CDA" w:rsidRDefault="00AC4CDA"/>
    <w:p w:rsidR="00AC4CDA" w:rsidRDefault="00AC4CDA"/>
    <w:p w:rsidR="000E2852" w:rsidRDefault="000E2852"/>
    <w:p w:rsidR="00DB2B4E" w:rsidRPr="0092185D" w:rsidRDefault="00DB2B4E" w:rsidP="00477FBE">
      <w:pPr>
        <w:pStyle w:val="Nadpis1"/>
        <w:rPr>
          <w:caps/>
        </w:rPr>
      </w:pPr>
      <w:bookmarkStart w:id="4" w:name="_Toc465158476"/>
      <w:bookmarkStart w:id="5" w:name="_Toc465669215"/>
      <w:r>
        <w:t>b)</w:t>
      </w:r>
      <w:r w:rsidRPr="0092185D">
        <w:t xml:space="preserve"> </w:t>
      </w:r>
      <w:r w:rsidR="00477FBE">
        <w:t xml:space="preserve"> </w:t>
      </w:r>
      <w:r w:rsidRPr="0092185D">
        <w:t>ZÁKLADNÍ KONCEPCE ROZVOJE ÚZEMÍ OBCE, OCHRANY A ROZVOJE JEHO HODNOT</w:t>
      </w:r>
      <w:bookmarkEnd w:id="4"/>
      <w:bookmarkEnd w:id="5"/>
    </w:p>
    <w:p w:rsidR="00AC4CDA" w:rsidRDefault="00AC4CDA" w:rsidP="00AC4CDA">
      <w:pPr>
        <w:spacing w:line="300" w:lineRule="exact"/>
        <w:jc w:val="both"/>
        <w:rPr>
          <w:rFonts w:ascii="Arial" w:hAnsi="Arial" w:cs="Arial"/>
        </w:rPr>
      </w:pPr>
    </w:p>
    <w:p w:rsidR="00B358D8" w:rsidRDefault="00B358D8" w:rsidP="00404F16">
      <w:pPr>
        <w:numPr>
          <w:ilvl w:val="0"/>
          <w:numId w:val="17"/>
        </w:numPr>
        <w:spacing w:line="300" w:lineRule="exact"/>
        <w:jc w:val="both"/>
        <w:rPr>
          <w:rFonts w:ascii="Arial" w:hAnsi="Arial" w:cs="Arial"/>
        </w:rPr>
      </w:pPr>
      <w:r>
        <w:rPr>
          <w:rFonts w:ascii="Arial" w:hAnsi="Arial" w:cs="Arial"/>
        </w:rPr>
        <w:t xml:space="preserve">Koncepce rozvoje území obce </w:t>
      </w:r>
      <w:r w:rsidR="00403D20">
        <w:rPr>
          <w:rFonts w:ascii="Arial" w:hAnsi="Arial" w:cs="Arial"/>
        </w:rPr>
        <w:t>Velký Luh</w:t>
      </w:r>
      <w:r>
        <w:rPr>
          <w:rFonts w:ascii="Arial" w:hAnsi="Arial" w:cs="Arial"/>
        </w:rPr>
        <w:t xml:space="preserve"> se nemění. Na území obce se bude rozvíjet  </w:t>
      </w:r>
      <w:r w:rsidR="00403D20">
        <w:rPr>
          <w:rFonts w:ascii="Arial" w:hAnsi="Arial" w:cs="Arial"/>
        </w:rPr>
        <w:t>obec Velký Luh jako samostatný izolovaný</w:t>
      </w:r>
      <w:r w:rsidR="00335EA5">
        <w:rPr>
          <w:rFonts w:ascii="Arial" w:hAnsi="Arial" w:cs="Arial"/>
        </w:rPr>
        <w:t xml:space="preserve"> sídelní</w:t>
      </w:r>
      <w:r w:rsidR="00403D20">
        <w:rPr>
          <w:rFonts w:ascii="Arial" w:hAnsi="Arial" w:cs="Arial"/>
        </w:rPr>
        <w:t xml:space="preserve"> útvar v</w:t>
      </w:r>
      <w:r w:rsidR="00A904BE">
        <w:rPr>
          <w:rFonts w:ascii="Arial" w:hAnsi="Arial" w:cs="Arial"/>
        </w:rPr>
        <w:t> </w:t>
      </w:r>
      <w:r w:rsidR="00403D20">
        <w:rPr>
          <w:rFonts w:ascii="Arial" w:hAnsi="Arial" w:cs="Arial"/>
        </w:rPr>
        <w:t>krajině</w:t>
      </w:r>
      <w:r w:rsidR="00A904BE">
        <w:rPr>
          <w:rFonts w:ascii="Arial" w:hAnsi="Arial" w:cs="Arial"/>
        </w:rPr>
        <w:t>.</w:t>
      </w:r>
    </w:p>
    <w:p w:rsidR="00A904BE" w:rsidRDefault="00A904BE" w:rsidP="00404F16">
      <w:pPr>
        <w:numPr>
          <w:ilvl w:val="0"/>
          <w:numId w:val="17"/>
        </w:numPr>
        <w:spacing w:line="300" w:lineRule="exact"/>
        <w:jc w:val="both"/>
        <w:rPr>
          <w:rFonts w:ascii="Arial" w:hAnsi="Arial" w:cs="Arial"/>
        </w:rPr>
      </w:pPr>
      <w:r>
        <w:rPr>
          <w:rFonts w:ascii="Arial" w:hAnsi="Arial" w:cs="Arial"/>
        </w:rPr>
        <w:t>Na území obce budou vytvořeny podmínky pro souběžný rozvoj zejména bydlení v centrální části obce</w:t>
      </w:r>
      <w:r w:rsidR="009040E5">
        <w:rPr>
          <w:rFonts w:ascii="Arial" w:hAnsi="Arial" w:cs="Arial"/>
        </w:rPr>
        <w:t>, rozvoj r</w:t>
      </w:r>
      <w:r w:rsidR="00604D07">
        <w:rPr>
          <w:rFonts w:ascii="Arial" w:hAnsi="Arial" w:cs="Arial"/>
        </w:rPr>
        <w:t>ekreace ve vazbě na vodní plochu</w:t>
      </w:r>
      <w:r w:rsidR="009040E5">
        <w:rPr>
          <w:rFonts w:ascii="Arial" w:hAnsi="Arial" w:cs="Arial"/>
        </w:rPr>
        <w:t xml:space="preserve"> </w:t>
      </w:r>
      <w:proofErr w:type="spellStart"/>
      <w:r w:rsidR="009040E5">
        <w:rPr>
          <w:rFonts w:ascii="Arial" w:hAnsi="Arial" w:cs="Arial"/>
        </w:rPr>
        <w:t>Šmatovka</w:t>
      </w:r>
      <w:proofErr w:type="spellEnd"/>
      <w:r w:rsidR="009040E5">
        <w:rPr>
          <w:rFonts w:ascii="Arial" w:hAnsi="Arial" w:cs="Arial"/>
        </w:rPr>
        <w:t xml:space="preserve"> a rozvoj těžby </w:t>
      </w:r>
      <w:r w:rsidR="00653631">
        <w:rPr>
          <w:rFonts w:ascii="Arial" w:hAnsi="Arial" w:cs="Arial"/>
        </w:rPr>
        <w:t>a zpracování nerostných surovin při respektování výhradních ložisek nerostných surovin jako neobnovitelných přírodních zdrojů.</w:t>
      </w:r>
    </w:p>
    <w:p w:rsidR="00E3518C" w:rsidRDefault="00B358D8" w:rsidP="00404F16">
      <w:pPr>
        <w:numPr>
          <w:ilvl w:val="0"/>
          <w:numId w:val="17"/>
        </w:numPr>
        <w:spacing w:line="300" w:lineRule="exact"/>
        <w:jc w:val="both"/>
        <w:rPr>
          <w:rFonts w:ascii="Arial" w:hAnsi="Arial" w:cs="Arial"/>
        </w:rPr>
      </w:pPr>
      <w:r>
        <w:rPr>
          <w:rFonts w:ascii="Arial" w:hAnsi="Arial" w:cs="Arial"/>
        </w:rPr>
        <w:t xml:space="preserve">Mimo souvislé urbanizované území obce </w:t>
      </w:r>
      <w:r w:rsidR="00E3518C">
        <w:rPr>
          <w:rFonts w:ascii="Arial" w:hAnsi="Arial" w:cs="Arial"/>
        </w:rPr>
        <w:t>jsou</w:t>
      </w:r>
      <w:r>
        <w:rPr>
          <w:rFonts w:ascii="Arial" w:hAnsi="Arial" w:cs="Arial"/>
        </w:rPr>
        <w:t xml:space="preserve"> stabilizován</w:t>
      </w:r>
      <w:r w:rsidR="00E3518C">
        <w:rPr>
          <w:rFonts w:ascii="Arial" w:hAnsi="Arial" w:cs="Arial"/>
        </w:rPr>
        <w:t>y</w:t>
      </w:r>
      <w:r>
        <w:rPr>
          <w:rFonts w:ascii="Arial" w:hAnsi="Arial" w:cs="Arial"/>
        </w:rPr>
        <w:t xml:space="preserve"> </w:t>
      </w:r>
      <w:r w:rsidR="00E3518C">
        <w:rPr>
          <w:rFonts w:ascii="Arial" w:hAnsi="Arial" w:cs="Arial"/>
        </w:rPr>
        <w:t>severně od obce plocha těžby nerostů</w:t>
      </w:r>
      <w:r w:rsidR="00604D07">
        <w:rPr>
          <w:rFonts w:ascii="Arial" w:hAnsi="Arial" w:cs="Arial"/>
        </w:rPr>
        <w:t xml:space="preserve"> - zastavitelná</w:t>
      </w:r>
      <w:r w:rsidR="00E3518C">
        <w:rPr>
          <w:rFonts w:ascii="Arial" w:hAnsi="Arial" w:cs="Arial"/>
        </w:rPr>
        <w:t xml:space="preserve"> a ploch</w:t>
      </w:r>
      <w:r w:rsidR="00604D07">
        <w:rPr>
          <w:rFonts w:ascii="Arial" w:hAnsi="Arial" w:cs="Arial"/>
        </w:rPr>
        <w:t>y</w:t>
      </w:r>
      <w:r w:rsidR="00E3518C">
        <w:rPr>
          <w:rFonts w:ascii="Arial" w:hAnsi="Arial" w:cs="Arial"/>
        </w:rPr>
        <w:t xml:space="preserve"> smíšen</w:t>
      </w:r>
      <w:r w:rsidR="00604D07">
        <w:rPr>
          <w:rFonts w:ascii="Arial" w:hAnsi="Arial" w:cs="Arial"/>
        </w:rPr>
        <w:t>é</w:t>
      </w:r>
      <w:r w:rsidR="00E3518C">
        <w:rPr>
          <w:rFonts w:ascii="Arial" w:hAnsi="Arial" w:cs="Arial"/>
        </w:rPr>
        <w:t xml:space="preserve"> obytn</w:t>
      </w:r>
      <w:r w:rsidR="00604D07">
        <w:rPr>
          <w:rFonts w:ascii="Arial" w:hAnsi="Arial" w:cs="Arial"/>
        </w:rPr>
        <w:t>é</w:t>
      </w:r>
      <w:r w:rsidR="00E3518C">
        <w:rPr>
          <w:rFonts w:ascii="Arial" w:hAnsi="Arial" w:cs="Arial"/>
        </w:rPr>
        <w:t>, plochy rekreace kolem vodní</w:t>
      </w:r>
      <w:r w:rsidR="00604D07">
        <w:rPr>
          <w:rFonts w:ascii="Arial" w:hAnsi="Arial" w:cs="Arial"/>
        </w:rPr>
        <w:t>ch</w:t>
      </w:r>
      <w:r w:rsidR="00E3518C">
        <w:rPr>
          <w:rFonts w:ascii="Arial" w:hAnsi="Arial" w:cs="Arial"/>
        </w:rPr>
        <w:t xml:space="preserve"> ploch César a </w:t>
      </w:r>
      <w:proofErr w:type="spellStart"/>
      <w:r w:rsidR="00E3518C">
        <w:rPr>
          <w:rFonts w:ascii="Arial" w:hAnsi="Arial" w:cs="Arial"/>
        </w:rPr>
        <w:t>Šmatovka</w:t>
      </w:r>
      <w:proofErr w:type="spellEnd"/>
      <w:r w:rsidR="00E3518C">
        <w:rPr>
          <w:rFonts w:ascii="Arial" w:hAnsi="Arial" w:cs="Arial"/>
        </w:rPr>
        <w:t xml:space="preserve">, </w:t>
      </w:r>
      <w:r w:rsidR="003F5B59">
        <w:rPr>
          <w:rFonts w:ascii="Arial" w:hAnsi="Arial" w:cs="Arial"/>
        </w:rPr>
        <w:t>plocha bydlení u vodní nádrže César.</w:t>
      </w:r>
      <w:r w:rsidR="00644E9B">
        <w:rPr>
          <w:rFonts w:ascii="Arial" w:hAnsi="Arial" w:cs="Arial"/>
        </w:rPr>
        <w:t xml:space="preserve">  Dále jsou v kulturní krajině stabilizovány plochy těžby nerostů – nezastavěné v severní části řešeného území </w:t>
      </w:r>
      <w:r w:rsidR="00FC357A">
        <w:rPr>
          <w:rFonts w:ascii="Arial" w:hAnsi="Arial" w:cs="Arial"/>
        </w:rPr>
        <w:t>západně a východně od silnice do Plesné.</w:t>
      </w:r>
    </w:p>
    <w:p w:rsidR="00644E9B" w:rsidRDefault="00644E9B" w:rsidP="00404F16">
      <w:pPr>
        <w:numPr>
          <w:ilvl w:val="0"/>
          <w:numId w:val="17"/>
        </w:numPr>
        <w:spacing w:line="300" w:lineRule="exact"/>
        <w:jc w:val="both"/>
        <w:rPr>
          <w:rFonts w:ascii="Arial" w:hAnsi="Arial" w:cs="Arial"/>
        </w:rPr>
      </w:pPr>
      <w:r>
        <w:rPr>
          <w:rFonts w:ascii="Arial" w:hAnsi="Arial" w:cs="Arial"/>
        </w:rPr>
        <w:t>V kulturní krajině je navržen</w:t>
      </w:r>
      <w:r w:rsidR="00335EA5">
        <w:rPr>
          <w:rFonts w:ascii="Arial" w:hAnsi="Arial" w:cs="Arial"/>
        </w:rPr>
        <w:t>a zastavitelná plocha</w:t>
      </w:r>
      <w:r>
        <w:rPr>
          <w:rFonts w:ascii="Arial" w:hAnsi="Arial" w:cs="Arial"/>
        </w:rPr>
        <w:t xml:space="preserve"> pro</w:t>
      </w:r>
      <w:r w:rsidR="00604D07">
        <w:rPr>
          <w:rFonts w:ascii="Arial" w:hAnsi="Arial" w:cs="Arial"/>
        </w:rPr>
        <w:t xml:space="preserve"> část</w:t>
      </w:r>
      <w:r>
        <w:rPr>
          <w:rFonts w:ascii="Arial" w:hAnsi="Arial" w:cs="Arial"/>
        </w:rPr>
        <w:t xml:space="preserve"> </w:t>
      </w:r>
      <w:r w:rsidR="00FA09C0">
        <w:rPr>
          <w:rFonts w:ascii="Arial" w:hAnsi="Arial" w:cs="Arial"/>
        </w:rPr>
        <w:t xml:space="preserve">přeložky silnice </w:t>
      </w:r>
      <w:r w:rsidR="007D0F77">
        <w:rPr>
          <w:rFonts w:ascii="Arial" w:hAnsi="Arial" w:cs="Arial"/>
        </w:rPr>
        <w:t>III/2136.</w:t>
      </w:r>
      <w:r w:rsidR="00FA09C0">
        <w:rPr>
          <w:rFonts w:ascii="Arial" w:hAnsi="Arial" w:cs="Arial"/>
        </w:rPr>
        <w:t>.</w:t>
      </w:r>
    </w:p>
    <w:p w:rsidR="00B358D8" w:rsidRDefault="00335EA5" w:rsidP="00404F16">
      <w:pPr>
        <w:numPr>
          <w:ilvl w:val="0"/>
          <w:numId w:val="17"/>
        </w:numPr>
        <w:spacing w:line="300" w:lineRule="exact"/>
        <w:jc w:val="both"/>
        <w:rPr>
          <w:rFonts w:ascii="Arial" w:hAnsi="Arial" w:cs="Arial"/>
        </w:rPr>
      </w:pPr>
      <w:r>
        <w:rPr>
          <w:rFonts w:ascii="Arial" w:hAnsi="Arial" w:cs="Arial"/>
        </w:rPr>
        <w:t>Povrchová těžba nerostů v území se bude rozšiřovat zejména do DP Skalná V. včetně jeho rozšíření jihozápadně u obce a do DP Velký Luh při severní hranici území.</w:t>
      </w:r>
    </w:p>
    <w:p w:rsidR="00335EA5" w:rsidRDefault="00335EA5" w:rsidP="00404F16">
      <w:pPr>
        <w:numPr>
          <w:ilvl w:val="0"/>
          <w:numId w:val="17"/>
        </w:numPr>
        <w:spacing w:line="300" w:lineRule="exact"/>
        <w:jc w:val="both"/>
        <w:rPr>
          <w:rFonts w:ascii="Arial" w:hAnsi="Arial" w:cs="Arial"/>
        </w:rPr>
      </w:pPr>
      <w:r>
        <w:rPr>
          <w:rFonts w:ascii="Arial" w:hAnsi="Arial" w:cs="Arial"/>
        </w:rPr>
        <w:t xml:space="preserve">Pro </w:t>
      </w:r>
      <w:r w:rsidR="00AF7CF2">
        <w:rPr>
          <w:rFonts w:ascii="Arial" w:hAnsi="Arial" w:cs="Arial"/>
        </w:rPr>
        <w:t xml:space="preserve">potřebu </w:t>
      </w:r>
      <w:r>
        <w:rPr>
          <w:rFonts w:ascii="Arial" w:hAnsi="Arial" w:cs="Arial"/>
        </w:rPr>
        <w:t xml:space="preserve">zahájení </w:t>
      </w:r>
      <w:r w:rsidR="00AF7CF2">
        <w:rPr>
          <w:rFonts w:ascii="Arial" w:hAnsi="Arial" w:cs="Arial"/>
        </w:rPr>
        <w:t xml:space="preserve">potenciální </w:t>
      </w:r>
      <w:r>
        <w:rPr>
          <w:rFonts w:ascii="Arial" w:hAnsi="Arial" w:cs="Arial"/>
        </w:rPr>
        <w:t>těžby i v CHLÚ Velký Luh</w:t>
      </w:r>
      <w:r w:rsidR="00AF7CF2">
        <w:rPr>
          <w:rFonts w:ascii="Arial" w:hAnsi="Arial" w:cs="Arial"/>
        </w:rPr>
        <w:t xml:space="preserve"> I. na vymezené ploše změn v krajině K1</w:t>
      </w:r>
      <w:r>
        <w:rPr>
          <w:rFonts w:ascii="Arial" w:hAnsi="Arial" w:cs="Arial"/>
        </w:rPr>
        <w:t xml:space="preserve"> budou </w:t>
      </w:r>
      <w:r w:rsidR="00AF7CF2">
        <w:rPr>
          <w:rFonts w:ascii="Arial" w:hAnsi="Arial" w:cs="Arial"/>
        </w:rPr>
        <w:t xml:space="preserve">koordinovaně </w:t>
      </w:r>
      <w:r>
        <w:rPr>
          <w:rFonts w:ascii="Arial" w:hAnsi="Arial" w:cs="Arial"/>
        </w:rPr>
        <w:t xml:space="preserve">přeloženy části nadmístní technické infrastruktury včetně části </w:t>
      </w:r>
      <w:r w:rsidR="00A363C7">
        <w:rPr>
          <w:rFonts w:ascii="Arial" w:hAnsi="Arial" w:cs="Arial"/>
        </w:rPr>
        <w:t>Lužního</w:t>
      </w:r>
      <w:r w:rsidR="008A2FEC">
        <w:rPr>
          <w:rFonts w:ascii="Arial" w:hAnsi="Arial" w:cs="Arial"/>
        </w:rPr>
        <w:t xml:space="preserve"> potoka </w:t>
      </w:r>
      <w:r w:rsidR="001F36BA">
        <w:rPr>
          <w:rFonts w:ascii="Arial" w:hAnsi="Arial" w:cs="Arial"/>
        </w:rPr>
        <w:t>do vymezených koridorů technické a dopravní infrastruktury KD-1 a KD</w:t>
      </w:r>
      <w:r w:rsidR="00AF7CF2">
        <w:rPr>
          <w:rFonts w:ascii="Arial" w:hAnsi="Arial" w:cs="Arial"/>
        </w:rPr>
        <w:t>-</w:t>
      </w:r>
      <w:r w:rsidR="001F36BA">
        <w:rPr>
          <w:rFonts w:ascii="Arial" w:hAnsi="Arial" w:cs="Arial"/>
        </w:rPr>
        <w:t>3. Tato potenciální plocha těžby</w:t>
      </w:r>
      <w:r w:rsidR="00AF7CF2">
        <w:rPr>
          <w:rFonts w:ascii="Arial" w:hAnsi="Arial" w:cs="Arial"/>
        </w:rPr>
        <w:t xml:space="preserve"> K1</w:t>
      </w:r>
      <w:r w:rsidR="001F36BA">
        <w:rPr>
          <w:rFonts w:ascii="Arial" w:hAnsi="Arial" w:cs="Arial"/>
        </w:rPr>
        <w:t xml:space="preserve"> západně od obce bude dopravně i technicky obsluhována z jihu </w:t>
      </w:r>
      <w:r w:rsidR="00AF7CF2">
        <w:rPr>
          <w:rFonts w:ascii="Arial" w:hAnsi="Arial" w:cs="Arial"/>
        </w:rPr>
        <w:t>koridorem</w:t>
      </w:r>
      <w:r w:rsidR="001F36BA">
        <w:rPr>
          <w:rFonts w:ascii="Arial" w:hAnsi="Arial" w:cs="Arial"/>
        </w:rPr>
        <w:t xml:space="preserve"> dopravně technické infrastruktury </w:t>
      </w:r>
      <w:r w:rsidR="00AF7CF2">
        <w:rPr>
          <w:rFonts w:ascii="Arial" w:hAnsi="Arial" w:cs="Arial"/>
        </w:rPr>
        <w:t xml:space="preserve">KD-2 </w:t>
      </w:r>
      <w:r w:rsidR="001F36BA">
        <w:rPr>
          <w:rFonts w:ascii="Arial" w:hAnsi="Arial" w:cs="Arial"/>
        </w:rPr>
        <w:t xml:space="preserve">mimo zástavbu obce. </w:t>
      </w:r>
    </w:p>
    <w:p w:rsidR="00AD7CD4" w:rsidRPr="00A031DA" w:rsidRDefault="00AD7CD4" w:rsidP="00404F16">
      <w:pPr>
        <w:numPr>
          <w:ilvl w:val="0"/>
          <w:numId w:val="17"/>
        </w:numPr>
        <w:spacing w:line="300" w:lineRule="exact"/>
        <w:jc w:val="both"/>
        <w:rPr>
          <w:rFonts w:ascii="Arial" w:hAnsi="Arial" w:cs="Arial"/>
        </w:rPr>
      </w:pPr>
      <w:r w:rsidRPr="00A031DA">
        <w:rPr>
          <w:rFonts w:ascii="Arial" w:hAnsi="Arial" w:cs="Arial"/>
        </w:rPr>
        <w:t>V kulturní nezastavěné krajině budou přiměřeně respektovány přírodní a kulturní hodnoty území včetně výhradních ložisek nerostných surovin</w:t>
      </w:r>
      <w:r w:rsidR="00452137" w:rsidRPr="00A031DA">
        <w:rPr>
          <w:rFonts w:ascii="Arial" w:hAnsi="Arial" w:cs="Arial"/>
        </w:rPr>
        <w:t>.</w:t>
      </w:r>
    </w:p>
    <w:p w:rsidR="00D52C5F" w:rsidRDefault="00D52C5F" w:rsidP="00AC4CDA">
      <w:pPr>
        <w:spacing w:line="300" w:lineRule="exact"/>
        <w:jc w:val="both"/>
        <w:rPr>
          <w:rFonts w:ascii="Arial" w:hAnsi="Arial" w:cs="Arial"/>
        </w:rPr>
      </w:pPr>
    </w:p>
    <w:p w:rsidR="000E2852" w:rsidRDefault="000E2852" w:rsidP="00AC4CDA">
      <w:pPr>
        <w:spacing w:line="300" w:lineRule="exact"/>
        <w:jc w:val="both"/>
        <w:rPr>
          <w:rFonts w:ascii="Arial" w:hAnsi="Arial" w:cs="Arial"/>
        </w:rPr>
      </w:pPr>
    </w:p>
    <w:p w:rsidR="00860129" w:rsidRPr="0092185D" w:rsidRDefault="00860129" w:rsidP="00477FBE">
      <w:pPr>
        <w:pStyle w:val="Nadpis1"/>
      </w:pPr>
      <w:bookmarkStart w:id="6" w:name="_Toc465158477"/>
      <w:bookmarkStart w:id="7" w:name="_Toc465669216"/>
      <w:r>
        <w:t xml:space="preserve">c) </w:t>
      </w:r>
      <w:r w:rsidR="00477FBE">
        <w:t xml:space="preserve">  </w:t>
      </w:r>
      <w:r w:rsidR="00477FBE" w:rsidRPr="0092185D">
        <w:t>URBANISTICKÁ KONCEPCE, VČETNĚ VYMEZENÍ ZASTAVITELNÝCH PLOCH, PLOCH PŘESTAVBY A SYSTÉMU SÍDELNÍ ZELENĚ</w:t>
      </w:r>
      <w:bookmarkEnd w:id="6"/>
      <w:bookmarkEnd w:id="7"/>
    </w:p>
    <w:p w:rsidR="00860129" w:rsidRPr="00DD4A5B" w:rsidRDefault="00860129" w:rsidP="00860129">
      <w:pPr>
        <w:spacing w:line="300" w:lineRule="exact"/>
        <w:jc w:val="both"/>
        <w:rPr>
          <w:rFonts w:ascii="Arial" w:hAnsi="Arial" w:cs="Arial"/>
        </w:rPr>
      </w:pPr>
    </w:p>
    <w:p w:rsidR="00860129" w:rsidRPr="00DD4A5B" w:rsidRDefault="00860129" w:rsidP="00860129">
      <w:pPr>
        <w:spacing w:line="300" w:lineRule="exact"/>
        <w:jc w:val="both"/>
        <w:rPr>
          <w:rFonts w:ascii="Arial" w:hAnsi="Arial" w:cs="Arial"/>
          <w:b/>
          <w:caps/>
          <w:u w:val="single"/>
        </w:rPr>
      </w:pPr>
      <w:r w:rsidRPr="00477FBE">
        <w:rPr>
          <w:rFonts w:ascii="Arial" w:hAnsi="Arial" w:cs="Arial"/>
          <w:b/>
          <w:u w:val="single"/>
        </w:rPr>
        <w:t>c) 1</w:t>
      </w:r>
      <w:r w:rsidRPr="00477FBE">
        <w:rPr>
          <w:rFonts w:ascii="Arial" w:hAnsi="Arial" w:cs="Arial"/>
          <w:b/>
          <w:caps/>
          <w:u w:val="single"/>
        </w:rPr>
        <w:t xml:space="preserve"> Návrh</w:t>
      </w:r>
      <w:r w:rsidRPr="00DD4A5B">
        <w:rPr>
          <w:rFonts w:ascii="Arial" w:hAnsi="Arial" w:cs="Arial"/>
          <w:b/>
          <w:caps/>
          <w:u w:val="single"/>
        </w:rPr>
        <w:t xml:space="preserve"> urbanistické koncepce</w:t>
      </w:r>
    </w:p>
    <w:p w:rsidR="00BC22F9" w:rsidRDefault="00BC22F9" w:rsidP="00AC4CDA">
      <w:pPr>
        <w:spacing w:line="300" w:lineRule="exact"/>
        <w:jc w:val="both"/>
        <w:rPr>
          <w:rFonts w:ascii="Arial" w:hAnsi="Arial" w:cs="Arial"/>
        </w:rPr>
      </w:pPr>
    </w:p>
    <w:p w:rsidR="00604D07" w:rsidRDefault="00604D07" w:rsidP="00404F16">
      <w:pPr>
        <w:numPr>
          <w:ilvl w:val="0"/>
          <w:numId w:val="17"/>
        </w:numPr>
        <w:spacing w:line="300" w:lineRule="exact"/>
        <w:jc w:val="both"/>
        <w:rPr>
          <w:rFonts w:ascii="Arial" w:hAnsi="Arial" w:cs="Arial"/>
        </w:rPr>
      </w:pPr>
      <w:r>
        <w:rPr>
          <w:rFonts w:ascii="Arial" w:hAnsi="Arial" w:cs="Arial"/>
        </w:rPr>
        <w:t>Na území obce bude i nadále dlouhodobě probíhat povrchová těžba nerostných surovin a to západně, jihovýchodně i severně od obce.</w:t>
      </w:r>
    </w:p>
    <w:p w:rsidR="00B358D8" w:rsidRDefault="00B358D8" w:rsidP="00404F16">
      <w:pPr>
        <w:numPr>
          <w:ilvl w:val="0"/>
          <w:numId w:val="17"/>
        </w:numPr>
        <w:spacing w:line="300" w:lineRule="exact"/>
        <w:jc w:val="both"/>
        <w:rPr>
          <w:rFonts w:ascii="Arial" w:hAnsi="Arial" w:cs="Arial"/>
        </w:rPr>
      </w:pPr>
      <w:r>
        <w:rPr>
          <w:rFonts w:ascii="Arial" w:hAnsi="Arial" w:cs="Arial"/>
        </w:rPr>
        <w:t xml:space="preserve">Centrem území je obec </w:t>
      </w:r>
      <w:r w:rsidR="007F526A">
        <w:rPr>
          <w:rFonts w:ascii="Arial" w:hAnsi="Arial" w:cs="Arial"/>
        </w:rPr>
        <w:t>Velký Luh</w:t>
      </w:r>
      <w:r>
        <w:rPr>
          <w:rFonts w:ascii="Arial" w:hAnsi="Arial" w:cs="Arial"/>
        </w:rPr>
        <w:t xml:space="preserve">, která se bude rozvíjet jako polyfunkční obytně </w:t>
      </w:r>
      <w:r w:rsidR="007F526A">
        <w:rPr>
          <w:rFonts w:ascii="Arial" w:hAnsi="Arial" w:cs="Arial"/>
        </w:rPr>
        <w:t>rekreační</w:t>
      </w:r>
      <w:r>
        <w:rPr>
          <w:rFonts w:ascii="Arial" w:hAnsi="Arial" w:cs="Arial"/>
        </w:rPr>
        <w:t xml:space="preserve"> obec zajišťující svým obyvatelům podmínky pro bydlení</w:t>
      </w:r>
      <w:r w:rsidR="007F526A">
        <w:rPr>
          <w:rFonts w:ascii="Arial" w:hAnsi="Arial" w:cs="Arial"/>
        </w:rPr>
        <w:t>, rekreaci</w:t>
      </w:r>
      <w:r w:rsidR="001D3BDD">
        <w:rPr>
          <w:rFonts w:ascii="Arial" w:hAnsi="Arial" w:cs="Arial"/>
        </w:rPr>
        <w:t xml:space="preserve"> a </w:t>
      </w:r>
      <w:r w:rsidR="00D52C5F">
        <w:rPr>
          <w:rFonts w:ascii="Arial" w:hAnsi="Arial" w:cs="Arial"/>
        </w:rPr>
        <w:t>sport</w:t>
      </w:r>
      <w:r w:rsidR="00EF1351">
        <w:rPr>
          <w:rFonts w:ascii="Arial" w:hAnsi="Arial" w:cs="Arial"/>
        </w:rPr>
        <w:t xml:space="preserve"> </w:t>
      </w:r>
      <w:r w:rsidR="00653631">
        <w:rPr>
          <w:rFonts w:ascii="Arial" w:hAnsi="Arial" w:cs="Arial"/>
        </w:rPr>
        <w:t xml:space="preserve">s </w:t>
      </w:r>
      <w:r w:rsidR="001F36BA">
        <w:rPr>
          <w:rFonts w:ascii="Arial" w:hAnsi="Arial" w:cs="Arial"/>
        </w:rPr>
        <w:t>minimálním</w:t>
      </w:r>
      <w:r w:rsidR="006D6369">
        <w:rPr>
          <w:rFonts w:ascii="Arial" w:hAnsi="Arial" w:cs="Arial"/>
        </w:rPr>
        <w:t xml:space="preserve"> zázemím občanské</w:t>
      </w:r>
      <w:r w:rsidR="008F62F7">
        <w:rPr>
          <w:rFonts w:ascii="Arial" w:hAnsi="Arial" w:cs="Arial"/>
        </w:rPr>
        <w:t>ho</w:t>
      </w:r>
      <w:r w:rsidR="006D6369">
        <w:rPr>
          <w:rFonts w:ascii="Arial" w:hAnsi="Arial" w:cs="Arial"/>
        </w:rPr>
        <w:t xml:space="preserve"> vybaven</w:t>
      </w:r>
      <w:r w:rsidR="008F62F7">
        <w:rPr>
          <w:rFonts w:ascii="Arial" w:hAnsi="Arial" w:cs="Arial"/>
        </w:rPr>
        <w:t>í</w:t>
      </w:r>
      <w:r w:rsidR="006D6369">
        <w:rPr>
          <w:rFonts w:ascii="Arial" w:hAnsi="Arial" w:cs="Arial"/>
        </w:rPr>
        <w:t xml:space="preserve">. </w:t>
      </w:r>
    </w:p>
    <w:p w:rsidR="00451CCB" w:rsidRDefault="001F36BA" w:rsidP="00404F16">
      <w:pPr>
        <w:numPr>
          <w:ilvl w:val="0"/>
          <w:numId w:val="17"/>
        </w:numPr>
        <w:spacing w:line="300" w:lineRule="exact"/>
        <w:jc w:val="both"/>
        <w:rPr>
          <w:rFonts w:ascii="Arial" w:hAnsi="Arial" w:cs="Arial"/>
        </w:rPr>
      </w:pPr>
      <w:r>
        <w:rPr>
          <w:rFonts w:ascii="Arial" w:hAnsi="Arial" w:cs="Arial"/>
        </w:rPr>
        <w:t>Zastavěné území centrální části obce západně od železniční tratě bude využito zejména pro rozvoj bydlení a veřejných prostranství  při stabilizaci rozsáhlého sportovního areálu.</w:t>
      </w:r>
    </w:p>
    <w:p w:rsidR="001F36BA" w:rsidRDefault="001F36BA" w:rsidP="00404F16">
      <w:pPr>
        <w:numPr>
          <w:ilvl w:val="0"/>
          <w:numId w:val="17"/>
        </w:numPr>
        <w:spacing w:line="300" w:lineRule="exact"/>
        <w:jc w:val="both"/>
        <w:rPr>
          <w:rFonts w:ascii="Arial" w:hAnsi="Arial" w:cs="Arial"/>
        </w:rPr>
      </w:pPr>
      <w:r>
        <w:rPr>
          <w:rFonts w:ascii="Arial" w:hAnsi="Arial" w:cs="Arial"/>
        </w:rPr>
        <w:lastRenderedPageBreak/>
        <w:t xml:space="preserve">V okolí vodní plochy </w:t>
      </w:r>
      <w:proofErr w:type="spellStart"/>
      <w:r>
        <w:rPr>
          <w:rFonts w:ascii="Arial" w:hAnsi="Arial" w:cs="Arial"/>
        </w:rPr>
        <w:t>Šmatovky</w:t>
      </w:r>
      <w:proofErr w:type="spellEnd"/>
      <w:r>
        <w:rPr>
          <w:rFonts w:ascii="Arial" w:hAnsi="Arial" w:cs="Arial"/>
        </w:rPr>
        <w:t xml:space="preserve"> budou doplněny plochy rekreace, veřejných prostranství, občanského vybavení i dopravní infrastruktury při respektování </w:t>
      </w:r>
      <w:proofErr w:type="spellStart"/>
      <w:r>
        <w:rPr>
          <w:rFonts w:ascii="Arial" w:hAnsi="Arial" w:cs="Arial"/>
        </w:rPr>
        <w:t>nepobytové</w:t>
      </w:r>
      <w:proofErr w:type="spellEnd"/>
      <w:r>
        <w:rPr>
          <w:rFonts w:ascii="Arial" w:hAnsi="Arial" w:cs="Arial"/>
        </w:rPr>
        <w:t xml:space="preserve"> loučky při jižním břehu </w:t>
      </w:r>
      <w:proofErr w:type="spellStart"/>
      <w:r>
        <w:rPr>
          <w:rFonts w:ascii="Arial" w:hAnsi="Arial" w:cs="Arial"/>
        </w:rPr>
        <w:t>Šmatovky</w:t>
      </w:r>
      <w:proofErr w:type="spellEnd"/>
      <w:r>
        <w:rPr>
          <w:rFonts w:ascii="Arial" w:hAnsi="Arial" w:cs="Arial"/>
        </w:rPr>
        <w:t xml:space="preserve"> na ploše změn v krajině K3.</w:t>
      </w:r>
    </w:p>
    <w:p w:rsidR="001F36BA" w:rsidRDefault="001F36BA" w:rsidP="00404F16">
      <w:pPr>
        <w:numPr>
          <w:ilvl w:val="0"/>
          <w:numId w:val="17"/>
        </w:numPr>
        <w:spacing w:line="300" w:lineRule="exact"/>
        <w:jc w:val="both"/>
        <w:rPr>
          <w:rFonts w:ascii="Arial" w:hAnsi="Arial" w:cs="Arial"/>
        </w:rPr>
      </w:pPr>
      <w:r>
        <w:rPr>
          <w:rFonts w:ascii="Arial" w:hAnsi="Arial" w:cs="Arial"/>
        </w:rPr>
        <w:t xml:space="preserve">Rozvojové plochy těžby nerostů navržené na severním okraji DP Skalná V. včetně jeho rozšíření (P1 pro TZ, Z20 pro TZ, K2 pro NT) budou v kontaktu se stávající zástavbou obce lemovány rozvojovými plochami s funkcí </w:t>
      </w:r>
      <w:r w:rsidR="00AF7CF2">
        <w:rPr>
          <w:rFonts w:ascii="Arial" w:hAnsi="Arial" w:cs="Arial"/>
        </w:rPr>
        <w:t xml:space="preserve">pouze </w:t>
      </w:r>
      <w:r>
        <w:rPr>
          <w:rFonts w:ascii="Arial" w:hAnsi="Arial" w:cs="Arial"/>
        </w:rPr>
        <w:t>ochranné zeleně (Z11 pro TZ1, K7 pro NT1 a K9 pro NT1).</w:t>
      </w:r>
      <w:r w:rsidR="00AF7CF2">
        <w:rPr>
          <w:rFonts w:ascii="Arial" w:hAnsi="Arial" w:cs="Arial"/>
        </w:rPr>
        <w:t xml:space="preserve"> Plochy Z1</w:t>
      </w:r>
      <w:r w:rsidR="0078447D">
        <w:rPr>
          <w:rFonts w:ascii="Arial" w:hAnsi="Arial" w:cs="Arial"/>
        </w:rPr>
        <w:t>1, K7 a K9 budou jako součást DP Skalná V. umístěny podél jeho západní hranice.</w:t>
      </w:r>
    </w:p>
    <w:p w:rsidR="001F36BA" w:rsidRDefault="001F36BA" w:rsidP="00404F16">
      <w:pPr>
        <w:numPr>
          <w:ilvl w:val="0"/>
          <w:numId w:val="17"/>
        </w:numPr>
        <w:spacing w:line="300" w:lineRule="exact"/>
        <w:jc w:val="both"/>
        <w:rPr>
          <w:rFonts w:ascii="Arial" w:hAnsi="Arial" w:cs="Arial"/>
        </w:rPr>
      </w:pPr>
      <w:r>
        <w:rPr>
          <w:rFonts w:ascii="Arial" w:hAnsi="Arial" w:cs="Arial"/>
        </w:rPr>
        <w:t>Plocha m</w:t>
      </w:r>
      <w:r w:rsidR="00AF7CF2">
        <w:rPr>
          <w:rFonts w:ascii="Arial" w:hAnsi="Arial" w:cs="Arial"/>
        </w:rPr>
        <w:t>e</w:t>
      </w:r>
      <w:r>
        <w:rPr>
          <w:rFonts w:ascii="Arial" w:hAnsi="Arial" w:cs="Arial"/>
        </w:rPr>
        <w:t xml:space="preserve">zi rozšířeným DP Skalná V. a silnicí III/2136 </w:t>
      </w:r>
      <w:r w:rsidR="0078447D">
        <w:rPr>
          <w:rFonts w:ascii="Arial" w:hAnsi="Arial" w:cs="Arial"/>
        </w:rPr>
        <w:t xml:space="preserve">(Z21 pro OM1) </w:t>
      </w:r>
      <w:r>
        <w:rPr>
          <w:rFonts w:ascii="Arial" w:hAnsi="Arial" w:cs="Arial"/>
        </w:rPr>
        <w:t xml:space="preserve">bude využita pro obslužné zázemí </w:t>
      </w:r>
      <w:r w:rsidR="0078447D">
        <w:rPr>
          <w:rFonts w:ascii="Arial" w:hAnsi="Arial" w:cs="Arial"/>
        </w:rPr>
        <w:t>plochy těžby nerostů P1.</w:t>
      </w:r>
      <w:r>
        <w:rPr>
          <w:rFonts w:ascii="Arial" w:hAnsi="Arial" w:cs="Arial"/>
        </w:rPr>
        <w:t xml:space="preserve"> </w:t>
      </w:r>
    </w:p>
    <w:p w:rsidR="009E2BF9" w:rsidRDefault="00FA09C0" w:rsidP="00404F16">
      <w:pPr>
        <w:numPr>
          <w:ilvl w:val="0"/>
          <w:numId w:val="17"/>
        </w:numPr>
        <w:spacing w:line="300" w:lineRule="exact"/>
        <w:jc w:val="both"/>
        <w:rPr>
          <w:rFonts w:ascii="Arial" w:hAnsi="Arial" w:cs="Arial"/>
        </w:rPr>
      </w:pPr>
      <w:r>
        <w:rPr>
          <w:rFonts w:ascii="Arial" w:hAnsi="Arial" w:cs="Arial"/>
        </w:rPr>
        <w:t>Úpravna surovin v DP</w:t>
      </w:r>
      <w:r w:rsidR="009E2BF9">
        <w:rPr>
          <w:rFonts w:ascii="Arial" w:hAnsi="Arial" w:cs="Arial"/>
        </w:rPr>
        <w:t xml:space="preserve"> Velký Luh  severně nad vodní plochou César je stabilizována, probíhající těžba v dobývacím prostoru Velký Luh I. v severní části území obce je stabilizována a dále rozšířena, těžba v dobývacím prostoru Skalná V</w:t>
      </w:r>
      <w:r w:rsidR="00BB3BAD">
        <w:rPr>
          <w:rFonts w:ascii="Arial" w:hAnsi="Arial" w:cs="Arial"/>
        </w:rPr>
        <w:t>.</w:t>
      </w:r>
      <w:r w:rsidR="009E2BF9">
        <w:rPr>
          <w:rFonts w:ascii="Arial" w:hAnsi="Arial" w:cs="Arial"/>
        </w:rPr>
        <w:t xml:space="preserve"> v jižní části řešeného území je navržena a to včetně přeložky </w:t>
      </w:r>
      <w:proofErr w:type="spellStart"/>
      <w:r w:rsidR="009E2BF9">
        <w:rPr>
          <w:rFonts w:ascii="Arial" w:hAnsi="Arial" w:cs="Arial"/>
        </w:rPr>
        <w:t>Velkolu</w:t>
      </w:r>
      <w:r w:rsidR="00637D47">
        <w:rPr>
          <w:rFonts w:ascii="Arial" w:hAnsi="Arial" w:cs="Arial"/>
        </w:rPr>
        <w:t>žské</w:t>
      </w:r>
      <w:r w:rsidR="009E2BF9">
        <w:rPr>
          <w:rFonts w:ascii="Arial" w:hAnsi="Arial" w:cs="Arial"/>
        </w:rPr>
        <w:t>ho</w:t>
      </w:r>
      <w:proofErr w:type="spellEnd"/>
      <w:r w:rsidR="009E2BF9">
        <w:rPr>
          <w:rFonts w:ascii="Arial" w:hAnsi="Arial" w:cs="Arial"/>
        </w:rPr>
        <w:t xml:space="preserve"> potoka.</w:t>
      </w:r>
    </w:p>
    <w:p w:rsidR="00BA20D2" w:rsidRPr="00282468" w:rsidRDefault="00BA20D2" w:rsidP="00404F16">
      <w:pPr>
        <w:numPr>
          <w:ilvl w:val="0"/>
          <w:numId w:val="17"/>
        </w:numPr>
        <w:spacing w:line="300" w:lineRule="exact"/>
        <w:jc w:val="both"/>
        <w:rPr>
          <w:rFonts w:ascii="Arial" w:hAnsi="Arial" w:cs="Arial"/>
        </w:rPr>
      </w:pPr>
      <w:r>
        <w:rPr>
          <w:rFonts w:ascii="Arial" w:hAnsi="Arial" w:cs="Arial"/>
        </w:rPr>
        <w:t xml:space="preserve">V souvislosti s výhledovou </w:t>
      </w:r>
      <w:r w:rsidR="009C7BAA">
        <w:rPr>
          <w:rFonts w:ascii="Arial" w:hAnsi="Arial" w:cs="Arial"/>
        </w:rPr>
        <w:t xml:space="preserve">potenciální </w:t>
      </w:r>
      <w:r>
        <w:rPr>
          <w:rFonts w:ascii="Arial" w:hAnsi="Arial" w:cs="Arial"/>
        </w:rPr>
        <w:t>těžbou (K1)</w:t>
      </w:r>
      <w:r w:rsidR="00FA09C0">
        <w:rPr>
          <w:rFonts w:ascii="Arial" w:hAnsi="Arial" w:cs="Arial"/>
        </w:rPr>
        <w:t xml:space="preserve"> na v budoucnu stanoveném DP Velký Luh III.</w:t>
      </w:r>
      <w:r>
        <w:rPr>
          <w:rFonts w:ascii="Arial" w:hAnsi="Arial" w:cs="Arial"/>
        </w:rPr>
        <w:t xml:space="preserve"> jsou </w:t>
      </w:r>
      <w:r w:rsidR="009C7BAA">
        <w:rPr>
          <w:rFonts w:ascii="Arial" w:hAnsi="Arial" w:cs="Arial"/>
        </w:rPr>
        <w:t xml:space="preserve">vymezeny </w:t>
      </w:r>
      <w:r>
        <w:rPr>
          <w:rFonts w:ascii="Arial" w:hAnsi="Arial" w:cs="Arial"/>
        </w:rPr>
        <w:t>koridory pro dopravní</w:t>
      </w:r>
      <w:r w:rsidR="009C7BAA">
        <w:rPr>
          <w:rFonts w:ascii="Arial" w:hAnsi="Arial" w:cs="Arial"/>
        </w:rPr>
        <w:t xml:space="preserve"> a technickou </w:t>
      </w:r>
      <w:r>
        <w:rPr>
          <w:rFonts w:ascii="Arial" w:hAnsi="Arial" w:cs="Arial"/>
        </w:rPr>
        <w:t>i</w:t>
      </w:r>
      <w:r w:rsidR="00FA09C0">
        <w:rPr>
          <w:rFonts w:ascii="Arial" w:hAnsi="Arial" w:cs="Arial"/>
        </w:rPr>
        <w:t xml:space="preserve">nfrastrukturu </w:t>
      </w:r>
      <w:r w:rsidR="009C7BAA">
        <w:rPr>
          <w:rFonts w:ascii="Arial" w:hAnsi="Arial" w:cs="Arial"/>
        </w:rPr>
        <w:t>pro</w:t>
      </w:r>
      <w:r w:rsidR="00FA09C0">
        <w:rPr>
          <w:rFonts w:ascii="Arial" w:hAnsi="Arial" w:cs="Arial"/>
        </w:rPr>
        <w:t xml:space="preserve"> </w:t>
      </w:r>
      <w:proofErr w:type="spellStart"/>
      <w:r w:rsidR="00FA09C0">
        <w:rPr>
          <w:rFonts w:ascii="Arial" w:hAnsi="Arial" w:cs="Arial"/>
        </w:rPr>
        <w:t>produktovod</w:t>
      </w:r>
      <w:proofErr w:type="spellEnd"/>
      <w:r>
        <w:rPr>
          <w:rFonts w:ascii="Arial" w:hAnsi="Arial" w:cs="Arial"/>
        </w:rPr>
        <w:t xml:space="preserve"> </w:t>
      </w:r>
      <w:r w:rsidR="0078447D">
        <w:rPr>
          <w:rFonts w:ascii="Arial" w:hAnsi="Arial" w:cs="Arial"/>
        </w:rPr>
        <w:t xml:space="preserve">a účelovou komunikaci </w:t>
      </w:r>
      <w:r w:rsidR="00653631">
        <w:rPr>
          <w:rFonts w:ascii="Arial" w:hAnsi="Arial" w:cs="Arial"/>
        </w:rPr>
        <w:t>západně od obce</w:t>
      </w:r>
      <w:r>
        <w:rPr>
          <w:rFonts w:ascii="Arial" w:hAnsi="Arial" w:cs="Arial"/>
        </w:rPr>
        <w:t xml:space="preserve"> </w:t>
      </w:r>
      <w:r w:rsidR="009C7BAA">
        <w:rPr>
          <w:rFonts w:ascii="Arial" w:hAnsi="Arial" w:cs="Arial"/>
        </w:rPr>
        <w:t>(KD-2)</w:t>
      </w:r>
      <w:r>
        <w:rPr>
          <w:rFonts w:ascii="Arial" w:hAnsi="Arial" w:cs="Arial"/>
        </w:rPr>
        <w:t xml:space="preserve">, pro přeložky inženýrských sítí a </w:t>
      </w:r>
      <w:r w:rsidR="0078447D">
        <w:rPr>
          <w:rFonts w:ascii="Arial" w:hAnsi="Arial" w:cs="Arial"/>
        </w:rPr>
        <w:t xml:space="preserve">Lužního potoka </w:t>
      </w:r>
      <w:r>
        <w:rPr>
          <w:rFonts w:ascii="Arial" w:hAnsi="Arial" w:cs="Arial"/>
        </w:rPr>
        <w:t xml:space="preserve"> </w:t>
      </w:r>
      <w:r w:rsidR="00653631">
        <w:rPr>
          <w:rFonts w:ascii="Arial" w:hAnsi="Arial" w:cs="Arial"/>
        </w:rPr>
        <w:t>západně od</w:t>
      </w:r>
      <w:r>
        <w:rPr>
          <w:rFonts w:ascii="Arial" w:hAnsi="Arial" w:cs="Arial"/>
        </w:rPr>
        <w:t xml:space="preserve"> obce (</w:t>
      </w:r>
      <w:r w:rsidR="009C7BAA">
        <w:rPr>
          <w:rFonts w:ascii="Arial" w:hAnsi="Arial" w:cs="Arial"/>
        </w:rPr>
        <w:t>KD-3</w:t>
      </w:r>
      <w:r>
        <w:rPr>
          <w:rFonts w:ascii="Arial" w:hAnsi="Arial" w:cs="Arial"/>
        </w:rPr>
        <w:t>) a pro</w:t>
      </w:r>
      <w:r w:rsidR="00653631">
        <w:rPr>
          <w:rFonts w:ascii="Arial" w:hAnsi="Arial" w:cs="Arial"/>
        </w:rPr>
        <w:t xml:space="preserve"> cyklostezku a</w:t>
      </w:r>
      <w:r>
        <w:rPr>
          <w:rFonts w:ascii="Arial" w:hAnsi="Arial" w:cs="Arial"/>
        </w:rPr>
        <w:t xml:space="preserve"> </w:t>
      </w:r>
      <w:r w:rsidR="0078447D">
        <w:rPr>
          <w:rFonts w:ascii="Arial" w:hAnsi="Arial" w:cs="Arial"/>
        </w:rPr>
        <w:t xml:space="preserve">další </w:t>
      </w:r>
      <w:r>
        <w:rPr>
          <w:rFonts w:ascii="Arial" w:hAnsi="Arial" w:cs="Arial"/>
        </w:rPr>
        <w:t xml:space="preserve">přeložky inženýrských sítí </w:t>
      </w:r>
      <w:r w:rsidR="00653631">
        <w:rPr>
          <w:rFonts w:ascii="Arial" w:hAnsi="Arial" w:cs="Arial"/>
        </w:rPr>
        <w:t>severně od obce</w:t>
      </w:r>
      <w:r>
        <w:rPr>
          <w:rFonts w:ascii="Arial" w:hAnsi="Arial" w:cs="Arial"/>
        </w:rPr>
        <w:t xml:space="preserve"> (</w:t>
      </w:r>
      <w:r w:rsidR="009C7BAA">
        <w:rPr>
          <w:rFonts w:ascii="Arial" w:hAnsi="Arial" w:cs="Arial"/>
        </w:rPr>
        <w:t>KD-1</w:t>
      </w:r>
      <w:r>
        <w:rPr>
          <w:rFonts w:ascii="Arial" w:hAnsi="Arial" w:cs="Arial"/>
        </w:rPr>
        <w:t>).</w:t>
      </w:r>
    </w:p>
    <w:p w:rsidR="00E75CA8" w:rsidRDefault="009C7BAA" w:rsidP="00404F16">
      <w:pPr>
        <w:numPr>
          <w:ilvl w:val="0"/>
          <w:numId w:val="17"/>
        </w:numPr>
        <w:spacing w:line="300" w:lineRule="exact"/>
        <w:jc w:val="both"/>
        <w:rPr>
          <w:rFonts w:ascii="Arial" w:hAnsi="Arial" w:cs="Arial"/>
        </w:rPr>
      </w:pPr>
      <w:r>
        <w:rPr>
          <w:rFonts w:ascii="Arial" w:hAnsi="Arial" w:cs="Arial"/>
        </w:rPr>
        <w:t>V</w:t>
      </w:r>
      <w:r w:rsidR="00E75CA8">
        <w:rPr>
          <w:rFonts w:ascii="Arial" w:hAnsi="Arial" w:cs="Arial"/>
        </w:rPr>
        <w:t xml:space="preserve"> kulturní krajině na plochách </w:t>
      </w:r>
      <w:r w:rsidR="00282468">
        <w:rPr>
          <w:rFonts w:ascii="Arial" w:hAnsi="Arial" w:cs="Arial"/>
        </w:rPr>
        <w:t>staré důlní zátěže</w:t>
      </w:r>
      <w:r w:rsidR="00E75CA8">
        <w:rPr>
          <w:rFonts w:ascii="Arial" w:hAnsi="Arial" w:cs="Arial"/>
        </w:rPr>
        <w:t xml:space="preserve"> </w:t>
      </w:r>
      <w:r>
        <w:rPr>
          <w:rFonts w:ascii="Arial" w:hAnsi="Arial" w:cs="Arial"/>
        </w:rPr>
        <w:t xml:space="preserve">bude provedena </w:t>
      </w:r>
      <w:r w:rsidR="00E75CA8">
        <w:rPr>
          <w:rFonts w:ascii="Arial" w:hAnsi="Arial" w:cs="Arial"/>
        </w:rPr>
        <w:t>lesnick</w:t>
      </w:r>
      <w:r>
        <w:rPr>
          <w:rFonts w:ascii="Arial" w:hAnsi="Arial" w:cs="Arial"/>
        </w:rPr>
        <w:t>á</w:t>
      </w:r>
      <w:r w:rsidR="00E75CA8">
        <w:rPr>
          <w:rFonts w:ascii="Arial" w:hAnsi="Arial" w:cs="Arial"/>
        </w:rPr>
        <w:t xml:space="preserve"> rekultiva</w:t>
      </w:r>
      <w:r w:rsidR="008F62F7">
        <w:rPr>
          <w:rFonts w:ascii="Arial" w:hAnsi="Arial" w:cs="Arial"/>
        </w:rPr>
        <w:t>c</w:t>
      </w:r>
      <w:r>
        <w:rPr>
          <w:rFonts w:ascii="Arial" w:hAnsi="Arial" w:cs="Arial"/>
        </w:rPr>
        <w:t>e</w:t>
      </w:r>
      <w:r w:rsidR="00E75CA8">
        <w:rPr>
          <w:rFonts w:ascii="Arial" w:hAnsi="Arial" w:cs="Arial"/>
        </w:rPr>
        <w:t xml:space="preserve"> jako ploch</w:t>
      </w:r>
      <w:r>
        <w:rPr>
          <w:rFonts w:ascii="Arial" w:hAnsi="Arial" w:cs="Arial"/>
        </w:rPr>
        <w:t>a</w:t>
      </w:r>
      <w:r w:rsidR="00E75CA8">
        <w:rPr>
          <w:rFonts w:ascii="Arial" w:hAnsi="Arial" w:cs="Arial"/>
        </w:rPr>
        <w:t xml:space="preserve"> smíšen</w:t>
      </w:r>
      <w:r>
        <w:rPr>
          <w:rFonts w:ascii="Arial" w:hAnsi="Arial" w:cs="Arial"/>
        </w:rPr>
        <w:t>á</w:t>
      </w:r>
      <w:r w:rsidR="00E75CA8">
        <w:rPr>
          <w:rFonts w:ascii="Arial" w:hAnsi="Arial" w:cs="Arial"/>
        </w:rPr>
        <w:t xml:space="preserve"> nezastavěného území K5.</w:t>
      </w:r>
    </w:p>
    <w:p w:rsidR="00FA09C0" w:rsidRPr="004223C3" w:rsidRDefault="00FA09C0" w:rsidP="00FA09C0">
      <w:pPr>
        <w:numPr>
          <w:ilvl w:val="0"/>
          <w:numId w:val="17"/>
        </w:numPr>
        <w:spacing w:line="300" w:lineRule="exact"/>
        <w:jc w:val="both"/>
        <w:rPr>
          <w:rFonts w:ascii="Arial" w:hAnsi="Arial" w:cs="Arial"/>
        </w:rPr>
      </w:pPr>
      <w:r>
        <w:rPr>
          <w:rFonts w:ascii="Arial" w:hAnsi="Arial" w:cs="Arial"/>
        </w:rPr>
        <w:t>Na území obce nebudou umisťovány žádné VTE, MVE ani areály FVE.</w:t>
      </w:r>
    </w:p>
    <w:p w:rsidR="00AB0FEB" w:rsidRDefault="00AB0FEB" w:rsidP="00282468">
      <w:pPr>
        <w:spacing w:line="300" w:lineRule="exact"/>
        <w:jc w:val="both"/>
        <w:rPr>
          <w:rFonts w:ascii="Arial" w:hAnsi="Arial" w:cs="Arial"/>
        </w:rPr>
      </w:pPr>
    </w:p>
    <w:p w:rsidR="004223C3" w:rsidRDefault="004223C3" w:rsidP="004223C3">
      <w:pPr>
        <w:spacing w:line="300" w:lineRule="exact"/>
        <w:jc w:val="both"/>
        <w:rPr>
          <w:rFonts w:ascii="Arial" w:hAnsi="Arial" w:cs="Arial"/>
        </w:rPr>
      </w:pPr>
    </w:p>
    <w:p w:rsidR="00815658" w:rsidRDefault="00DB2B4E" w:rsidP="00DB2B4E">
      <w:pPr>
        <w:spacing w:line="300" w:lineRule="exact"/>
        <w:jc w:val="both"/>
        <w:rPr>
          <w:rFonts w:ascii="Arial" w:hAnsi="Arial" w:cs="Arial"/>
          <w:b/>
          <w:caps/>
          <w:u w:val="single"/>
        </w:rPr>
      </w:pPr>
      <w:r w:rsidRPr="00477FBE">
        <w:rPr>
          <w:rFonts w:ascii="Arial" w:hAnsi="Arial" w:cs="Arial"/>
          <w:b/>
          <w:u w:val="single"/>
        </w:rPr>
        <w:t xml:space="preserve">c) 2 </w:t>
      </w:r>
      <w:r w:rsidRPr="00477FBE">
        <w:rPr>
          <w:rFonts w:ascii="Arial" w:hAnsi="Arial" w:cs="Arial"/>
          <w:b/>
          <w:caps/>
          <w:u w:val="single"/>
        </w:rPr>
        <w:t>Návrh</w:t>
      </w:r>
      <w:r w:rsidRPr="00DD4A5B">
        <w:rPr>
          <w:rFonts w:ascii="Arial" w:hAnsi="Arial" w:cs="Arial"/>
          <w:b/>
          <w:caps/>
          <w:u w:val="single"/>
        </w:rPr>
        <w:t xml:space="preserve"> plošného a prostorového uspořádání území</w:t>
      </w:r>
    </w:p>
    <w:p w:rsidR="00DB2B4E" w:rsidRDefault="00DB2B4E" w:rsidP="00DB2B4E">
      <w:pPr>
        <w:spacing w:line="300" w:lineRule="exact"/>
        <w:jc w:val="both"/>
        <w:rPr>
          <w:rFonts w:ascii="Arial" w:hAnsi="Arial" w:cs="Arial"/>
        </w:rPr>
      </w:pPr>
    </w:p>
    <w:p w:rsidR="00B358D8" w:rsidRPr="0008630D" w:rsidRDefault="004905A8" w:rsidP="00404F16">
      <w:pPr>
        <w:numPr>
          <w:ilvl w:val="0"/>
          <w:numId w:val="17"/>
        </w:numPr>
        <w:spacing w:line="300" w:lineRule="exact"/>
        <w:jc w:val="both"/>
        <w:rPr>
          <w:rFonts w:ascii="Arial" w:hAnsi="Arial" w:cs="Arial"/>
        </w:rPr>
      </w:pPr>
      <w:r>
        <w:rPr>
          <w:rFonts w:ascii="Arial" w:hAnsi="Arial" w:cs="Arial"/>
        </w:rPr>
        <w:t>Na r</w:t>
      </w:r>
      <w:r w:rsidR="00B358D8">
        <w:rPr>
          <w:rFonts w:ascii="Arial" w:hAnsi="Arial" w:cs="Arial"/>
        </w:rPr>
        <w:t>ozvojov</w:t>
      </w:r>
      <w:r>
        <w:rPr>
          <w:rFonts w:ascii="Arial" w:hAnsi="Arial" w:cs="Arial"/>
        </w:rPr>
        <w:t>é ploše</w:t>
      </w:r>
      <w:r w:rsidR="00B358D8">
        <w:rPr>
          <w:rFonts w:ascii="Arial" w:hAnsi="Arial" w:cs="Arial"/>
        </w:rPr>
        <w:t xml:space="preserve"> pro rekreaci </w:t>
      </w:r>
      <w:r w:rsidR="006E25E5">
        <w:rPr>
          <w:rFonts w:ascii="Arial" w:hAnsi="Arial" w:cs="Arial"/>
        </w:rPr>
        <w:t xml:space="preserve">Z17 </w:t>
      </w:r>
      <w:r>
        <w:rPr>
          <w:rFonts w:ascii="Arial" w:hAnsi="Arial" w:cs="Arial"/>
        </w:rPr>
        <w:t>budou</w:t>
      </w:r>
      <w:r w:rsidR="00FF4ADE">
        <w:rPr>
          <w:rFonts w:ascii="Arial" w:hAnsi="Arial" w:cs="Arial"/>
        </w:rPr>
        <w:t xml:space="preserve"> umisťovány prostorově i plošně limitované stavby </w:t>
      </w:r>
      <w:r>
        <w:rPr>
          <w:rFonts w:ascii="Arial" w:hAnsi="Arial" w:cs="Arial"/>
        </w:rPr>
        <w:t xml:space="preserve">pro rodinnou rekreaci </w:t>
      </w:r>
      <w:r w:rsidR="00FF4ADE">
        <w:rPr>
          <w:rFonts w:ascii="Arial" w:hAnsi="Arial" w:cs="Arial"/>
        </w:rPr>
        <w:t>ve vazbě na své okolí.</w:t>
      </w:r>
    </w:p>
    <w:p w:rsidR="00C96A9A" w:rsidRDefault="00B358D8" w:rsidP="00404F16">
      <w:pPr>
        <w:numPr>
          <w:ilvl w:val="0"/>
          <w:numId w:val="17"/>
        </w:numPr>
        <w:spacing w:line="300" w:lineRule="exact"/>
        <w:jc w:val="both"/>
        <w:rPr>
          <w:rFonts w:ascii="Arial" w:hAnsi="Arial" w:cs="Arial"/>
        </w:rPr>
      </w:pPr>
      <w:r>
        <w:rPr>
          <w:rFonts w:ascii="Arial" w:hAnsi="Arial" w:cs="Arial"/>
        </w:rPr>
        <w:t xml:space="preserve">Zástavba v obci </w:t>
      </w:r>
      <w:r w:rsidR="00C42C7D">
        <w:rPr>
          <w:rFonts w:ascii="Arial" w:hAnsi="Arial" w:cs="Arial"/>
        </w:rPr>
        <w:t>Velký Luh</w:t>
      </w:r>
      <w:r>
        <w:rPr>
          <w:rFonts w:ascii="Arial" w:hAnsi="Arial" w:cs="Arial"/>
        </w:rPr>
        <w:t xml:space="preserve"> </w:t>
      </w:r>
      <w:r w:rsidR="004905A8">
        <w:rPr>
          <w:rFonts w:ascii="Arial" w:hAnsi="Arial" w:cs="Arial"/>
        </w:rPr>
        <w:t xml:space="preserve">mimo plochy těžby </w:t>
      </w:r>
      <w:r>
        <w:rPr>
          <w:rFonts w:ascii="Arial" w:hAnsi="Arial" w:cs="Arial"/>
        </w:rPr>
        <w:t>si ponechá venkovský charakter</w:t>
      </w:r>
      <w:r w:rsidR="006E25E5">
        <w:rPr>
          <w:rFonts w:ascii="Arial" w:hAnsi="Arial" w:cs="Arial"/>
        </w:rPr>
        <w:t xml:space="preserve"> b</w:t>
      </w:r>
      <w:r w:rsidR="004905A8">
        <w:rPr>
          <w:rFonts w:ascii="Arial" w:hAnsi="Arial" w:cs="Arial"/>
        </w:rPr>
        <w:t>ez vytváření nových hmotových nebo výškových dominant. Pouze na rozvojových plochách P1 a Z20 pro TZ mohou být umisťovány i homogenizační boxy do výšky 20 m jako lokální výšková dominanta území.</w:t>
      </w:r>
    </w:p>
    <w:p w:rsidR="004905A8" w:rsidRPr="00E323F5" w:rsidRDefault="004905A8" w:rsidP="00404F16">
      <w:pPr>
        <w:numPr>
          <w:ilvl w:val="0"/>
          <w:numId w:val="17"/>
        </w:numPr>
        <w:spacing w:line="300" w:lineRule="exact"/>
        <w:jc w:val="both"/>
        <w:rPr>
          <w:rFonts w:ascii="Arial" w:hAnsi="Arial" w:cs="Arial"/>
        </w:rPr>
      </w:pPr>
      <w:r>
        <w:rPr>
          <w:rFonts w:ascii="Arial" w:hAnsi="Arial" w:cs="Arial"/>
        </w:rPr>
        <w:t xml:space="preserve">Struktura navržené venkovské zástavby na rozvojových plochách bydlení v obci bude uliční s řazením </w:t>
      </w:r>
      <w:r w:rsidR="007D0F77">
        <w:rPr>
          <w:rFonts w:ascii="Arial" w:hAnsi="Arial" w:cs="Arial"/>
        </w:rPr>
        <w:t xml:space="preserve">izolovaných </w:t>
      </w:r>
      <w:r>
        <w:rPr>
          <w:rFonts w:ascii="Arial" w:hAnsi="Arial" w:cs="Arial"/>
        </w:rPr>
        <w:t xml:space="preserve">domů </w:t>
      </w:r>
      <w:r w:rsidR="007D0F77">
        <w:rPr>
          <w:rFonts w:ascii="Arial" w:hAnsi="Arial" w:cs="Arial"/>
        </w:rPr>
        <w:t xml:space="preserve">v zahradách </w:t>
      </w:r>
      <w:r>
        <w:rPr>
          <w:rFonts w:ascii="Arial" w:hAnsi="Arial" w:cs="Arial"/>
        </w:rPr>
        <w:t>podél ulic při sledování uliční čáry. Struktura zástavby na rozvojových plochách rekreace, občanského vybavení a plochách těžby není stanovena.</w:t>
      </w:r>
    </w:p>
    <w:p w:rsidR="00E323F5" w:rsidRDefault="00455695" w:rsidP="00404F16">
      <w:pPr>
        <w:numPr>
          <w:ilvl w:val="0"/>
          <w:numId w:val="17"/>
        </w:numPr>
        <w:spacing w:line="300" w:lineRule="exact"/>
        <w:jc w:val="both"/>
        <w:rPr>
          <w:rFonts w:ascii="Arial" w:hAnsi="Arial" w:cs="Arial"/>
        </w:rPr>
      </w:pPr>
      <w:r>
        <w:rPr>
          <w:rFonts w:ascii="Arial" w:hAnsi="Arial" w:cs="Arial"/>
        </w:rPr>
        <w:t>V</w:t>
      </w:r>
      <w:r w:rsidR="00653631">
        <w:rPr>
          <w:rFonts w:ascii="Arial" w:hAnsi="Arial" w:cs="Arial"/>
        </w:rPr>
        <w:t> následné dokumentaci staveb v OP dráhy na části</w:t>
      </w:r>
      <w:r w:rsidR="00E323F5">
        <w:rPr>
          <w:rFonts w:ascii="Arial" w:hAnsi="Arial" w:cs="Arial"/>
        </w:rPr>
        <w:t xml:space="preserve"> rozvojové plochy Z5 bude prokázáno nepřekročení maximální přípustné hladiny hluku v chráněných vnitřních i venkovních prostorech staveb a venkovních prostorech.</w:t>
      </w:r>
      <w:r w:rsidR="00335AF0" w:rsidRPr="00E323F5">
        <w:rPr>
          <w:rFonts w:ascii="Arial" w:hAnsi="Arial" w:cs="Arial"/>
        </w:rPr>
        <w:t xml:space="preserve"> </w:t>
      </w:r>
      <w:r w:rsidR="00553D14">
        <w:rPr>
          <w:rFonts w:ascii="Arial" w:hAnsi="Arial" w:cs="Arial"/>
        </w:rPr>
        <w:t xml:space="preserve">Případná protihluková opatření budou realizována a financována investory těchto rozvojových ploch </w:t>
      </w:r>
      <w:r w:rsidR="00FA09C0">
        <w:rPr>
          <w:rFonts w:ascii="Arial" w:hAnsi="Arial" w:cs="Arial"/>
        </w:rPr>
        <w:t xml:space="preserve">a budou umístěna </w:t>
      </w:r>
      <w:r w:rsidR="00553D14">
        <w:rPr>
          <w:rFonts w:ascii="Arial" w:hAnsi="Arial" w:cs="Arial"/>
        </w:rPr>
        <w:t>mimo drážní pozemky.</w:t>
      </w:r>
    </w:p>
    <w:p w:rsidR="004A5239" w:rsidRPr="004B6644" w:rsidRDefault="00335AF0" w:rsidP="00404F16">
      <w:pPr>
        <w:numPr>
          <w:ilvl w:val="0"/>
          <w:numId w:val="17"/>
        </w:numPr>
        <w:spacing w:line="300" w:lineRule="exact"/>
        <w:jc w:val="both"/>
        <w:rPr>
          <w:rFonts w:ascii="Arial" w:hAnsi="Arial" w:cs="Arial"/>
        </w:rPr>
      </w:pPr>
      <w:r w:rsidRPr="004B6644">
        <w:rPr>
          <w:rFonts w:ascii="Arial" w:hAnsi="Arial" w:cs="Arial"/>
        </w:rPr>
        <w:t>Na pozemcích, v zařízeních a objektech je možno dále provozovat stávající funkce, i když nejsou v souladu s charakteristikou území nebo plochy, pokud nebudou negativně ovlivňovat základní funkce území nebo plochy nad přípustnou míru a nejsou zde dány důvody pro opatření podle stavebního zákona</w:t>
      </w:r>
      <w:r w:rsidR="00A376D8" w:rsidRPr="004B6644">
        <w:rPr>
          <w:rFonts w:ascii="Arial" w:hAnsi="Arial" w:cs="Arial"/>
        </w:rPr>
        <w:t>, v platném znění</w:t>
      </w:r>
      <w:r w:rsidRPr="004B6644">
        <w:rPr>
          <w:rFonts w:ascii="Arial" w:hAnsi="Arial" w:cs="Arial"/>
        </w:rPr>
        <w:t>.</w:t>
      </w:r>
    </w:p>
    <w:p w:rsidR="00335AF0" w:rsidRPr="004B6644" w:rsidRDefault="00335AF0" w:rsidP="00404F16">
      <w:pPr>
        <w:numPr>
          <w:ilvl w:val="0"/>
          <w:numId w:val="17"/>
        </w:numPr>
        <w:spacing w:line="300" w:lineRule="exact"/>
        <w:jc w:val="both"/>
        <w:rPr>
          <w:rFonts w:ascii="Arial" w:hAnsi="Arial" w:cs="Arial"/>
        </w:rPr>
      </w:pPr>
      <w:r w:rsidRPr="004B6644">
        <w:rPr>
          <w:rFonts w:ascii="Arial" w:hAnsi="Arial" w:cs="Arial"/>
        </w:rPr>
        <w:lastRenderedPageBreak/>
        <w:t>Stavby a zařízení umisťovat – tzn. povolovat, povolovat jejich změny a povolovat změny jejich užívání – a rozhodovat o změně využití je možno jen v souladu s charakteristikou území nebo plochy.</w:t>
      </w:r>
    </w:p>
    <w:p w:rsidR="00FA7BCD" w:rsidRDefault="00FA7BCD" w:rsidP="00AC4CDA">
      <w:pPr>
        <w:spacing w:line="300" w:lineRule="exact"/>
        <w:jc w:val="both"/>
        <w:rPr>
          <w:rFonts w:ascii="Arial" w:hAnsi="Arial" w:cs="Arial"/>
        </w:rPr>
      </w:pPr>
    </w:p>
    <w:p w:rsidR="00653631" w:rsidRPr="00C90D38" w:rsidRDefault="00653631" w:rsidP="00AC4CDA">
      <w:pPr>
        <w:spacing w:line="300" w:lineRule="exact"/>
        <w:jc w:val="both"/>
        <w:rPr>
          <w:rFonts w:ascii="Arial" w:hAnsi="Arial" w:cs="Arial"/>
        </w:rPr>
      </w:pPr>
    </w:p>
    <w:p w:rsidR="00AC4CDA" w:rsidRPr="00DD4A5B" w:rsidRDefault="004B6644" w:rsidP="00AC4CDA">
      <w:pPr>
        <w:spacing w:line="300" w:lineRule="exact"/>
        <w:jc w:val="both"/>
        <w:rPr>
          <w:rFonts w:ascii="Arial" w:hAnsi="Arial" w:cs="Arial"/>
          <w:b/>
          <w:caps/>
          <w:u w:val="single"/>
        </w:rPr>
      </w:pPr>
      <w:r w:rsidRPr="00477FBE">
        <w:rPr>
          <w:rFonts w:ascii="Arial" w:hAnsi="Arial" w:cs="Arial"/>
          <w:b/>
          <w:u w:val="single"/>
        </w:rPr>
        <w:t xml:space="preserve">c) </w:t>
      </w:r>
      <w:r w:rsidR="00AC4CDA" w:rsidRPr="00477FBE">
        <w:rPr>
          <w:rFonts w:ascii="Arial" w:hAnsi="Arial" w:cs="Arial"/>
          <w:b/>
          <w:u w:val="single"/>
        </w:rPr>
        <w:t xml:space="preserve">3 </w:t>
      </w:r>
      <w:r w:rsidR="00AC4CDA" w:rsidRPr="00477FBE">
        <w:rPr>
          <w:rFonts w:ascii="Arial" w:hAnsi="Arial" w:cs="Arial"/>
          <w:b/>
          <w:caps/>
          <w:u w:val="single"/>
        </w:rPr>
        <w:t>Zastavitelné</w:t>
      </w:r>
      <w:r w:rsidR="00AC4CDA" w:rsidRPr="00DD4A5B">
        <w:rPr>
          <w:rFonts w:ascii="Arial" w:hAnsi="Arial" w:cs="Arial"/>
          <w:b/>
          <w:caps/>
          <w:u w:val="single"/>
        </w:rPr>
        <w:t xml:space="preserve"> plochy</w:t>
      </w:r>
    </w:p>
    <w:p w:rsidR="00AC4CDA" w:rsidRPr="00DD4A5B" w:rsidRDefault="00AC4CDA" w:rsidP="00AC4CDA">
      <w:pPr>
        <w:spacing w:line="300" w:lineRule="exact"/>
        <w:jc w:val="both"/>
        <w:rPr>
          <w:rFonts w:ascii="Arial" w:hAnsi="Arial" w:cs="Arial"/>
        </w:rPr>
      </w:pPr>
    </w:p>
    <w:p w:rsidR="00AC4CDA" w:rsidRPr="00DD4A5B" w:rsidRDefault="00AC4CDA" w:rsidP="00AC4CDA">
      <w:pPr>
        <w:spacing w:line="300" w:lineRule="exact"/>
        <w:jc w:val="both"/>
        <w:rPr>
          <w:rFonts w:ascii="Arial" w:hAnsi="Arial" w:cs="Arial"/>
        </w:rPr>
      </w:pPr>
      <w:r w:rsidRPr="00DD4A5B">
        <w:rPr>
          <w:rFonts w:ascii="Arial" w:hAnsi="Arial" w:cs="Arial"/>
        </w:rPr>
        <w:t>V grafické části ÚP jsou zobrazeny zastavitelné plochy na 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1 Výkre</w:t>
      </w:r>
      <w:r>
        <w:rPr>
          <w:rFonts w:ascii="Arial" w:hAnsi="Arial" w:cs="Arial"/>
        </w:rPr>
        <w:t>s základního členění území, M 1:</w:t>
      </w:r>
      <w:r w:rsidR="006B1392">
        <w:rPr>
          <w:rFonts w:ascii="Arial" w:hAnsi="Arial" w:cs="Arial"/>
        </w:rPr>
        <w:t>5 000</w:t>
      </w:r>
      <w:r w:rsidRPr="00DD4A5B">
        <w:rPr>
          <w:rFonts w:ascii="Arial" w:hAnsi="Arial" w:cs="Arial"/>
        </w:rPr>
        <w:t>, v.</w:t>
      </w:r>
      <w:r>
        <w:rPr>
          <w:rFonts w:ascii="Arial" w:hAnsi="Arial" w:cs="Arial"/>
        </w:rPr>
        <w:t xml:space="preserve"> č. 2 Hlavní výkres, M 1:</w:t>
      </w:r>
      <w:r w:rsidR="006B1392">
        <w:rPr>
          <w:rFonts w:ascii="Arial" w:hAnsi="Arial" w:cs="Arial"/>
        </w:rPr>
        <w:t>5 000</w:t>
      </w:r>
      <w:r w:rsidRPr="00DD4A5B">
        <w:rPr>
          <w:rFonts w:ascii="Arial" w:hAnsi="Arial" w:cs="Arial"/>
        </w:rPr>
        <w:t>.</w:t>
      </w:r>
    </w:p>
    <w:p w:rsidR="00135048" w:rsidRDefault="00135048" w:rsidP="00135048">
      <w:pPr>
        <w:spacing w:line="300" w:lineRule="exact"/>
        <w:jc w:val="both"/>
        <w:rPr>
          <w:rFonts w:ascii="Arial" w:hAnsi="Arial" w:cs="Arial"/>
        </w:rPr>
      </w:pPr>
      <w:r w:rsidRPr="00DD4A5B">
        <w:rPr>
          <w:rFonts w:ascii="Arial" w:hAnsi="Arial" w:cs="Arial"/>
        </w:rPr>
        <w:t xml:space="preserve">ÚP navrhuje na území obce tyto zastavitelné plochy </w:t>
      </w:r>
      <w:r>
        <w:rPr>
          <w:rFonts w:ascii="Arial" w:hAnsi="Arial" w:cs="Arial"/>
        </w:rPr>
        <w:t xml:space="preserve">v jedné etapě </w:t>
      </w:r>
      <w:r w:rsidRPr="00DD4A5B">
        <w:rPr>
          <w:rFonts w:ascii="Arial" w:hAnsi="Arial" w:cs="Arial"/>
        </w:rPr>
        <w:t xml:space="preserve">a to jako dostavbu proluk </w:t>
      </w:r>
      <w:r>
        <w:rPr>
          <w:rFonts w:ascii="Arial" w:hAnsi="Arial" w:cs="Arial"/>
        </w:rPr>
        <w:t xml:space="preserve">a </w:t>
      </w:r>
      <w:r w:rsidR="004905A8">
        <w:rPr>
          <w:rFonts w:ascii="Arial" w:hAnsi="Arial" w:cs="Arial"/>
        </w:rPr>
        <w:t xml:space="preserve">dalšího </w:t>
      </w:r>
      <w:r>
        <w:rPr>
          <w:rFonts w:ascii="Arial" w:hAnsi="Arial" w:cs="Arial"/>
        </w:rPr>
        <w:t xml:space="preserve">nevyužitého území </w:t>
      </w:r>
      <w:r w:rsidR="00C96A9A">
        <w:rPr>
          <w:rFonts w:ascii="Arial" w:hAnsi="Arial" w:cs="Arial"/>
        </w:rPr>
        <w:t xml:space="preserve">v </w:t>
      </w:r>
      <w:r w:rsidRPr="00DD4A5B">
        <w:rPr>
          <w:rFonts w:ascii="Arial" w:hAnsi="Arial" w:cs="Arial"/>
        </w:rPr>
        <w:t>ZÚ nebo jako plochy za hrani</w:t>
      </w:r>
      <w:r w:rsidR="00C96A9A">
        <w:rPr>
          <w:rFonts w:ascii="Arial" w:hAnsi="Arial" w:cs="Arial"/>
        </w:rPr>
        <w:t>cí ZÚ na úkor kulturní krajiny:</w:t>
      </w:r>
    </w:p>
    <w:p w:rsidR="00FA7BCD" w:rsidRDefault="00FA7BCD" w:rsidP="00256F92">
      <w:pPr>
        <w:spacing w:line="300" w:lineRule="exact"/>
        <w:jc w:val="both"/>
        <w:rPr>
          <w:rFonts w:ascii="Arial" w:hAnsi="Arial" w:cs="Arial"/>
        </w:rPr>
      </w:pPr>
    </w:p>
    <w:p w:rsidR="00256F92" w:rsidRDefault="00256F92" w:rsidP="00256F92">
      <w:pPr>
        <w:spacing w:line="300" w:lineRule="exact"/>
        <w:rPr>
          <w:rFonts w:ascii="Arial" w:hAnsi="Arial" w:cs="Arial"/>
        </w:rPr>
      </w:pPr>
    </w:p>
    <w:p w:rsidR="00256F92" w:rsidRPr="00FA7BCD" w:rsidRDefault="00256F92" w:rsidP="00256F92">
      <w:pPr>
        <w:spacing w:line="300" w:lineRule="exact"/>
        <w:rPr>
          <w:rFonts w:ascii="Arial" w:hAnsi="Arial" w:cs="Arial"/>
        </w:rPr>
        <w:sectPr w:rsidR="00256F92" w:rsidRPr="00FA7BCD" w:rsidSect="008865FE">
          <w:headerReference w:type="default" r:id="rId8"/>
          <w:footerReference w:type="even" r:id="rId9"/>
          <w:footerReference w:type="default" r:id="rId10"/>
          <w:pgSz w:w="11906" w:h="16838"/>
          <w:pgMar w:top="1417" w:right="1417" w:bottom="1417" w:left="1417" w:header="708" w:footer="708" w:gutter="0"/>
          <w:cols w:space="708"/>
          <w:titlePg/>
          <w:docGrid w:linePitch="360"/>
        </w:sectPr>
      </w:pPr>
    </w:p>
    <w:p w:rsidR="000E2852" w:rsidRDefault="00A865D9" w:rsidP="00A865D9">
      <w:pPr>
        <w:spacing w:line="300" w:lineRule="exact"/>
        <w:jc w:val="both"/>
        <w:rPr>
          <w:rFonts w:ascii="Arial" w:hAnsi="Arial" w:cs="Arial"/>
          <w:b/>
          <w:i/>
          <w:u w:val="single"/>
        </w:rPr>
      </w:pPr>
      <w:r w:rsidRPr="000D723A">
        <w:rPr>
          <w:rFonts w:ascii="Arial" w:hAnsi="Arial" w:cs="Arial"/>
          <w:b/>
          <w:i/>
          <w:u w:val="single"/>
        </w:rPr>
        <w:lastRenderedPageBreak/>
        <w:sym w:font="Symbol" w:char="F02A"/>
      </w:r>
      <w:r w:rsidRPr="000D723A">
        <w:rPr>
          <w:rFonts w:ascii="Arial" w:hAnsi="Arial" w:cs="Arial"/>
          <w:b/>
          <w:i/>
          <w:u w:val="single"/>
        </w:rPr>
        <w:t xml:space="preserve"> Zastavitelné plochy</w:t>
      </w:r>
    </w:p>
    <w:p w:rsidR="00135048" w:rsidRDefault="00643E8A" w:rsidP="00A865D9">
      <w:pPr>
        <w:spacing w:line="300" w:lineRule="exact"/>
        <w:jc w:val="both"/>
        <w:rPr>
          <w:rFonts w:ascii="Arial" w:hAnsi="Arial" w:cs="Arial"/>
          <w:b/>
          <w:u w:val="single"/>
        </w:rPr>
      </w:pPr>
      <w:r>
        <w:rPr>
          <w:rFonts w:ascii="Arial" w:hAnsi="Arial" w:cs="Arial"/>
          <w:b/>
          <w:u w:val="single"/>
        </w:rPr>
        <w:t>OBEC VELKÝ LUH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4500"/>
        <w:gridCol w:w="1980"/>
        <w:gridCol w:w="1440"/>
        <w:gridCol w:w="5040"/>
      </w:tblGrid>
      <w:tr w:rsidR="00547788" w:rsidRPr="00D43384" w:rsidTr="002F5C51">
        <w:tc>
          <w:tcPr>
            <w:tcW w:w="1188" w:type="dxa"/>
          </w:tcPr>
          <w:p w:rsidR="00547788" w:rsidRPr="00D43384" w:rsidRDefault="00547788" w:rsidP="00264539">
            <w:pPr>
              <w:spacing w:line="300" w:lineRule="exact"/>
              <w:jc w:val="center"/>
              <w:rPr>
                <w:rFonts w:ascii="Arial" w:hAnsi="Arial" w:cs="Arial"/>
                <w:b/>
              </w:rPr>
            </w:pPr>
            <w:r w:rsidRPr="00D43384">
              <w:rPr>
                <w:rFonts w:ascii="Arial" w:hAnsi="Arial" w:cs="Arial"/>
                <w:b/>
              </w:rPr>
              <w:t>označení</w:t>
            </w:r>
          </w:p>
          <w:p w:rsidR="00547788" w:rsidRPr="00D43384" w:rsidRDefault="00547788" w:rsidP="00264539">
            <w:pPr>
              <w:spacing w:line="300" w:lineRule="exact"/>
              <w:jc w:val="center"/>
              <w:rPr>
                <w:rFonts w:ascii="Arial" w:hAnsi="Arial" w:cs="Arial"/>
                <w:b/>
              </w:rPr>
            </w:pPr>
            <w:r w:rsidRPr="00D43384">
              <w:rPr>
                <w:rFonts w:ascii="Arial" w:hAnsi="Arial" w:cs="Arial"/>
                <w:b/>
              </w:rPr>
              <w:t>plochy</w:t>
            </w:r>
          </w:p>
        </w:tc>
        <w:tc>
          <w:tcPr>
            <w:tcW w:w="4500" w:type="dxa"/>
            <w:vAlign w:val="center"/>
          </w:tcPr>
          <w:p w:rsidR="00547788" w:rsidRPr="00D43384" w:rsidRDefault="00547788" w:rsidP="00264539">
            <w:pPr>
              <w:spacing w:line="300" w:lineRule="exact"/>
              <w:jc w:val="center"/>
              <w:rPr>
                <w:rFonts w:ascii="Arial" w:hAnsi="Arial" w:cs="Arial"/>
                <w:b/>
              </w:rPr>
            </w:pPr>
            <w:r w:rsidRPr="00D43384">
              <w:rPr>
                <w:rFonts w:ascii="Arial" w:hAnsi="Arial" w:cs="Arial"/>
                <w:b/>
              </w:rPr>
              <w:t>popis plochy</w:t>
            </w:r>
          </w:p>
        </w:tc>
        <w:tc>
          <w:tcPr>
            <w:tcW w:w="1980" w:type="dxa"/>
          </w:tcPr>
          <w:p w:rsidR="00547788" w:rsidRPr="00D43384" w:rsidRDefault="00547788" w:rsidP="00264539">
            <w:pPr>
              <w:spacing w:line="300" w:lineRule="exact"/>
              <w:jc w:val="center"/>
              <w:rPr>
                <w:rFonts w:ascii="Arial" w:hAnsi="Arial" w:cs="Arial"/>
                <w:b/>
              </w:rPr>
            </w:pPr>
            <w:r w:rsidRPr="00D43384">
              <w:rPr>
                <w:rFonts w:ascii="Arial" w:hAnsi="Arial" w:cs="Arial"/>
                <w:b/>
              </w:rPr>
              <w:t>katastrální</w:t>
            </w:r>
          </w:p>
          <w:p w:rsidR="00547788" w:rsidRPr="00D43384" w:rsidRDefault="00547788" w:rsidP="00264539">
            <w:pPr>
              <w:spacing w:line="300" w:lineRule="exact"/>
              <w:jc w:val="center"/>
              <w:rPr>
                <w:rFonts w:ascii="Arial" w:hAnsi="Arial" w:cs="Arial"/>
                <w:b/>
              </w:rPr>
            </w:pPr>
            <w:r w:rsidRPr="00D43384">
              <w:rPr>
                <w:rFonts w:ascii="Arial" w:hAnsi="Arial" w:cs="Arial"/>
                <w:b/>
              </w:rPr>
              <w:t>území</w:t>
            </w:r>
          </w:p>
        </w:tc>
        <w:tc>
          <w:tcPr>
            <w:tcW w:w="1440" w:type="dxa"/>
            <w:vAlign w:val="center"/>
          </w:tcPr>
          <w:p w:rsidR="00547788" w:rsidRPr="00D43384" w:rsidRDefault="00547788" w:rsidP="00264539">
            <w:pPr>
              <w:spacing w:line="300" w:lineRule="exact"/>
              <w:jc w:val="center"/>
              <w:rPr>
                <w:rFonts w:ascii="Arial" w:hAnsi="Arial" w:cs="Arial"/>
                <w:b/>
              </w:rPr>
            </w:pPr>
            <w:r w:rsidRPr="00D43384">
              <w:rPr>
                <w:rFonts w:ascii="Arial" w:hAnsi="Arial" w:cs="Arial"/>
                <w:b/>
              </w:rPr>
              <w:t>sídlo</w:t>
            </w:r>
          </w:p>
        </w:tc>
        <w:tc>
          <w:tcPr>
            <w:tcW w:w="5040" w:type="dxa"/>
            <w:vAlign w:val="center"/>
          </w:tcPr>
          <w:p w:rsidR="00547788" w:rsidRPr="00D43384" w:rsidRDefault="00547788" w:rsidP="002F5C51">
            <w:pPr>
              <w:spacing w:line="300" w:lineRule="exact"/>
              <w:rPr>
                <w:rFonts w:ascii="Arial" w:hAnsi="Arial" w:cs="Arial"/>
                <w:b/>
              </w:rPr>
            </w:pPr>
            <w:r w:rsidRPr="00D43384">
              <w:rPr>
                <w:rFonts w:ascii="Arial" w:hAnsi="Arial" w:cs="Arial"/>
                <w:b/>
              </w:rPr>
              <w:t>způsob využití plochy – rozloha v ha</w:t>
            </w:r>
          </w:p>
        </w:tc>
      </w:tr>
      <w:tr w:rsidR="00547788" w:rsidRPr="00860129" w:rsidTr="002F5C51">
        <w:tc>
          <w:tcPr>
            <w:tcW w:w="1188" w:type="dxa"/>
            <w:vAlign w:val="center"/>
          </w:tcPr>
          <w:p w:rsidR="00547788" w:rsidRPr="00ED0E4B" w:rsidRDefault="00547788" w:rsidP="002F5C51">
            <w:pPr>
              <w:spacing w:line="300" w:lineRule="exact"/>
              <w:jc w:val="center"/>
              <w:rPr>
                <w:rFonts w:ascii="Arial" w:hAnsi="Arial" w:cs="Arial"/>
              </w:rPr>
            </w:pPr>
            <w:r w:rsidRPr="00ED0E4B">
              <w:rPr>
                <w:rFonts w:ascii="Arial" w:hAnsi="Arial" w:cs="Arial"/>
              </w:rPr>
              <w:t>Z1</w:t>
            </w:r>
          </w:p>
        </w:tc>
        <w:tc>
          <w:tcPr>
            <w:tcW w:w="4500" w:type="dxa"/>
            <w:vAlign w:val="center"/>
          </w:tcPr>
          <w:p w:rsidR="00547788" w:rsidRPr="002F5C51" w:rsidRDefault="00ED0E4B" w:rsidP="002F5C51">
            <w:pPr>
              <w:spacing w:line="300" w:lineRule="exact"/>
              <w:rPr>
                <w:rFonts w:ascii="Arial" w:hAnsi="Arial" w:cs="Arial"/>
              </w:rPr>
            </w:pPr>
            <w:r w:rsidRPr="002F5C51">
              <w:rPr>
                <w:rFonts w:ascii="Arial" w:hAnsi="Arial" w:cs="Arial"/>
              </w:rPr>
              <w:t>plocha dopravní infrastruktury pro obchvat silnice III/2136 Plesná na severu řešeného území</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rPr>
                <w:rFonts w:ascii="Arial" w:hAnsi="Arial" w:cs="Arial"/>
              </w:rP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Dopravní infrastruktura – D</w:t>
            </w:r>
            <w:r w:rsidR="008569F8" w:rsidRPr="002F5C51">
              <w:rPr>
                <w:rFonts w:ascii="Arial" w:hAnsi="Arial" w:cs="Arial"/>
              </w:rPr>
              <w:t>S1</w:t>
            </w:r>
            <w:r w:rsidRPr="002F5C51">
              <w:rPr>
                <w:rFonts w:ascii="Arial" w:hAnsi="Arial" w:cs="Arial"/>
              </w:rPr>
              <w:t xml:space="preserve"> –</w:t>
            </w:r>
            <w:r w:rsidR="00111113" w:rsidRPr="002F5C51">
              <w:rPr>
                <w:rFonts w:ascii="Arial" w:hAnsi="Arial" w:cs="Arial"/>
              </w:rPr>
              <w:t xml:space="preserve"> 1,55 </w:t>
            </w:r>
            <w:r w:rsidRPr="002F5C51">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Z2</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bydlení jako dostavba nevyužitého území v ZÚ v</w:t>
            </w:r>
            <w:r w:rsidR="00C96A9A" w:rsidRPr="002F5C51">
              <w:rPr>
                <w:rFonts w:ascii="Arial" w:hAnsi="Arial" w:cs="Arial"/>
              </w:rPr>
              <w:t xml:space="preserve"> jižní části obce západně od </w:t>
            </w:r>
            <w:r w:rsidR="00547788" w:rsidRPr="002F5C51">
              <w:rPr>
                <w:rFonts w:ascii="Arial" w:hAnsi="Arial" w:cs="Arial"/>
              </w:rPr>
              <w:t>stávající silnice III/2136</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Bydlení – BV –</w:t>
            </w:r>
            <w:r w:rsidR="00610BF4" w:rsidRPr="002F5C51">
              <w:rPr>
                <w:rFonts w:ascii="Arial" w:hAnsi="Arial" w:cs="Arial"/>
              </w:rPr>
              <w:t xml:space="preserve"> </w:t>
            </w:r>
            <w:r w:rsidR="001F461B" w:rsidRPr="002F5C51">
              <w:rPr>
                <w:rFonts w:ascii="Arial" w:hAnsi="Arial" w:cs="Arial"/>
              </w:rPr>
              <w:t xml:space="preserve">0,13 </w:t>
            </w:r>
            <w:r w:rsidRPr="002F5C51">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Z3</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veřejného prostranství – veřejné zeleně parku na jihu obce</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 xml:space="preserve">Veřejná prostranství – ZV –  </w:t>
            </w:r>
            <w:r w:rsidR="001C4043" w:rsidRPr="002F5C51">
              <w:rPr>
                <w:rFonts w:ascii="Arial" w:hAnsi="Arial" w:cs="Arial"/>
              </w:rPr>
              <w:t xml:space="preserve">0,39 </w:t>
            </w:r>
            <w:r w:rsidRPr="002F5C51">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Z4</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veřejného prostranství – veřejné zeleně parku na západě obce pod sportovním hřištěm</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 xml:space="preserve">Veřejná prostranství – ZV – </w:t>
            </w:r>
            <w:r w:rsidR="001C4043" w:rsidRPr="002F5C51">
              <w:rPr>
                <w:rFonts w:ascii="Arial" w:hAnsi="Arial" w:cs="Arial"/>
              </w:rPr>
              <w:t>0,20</w:t>
            </w:r>
            <w:r w:rsidRPr="002F5C51">
              <w:rPr>
                <w:rFonts w:ascii="Arial" w:hAnsi="Arial" w:cs="Arial"/>
              </w:rPr>
              <w:t xml:space="preserve"> 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Z5</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bydlení v centrální části obce západně od stávající silnice III/2136</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 xml:space="preserve">Bydlení – BV –  </w:t>
            </w:r>
            <w:r w:rsidR="001F461B" w:rsidRPr="002F5C51">
              <w:rPr>
                <w:rFonts w:ascii="Arial" w:hAnsi="Arial" w:cs="Arial"/>
              </w:rPr>
              <w:t>2,</w:t>
            </w:r>
            <w:r w:rsidR="003A38C1" w:rsidRPr="002F5C51">
              <w:rPr>
                <w:rFonts w:ascii="Arial" w:hAnsi="Arial" w:cs="Arial"/>
              </w:rPr>
              <w:t>12</w:t>
            </w:r>
            <w:r w:rsidR="001F461B" w:rsidRPr="002F5C51">
              <w:rPr>
                <w:rFonts w:ascii="Arial" w:hAnsi="Arial" w:cs="Arial"/>
              </w:rPr>
              <w:t xml:space="preserve"> </w:t>
            </w:r>
            <w:r w:rsidRPr="002F5C51">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Z6</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veřejného prostranství jako místní obslužná komunikace v </w:t>
            </w:r>
            <w:proofErr w:type="spellStart"/>
            <w:r w:rsidR="00547788" w:rsidRPr="002F5C51">
              <w:rPr>
                <w:rFonts w:ascii="Arial" w:hAnsi="Arial" w:cs="Arial"/>
              </w:rPr>
              <w:t>rozv</w:t>
            </w:r>
            <w:proofErr w:type="spellEnd"/>
            <w:r w:rsidR="00547788" w:rsidRPr="002F5C51">
              <w:rPr>
                <w:rFonts w:ascii="Arial" w:hAnsi="Arial" w:cs="Arial"/>
              </w:rPr>
              <w:t xml:space="preserve">. </w:t>
            </w:r>
            <w:proofErr w:type="spellStart"/>
            <w:r w:rsidR="00547788" w:rsidRPr="002F5C51">
              <w:rPr>
                <w:rFonts w:ascii="Arial" w:hAnsi="Arial" w:cs="Arial"/>
              </w:rPr>
              <w:t>pl</w:t>
            </w:r>
            <w:proofErr w:type="spellEnd"/>
            <w:r w:rsidR="00547788" w:rsidRPr="002F5C51">
              <w:rPr>
                <w:rFonts w:ascii="Arial" w:hAnsi="Arial" w:cs="Arial"/>
              </w:rPr>
              <w:t>. Z5 v centrální části obce</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 xml:space="preserve">Veřejná prostranství – PV – </w:t>
            </w:r>
            <w:r w:rsidR="001C4043" w:rsidRPr="002F5C51">
              <w:rPr>
                <w:rFonts w:ascii="Arial" w:hAnsi="Arial" w:cs="Arial"/>
              </w:rPr>
              <w:t>0,21</w:t>
            </w:r>
            <w:r w:rsidRPr="002F5C51">
              <w:rPr>
                <w:rFonts w:ascii="Arial" w:hAnsi="Arial" w:cs="Arial"/>
              </w:rPr>
              <w:t xml:space="preserve"> 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Z7</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w:t>
            </w:r>
            <w:r w:rsidRPr="002F5C51">
              <w:rPr>
                <w:rFonts w:ascii="Arial" w:hAnsi="Arial" w:cs="Arial"/>
              </w:rPr>
              <w:t xml:space="preserve">veřejného prostranství – veřejné zeleně parku </w:t>
            </w:r>
            <w:r w:rsidR="00547788" w:rsidRPr="002F5C51">
              <w:rPr>
                <w:rFonts w:ascii="Arial" w:hAnsi="Arial" w:cs="Arial"/>
              </w:rPr>
              <w:t>v jižní části obce mezi stávající silnicí III/2136 a železniční tratí č. 146</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1C4043" w:rsidP="002F5C51">
            <w:pPr>
              <w:spacing w:line="300" w:lineRule="exact"/>
              <w:rPr>
                <w:rFonts w:ascii="Arial" w:hAnsi="Arial" w:cs="Arial"/>
              </w:rPr>
            </w:pPr>
            <w:r w:rsidRPr="002F5C51">
              <w:rPr>
                <w:rFonts w:ascii="Arial" w:hAnsi="Arial" w:cs="Arial"/>
              </w:rPr>
              <w:t>Veřejná prostranství – ZV – 0,19 ha</w:t>
            </w:r>
          </w:p>
        </w:tc>
      </w:tr>
      <w:tr w:rsidR="00547788" w:rsidRPr="00860129" w:rsidTr="002F5C51">
        <w:tc>
          <w:tcPr>
            <w:tcW w:w="1188" w:type="dxa"/>
            <w:vAlign w:val="center"/>
          </w:tcPr>
          <w:p w:rsidR="00547788" w:rsidRPr="00355156" w:rsidRDefault="00547788" w:rsidP="002F5C51">
            <w:pPr>
              <w:spacing w:line="300" w:lineRule="exact"/>
              <w:jc w:val="center"/>
              <w:rPr>
                <w:rFonts w:ascii="Arial" w:hAnsi="Arial" w:cs="Arial"/>
              </w:rPr>
            </w:pPr>
            <w:r w:rsidRPr="00355156">
              <w:rPr>
                <w:rFonts w:ascii="Arial" w:hAnsi="Arial" w:cs="Arial"/>
              </w:rPr>
              <w:t>Z8</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dopravní infrastruktury – železniční pro zastávku na východě obce mezi železniční tratí č. 146 a silnicí III/2136</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 xml:space="preserve">Doprava – DZ – </w:t>
            </w:r>
            <w:r w:rsidR="00111113" w:rsidRPr="002F5C51">
              <w:rPr>
                <w:rFonts w:ascii="Arial" w:hAnsi="Arial" w:cs="Arial"/>
              </w:rPr>
              <w:t>0,05</w:t>
            </w:r>
            <w:r w:rsidRPr="002F5C51">
              <w:rPr>
                <w:rFonts w:ascii="Arial" w:hAnsi="Arial" w:cs="Arial"/>
              </w:rPr>
              <w:t xml:space="preserve"> ha</w:t>
            </w:r>
          </w:p>
        </w:tc>
      </w:tr>
      <w:tr w:rsidR="00547788" w:rsidRPr="00860129" w:rsidTr="002F5C51">
        <w:tc>
          <w:tcPr>
            <w:tcW w:w="1188" w:type="dxa"/>
            <w:vAlign w:val="center"/>
          </w:tcPr>
          <w:p w:rsidR="00547788" w:rsidRPr="007D0F77" w:rsidRDefault="00547788" w:rsidP="002F5C51">
            <w:pPr>
              <w:spacing w:line="300" w:lineRule="exact"/>
              <w:jc w:val="center"/>
              <w:rPr>
                <w:rFonts w:ascii="Arial" w:hAnsi="Arial" w:cs="Arial"/>
              </w:rPr>
            </w:pPr>
            <w:r w:rsidRPr="007D0F77">
              <w:rPr>
                <w:rFonts w:ascii="Arial" w:hAnsi="Arial" w:cs="Arial"/>
              </w:rPr>
              <w:t>Z9</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lochy veřejného prostranství oboustranně podél místní komunikace k bývalému zemědělskému areálu v centrální části obce</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 xml:space="preserve">Veřejná prostranství – PV – </w:t>
            </w:r>
            <w:r w:rsidR="001C4043" w:rsidRPr="002F5C51">
              <w:rPr>
                <w:rFonts w:ascii="Arial" w:hAnsi="Arial" w:cs="Arial"/>
              </w:rPr>
              <w:t>0,12</w:t>
            </w:r>
            <w:r w:rsidRPr="002F5C51">
              <w:rPr>
                <w:rFonts w:ascii="Arial" w:hAnsi="Arial" w:cs="Arial"/>
              </w:rPr>
              <w:t xml:space="preserve"> ha</w:t>
            </w:r>
          </w:p>
        </w:tc>
      </w:tr>
      <w:tr w:rsidR="00547788" w:rsidRPr="00860129" w:rsidTr="002F5C51">
        <w:tc>
          <w:tcPr>
            <w:tcW w:w="1188" w:type="dxa"/>
            <w:vAlign w:val="center"/>
          </w:tcPr>
          <w:p w:rsidR="00547788" w:rsidRPr="00355156" w:rsidRDefault="00547788" w:rsidP="002F5C51">
            <w:pPr>
              <w:spacing w:line="300" w:lineRule="exact"/>
              <w:jc w:val="center"/>
              <w:rPr>
                <w:rFonts w:ascii="Arial" w:hAnsi="Arial" w:cs="Arial"/>
              </w:rPr>
            </w:pPr>
            <w:r w:rsidRPr="00355156">
              <w:rPr>
                <w:rFonts w:ascii="Arial" w:hAnsi="Arial" w:cs="Arial"/>
              </w:rPr>
              <w:t>Z11</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w:t>
            </w:r>
            <w:r w:rsidR="00860129" w:rsidRPr="002F5C51">
              <w:rPr>
                <w:rFonts w:ascii="Arial" w:hAnsi="Arial" w:cs="Arial"/>
              </w:rPr>
              <w:t xml:space="preserve">těžby s funkcí ochranné zeleně </w:t>
            </w:r>
            <w:r w:rsidR="00860129" w:rsidRPr="002F5C51">
              <w:rPr>
                <w:rFonts w:ascii="Arial" w:hAnsi="Arial" w:cs="Arial"/>
              </w:rPr>
              <w:lastRenderedPageBreak/>
              <w:t xml:space="preserve">v návaznosti na </w:t>
            </w:r>
            <w:proofErr w:type="spellStart"/>
            <w:r w:rsidR="00860129" w:rsidRPr="002F5C51">
              <w:rPr>
                <w:rFonts w:ascii="Arial" w:hAnsi="Arial" w:cs="Arial"/>
              </w:rPr>
              <w:t>rozv</w:t>
            </w:r>
            <w:proofErr w:type="spellEnd"/>
            <w:r w:rsidR="00860129" w:rsidRPr="002F5C51">
              <w:rPr>
                <w:rFonts w:ascii="Arial" w:hAnsi="Arial" w:cs="Arial"/>
              </w:rPr>
              <w:t xml:space="preserve">. </w:t>
            </w:r>
            <w:proofErr w:type="spellStart"/>
            <w:r w:rsidR="00860129" w:rsidRPr="002F5C51">
              <w:rPr>
                <w:rFonts w:ascii="Arial" w:hAnsi="Arial" w:cs="Arial"/>
              </w:rPr>
              <w:t>pl</w:t>
            </w:r>
            <w:proofErr w:type="spellEnd"/>
            <w:r w:rsidR="00860129" w:rsidRPr="002F5C51">
              <w:rPr>
                <w:rFonts w:ascii="Arial" w:hAnsi="Arial" w:cs="Arial"/>
              </w:rPr>
              <w:t>. P1</w:t>
            </w:r>
          </w:p>
        </w:tc>
        <w:tc>
          <w:tcPr>
            <w:tcW w:w="1980" w:type="dxa"/>
            <w:vAlign w:val="center"/>
          </w:tcPr>
          <w:p w:rsidR="00547788" w:rsidRPr="002F5C51" w:rsidRDefault="00547788" w:rsidP="002F5C51">
            <w:pPr>
              <w:jc w:val="center"/>
            </w:pPr>
            <w:r w:rsidRPr="002F5C51">
              <w:rPr>
                <w:rFonts w:ascii="Arial" w:hAnsi="Arial" w:cs="Arial"/>
              </w:rPr>
              <w:lastRenderedPageBreak/>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860129" w:rsidP="002F5C51">
            <w:pPr>
              <w:spacing w:line="300" w:lineRule="exact"/>
              <w:rPr>
                <w:rFonts w:ascii="Arial" w:hAnsi="Arial" w:cs="Arial"/>
              </w:rPr>
            </w:pPr>
            <w:r w:rsidRPr="002F5C51">
              <w:rPr>
                <w:rFonts w:ascii="Arial" w:hAnsi="Arial" w:cs="Arial"/>
              </w:rPr>
              <w:t xml:space="preserve">Těžba nerostů – zastavitelné plochy– TZ1 – </w:t>
            </w:r>
            <w:r w:rsidR="00355156" w:rsidRPr="002F5C51">
              <w:rPr>
                <w:rFonts w:ascii="Arial" w:hAnsi="Arial" w:cs="Arial"/>
              </w:rPr>
              <w:t>0,39</w:t>
            </w:r>
            <w:r w:rsidRPr="002F5C51">
              <w:rPr>
                <w:rFonts w:ascii="Arial" w:hAnsi="Arial" w:cs="Arial"/>
              </w:rPr>
              <w:t xml:space="preserve"> 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lastRenderedPageBreak/>
              <w:t>Z12</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veřejného prostranství s veřejnou zelení u vodní nádrže </w:t>
            </w:r>
            <w:proofErr w:type="spellStart"/>
            <w:r w:rsidR="00547788" w:rsidRPr="002F5C51">
              <w:rPr>
                <w:rFonts w:ascii="Arial" w:hAnsi="Arial" w:cs="Arial"/>
              </w:rPr>
              <w:t>Šmatovka</w:t>
            </w:r>
            <w:proofErr w:type="spellEnd"/>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547788" w:rsidP="002F5C51">
            <w:pPr>
              <w:spacing w:line="300" w:lineRule="exact"/>
              <w:rPr>
                <w:rFonts w:ascii="Arial" w:hAnsi="Arial" w:cs="Arial"/>
              </w:rPr>
            </w:pPr>
            <w:r w:rsidRPr="00860129">
              <w:rPr>
                <w:rFonts w:ascii="Arial" w:hAnsi="Arial" w:cs="Arial"/>
              </w:rPr>
              <w:t>Veřejná prostranství – PX1 –</w:t>
            </w:r>
            <w:r w:rsidR="001C4043" w:rsidRPr="00860129">
              <w:rPr>
                <w:rFonts w:ascii="Arial" w:hAnsi="Arial" w:cs="Arial"/>
              </w:rPr>
              <w:t xml:space="preserve"> 0,24 </w:t>
            </w:r>
            <w:r w:rsidRPr="00860129">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Z13</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občanského vybavení na severu obce u OÚ</w:t>
            </w:r>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547788" w:rsidP="002F5C51">
            <w:pPr>
              <w:spacing w:line="300" w:lineRule="exact"/>
              <w:rPr>
                <w:rFonts w:ascii="Arial" w:hAnsi="Arial" w:cs="Arial"/>
              </w:rPr>
            </w:pPr>
            <w:r w:rsidRPr="00860129">
              <w:rPr>
                <w:rFonts w:ascii="Arial" w:hAnsi="Arial" w:cs="Arial"/>
              </w:rPr>
              <w:t>Občanské vybavení – OM –</w:t>
            </w:r>
            <w:r w:rsidR="00610BF4" w:rsidRPr="00860129">
              <w:rPr>
                <w:rFonts w:ascii="Arial" w:hAnsi="Arial" w:cs="Arial"/>
              </w:rPr>
              <w:t xml:space="preserve"> </w:t>
            </w:r>
            <w:r w:rsidR="001F461B" w:rsidRPr="00860129">
              <w:rPr>
                <w:rFonts w:ascii="Arial" w:hAnsi="Arial" w:cs="Arial"/>
              </w:rPr>
              <w:t xml:space="preserve">0,32 </w:t>
            </w:r>
            <w:r w:rsidRPr="00860129">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Z15</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veřejného prostranství jako místní komunikace pro obsluhu rekreačních objektů u vodní nádrže </w:t>
            </w:r>
            <w:proofErr w:type="spellStart"/>
            <w:r w:rsidR="00547788" w:rsidRPr="002F5C51">
              <w:rPr>
                <w:rFonts w:ascii="Arial" w:hAnsi="Arial" w:cs="Arial"/>
              </w:rPr>
              <w:t>Šmatovka</w:t>
            </w:r>
            <w:proofErr w:type="spellEnd"/>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C96A9A" w:rsidP="002F5C51">
            <w:pPr>
              <w:spacing w:line="300" w:lineRule="exact"/>
              <w:rPr>
                <w:rFonts w:ascii="Arial" w:hAnsi="Arial" w:cs="Arial"/>
              </w:rPr>
            </w:pPr>
            <w:r w:rsidRPr="00860129">
              <w:rPr>
                <w:rFonts w:ascii="Arial" w:hAnsi="Arial" w:cs="Arial"/>
              </w:rPr>
              <w:t>Veřejná prostranství</w:t>
            </w:r>
            <w:r w:rsidR="00547788" w:rsidRPr="00860129">
              <w:rPr>
                <w:rFonts w:ascii="Arial" w:hAnsi="Arial" w:cs="Arial"/>
              </w:rPr>
              <w:t xml:space="preserve"> – </w:t>
            </w:r>
            <w:r w:rsidRPr="00860129">
              <w:rPr>
                <w:rFonts w:ascii="Arial" w:hAnsi="Arial" w:cs="Arial"/>
              </w:rPr>
              <w:t>PV</w:t>
            </w:r>
            <w:r w:rsidR="00926BAC" w:rsidRPr="00860129">
              <w:rPr>
                <w:rFonts w:ascii="Arial" w:hAnsi="Arial" w:cs="Arial"/>
              </w:rPr>
              <w:t xml:space="preserve"> – </w:t>
            </w:r>
            <w:r w:rsidR="001C4043" w:rsidRPr="00860129">
              <w:rPr>
                <w:rFonts w:ascii="Arial" w:hAnsi="Arial" w:cs="Arial"/>
              </w:rPr>
              <w:t>0,19</w:t>
            </w:r>
            <w:r w:rsidR="00547788" w:rsidRPr="00860129">
              <w:rPr>
                <w:rFonts w:ascii="Arial" w:hAnsi="Arial" w:cs="Arial"/>
              </w:rPr>
              <w:t xml:space="preserve"> 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Z16</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veřejného prostranství jako místní komunikace s cyklotrasou kolem vodní nádrže </w:t>
            </w:r>
            <w:proofErr w:type="spellStart"/>
            <w:r w:rsidR="00547788" w:rsidRPr="002F5C51">
              <w:rPr>
                <w:rFonts w:ascii="Arial" w:hAnsi="Arial" w:cs="Arial"/>
              </w:rPr>
              <w:t>Šmatovka</w:t>
            </w:r>
            <w:proofErr w:type="spellEnd"/>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C96A9A" w:rsidP="002F5C51">
            <w:pPr>
              <w:spacing w:line="300" w:lineRule="exact"/>
              <w:rPr>
                <w:rFonts w:ascii="Arial" w:hAnsi="Arial" w:cs="Arial"/>
              </w:rPr>
            </w:pPr>
            <w:r w:rsidRPr="00860129">
              <w:rPr>
                <w:rFonts w:ascii="Arial" w:hAnsi="Arial" w:cs="Arial"/>
              </w:rPr>
              <w:t xml:space="preserve">Veřejná prostranství </w:t>
            </w:r>
            <w:r w:rsidR="00547788" w:rsidRPr="00860129">
              <w:rPr>
                <w:rFonts w:ascii="Arial" w:hAnsi="Arial" w:cs="Arial"/>
              </w:rPr>
              <w:t xml:space="preserve">– </w:t>
            </w:r>
            <w:r w:rsidRPr="00860129">
              <w:rPr>
                <w:rFonts w:ascii="Arial" w:hAnsi="Arial" w:cs="Arial"/>
              </w:rPr>
              <w:t>PV</w:t>
            </w:r>
            <w:r w:rsidR="00926BAC" w:rsidRPr="00860129">
              <w:rPr>
                <w:rFonts w:ascii="Arial" w:hAnsi="Arial" w:cs="Arial"/>
              </w:rPr>
              <w:t xml:space="preserve"> – </w:t>
            </w:r>
            <w:r w:rsidR="001C4043" w:rsidRPr="00860129">
              <w:rPr>
                <w:rFonts w:ascii="Arial" w:hAnsi="Arial" w:cs="Arial"/>
              </w:rPr>
              <w:t>0,09</w:t>
            </w:r>
            <w:r w:rsidR="00547788" w:rsidRPr="00860129">
              <w:rPr>
                <w:rFonts w:ascii="Arial" w:hAnsi="Arial" w:cs="Arial"/>
              </w:rPr>
              <w:t xml:space="preserve"> 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Z17</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rekreace jako dostavba východního okraje rekreační oblasti u vodní nádrže </w:t>
            </w:r>
            <w:proofErr w:type="spellStart"/>
            <w:r w:rsidR="00547788" w:rsidRPr="002F5C51">
              <w:rPr>
                <w:rFonts w:ascii="Arial" w:hAnsi="Arial" w:cs="Arial"/>
              </w:rPr>
              <w:t>Šmatovka</w:t>
            </w:r>
            <w:proofErr w:type="spellEnd"/>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926BAC" w:rsidP="002F5C51">
            <w:pPr>
              <w:spacing w:line="300" w:lineRule="exact"/>
              <w:rPr>
                <w:rFonts w:ascii="Arial" w:hAnsi="Arial" w:cs="Arial"/>
              </w:rPr>
            </w:pPr>
            <w:r w:rsidRPr="00860129">
              <w:rPr>
                <w:rFonts w:ascii="Arial" w:hAnsi="Arial" w:cs="Arial"/>
              </w:rPr>
              <w:t xml:space="preserve">Rekreace – RI – </w:t>
            </w:r>
            <w:r w:rsidR="00547788" w:rsidRPr="00860129">
              <w:rPr>
                <w:rFonts w:ascii="Arial" w:hAnsi="Arial" w:cs="Arial"/>
              </w:rPr>
              <w:t xml:space="preserve"> </w:t>
            </w:r>
            <w:r w:rsidR="00111113" w:rsidRPr="00860129">
              <w:rPr>
                <w:rFonts w:ascii="Arial" w:hAnsi="Arial" w:cs="Arial"/>
              </w:rPr>
              <w:t xml:space="preserve">0,24 </w:t>
            </w:r>
            <w:r w:rsidR="00547788" w:rsidRPr="00860129">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Z18</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dopravní infrastruktury pro parkoviště </w:t>
            </w:r>
            <w:r w:rsidR="00355156" w:rsidRPr="002F5C51">
              <w:rPr>
                <w:rFonts w:ascii="Arial" w:hAnsi="Arial" w:cs="Arial"/>
              </w:rPr>
              <w:t>východně od OÚ</w:t>
            </w:r>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926BAC" w:rsidP="002F5C51">
            <w:pPr>
              <w:spacing w:line="300" w:lineRule="exact"/>
              <w:rPr>
                <w:rFonts w:ascii="Arial" w:hAnsi="Arial" w:cs="Arial"/>
              </w:rPr>
            </w:pPr>
            <w:r w:rsidRPr="00860129">
              <w:rPr>
                <w:rFonts w:ascii="Arial" w:hAnsi="Arial" w:cs="Arial"/>
              </w:rPr>
              <w:t xml:space="preserve">Doprava – DS – </w:t>
            </w:r>
            <w:r w:rsidR="00547788" w:rsidRPr="00860129">
              <w:rPr>
                <w:rFonts w:ascii="Arial" w:hAnsi="Arial" w:cs="Arial"/>
              </w:rPr>
              <w:t xml:space="preserve"> </w:t>
            </w:r>
            <w:r w:rsidR="00111113" w:rsidRPr="00860129">
              <w:rPr>
                <w:rFonts w:ascii="Arial" w:hAnsi="Arial" w:cs="Arial"/>
              </w:rPr>
              <w:t xml:space="preserve">0,23 </w:t>
            </w:r>
            <w:r w:rsidR="00547788" w:rsidRPr="00860129">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Z20</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w:t>
            </w:r>
            <w:r w:rsidR="009E6289" w:rsidRPr="002F5C51">
              <w:rPr>
                <w:rFonts w:ascii="Arial" w:hAnsi="Arial" w:cs="Arial"/>
              </w:rPr>
              <w:t>y</w:t>
            </w:r>
            <w:r w:rsidR="00547788" w:rsidRPr="002F5C51">
              <w:rPr>
                <w:rFonts w:ascii="Arial" w:hAnsi="Arial" w:cs="Arial"/>
              </w:rPr>
              <w:t xml:space="preserve"> těžby nerostů </w:t>
            </w:r>
            <w:r w:rsidR="00860129" w:rsidRPr="002F5C51">
              <w:rPr>
                <w:rFonts w:ascii="Arial" w:hAnsi="Arial" w:cs="Arial"/>
              </w:rPr>
              <w:t>mimo ZÚ jako rozšíření plochy P1 v rozsahu rozšířeného DP Skalná V.</w:t>
            </w:r>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547788" w:rsidP="002F5C51">
            <w:pPr>
              <w:spacing w:line="300" w:lineRule="exact"/>
              <w:rPr>
                <w:rFonts w:ascii="Arial" w:hAnsi="Arial" w:cs="Arial"/>
              </w:rPr>
            </w:pPr>
            <w:r w:rsidRPr="00860129">
              <w:rPr>
                <w:rFonts w:ascii="Arial" w:hAnsi="Arial" w:cs="Arial"/>
              </w:rPr>
              <w:t xml:space="preserve">Těžba nerostů </w:t>
            </w:r>
            <w:r w:rsidR="00C96A9A" w:rsidRPr="00860129">
              <w:rPr>
                <w:rFonts w:ascii="Arial" w:hAnsi="Arial" w:cs="Arial"/>
              </w:rPr>
              <w:t>– zastavitelné plochy</w:t>
            </w:r>
            <w:r w:rsidRPr="00860129">
              <w:rPr>
                <w:rFonts w:ascii="Arial" w:hAnsi="Arial" w:cs="Arial"/>
              </w:rPr>
              <w:t xml:space="preserve">– TZ – </w:t>
            </w:r>
            <w:r w:rsidR="009C06D9">
              <w:rPr>
                <w:rFonts w:ascii="Arial" w:hAnsi="Arial" w:cs="Arial"/>
              </w:rPr>
              <w:t>0,39</w:t>
            </w:r>
            <w:r w:rsidRPr="00860129">
              <w:rPr>
                <w:rFonts w:ascii="Arial" w:hAnsi="Arial" w:cs="Arial"/>
              </w:rPr>
              <w:t xml:space="preserve"> ha</w:t>
            </w:r>
          </w:p>
        </w:tc>
      </w:tr>
      <w:tr w:rsidR="00860129" w:rsidRPr="00860129" w:rsidTr="002F5C51">
        <w:tc>
          <w:tcPr>
            <w:tcW w:w="1188" w:type="dxa"/>
            <w:vAlign w:val="center"/>
          </w:tcPr>
          <w:p w:rsidR="00860129" w:rsidRPr="00860129" w:rsidRDefault="007E1D4C" w:rsidP="002F5C51">
            <w:pPr>
              <w:spacing w:line="300" w:lineRule="exact"/>
              <w:jc w:val="center"/>
              <w:rPr>
                <w:rFonts w:ascii="Arial" w:hAnsi="Arial" w:cs="Arial"/>
              </w:rPr>
            </w:pPr>
            <w:r>
              <w:rPr>
                <w:rFonts w:ascii="Arial" w:hAnsi="Arial" w:cs="Arial"/>
              </w:rPr>
              <w:t>Z21</w:t>
            </w:r>
          </w:p>
        </w:tc>
        <w:tc>
          <w:tcPr>
            <w:tcW w:w="4500" w:type="dxa"/>
            <w:vAlign w:val="center"/>
          </w:tcPr>
          <w:p w:rsidR="00860129" w:rsidRPr="002F5C51" w:rsidRDefault="004905A8" w:rsidP="002F5C51">
            <w:pPr>
              <w:spacing w:line="300" w:lineRule="exact"/>
              <w:rPr>
                <w:rFonts w:ascii="Arial" w:hAnsi="Arial" w:cs="Arial"/>
              </w:rPr>
            </w:pPr>
            <w:r w:rsidRPr="002F5C51">
              <w:rPr>
                <w:rFonts w:ascii="Arial" w:hAnsi="Arial" w:cs="Arial"/>
              </w:rPr>
              <w:t>p</w:t>
            </w:r>
            <w:r w:rsidR="007E1D4C" w:rsidRPr="002F5C51">
              <w:rPr>
                <w:rFonts w:ascii="Arial" w:hAnsi="Arial" w:cs="Arial"/>
              </w:rPr>
              <w:t>locha občanského vybavení na jihovýchodě obce</w:t>
            </w:r>
          </w:p>
        </w:tc>
        <w:tc>
          <w:tcPr>
            <w:tcW w:w="1980" w:type="dxa"/>
            <w:vAlign w:val="center"/>
          </w:tcPr>
          <w:p w:rsidR="00860129" w:rsidRPr="00860129" w:rsidRDefault="007E1D4C" w:rsidP="002F5C51">
            <w:pPr>
              <w:jc w:val="center"/>
              <w:rPr>
                <w:rFonts w:ascii="Arial" w:hAnsi="Arial" w:cs="Arial"/>
              </w:rPr>
            </w:pPr>
            <w:r w:rsidRPr="00860129">
              <w:rPr>
                <w:rFonts w:ascii="Arial" w:hAnsi="Arial" w:cs="Arial"/>
              </w:rPr>
              <w:t>Velký Luh</w:t>
            </w:r>
          </w:p>
        </w:tc>
        <w:tc>
          <w:tcPr>
            <w:tcW w:w="1440" w:type="dxa"/>
            <w:vAlign w:val="center"/>
          </w:tcPr>
          <w:p w:rsidR="00860129" w:rsidRPr="00860129" w:rsidRDefault="007E1D4C" w:rsidP="002F5C51">
            <w:pPr>
              <w:jc w:val="center"/>
              <w:rPr>
                <w:rFonts w:ascii="Arial" w:hAnsi="Arial" w:cs="Arial"/>
              </w:rPr>
            </w:pPr>
            <w:r w:rsidRPr="00860129">
              <w:rPr>
                <w:rFonts w:ascii="Arial" w:hAnsi="Arial" w:cs="Arial"/>
              </w:rPr>
              <w:t>Velký Luh</w:t>
            </w:r>
          </w:p>
        </w:tc>
        <w:tc>
          <w:tcPr>
            <w:tcW w:w="5040" w:type="dxa"/>
            <w:vAlign w:val="center"/>
          </w:tcPr>
          <w:p w:rsidR="00860129" w:rsidRPr="00860129" w:rsidRDefault="007E1D4C" w:rsidP="002F5C51">
            <w:pPr>
              <w:spacing w:line="300" w:lineRule="exact"/>
              <w:rPr>
                <w:rFonts w:ascii="Arial" w:hAnsi="Arial" w:cs="Arial"/>
              </w:rPr>
            </w:pPr>
            <w:r w:rsidRPr="00860129">
              <w:rPr>
                <w:rFonts w:ascii="Arial" w:hAnsi="Arial" w:cs="Arial"/>
              </w:rPr>
              <w:t>Občanské vybavení – OM</w:t>
            </w:r>
            <w:r>
              <w:rPr>
                <w:rFonts w:ascii="Arial" w:hAnsi="Arial" w:cs="Arial"/>
              </w:rPr>
              <w:t>1</w:t>
            </w:r>
            <w:r w:rsidRPr="00860129">
              <w:rPr>
                <w:rFonts w:ascii="Arial" w:hAnsi="Arial" w:cs="Arial"/>
              </w:rPr>
              <w:t xml:space="preserve"> – </w:t>
            </w:r>
            <w:r>
              <w:rPr>
                <w:rFonts w:ascii="Arial" w:hAnsi="Arial" w:cs="Arial"/>
              </w:rPr>
              <w:t>2,61</w:t>
            </w:r>
            <w:r w:rsidRPr="00860129">
              <w:rPr>
                <w:rFonts w:ascii="Arial" w:hAnsi="Arial" w:cs="Arial"/>
              </w:rPr>
              <w:t xml:space="preserve"> ha</w:t>
            </w:r>
          </w:p>
        </w:tc>
      </w:tr>
    </w:tbl>
    <w:p w:rsidR="00F80A3C" w:rsidRPr="00860129" w:rsidRDefault="00F80A3C" w:rsidP="00F80A3C">
      <w:pPr>
        <w:rPr>
          <w:rFonts w:ascii="Arial" w:hAnsi="Arial" w:cs="Arial"/>
          <w:b/>
          <w:u w:val="single"/>
        </w:rPr>
      </w:pPr>
    </w:p>
    <w:p w:rsidR="00C82FD2" w:rsidRDefault="00653631" w:rsidP="00653631">
      <w:pPr>
        <w:spacing w:line="300" w:lineRule="exact"/>
        <w:rPr>
          <w:rFonts w:ascii="Arial" w:hAnsi="Arial" w:cs="Arial"/>
          <w:b/>
          <w:u w:val="single"/>
        </w:rPr>
      </w:pPr>
      <w:r>
        <w:rPr>
          <w:rFonts w:ascii="Arial" w:hAnsi="Arial" w:cs="Arial"/>
          <w:b/>
          <w:u w:val="single"/>
        </w:rPr>
        <w:t>Pro vybrané zastavitelné plochy</w:t>
      </w:r>
      <w:r w:rsidR="00C82FD2">
        <w:rPr>
          <w:rFonts w:ascii="Arial" w:hAnsi="Arial" w:cs="Arial"/>
          <w:b/>
          <w:u w:val="single"/>
        </w:rPr>
        <w:t xml:space="preserve"> se stanovují tyto specifické podmínky jako nezbytné podmínky realizace:</w:t>
      </w:r>
    </w:p>
    <w:p w:rsidR="000460D4" w:rsidRPr="00860129" w:rsidRDefault="00C82FD2" w:rsidP="008A194D">
      <w:pPr>
        <w:numPr>
          <w:ilvl w:val="0"/>
          <w:numId w:val="123"/>
        </w:numPr>
        <w:spacing w:line="300" w:lineRule="exact"/>
        <w:ind w:left="284" w:hanging="284"/>
        <w:rPr>
          <w:rFonts w:ascii="Arial" w:hAnsi="Arial" w:cs="Arial"/>
          <w:b/>
          <w:caps/>
          <w:u w:val="single"/>
        </w:rPr>
      </w:pPr>
      <w:r>
        <w:rPr>
          <w:rFonts w:ascii="Arial" w:hAnsi="Arial" w:cs="Arial"/>
          <w:b/>
        </w:rPr>
        <w:t>p</w:t>
      </w:r>
      <w:r w:rsidRPr="00C82FD2">
        <w:rPr>
          <w:rFonts w:ascii="Arial" w:hAnsi="Arial" w:cs="Arial"/>
          <w:b/>
        </w:rPr>
        <w:t xml:space="preserve">ro Z5 (BV): </w:t>
      </w:r>
      <w:r w:rsidRPr="00C82FD2">
        <w:rPr>
          <w:rFonts w:ascii="Arial" w:hAnsi="Arial" w:cs="Arial"/>
        </w:rPr>
        <w:t>část plochy</w:t>
      </w:r>
      <w:r w:rsidRPr="00C82FD2">
        <w:rPr>
          <w:rFonts w:ascii="Arial" w:hAnsi="Arial" w:cs="Arial"/>
          <w:b/>
        </w:rPr>
        <w:t xml:space="preserve"> </w:t>
      </w:r>
      <w:r w:rsidRPr="00C82FD2">
        <w:rPr>
          <w:rFonts w:ascii="Arial" w:hAnsi="Arial" w:cs="Arial"/>
        </w:rPr>
        <w:t>v</w:t>
      </w:r>
      <w:r>
        <w:rPr>
          <w:rFonts w:ascii="Arial" w:hAnsi="Arial" w:cs="Arial"/>
        </w:rPr>
        <w:t> </w:t>
      </w:r>
      <w:r w:rsidRPr="00C82FD2">
        <w:rPr>
          <w:rFonts w:ascii="Arial" w:hAnsi="Arial" w:cs="Arial"/>
        </w:rPr>
        <w:t>OP</w:t>
      </w:r>
      <w:r>
        <w:rPr>
          <w:rFonts w:ascii="Arial" w:hAnsi="Arial" w:cs="Arial"/>
        </w:rPr>
        <w:t xml:space="preserve"> dráhy je podmínečně zastavitelná pro objekty a zařízení, pro které jsou stanoveny hygienické hlukové limity, pouze za předpokladu dodržení </w:t>
      </w:r>
      <w:r w:rsidR="00422E0B">
        <w:rPr>
          <w:rFonts w:ascii="Arial" w:hAnsi="Arial" w:cs="Arial"/>
        </w:rPr>
        <w:t>maximální hladiny hluku v chráněných vnitřních a venkovních prostorech staveb a venkovních prostorech.</w:t>
      </w:r>
      <w:r w:rsidR="00135048" w:rsidRPr="00860129">
        <w:rPr>
          <w:rFonts w:ascii="Arial" w:hAnsi="Arial" w:cs="Arial"/>
          <w:b/>
          <w:u w:val="single"/>
        </w:rPr>
        <w:br w:type="page"/>
      </w:r>
      <w:r w:rsidR="004B6644" w:rsidRPr="00477FBE">
        <w:rPr>
          <w:rFonts w:ascii="Arial" w:hAnsi="Arial" w:cs="Arial"/>
          <w:b/>
          <w:u w:val="single"/>
        </w:rPr>
        <w:lastRenderedPageBreak/>
        <w:t>c)</w:t>
      </w:r>
      <w:r w:rsidR="000460D4" w:rsidRPr="00477FBE">
        <w:rPr>
          <w:rFonts w:ascii="Arial" w:hAnsi="Arial" w:cs="Arial"/>
          <w:b/>
          <w:u w:val="single"/>
        </w:rPr>
        <w:t xml:space="preserve"> 4 </w:t>
      </w:r>
      <w:r w:rsidR="000460D4" w:rsidRPr="00477FBE">
        <w:rPr>
          <w:rFonts w:ascii="Arial" w:hAnsi="Arial" w:cs="Arial"/>
          <w:b/>
          <w:caps/>
          <w:u w:val="single"/>
        </w:rPr>
        <w:t>Plochy</w:t>
      </w:r>
      <w:r w:rsidR="000460D4" w:rsidRPr="00860129">
        <w:rPr>
          <w:rFonts w:ascii="Arial" w:hAnsi="Arial" w:cs="Arial"/>
          <w:b/>
          <w:caps/>
          <w:u w:val="single"/>
        </w:rPr>
        <w:t xml:space="preserve"> přestavby</w:t>
      </w:r>
    </w:p>
    <w:p w:rsidR="000460D4" w:rsidRPr="00860129" w:rsidRDefault="000460D4" w:rsidP="000460D4">
      <w:pPr>
        <w:spacing w:line="300" w:lineRule="exact"/>
        <w:jc w:val="both"/>
        <w:rPr>
          <w:rFonts w:ascii="Arial" w:hAnsi="Arial" w:cs="Arial"/>
          <w:b/>
          <w:caps/>
          <w:u w:val="single"/>
        </w:rPr>
      </w:pPr>
    </w:p>
    <w:p w:rsidR="000460D4" w:rsidRPr="00860129" w:rsidRDefault="000460D4" w:rsidP="00B83359">
      <w:pPr>
        <w:spacing w:line="300" w:lineRule="exact"/>
        <w:jc w:val="both"/>
        <w:rPr>
          <w:rFonts w:ascii="Arial" w:hAnsi="Arial" w:cs="Arial"/>
        </w:rPr>
      </w:pPr>
      <w:r w:rsidRPr="00860129">
        <w:rPr>
          <w:rFonts w:ascii="Arial" w:hAnsi="Arial" w:cs="Arial"/>
        </w:rPr>
        <w:t xml:space="preserve">  V grafické části ÚP j</w:t>
      </w:r>
      <w:r w:rsidR="00643E8A" w:rsidRPr="00860129">
        <w:rPr>
          <w:rFonts w:ascii="Arial" w:hAnsi="Arial" w:cs="Arial"/>
        </w:rPr>
        <w:t>e</w:t>
      </w:r>
      <w:r w:rsidRPr="00860129">
        <w:rPr>
          <w:rFonts w:ascii="Arial" w:hAnsi="Arial" w:cs="Arial"/>
        </w:rPr>
        <w:t xml:space="preserve"> zobrazen</w:t>
      </w:r>
      <w:r w:rsidR="00643E8A" w:rsidRPr="00860129">
        <w:rPr>
          <w:rFonts w:ascii="Arial" w:hAnsi="Arial" w:cs="Arial"/>
        </w:rPr>
        <w:t>a</w:t>
      </w:r>
      <w:r w:rsidRPr="00860129">
        <w:rPr>
          <w:rFonts w:ascii="Arial" w:hAnsi="Arial" w:cs="Arial"/>
        </w:rPr>
        <w:t xml:space="preserve"> </w:t>
      </w:r>
      <w:r w:rsidR="002E5C9C" w:rsidRPr="00860129">
        <w:rPr>
          <w:rFonts w:ascii="Arial" w:hAnsi="Arial" w:cs="Arial"/>
        </w:rPr>
        <w:t>ploch</w:t>
      </w:r>
      <w:r w:rsidR="00643E8A" w:rsidRPr="00860129">
        <w:rPr>
          <w:rFonts w:ascii="Arial" w:hAnsi="Arial" w:cs="Arial"/>
        </w:rPr>
        <w:t>a</w:t>
      </w:r>
      <w:r w:rsidR="002E5C9C" w:rsidRPr="00860129">
        <w:rPr>
          <w:rFonts w:ascii="Arial" w:hAnsi="Arial" w:cs="Arial"/>
        </w:rPr>
        <w:t xml:space="preserve"> přestavby</w:t>
      </w:r>
      <w:r w:rsidRPr="00860129">
        <w:rPr>
          <w:rFonts w:ascii="Arial" w:hAnsi="Arial" w:cs="Arial"/>
        </w:rPr>
        <w:t xml:space="preserve"> na v. č. 1 Výkres základního členění území, M 1:</w:t>
      </w:r>
      <w:r w:rsidR="00EC07BB" w:rsidRPr="00860129">
        <w:rPr>
          <w:rFonts w:ascii="Arial" w:hAnsi="Arial" w:cs="Arial"/>
        </w:rPr>
        <w:t>5 000</w:t>
      </w:r>
      <w:r w:rsidRPr="00860129">
        <w:rPr>
          <w:rFonts w:ascii="Arial" w:hAnsi="Arial" w:cs="Arial"/>
        </w:rPr>
        <w:t>, v. č. 2 Hlavní výkres, M 1:</w:t>
      </w:r>
      <w:r w:rsidR="00EC07BB" w:rsidRPr="00860129">
        <w:rPr>
          <w:rFonts w:ascii="Arial" w:hAnsi="Arial" w:cs="Arial"/>
        </w:rPr>
        <w:t>5 000</w:t>
      </w:r>
      <w:r w:rsidRPr="00860129">
        <w:rPr>
          <w:rFonts w:ascii="Arial" w:hAnsi="Arial" w:cs="Arial"/>
        </w:rPr>
        <w:t>.</w:t>
      </w:r>
    </w:p>
    <w:p w:rsidR="00135048" w:rsidRPr="00860129" w:rsidRDefault="000460D4" w:rsidP="00135048">
      <w:pPr>
        <w:spacing w:line="300" w:lineRule="exact"/>
        <w:jc w:val="both"/>
        <w:rPr>
          <w:rFonts w:ascii="Arial" w:hAnsi="Arial" w:cs="Arial"/>
        </w:rPr>
      </w:pPr>
      <w:r w:rsidRPr="00860129">
        <w:rPr>
          <w:rFonts w:ascii="Arial" w:hAnsi="Arial" w:cs="Arial"/>
        </w:rPr>
        <w:t xml:space="preserve">  </w:t>
      </w:r>
      <w:r w:rsidR="00135048" w:rsidRPr="00860129">
        <w:rPr>
          <w:rFonts w:ascii="Arial" w:hAnsi="Arial" w:cs="Arial"/>
        </w:rPr>
        <w:t>ÚP navrhuje na území obce t</w:t>
      </w:r>
      <w:r w:rsidR="00643E8A" w:rsidRPr="00860129">
        <w:rPr>
          <w:rFonts w:ascii="Arial" w:hAnsi="Arial" w:cs="Arial"/>
        </w:rPr>
        <w:t>uto</w:t>
      </w:r>
      <w:r w:rsidR="00135048" w:rsidRPr="00860129">
        <w:rPr>
          <w:rFonts w:ascii="Arial" w:hAnsi="Arial" w:cs="Arial"/>
        </w:rPr>
        <w:t xml:space="preserve"> ploch</w:t>
      </w:r>
      <w:r w:rsidR="00643E8A" w:rsidRPr="00860129">
        <w:rPr>
          <w:rFonts w:ascii="Arial" w:hAnsi="Arial" w:cs="Arial"/>
        </w:rPr>
        <w:t>u</w:t>
      </w:r>
      <w:r w:rsidR="00135048" w:rsidRPr="00860129">
        <w:rPr>
          <w:rFonts w:ascii="Arial" w:hAnsi="Arial" w:cs="Arial"/>
        </w:rPr>
        <w:t xml:space="preserve"> přestavby v jedné etapě a to jako přestavbu </w:t>
      </w:r>
      <w:r w:rsidR="004905A8">
        <w:rPr>
          <w:rFonts w:ascii="Arial" w:hAnsi="Arial" w:cs="Arial"/>
        </w:rPr>
        <w:t>území bývalého</w:t>
      </w:r>
      <w:r w:rsidR="00643E8A" w:rsidRPr="00860129">
        <w:rPr>
          <w:rFonts w:ascii="Arial" w:hAnsi="Arial" w:cs="Arial"/>
        </w:rPr>
        <w:t xml:space="preserve"> zemědělského areálu</w:t>
      </w:r>
      <w:r w:rsidR="00135048" w:rsidRPr="00860129">
        <w:rPr>
          <w:rFonts w:ascii="Arial" w:hAnsi="Arial" w:cs="Arial"/>
        </w:rPr>
        <w:t xml:space="preserve"> v hranicích ZÚ.</w:t>
      </w:r>
    </w:p>
    <w:p w:rsidR="000460D4" w:rsidRPr="00860129" w:rsidRDefault="000460D4" w:rsidP="00B83359">
      <w:pPr>
        <w:spacing w:line="300" w:lineRule="exact"/>
        <w:jc w:val="both"/>
      </w:pPr>
    </w:p>
    <w:p w:rsidR="000460D4" w:rsidRPr="00860129" w:rsidRDefault="000460D4" w:rsidP="00B83359">
      <w:pPr>
        <w:spacing w:line="300" w:lineRule="exact"/>
        <w:jc w:val="both"/>
        <w:rPr>
          <w:rFonts w:ascii="Arial" w:hAnsi="Arial" w:cs="Arial"/>
          <w:b/>
          <w:i/>
          <w:u w:val="single"/>
        </w:rPr>
      </w:pPr>
      <w:r w:rsidRPr="00860129">
        <w:rPr>
          <w:rFonts w:ascii="Arial" w:hAnsi="Arial" w:cs="Arial"/>
          <w:b/>
          <w:i/>
          <w:u w:val="single"/>
        </w:rPr>
        <w:sym w:font="Symbol" w:char="F02A"/>
      </w:r>
      <w:r w:rsidRPr="00860129">
        <w:rPr>
          <w:rFonts w:ascii="Arial" w:hAnsi="Arial" w:cs="Arial"/>
          <w:b/>
          <w:i/>
          <w:u w:val="single"/>
        </w:rPr>
        <w:t xml:space="preserve"> P</w:t>
      </w:r>
      <w:r w:rsidR="002E5C9C" w:rsidRPr="00860129">
        <w:rPr>
          <w:rFonts w:ascii="Arial" w:hAnsi="Arial" w:cs="Arial"/>
          <w:b/>
          <w:i/>
          <w:u w:val="single"/>
        </w:rPr>
        <w:t>lochy p</w:t>
      </w:r>
      <w:r w:rsidRPr="00860129">
        <w:rPr>
          <w:rFonts w:ascii="Arial" w:hAnsi="Arial" w:cs="Arial"/>
          <w:b/>
          <w:i/>
          <w:u w:val="single"/>
        </w:rPr>
        <w:t>řestavby</w:t>
      </w:r>
    </w:p>
    <w:p w:rsidR="00135048" w:rsidRPr="00860129" w:rsidRDefault="00135048" w:rsidP="00B83359">
      <w:pPr>
        <w:spacing w:line="300" w:lineRule="exact"/>
        <w:jc w:val="both"/>
        <w:rPr>
          <w:rFonts w:ascii="Arial" w:hAnsi="Arial" w:cs="Arial"/>
          <w:b/>
          <w:i/>
          <w:u w:val="single"/>
        </w:rPr>
      </w:pPr>
    </w:p>
    <w:p w:rsidR="00135048" w:rsidRPr="00860129" w:rsidRDefault="00643E8A" w:rsidP="00135048">
      <w:pPr>
        <w:rPr>
          <w:rFonts w:ascii="Arial" w:hAnsi="Arial" w:cs="Arial"/>
          <w:b/>
          <w:u w:val="single"/>
        </w:rPr>
      </w:pPr>
      <w:r w:rsidRPr="00860129">
        <w:rPr>
          <w:rFonts w:ascii="Arial" w:hAnsi="Arial" w:cs="Arial"/>
          <w:b/>
          <w:u w:val="single"/>
        </w:rPr>
        <w:t>OBEC VELKÝ LUH</w:t>
      </w:r>
    </w:p>
    <w:p w:rsidR="000460D4" w:rsidRPr="00860129" w:rsidRDefault="000460D4" w:rsidP="000460D4">
      <w:pPr>
        <w:spacing w:line="300" w:lineRule="exact"/>
        <w:jc w:val="both"/>
        <w:rPr>
          <w:rFonts w:ascii="Arial" w:hAnsi="Arial" w:cs="Arial"/>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4500"/>
        <w:gridCol w:w="1980"/>
        <w:gridCol w:w="1440"/>
        <w:gridCol w:w="5040"/>
      </w:tblGrid>
      <w:tr w:rsidR="000460D4" w:rsidRPr="00860129" w:rsidTr="002F5C51">
        <w:tc>
          <w:tcPr>
            <w:tcW w:w="1188" w:type="dxa"/>
          </w:tcPr>
          <w:p w:rsidR="000460D4" w:rsidRPr="00860129" w:rsidRDefault="000460D4" w:rsidP="00D43384">
            <w:pPr>
              <w:spacing w:line="300" w:lineRule="exact"/>
              <w:jc w:val="center"/>
              <w:rPr>
                <w:rFonts w:ascii="Arial" w:hAnsi="Arial" w:cs="Arial"/>
                <w:b/>
              </w:rPr>
            </w:pPr>
            <w:r w:rsidRPr="00860129">
              <w:rPr>
                <w:rFonts w:ascii="Arial" w:hAnsi="Arial" w:cs="Arial"/>
                <w:b/>
              </w:rPr>
              <w:t>označení</w:t>
            </w:r>
          </w:p>
          <w:p w:rsidR="000460D4" w:rsidRPr="00860129" w:rsidRDefault="000460D4" w:rsidP="00D43384">
            <w:pPr>
              <w:spacing w:line="300" w:lineRule="exact"/>
              <w:jc w:val="center"/>
              <w:rPr>
                <w:rFonts w:ascii="Arial" w:hAnsi="Arial" w:cs="Arial"/>
                <w:b/>
              </w:rPr>
            </w:pPr>
            <w:r w:rsidRPr="00860129">
              <w:rPr>
                <w:rFonts w:ascii="Arial" w:hAnsi="Arial" w:cs="Arial"/>
                <w:b/>
              </w:rPr>
              <w:t>plochy</w:t>
            </w:r>
          </w:p>
        </w:tc>
        <w:tc>
          <w:tcPr>
            <w:tcW w:w="4500" w:type="dxa"/>
            <w:vAlign w:val="center"/>
          </w:tcPr>
          <w:p w:rsidR="000460D4" w:rsidRPr="00860129" w:rsidRDefault="000460D4" w:rsidP="00D43384">
            <w:pPr>
              <w:spacing w:line="300" w:lineRule="exact"/>
              <w:jc w:val="center"/>
              <w:rPr>
                <w:rFonts w:ascii="Arial" w:hAnsi="Arial" w:cs="Arial"/>
                <w:b/>
              </w:rPr>
            </w:pPr>
            <w:r w:rsidRPr="00860129">
              <w:rPr>
                <w:rFonts w:ascii="Arial" w:hAnsi="Arial" w:cs="Arial"/>
                <w:b/>
              </w:rPr>
              <w:t>popis plochy</w:t>
            </w:r>
          </w:p>
        </w:tc>
        <w:tc>
          <w:tcPr>
            <w:tcW w:w="1980" w:type="dxa"/>
          </w:tcPr>
          <w:p w:rsidR="000460D4" w:rsidRPr="00860129" w:rsidRDefault="000460D4" w:rsidP="00D43384">
            <w:pPr>
              <w:spacing w:line="300" w:lineRule="exact"/>
              <w:jc w:val="center"/>
              <w:rPr>
                <w:rFonts w:ascii="Arial" w:hAnsi="Arial" w:cs="Arial"/>
                <w:b/>
              </w:rPr>
            </w:pPr>
            <w:r w:rsidRPr="00860129">
              <w:rPr>
                <w:rFonts w:ascii="Arial" w:hAnsi="Arial" w:cs="Arial"/>
                <w:b/>
              </w:rPr>
              <w:t>katastrální</w:t>
            </w:r>
          </w:p>
          <w:p w:rsidR="000460D4" w:rsidRPr="00860129" w:rsidRDefault="000460D4" w:rsidP="00D43384">
            <w:pPr>
              <w:spacing w:line="300" w:lineRule="exact"/>
              <w:jc w:val="center"/>
              <w:rPr>
                <w:rFonts w:ascii="Arial" w:hAnsi="Arial" w:cs="Arial"/>
                <w:b/>
              </w:rPr>
            </w:pPr>
            <w:r w:rsidRPr="00860129">
              <w:rPr>
                <w:rFonts w:ascii="Arial" w:hAnsi="Arial" w:cs="Arial"/>
                <w:b/>
              </w:rPr>
              <w:t>území</w:t>
            </w:r>
          </w:p>
        </w:tc>
        <w:tc>
          <w:tcPr>
            <w:tcW w:w="1440" w:type="dxa"/>
            <w:vAlign w:val="center"/>
          </w:tcPr>
          <w:p w:rsidR="000460D4" w:rsidRPr="00860129" w:rsidRDefault="000460D4" w:rsidP="00D43384">
            <w:pPr>
              <w:spacing w:line="300" w:lineRule="exact"/>
              <w:jc w:val="center"/>
              <w:rPr>
                <w:rFonts w:ascii="Arial" w:hAnsi="Arial" w:cs="Arial"/>
                <w:b/>
              </w:rPr>
            </w:pPr>
            <w:r w:rsidRPr="00860129">
              <w:rPr>
                <w:rFonts w:ascii="Arial" w:hAnsi="Arial" w:cs="Arial"/>
                <w:b/>
              </w:rPr>
              <w:t>sídlo</w:t>
            </w:r>
          </w:p>
        </w:tc>
        <w:tc>
          <w:tcPr>
            <w:tcW w:w="5040" w:type="dxa"/>
            <w:vAlign w:val="center"/>
          </w:tcPr>
          <w:p w:rsidR="000460D4" w:rsidRPr="00860129" w:rsidRDefault="000460D4" w:rsidP="002F5C51">
            <w:pPr>
              <w:spacing w:line="300" w:lineRule="exact"/>
              <w:rPr>
                <w:rFonts w:ascii="Arial" w:hAnsi="Arial" w:cs="Arial"/>
                <w:b/>
              </w:rPr>
            </w:pPr>
            <w:r w:rsidRPr="00860129">
              <w:rPr>
                <w:rFonts w:ascii="Arial" w:hAnsi="Arial" w:cs="Arial"/>
                <w:b/>
              </w:rPr>
              <w:t>způsob využití plochy – rozloha v ha</w:t>
            </w:r>
          </w:p>
        </w:tc>
      </w:tr>
      <w:tr w:rsidR="000460D4" w:rsidRPr="00627FB7" w:rsidTr="002F5C51">
        <w:tc>
          <w:tcPr>
            <w:tcW w:w="1188" w:type="dxa"/>
            <w:vAlign w:val="center"/>
          </w:tcPr>
          <w:p w:rsidR="000460D4" w:rsidRPr="00860129" w:rsidRDefault="000460D4" w:rsidP="002F5C51">
            <w:pPr>
              <w:spacing w:line="300" w:lineRule="exact"/>
              <w:jc w:val="center"/>
              <w:rPr>
                <w:rFonts w:ascii="Arial" w:hAnsi="Arial" w:cs="Arial"/>
              </w:rPr>
            </w:pPr>
            <w:r w:rsidRPr="00355156">
              <w:rPr>
                <w:rFonts w:ascii="Arial" w:hAnsi="Arial" w:cs="Arial"/>
              </w:rPr>
              <w:t>P1</w:t>
            </w:r>
          </w:p>
        </w:tc>
        <w:tc>
          <w:tcPr>
            <w:tcW w:w="4500" w:type="dxa"/>
          </w:tcPr>
          <w:p w:rsidR="000460D4" w:rsidRPr="00860129" w:rsidRDefault="00926BAC" w:rsidP="00D43384">
            <w:pPr>
              <w:spacing w:line="300" w:lineRule="exact"/>
              <w:rPr>
                <w:rFonts w:ascii="Arial" w:hAnsi="Arial" w:cs="Arial"/>
              </w:rPr>
            </w:pPr>
            <w:r w:rsidRPr="00860129">
              <w:rPr>
                <w:rFonts w:ascii="Arial" w:hAnsi="Arial" w:cs="Arial"/>
              </w:rPr>
              <w:t>p</w:t>
            </w:r>
            <w:r w:rsidR="00547788" w:rsidRPr="00860129">
              <w:rPr>
                <w:rFonts w:ascii="Arial" w:hAnsi="Arial" w:cs="Arial"/>
              </w:rPr>
              <w:t>locha těžby nerostů jako přestavba bývalého zemědělského areálu včetně umístění vlečky na jihovýchodě obce</w:t>
            </w:r>
          </w:p>
        </w:tc>
        <w:tc>
          <w:tcPr>
            <w:tcW w:w="1980" w:type="dxa"/>
            <w:vAlign w:val="center"/>
          </w:tcPr>
          <w:p w:rsidR="000460D4" w:rsidRPr="00860129" w:rsidRDefault="00547788" w:rsidP="002F5C51">
            <w:pPr>
              <w:spacing w:line="300" w:lineRule="exact"/>
              <w:jc w:val="center"/>
              <w:rPr>
                <w:rFonts w:ascii="Arial" w:hAnsi="Arial" w:cs="Arial"/>
              </w:rPr>
            </w:pPr>
            <w:r w:rsidRPr="00860129">
              <w:rPr>
                <w:rFonts w:ascii="Arial" w:hAnsi="Arial" w:cs="Arial"/>
              </w:rPr>
              <w:t>Velký Luh</w:t>
            </w:r>
          </w:p>
        </w:tc>
        <w:tc>
          <w:tcPr>
            <w:tcW w:w="1440" w:type="dxa"/>
            <w:vAlign w:val="center"/>
          </w:tcPr>
          <w:p w:rsidR="000460D4" w:rsidRPr="00860129" w:rsidRDefault="00643E8A" w:rsidP="002F5C51">
            <w:pPr>
              <w:spacing w:line="300" w:lineRule="exact"/>
              <w:jc w:val="center"/>
              <w:rPr>
                <w:rFonts w:ascii="Arial" w:hAnsi="Arial" w:cs="Arial"/>
              </w:rPr>
            </w:pPr>
            <w:r w:rsidRPr="00860129">
              <w:rPr>
                <w:rFonts w:ascii="Arial" w:hAnsi="Arial" w:cs="Arial"/>
              </w:rPr>
              <w:t>Velký Luh</w:t>
            </w:r>
          </w:p>
        </w:tc>
        <w:tc>
          <w:tcPr>
            <w:tcW w:w="5040" w:type="dxa"/>
            <w:vAlign w:val="center"/>
          </w:tcPr>
          <w:p w:rsidR="000460D4" w:rsidRPr="00627FB7" w:rsidRDefault="00547788" w:rsidP="002F5C51">
            <w:pPr>
              <w:spacing w:line="300" w:lineRule="exact"/>
              <w:rPr>
                <w:rFonts w:ascii="Arial" w:hAnsi="Arial" w:cs="Arial"/>
              </w:rPr>
            </w:pPr>
            <w:r w:rsidRPr="002F5C51">
              <w:rPr>
                <w:rFonts w:ascii="Arial" w:hAnsi="Arial" w:cs="Arial"/>
              </w:rPr>
              <w:t xml:space="preserve">Těžba nerostů </w:t>
            </w:r>
            <w:r w:rsidR="00C96A9A" w:rsidRPr="002F5C51">
              <w:rPr>
                <w:rFonts w:ascii="Arial" w:hAnsi="Arial" w:cs="Arial"/>
              </w:rPr>
              <w:t xml:space="preserve">– zastavitelné plochy </w:t>
            </w:r>
            <w:r w:rsidRPr="002F5C51">
              <w:rPr>
                <w:rFonts w:ascii="Arial" w:hAnsi="Arial" w:cs="Arial"/>
              </w:rPr>
              <w:t xml:space="preserve">– TZ – </w:t>
            </w:r>
            <w:r w:rsidR="001C4043" w:rsidRPr="002F5C51">
              <w:rPr>
                <w:rFonts w:ascii="Arial" w:hAnsi="Arial" w:cs="Arial"/>
              </w:rPr>
              <w:t>4,</w:t>
            </w:r>
            <w:r w:rsidR="00355156" w:rsidRPr="002F5C51">
              <w:rPr>
                <w:rFonts w:ascii="Arial" w:hAnsi="Arial" w:cs="Arial"/>
              </w:rPr>
              <w:t>33</w:t>
            </w:r>
            <w:r w:rsidRPr="002F5C51">
              <w:rPr>
                <w:rFonts w:ascii="Arial" w:hAnsi="Arial" w:cs="Arial"/>
              </w:rPr>
              <w:t xml:space="preserve"> ha</w:t>
            </w:r>
          </w:p>
        </w:tc>
      </w:tr>
    </w:tbl>
    <w:p w:rsidR="000460D4" w:rsidRDefault="000460D4">
      <w:pPr>
        <w:rPr>
          <w:rFonts w:ascii="Arial" w:hAnsi="Arial" w:cs="Arial"/>
          <w:b/>
          <w:u w:val="single"/>
        </w:rPr>
      </w:pPr>
    </w:p>
    <w:p w:rsidR="00C55DB2" w:rsidRDefault="00C55DB2" w:rsidP="002E6D47">
      <w:pPr>
        <w:spacing w:line="300" w:lineRule="exact"/>
        <w:jc w:val="both"/>
        <w:rPr>
          <w:rFonts w:ascii="Arial" w:hAnsi="Arial" w:cs="Arial"/>
          <w:b/>
        </w:rPr>
      </w:pPr>
    </w:p>
    <w:p w:rsidR="00135048" w:rsidRDefault="00135048" w:rsidP="002E6D47">
      <w:pPr>
        <w:spacing w:line="300" w:lineRule="exact"/>
        <w:jc w:val="both"/>
        <w:rPr>
          <w:rFonts w:ascii="Arial" w:hAnsi="Arial" w:cs="Arial"/>
          <w:b/>
        </w:rPr>
        <w:sectPr w:rsidR="00135048" w:rsidSect="00C55DB2">
          <w:pgSz w:w="16838" w:h="11906" w:orient="landscape"/>
          <w:pgMar w:top="1418" w:right="1418" w:bottom="1418" w:left="1418" w:header="709" w:footer="709" w:gutter="0"/>
          <w:cols w:space="708"/>
          <w:docGrid w:linePitch="360"/>
        </w:sectPr>
      </w:pPr>
    </w:p>
    <w:p w:rsidR="002E6D47" w:rsidRPr="00DD4A5B" w:rsidRDefault="004B6644" w:rsidP="002E6D47">
      <w:pPr>
        <w:spacing w:line="300" w:lineRule="exact"/>
        <w:jc w:val="both"/>
        <w:rPr>
          <w:rFonts w:ascii="Arial" w:hAnsi="Arial" w:cs="Arial"/>
        </w:rPr>
      </w:pPr>
      <w:r w:rsidRPr="00477FBE">
        <w:rPr>
          <w:rFonts w:ascii="Arial" w:hAnsi="Arial" w:cs="Arial"/>
          <w:b/>
          <w:u w:val="single"/>
        </w:rPr>
        <w:lastRenderedPageBreak/>
        <w:t xml:space="preserve">c) </w:t>
      </w:r>
      <w:r w:rsidR="002E6D47" w:rsidRPr="00477FBE">
        <w:rPr>
          <w:rFonts w:ascii="Arial" w:hAnsi="Arial" w:cs="Arial"/>
          <w:b/>
          <w:u w:val="single"/>
        </w:rPr>
        <w:t>5</w:t>
      </w:r>
      <w:r w:rsidR="002E6D47" w:rsidRPr="00477FBE">
        <w:rPr>
          <w:rFonts w:ascii="Arial" w:hAnsi="Arial" w:cs="Arial"/>
          <w:b/>
          <w:caps/>
          <w:u w:val="single"/>
        </w:rPr>
        <w:t xml:space="preserve"> Návrh</w:t>
      </w:r>
      <w:r w:rsidR="002E6D47" w:rsidRPr="00DD4A5B">
        <w:rPr>
          <w:rFonts w:ascii="Arial" w:hAnsi="Arial" w:cs="Arial"/>
          <w:b/>
          <w:caps/>
          <w:u w:val="single"/>
        </w:rPr>
        <w:t xml:space="preserve"> systému sídelní zeleně</w:t>
      </w:r>
    </w:p>
    <w:p w:rsidR="002E6D47" w:rsidRPr="00DD4A5B" w:rsidRDefault="002E6D47" w:rsidP="002E6D47">
      <w:pPr>
        <w:spacing w:line="300" w:lineRule="exact"/>
        <w:jc w:val="both"/>
        <w:rPr>
          <w:rFonts w:ascii="Arial" w:hAnsi="Arial" w:cs="Arial"/>
        </w:rPr>
      </w:pPr>
    </w:p>
    <w:p w:rsidR="00426A27" w:rsidRDefault="00426A27" w:rsidP="009E3313">
      <w:pPr>
        <w:numPr>
          <w:ilvl w:val="0"/>
          <w:numId w:val="55"/>
        </w:numPr>
        <w:spacing w:line="300" w:lineRule="exact"/>
        <w:ind w:left="284" w:hanging="284"/>
        <w:jc w:val="both"/>
        <w:rPr>
          <w:rFonts w:ascii="Arial" w:hAnsi="Arial" w:cs="Arial"/>
        </w:rPr>
      </w:pPr>
      <w:r w:rsidRPr="00DD4A5B">
        <w:rPr>
          <w:rFonts w:ascii="Arial" w:hAnsi="Arial" w:cs="Arial"/>
        </w:rPr>
        <w:t>ÚP vymezuje veřejně přístupnou sídelní zeleň (veřejnou zeleň) v zastavěném území a na zastavitelných</w:t>
      </w:r>
      <w:r>
        <w:rPr>
          <w:rFonts w:ascii="Arial" w:hAnsi="Arial" w:cs="Arial"/>
        </w:rPr>
        <w:t xml:space="preserve"> plochách</w:t>
      </w:r>
      <w:r w:rsidRPr="00DD4A5B">
        <w:rPr>
          <w:rFonts w:ascii="Arial" w:hAnsi="Arial" w:cs="Arial"/>
        </w:rPr>
        <w:t xml:space="preserve"> jako součást ploch veřejných prostranství. Jsou rozlišována veřejná prostranství </w:t>
      </w:r>
      <w:r>
        <w:rPr>
          <w:rFonts w:ascii="Arial" w:hAnsi="Arial" w:cs="Arial"/>
        </w:rPr>
        <w:t xml:space="preserve">- </w:t>
      </w:r>
      <w:r w:rsidRPr="00DD4A5B">
        <w:rPr>
          <w:rFonts w:ascii="Arial" w:hAnsi="Arial" w:cs="Arial"/>
        </w:rPr>
        <w:t xml:space="preserve">se specifickým </w:t>
      </w:r>
      <w:r w:rsidR="004905A8">
        <w:rPr>
          <w:rFonts w:ascii="Arial" w:hAnsi="Arial" w:cs="Arial"/>
        </w:rPr>
        <w:t xml:space="preserve">využitím - veřejná zeleň (PX1) </w:t>
      </w:r>
      <w:r w:rsidRPr="00DD4A5B">
        <w:rPr>
          <w:rFonts w:ascii="Arial" w:hAnsi="Arial" w:cs="Arial"/>
        </w:rPr>
        <w:t xml:space="preserve">a </w:t>
      </w:r>
      <w:r>
        <w:rPr>
          <w:rFonts w:ascii="Arial" w:hAnsi="Arial" w:cs="Arial"/>
        </w:rPr>
        <w:t>veřejná prostranství - veřejná zeleň - park</w:t>
      </w:r>
      <w:r w:rsidR="001D3BDD">
        <w:rPr>
          <w:rFonts w:ascii="Arial" w:hAnsi="Arial" w:cs="Arial"/>
        </w:rPr>
        <w:t>y</w:t>
      </w:r>
      <w:r w:rsidRPr="00DD4A5B">
        <w:rPr>
          <w:rFonts w:ascii="Arial" w:hAnsi="Arial" w:cs="Arial"/>
        </w:rPr>
        <w:t xml:space="preserve"> (ZV).</w:t>
      </w:r>
    </w:p>
    <w:p w:rsidR="004656D7" w:rsidRPr="00DD4A5B" w:rsidRDefault="004656D7" w:rsidP="009E3313">
      <w:pPr>
        <w:numPr>
          <w:ilvl w:val="0"/>
          <w:numId w:val="55"/>
        </w:numPr>
        <w:spacing w:line="300" w:lineRule="exact"/>
        <w:ind w:left="284" w:hanging="284"/>
        <w:jc w:val="both"/>
        <w:rPr>
          <w:rFonts w:ascii="Arial" w:hAnsi="Arial" w:cs="Arial"/>
        </w:rPr>
      </w:pPr>
      <w:r>
        <w:rPr>
          <w:rFonts w:ascii="Arial" w:hAnsi="Arial" w:cs="Arial"/>
        </w:rPr>
        <w:t>Funkci veřejně přístupně ochranné a izolační sídelní zeleně budou plnit rovněž rozvojové plochy Z11 (TZ1), K7 (NT1) a K9 (NT1) vymezené na západním okraji rozšířeného DP Skalná V. v kontaktu se stávající obytnou zástavbou obce.</w:t>
      </w:r>
    </w:p>
    <w:p w:rsidR="004656D7" w:rsidRDefault="00426A27" w:rsidP="009E3313">
      <w:pPr>
        <w:numPr>
          <w:ilvl w:val="0"/>
          <w:numId w:val="56"/>
        </w:numPr>
        <w:spacing w:line="300" w:lineRule="exact"/>
        <w:ind w:left="284" w:hanging="284"/>
        <w:jc w:val="both"/>
        <w:rPr>
          <w:rFonts w:ascii="Arial" w:hAnsi="Arial" w:cs="Arial"/>
        </w:rPr>
      </w:pPr>
      <w:r w:rsidRPr="004656D7">
        <w:rPr>
          <w:rFonts w:ascii="Arial" w:hAnsi="Arial" w:cs="Arial"/>
        </w:rPr>
        <w:t>V grafické části ÚP jsou zobrazena veřejná prostranství, jejichž součástí je veřejná zeleň</w:t>
      </w:r>
      <w:r w:rsidR="004656D7">
        <w:rPr>
          <w:rFonts w:ascii="Arial" w:hAnsi="Arial" w:cs="Arial"/>
        </w:rPr>
        <w:t xml:space="preserve"> a plochy Z11, K7 a  K9</w:t>
      </w:r>
      <w:r w:rsidRPr="004656D7">
        <w:rPr>
          <w:rFonts w:ascii="Arial" w:hAnsi="Arial" w:cs="Arial"/>
        </w:rPr>
        <w:t xml:space="preserve"> na v. č. 2 Hlavní výkres, M 1:5 000.  Rozvojové plochy</w:t>
      </w:r>
      <w:r w:rsidR="004656D7" w:rsidRPr="004656D7">
        <w:rPr>
          <w:rFonts w:ascii="Arial" w:hAnsi="Arial" w:cs="Arial"/>
        </w:rPr>
        <w:t xml:space="preserve"> s funkcí</w:t>
      </w:r>
      <w:r w:rsidRPr="004656D7">
        <w:rPr>
          <w:rFonts w:ascii="Arial" w:hAnsi="Arial" w:cs="Arial"/>
        </w:rPr>
        <w:t xml:space="preserve"> veřejné zeleně jsou zakresleny i na v. č. 4 Výkres koncepce uspořádání krajiny, M 1:5 000</w:t>
      </w:r>
      <w:r w:rsidR="004656D7" w:rsidRPr="004656D7">
        <w:rPr>
          <w:rFonts w:ascii="Arial" w:hAnsi="Arial" w:cs="Arial"/>
        </w:rPr>
        <w:t>.</w:t>
      </w:r>
      <w:r w:rsidRPr="004656D7">
        <w:rPr>
          <w:rFonts w:ascii="Arial" w:hAnsi="Arial" w:cs="Arial"/>
        </w:rPr>
        <w:t xml:space="preserve"> </w:t>
      </w:r>
    </w:p>
    <w:p w:rsidR="004656D7" w:rsidRDefault="004656D7" w:rsidP="00426A27">
      <w:pPr>
        <w:spacing w:line="300" w:lineRule="exact"/>
        <w:jc w:val="both"/>
        <w:rPr>
          <w:rFonts w:ascii="Arial" w:hAnsi="Arial" w:cs="Arial"/>
        </w:rPr>
      </w:pPr>
    </w:p>
    <w:p w:rsidR="002D1F5E" w:rsidRDefault="00426A27" w:rsidP="00426A27">
      <w:pPr>
        <w:spacing w:line="300" w:lineRule="exact"/>
        <w:jc w:val="both"/>
        <w:rPr>
          <w:rFonts w:ascii="Arial" w:hAnsi="Arial" w:cs="Arial"/>
        </w:rPr>
      </w:pPr>
      <w:r>
        <w:rPr>
          <w:rFonts w:ascii="Arial" w:hAnsi="Arial" w:cs="Arial"/>
        </w:rPr>
        <w:t>ÚP navrhuje</w:t>
      </w:r>
      <w:r w:rsidR="002C7482">
        <w:rPr>
          <w:rFonts w:ascii="Arial" w:hAnsi="Arial" w:cs="Arial"/>
        </w:rPr>
        <w:t xml:space="preserve"> v obci</w:t>
      </w:r>
      <w:r w:rsidR="002D1F5E">
        <w:rPr>
          <w:rFonts w:ascii="Arial" w:hAnsi="Arial" w:cs="Arial"/>
        </w:rPr>
        <w:t>:</w:t>
      </w:r>
    </w:p>
    <w:p w:rsidR="002D1F5E" w:rsidRDefault="002C7482" w:rsidP="00A81C30">
      <w:pPr>
        <w:numPr>
          <w:ilvl w:val="0"/>
          <w:numId w:val="11"/>
        </w:numPr>
        <w:spacing w:line="300" w:lineRule="exact"/>
        <w:ind w:left="284" w:hanging="284"/>
        <w:jc w:val="both"/>
        <w:rPr>
          <w:rFonts w:ascii="Arial" w:hAnsi="Arial" w:cs="Arial"/>
        </w:rPr>
      </w:pPr>
      <w:r>
        <w:rPr>
          <w:rFonts w:ascii="Arial" w:hAnsi="Arial" w:cs="Arial"/>
        </w:rPr>
        <w:t>plochy</w:t>
      </w:r>
      <w:r w:rsidR="002D1F5E" w:rsidRPr="002D1F5E">
        <w:rPr>
          <w:rFonts w:ascii="Arial" w:hAnsi="Arial" w:cs="Arial"/>
        </w:rPr>
        <w:t xml:space="preserve"> </w:t>
      </w:r>
      <w:r w:rsidR="002D1F5E">
        <w:rPr>
          <w:rFonts w:ascii="Arial" w:hAnsi="Arial" w:cs="Arial"/>
        </w:rPr>
        <w:t>veřejné</w:t>
      </w:r>
      <w:r w:rsidR="009E363E">
        <w:rPr>
          <w:rFonts w:ascii="Arial" w:hAnsi="Arial" w:cs="Arial"/>
        </w:rPr>
        <w:t>ho</w:t>
      </w:r>
      <w:r w:rsidR="002D1F5E">
        <w:rPr>
          <w:rFonts w:ascii="Arial" w:hAnsi="Arial" w:cs="Arial"/>
        </w:rPr>
        <w:t xml:space="preserve"> prostranství – veřejná zele</w:t>
      </w:r>
      <w:r>
        <w:rPr>
          <w:rFonts w:ascii="Arial" w:hAnsi="Arial" w:cs="Arial"/>
        </w:rPr>
        <w:t>ň – parky v jižní části obce (Z3)</w:t>
      </w:r>
      <w:r w:rsidR="004656D7">
        <w:rPr>
          <w:rFonts w:ascii="Arial" w:hAnsi="Arial" w:cs="Arial"/>
        </w:rPr>
        <w:t>,</w:t>
      </w:r>
      <w:r>
        <w:rPr>
          <w:rFonts w:ascii="Arial" w:hAnsi="Arial" w:cs="Arial"/>
        </w:rPr>
        <w:t xml:space="preserve"> </w:t>
      </w:r>
      <w:r w:rsidR="002D1F5E">
        <w:rPr>
          <w:rFonts w:ascii="Arial" w:hAnsi="Arial" w:cs="Arial"/>
        </w:rPr>
        <w:t xml:space="preserve">v západní části </w:t>
      </w:r>
      <w:r w:rsidR="00335AF0">
        <w:rPr>
          <w:rFonts w:ascii="Arial" w:hAnsi="Arial" w:cs="Arial"/>
        </w:rPr>
        <w:t>obce</w:t>
      </w:r>
      <w:r w:rsidR="002D1F5E">
        <w:rPr>
          <w:rFonts w:ascii="Arial" w:hAnsi="Arial" w:cs="Arial"/>
        </w:rPr>
        <w:t xml:space="preserve"> (Z</w:t>
      </w:r>
      <w:r>
        <w:rPr>
          <w:rFonts w:ascii="Arial" w:hAnsi="Arial" w:cs="Arial"/>
        </w:rPr>
        <w:t>4</w:t>
      </w:r>
      <w:r w:rsidR="002D1F5E">
        <w:rPr>
          <w:rFonts w:ascii="Arial" w:hAnsi="Arial" w:cs="Arial"/>
        </w:rPr>
        <w:t>),</w:t>
      </w:r>
      <w:r w:rsidR="004656D7">
        <w:rPr>
          <w:rFonts w:ascii="Arial" w:hAnsi="Arial" w:cs="Arial"/>
        </w:rPr>
        <w:t xml:space="preserve"> a v jihovýchodní části obce u železniční tratě (Z7),</w:t>
      </w:r>
    </w:p>
    <w:p w:rsidR="002C7482" w:rsidRDefault="002D1F5E" w:rsidP="00A81C30">
      <w:pPr>
        <w:numPr>
          <w:ilvl w:val="0"/>
          <w:numId w:val="11"/>
        </w:numPr>
        <w:spacing w:line="300" w:lineRule="exact"/>
        <w:ind w:left="284" w:hanging="284"/>
        <w:jc w:val="both"/>
        <w:rPr>
          <w:rFonts w:ascii="Arial" w:hAnsi="Arial" w:cs="Arial"/>
        </w:rPr>
      </w:pPr>
      <w:r>
        <w:rPr>
          <w:rFonts w:ascii="Arial" w:hAnsi="Arial" w:cs="Arial"/>
        </w:rPr>
        <w:t xml:space="preserve">plochu veřejného prostranství – se specifickým využitím – veřejná zeleň </w:t>
      </w:r>
      <w:r w:rsidR="002C7482">
        <w:rPr>
          <w:rFonts w:ascii="Arial" w:hAnsi="Arial" w:cs="Arial"/>
        </w:rPr>
        <w:t xml:space="preserve">u vodní nádrže </w:t>
      </w:r>
      <w:proofErr w:type="spellStart"/>
      <w:r w:rsidR="002C7482">
        <w:rPr>
          <w:rFonts w:ascii="Arial" w:hAnsi="Arial" w:cs="Arial"/>
        </w:rPr>
        <w:t>Šmatovka</w:t>
      </w:r>
      <w:proofErr w:type="spellEnd"/>
      <w:r w:rsidR="002C7482">
        <w:rPr>
          <w:rFonts w:ascii="Arial" w:hAnsi="Arial" w:cs="Arial"/>
        </w:rPr>
        <w:t xml:space="preserve"> </w:t>
      </w:r>
      <w:r>
        <w:rPr>
          <w:rFonts w:ascii="Arial" w:hAnsi="Arial" w:cs="Arial"/>
        </w:rPr>
        <w:t xml:space="preserve">v severní části </w:t>
      </w:r>
      <w:r w:rsidR="002C7482">
        <w:rPr>
          <w:rFonts w:ascii="Arial" w:hAnsi="Arial" w:cs="Arial"/>
        </w:rPr>
        <w:t xml:space="preserve">obce </w:t>
      </w:r>
      <w:r>
        <w:rPr>
          <w:rFonts w:ascii="Arial" w:hAnsi="Arial" w:cs="Arial"/>
        </w:rPr>
        <w:t>(Z</w:t>
      </w:r>
      <w:r w:rsidR="002C7482">
        <w:rPr>
          <w:rFonts w:ascii="Arial" w:hAnsi="Arial" w:cs="Arial"/>
        </w:rPr>
        <w:t>12</w:t>
      </w:r>
      <w:r>
        <w:rPr>
          <w:rFonts w:ascii="Arial" w:hAnsi="Arial" w:cs="Arial"/>
        </w:rPr>
        <w:t>)</w:t>
      </w:r>
      <w:r w:rsidR="004656D7">
        <w:rPr>
          <w:rFonts w:ascii="Arial" w:hAnsi="Arial" w:cs="Arial"/>
        </w:rPr>
        <w:t>,</w:t>
      </w:r>
      <w:r>
        <w:rPr>
          <w:rFonts w:ascii="Arial" w:hAnsi="Arial" w:cs="Arial"/>
        </w:rPr>
        <w:t xml:space="preserve"> </w:t>
      </w:r>
    </w:p>
    <w:p w:rsidR="002D1F5E" w:rsidRDefault="004656D7" w:rsidP="00A81C30">
      <w:pPr>
        <w:numPr>
          <w:ilvl w:val="0"/>
          <w:numId w:val="11"/>
        </w:numPr>
        <w:spacing w:line="300" w:lineRule="exact"/>
        <w:ind w:left="284" w:hanging="284"/>
        <w:jc w:val="both"/>
        <w:rPr>
          <w:rFonts w:ascii="Arial" w:hAnsi="Arial" w:cs="Arial"/>
        </w:rPr>
      </w:pPr>
      <w:r>
        <w:rPr>
          <w:rFonts w:ascii="Arial" w:hAnsi="Arial" w:cs="Arial"/>
        </w:rPr>
        <w:t>plochy těžby nerostů – nezastavěné s funkcí ochranné zeleně K9 a K7,</w:t>
      </w:r>
    </w:p>
    <w:p w:rsidR="004656D7" w:rsidRDefault="004656D7" w:rsidP="00A81C30">
      <w:pPr>
        <w:numPr>
          <w:ilvl w:val="0"/>
          <w:numId w:val="11"/>
        </w:numPr>
        <w:spacing w:line="300" w:lineRule="exact"/>
        <w:ind w:left="284" w:hanging="284"/>
        <w:jc w:val="both"/>
        <w:rPr>
          <w:rFonts w:ascii="Arial" w:hAnsi="Arial" w:cs="Arial"/>
        </w:rPr>
      </w:pPr>
      <w:r>
        <w:rPr>
          <w:rFonts w:ascii="Arial" w:hAnsi="Arial" w:cs="Arial"/>
        </w:rPr>
        <w:t>plochu těžby nerostů zastavitelnou s funkcí ochranné zeleně Z11.</w:t>
      </w:r>
    </w:p>
    <w:p w:rsidR="00A81C30" w:rsidRPr="00A81C30" w:rsidRDefault="00A81C30" w:rsidP="00A81C30">
      <w:pPr>
        <w:spacing w:line="300" w:lineRule="exact"/>
        <w:ind w:left="360"/>
        <w:jc w:val="both"/>
        <w:rPr>
          <w:rFonts w:ascii="Arial" w:hAnsi="Arial" w:cs="Arial"/>
        </w:rPr>
      </w:pPr>
    </w:p>
    <w:p w:rsidR="00426A27" w:rsidRDefault="00426A27" w:rsidP="00426A27">
      <w:pPr>
        <w:spacing w:line="300" w:lineRule="exact"/>
        <w:jc w:val="both"/>
        <w:rPr>
          <w:rFonts w:ascii="Arial" w:hAnsi="Arial" w:cs="Arial"/>
        </w:rPr>
      </w:pPr>
      <w:r w:rsidRPr="00572AA0">
        <w:rPr>
          <w:rFonts w:ascii="Arial" w:hAnsi="Arial" w:cs="Arial"/>
        </w:rPr>
        <w:t>Vyhrazená areálová zeleň je v ÚP zahrnuta vždy jako součást areál</w:t>
      </w:r>
      <w:r w:rsidR="004656D7">
        <w:rPr>
          <w:rFonts w:ascii="Arial" w:hAnsi="Arial" w:cs="Arial"/>
        </w:rPr>
        <w:t>ů</w:t>
      </w:r>
      <w:r>
        <w:rPr>
          <w:rFonts w:ascii="Arial" w:hAnsi="Arial" w:cs="Arial"/>
        </w:rPr>
        <w:t xml:space="preserve"> a ploch občanského vybavení, smíšen</w:t>
      </w:r>
      <w:r w:rsidR="00335AF0">
        <w:rPr>
          <w:rFonts w:ascii="Arial" w:hAnsi="Arial" w:cs="Arial"/>
        </w:rPr>
        <w:t>ých obytných</w:t>
      </w:r>
      <w:r w:rsidR="004B6644">
        <w:rPr>
          <w:rFonts w:ascii="Arial" w:hAnsi="Arial" w:cs="Arial"/>
        </w:rPr>
        <w:t xml:space="preserve"> ploch</w:t>
      </w:r>
      <w:r>
        <w:rPr>
          <w:rFonts w:ascii="Arial" w:hAnsi="Arial" w:cs="Arial"/>
        </w:rPr>
        <w:t xml:space="preserve">, </w:t>
      </w:r>
      <w:r w:rsidR="004B6644">
        <w:rPr>
          <w:rFonts w:ascii="Arial" w:hAnsi="Arial" w:cs="Arial"/>
        </w:rPr>
        <w:t xml:space="preserve">ploch </w:t>
      </w:r>
      <w:r w:rsidR="00CC1DF0">
        <w:rPr>
          <w:rFonts w:ascii="Arial" w:hAnsi="Arial" w:cs="Arial"/>
        </w:rPr>
        <w:t>těžby nerostů</w:t>
      </w:r>
      <w:r>
        <w:rPr>
          <w:rFonts w:ascii="Arial" w:hAnsi="Arial" w:cs="Arial"/>
        </w:rPr>
        <w:t xml:space="preserve"> a technické infrastruktury</w:t>
      </w:r>
      <w:r w:rsidRPr="00572AA0">
        <w:rPr>
          <w:rFonts w:ascii="Arial" w:hAnsi="Arial" w:cs="Arial"/>
        </w:rPr>
        <w:t>.</w:t>
      </w:r>
      <w:r>
        <w:rPr>
          <w:rFonts w:ascii="Arial" w:hAnsi="Arial" w:cs="Arial"/>
        </w:rPr>
        <w:t xml:space="preserve"> </w:t>
      </w:r>
      <w:r w:rsidRPr="00572AA0">
        <w:rPr>
          <w:rFonts w:ascii="Arial" w:hAnsi="Arial" w:cs="Arial"/>
        </w:rPr>
        <w:t xml:space="preserve">Vyhrazená zeleň u RD </w:t>
      </w:r>
      <w:r w:rsidR="004656D7">
        <w:rPr>
          <w:rFonts w:ascii="Arial" w:hAnsi="Arial" w:cs="Arial"/>
        </w:rPr>
        <w:t xml:space="preserve">nebo </w:t>
      </w:r>
      <w:r>
        <w:rPr>
          <w:rFonts w:ascii="Arial" w:hAnsi="Arial" w:cs="Arial"/>
        </w:rPr>
        <w:t>stav</w:t>
      </w:r>
      <w:r w:rsidR="00C67124">
        <w:rPr>
          <w:rFonts w:ascii="Arial" w:hAnsi="Arial" w:cs="Arial"/>
        </w:rPr>
        <w:t>eb</w:t>
      </w:r>
      <w:r>
        <w:rPr>
          <w:rFonts w:ascii="Arial" w:hAnsi="Arial" w:cs="Arial"/>
        </w:rPr>
        <w:t xml:space="preserve"> </w:t>
      </w:r>
      <w:r w:rsidRPr="00572AA0">
        <w:rPr>
          <w:rFonts w:ascii="Arial" w:hAnsi="Arial" w:cs="Arial"/>
        </w:rPr>
        <w:t>k</w:t>
      </w:r>
      <w:r>
        <w:rPr>
          <w:rFonts w:ascii="Arial" w:hAnsi="Arial" w:cs="Arial"/>
        </w:rPr>
        <w:t xml:space="preserve"> rodinné </w:t>
      </w:r>
      <w:r w:rsidRPr="00572AA0">
        <w:rPr>
          <w:rFonts w:ascii="Arial" w:hAnsi="Arial" w:cs="Arial"/>
        </w:rPr>
        <w:t xml:space="preserve">rekreaci je zahrnuta do ploch bydlení </w:t>
      </w:r>
      <w:r w:rsidR="004656D7">
        <w:rPr>
          <w:rFonts w:ascii="Arial" w:hAnsi="Arial" w:cs="Arial"/>
        </w:rPr>
        <w:t>nebo</w:t>
      </w:r>
      <w:r w:rsidRPr="00572AA0">
        <w:rPr>
          <w:rFonts w:ascii="Arial" w:hAnsi="Arial" w:cs="Arial"/>
        </w:rPr>
        <w:t xml:space="preserve"> rekreace.</w:t>
      </w:r>
      <w:r w:rsidRPr="00D57224">
        <w:rPr>
          <w:rFonts w:ascii="Arial" w:hAnsi="Arial" w:cs="Arial"/>
        </w:rPr>
        <w:t xml:space="preserve"> </w:t>
      </w:r>
    </w:p>
    <w:p w:rsidR="00CC1DF0" w:rsidRDefault="00CC1DF0" w:rsidP="002E6D47">
      <w:pPr>
        <w:spacing w:line="300" w:lineRule="exact"/>
        <w:jc w:val="both"/>
        <w:rPr>
          <w:rFonts w:ascii="Arial" w:hAnsi="Arial" w:cs="Arial"/>
        </w:rPr>
      </w:pPr>
      <w:r>
        <w:rPr>
          <w:rFonts w:ascii="Arial" w:hAnsi="Arial" w:cs="Arial"/>
        </w:rPr>
        <w:t xml:space="preserve">  </w:t>
      </w:r>
    </w:p>
    <w:p w:rsidR="00161198" w:rsidRDefault="00161198" w:rsidP="002E6D47">
      <w:pPr>
        <w:spacing w:line="300" w:lineRule="exact"/>
        <w:jc w:val="both"/>
        <w:rPr>
          <w:rFonts w:ascii="Arial" w:hAnsi="Arial" w:cs="Arial"/>
        </w:rPr>
      </w:pPr>
    </w:p>
    <w:p w:rsidR="00466A0E" w:rsidRPr="009E2F1D" w:rsidRDefault="00466A0E" w:rsidP="00477FBE">
      <w:pPr>
        <w:pStyle w:val="Nadpis1"/>
      </w:pPr>
      <w:bookmarkStart w:id="8" w:name="_Toc465158478"/>
      <w:bookmarkStart w:id="9" w:name="_Toc465669217"/>
      <w:r>
        <w:t>d)</w:t>
      </w:r>
      <w:r w:rsidRPr="00A336FF">
        <w:t xml:space="preserve"> </w:t>
      </w:r>
      <w:r w:rsidR="00477FBE">
        <w:t xml:space="preserve"> </w:t>
      </w:r>
      <w:r w:rsidRPr="00A336FF">
        <w:t xml:space="preserve"> </w:t>
      </w:r>
      <w:r w:rsidR="00477FBE" w:rsidRPr="00DD4A5B">
        <w:t>KONCEPCE VEŘEJNÉ INFRASTRUKTURY VČETNĚ PODMÍNEK PRO JEJICH UMÍSŤOVÁNÍ</w:t>
      </w:r>
      <w:bookmarkEnd w:id="8"/>
      <w:bookmarkEnd w:id="9"/>
      <w:r w:rsidR="00477FBE" w:rsidRPr="00DD4A5B">
        <w:t xml:space="preserve">  </w:t>
      </w:r>
    </w:p>
    <w:p w:rsidR="00466A0E" w:rsidRPr="00DD4A5B" w:rsidRDefault="00466A0E" w:rsidP="00466A0E">
      <w:pPr>
        <w:spacing w:line="300" w:lineRule="exact"/>
        <w:jc w:val="both"/>
        <w:rPr>
          <w:rFonts w:ascii="Arial" w:hAnsi="Arial" w:cs="Arial"/>
        </w:rPr>
      </w:pPr>
    </w:p>
    <w:p w:rsidR="00466A0E" w:rsidRDefault="00466A0E" w:rsidP="00466A0E">
      <w:pPr>
        <w:spacing w:line="300" w:lineRule="exact"/>
        <w:jc w:val="both"/>
        <w:rPr>
          <w:rFonts w:ascii="Arial" w:hAnsi="Arial" w:cs="Arial"/>
          <w:b/>
          <w:caps/>
          <w:u w:val="single"/>
        </w:rPr>
      </w:pPr>
      <w:r w:rsidRPr="00477FBE">
        <w:rPr>
          <w:rFonts w:ascii="Arial" w:hAnsi="Arial" w:cs="Arial"/>
          <w:b/>
          <w:u w:val="single"/>
        </w:rPr>
        <w:t>d) 1</w:t>
      </w:r>
      <w:r w:rsidRPr="00477FBE">
        <w:rPr>
          <w:rFonts w:ascii="Arial" w:hAnsi="Arial" w:cs="Arial"/>
          <w:b/>
          <w:caps/>
          <w:u w:val="single"/>
        </w:rPr>
        <w:t xml:space="preserve"> Dopravní</w:t>
      </w:r>
      <w:r w:rsidRPr="00DD4A5B">
        <w:rPr>
          <w:rFonts w:ascii="Arial" w:hAnsi="Arial" w:cs="Arial"/>
          <w:b/>
          <w:caps/>
          <w:u w:val="single"/>
        </w:rPr>
        <w:t xml:space="preserve"> infrastruktura</w:t>
      </w:r>
    </w:p>
    <w:p w:rsidR="00B92C7F" w:rsidRPr="00DD4A5B" w:rsidRDefault="00B92C7F" w:rsidP="00B92C7F">
      <w:pPr>
        <w:spacing w:line="300" w:lineRule="exact"/>
        <w:jc w:val="both"/>
        <w:rPr>
          <w:rFonts w:ascii="Arial" w:hAnsi="Arial" w:cs="Arial"/>
          <w:b/>
          <w:caps/>
          <w:u w:val="single"/>
        </w:rPr>
      </w:pPr>
    </w:p>
    <w:p w:rsidR="00B92C7F" w:rsidRPr="00DD4A5B" w:rsidRDefault="00B92C7F" w:rsidP="00B92C7F">
      <w:pPr>
        <w:spacing w:line="300" w:lineRule="exact"/>
        <w:jc w:val="both"/>
        <w:rPr>
          <w:rFonts w:ascii="Arial" w:hAnsi="Arial" w:cs="Arial"/>
        </w:rPr>
      </w:pPr>
      <w:r>
        <w:t xml:space="preserve"> </w:t>
      </w:r>
      <w:r w:rsidRPr="00DD4A5B">
        <w:rPr>
          <w:rFonts w:ascii="Arial" w:hAnsi="Arial" w:cs="Arial"/>
        </w:rPr>
        <w:t xml:space="preserve">Na území </w:t>
      </w:r>
      <w:r>
        <w:rPr>
          <w:rFonts w:ascii="Arial" w:hAnsi="Arial" w:cs="Arial"/>
        </w:rPr>
        <w:t xml:space="preserve">obce je řešena doprava </w:t>
      </w:r>
      <w:r w:rsidRPr="00DD4A5B">
        <w:rPr>
          <w:rFonts w:ascii="Arial" w:hAnsi="Arial" w:cs="Arial"/>
        </w:rPr>
        <w:t>silniční</w:t>
      </w:r>
      <w:r w:rsidR="00474F29">
        <w:rPr>
          <w:rFonts w:ascii="Arial" w:hAnsi="Arial" w:cs="Arial"/>
        </w:rPr>
        <w:t xml:space="preserve"> a železniční a </w:t>
      </w:r>
      <w:r w:rsidR="004656D7">
        <w:rPr>
          <w:rFonts w:ascii="Arial" w:hAnsi="Arial" w:cs="Arial"/>
        </w:rPr>
        <w:t xml:space="preserve">je </w:t>
      </w:r>
      <w:r w:rsidR="00474F29">
        <w:rPr>
          <w:rFonts w:ascii="Arial" w:hAnsi="Arial" w:cs="Arial"/>
        </w:rPr>
        <w:t>zohledněna doprava letecká.</w:t>
      </w:r>
    </w:p>
    <w:p w:rsidR="00B92C7F" w:rsidRDefault="00B92C7F" w:rsidP="00B92C7F">
      <w:pPr>
        <w:spacing w:line="300" w:lineRule="exact"/>
        <w:jc w:val="both"/>
        <w:rPr>
          <w:rFonts w:ascii="Arial" w:hAnsi="Arial" w:cs="Arial"/>
        </w:rPr>
      </w:pPr>
      <w:r w:rsidRPr="00DD4A5B">
        <w:rPr>
          <w:rFonts w:ascii="Arial" w:hAnsi="Arial" w:cs="Arial"/>
        </w:rPr>
        <w:t xml:space="preserve"> V grafické části ÚP jsou zobrazeny zastavitelné plochy dopravní infrastruktury na </w:t>
      </w:r>
      <w:r w:rsidR="00CD4B06">
        <w:rPr>
          <w:rFonts w:ascii="Arial" w:hAnsi="Arial" w:cs="Arial"/>
        </w:rPr>
        <w:t>v</w:t>
      </w:r>
      <w:r w:rsidR="003E6448">
        <w:rPr>
          <w:rFonts w:ascii="Arial" w:hAnsi="Arial" w:cs="Arial"/>
        </w:rPr>
        <w:t xml:space="preserve">. č. 2 Hlavní výkres, M 1:5 000, </w:t>
      </w: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5 Výkres koncep</w:t>
      </w:r>
      <w:r>
        <w:rPr>
          <w:rFonts w:ascii="Arial" w:hAnsi="Arial" w:cs="Arial"/>
        </w:rPr>
        <w:t>ce veřejné infrastruktury, M  1:</w:t>
      </w:r>
      <w:r w:rsidR="00DB36C9">
        <w:rPr>
          <w:rFonts w:ascii="Arial" w:hAnsi="Arial" w:cs="Arial"/>
        </w:rPr>
        <w:t>5 000</w:t>
      </w:r>
      <w:r w:rsidRPr="00DD4A5B">
        <w:rPr>
          <w:rFonts w:ascii="Arial" w:hAnsi="Arial" w:cs="Arial"/>
        </w:rPr>
        <w:t>.</w:t>
      </w:r>
    </w:p>
    <w:p w:rsidR="00B92C7F" w:rsidRDefault="00B92C7F" w:rsidP="00B92C7F">
      <w:pPr>
        <w:spacing w:line="300" w:lineRule="exact"/>
        <w:jc w:val="both"/>
        <w:rPr>
          <w:rFonts w:ascii="Arial" w:hAnsi="Arial" w:cs="Arial"/>
        </w:rPr>
      </w:pPr>
    </w:p>
    <w:p w:rsidR="00B92C7F" w:rsidRDefault="004B6644" w:rsidP="00B92C7F">
      <w:pPr>
        <w:spacing w:line="300" w:lineRule="exact"/>
        <w:jc w:val="both"/>
        <w:rPr>
          <w:rFonts w:ascii="Arial" w:hAnsi="Arial" w:cs="Arial"/>
          <w:b/>
        </w:rPr>
      </w:pPr>
      <w:r w:rsidRPr="00DA2103">
        <w:rPr>
          <w:rFonts w:ascii="Arial" w:hAnsi="Arial" w:cs="Arial"/>
          <w:b/>
        </w:rPr>
        <w:t xml:space="preserve">d) </w:t>
      </w:r>
      <w:r w:rsidR="00B92C7F" w:rsidRPr="00DA2103">
        <w:rPr>
          <w:rFonts w:ascii="Arial" w:hAnsi="Arial" w:cs="Arial"/>
          <w:b/>
        </w:rPr>
        <w:t>1</w:t>
      </w:r>
      <w:r w:rsidR="00B92C7F" w:rsidRPr="00DA2103">
        <w:rPr>
          <w:rFonts w:ascii="Arial" w:hAnsi="Arial" w:cs="Arial"/>
          <w:b/>
          <w:caps/>
        </w:rPr>
        <w:t xml:space="preserve">.1 </w:t>
      </w:r>
      <w:r w:rsidR="000D2586" w:rsidRPr="00DA2103">
        <w:rPr>
          <w:rFonts w:ascii="Arial" w:hAnsi="Arial" w:cs="Arial"/>
          <w:b/>
        </w:rPr>
        <w:t>Silniční doprava</w:t>
      </w:r>
    </w:p>
    <w:p w:rsidR="007D0F77" w:rsidRDefault="00DA2103" w:rsidP="009E3313">
      <w:pPr>
        <w:numPr>
          <w:ilvl w:val="0"/>
          <w:numId w:val="57"/>
        </w:numPr>
        <w:spacing w:line="300" w:lineRule="exact"/>
        <w:ind w:left="284" w:hanging="284"/>
        <w:jc w:val="both"/>
        <w:rPr>
          <w:rFonts w:ascii="Arial" w:hAnsi="Arial" w:cs="Arial"/>
        </w:rPr>
      </w:pPr>
      <w:r>
        <w:rPr>
          <w:rFonts w:ascii="Arial" w:hAnsi="Arial" w:cs="Arial"/>
        </w:rPr>
        <w:t>Do severní části území obce částečně zasahuje přeložka silnice III/2136 pro obchvat Plesné.</w:t>
      </w:r>
    </w:p>
    <w:p w:rsidR="00DA2103" w:rsidRDefault="00DA2103" w:rsidP="009E3313">
      <w:pPr>
        <w:numPr>
          <w:ilvl w:val="0"/>
          <w:numId w:val="57"/>
        </w:numPr>
        <w:spacing w:line="300" w:lineRule="exact"/>
        <w:ind w:left="284" w:hanging="284"/>
        <w:jc w:val="both"/>
        <w:rPr>
          <w:rFonts w:ascii="Arial" w:hAnsi="Arial" w:cs="Arial"/>
        </w:rPr>
      </w:pPr>
      <w:r>
        <w:rPr>
          <w:rFonts w:ascii="Arial" w:hAnsi="Arial" w:cs="Arial"/>
        </w:rPr>
        <w:t>Součástí navrhované přeložky silnice III/2136 bude i její křižovatka se stávající účelovou komunikací do DP Velký Luh I. (K6).</w:t>
      </w:r>
    </w:p>
    <w:p w:rsidR="00DA2103" w:rsidRDefault="00DA2103" w:rsidP="009E3313">
      <w:pPr>
        <w:numPr>
          <w:ilvl w:val="0"/>
          <w:numId w:val="57"/>
        </w:numPr>
        <w:spacing w:line="300" w:lineRule="exact"/>
        <w:ind w:left="284" w:hanging="284"/>
        <w:jc w:val="both"/>
        <w:rPr>
          <w:rFonts w:ascii="Arial" w:hAnsi="Arial" w:cs="Arial"/>
        </w:rPr>
      </w:pPr>
      <w:r>
        <w:rPr>
          <w:rFonts w:ascii="Arial" w:hAnsi="Arial" w:cs="Arial"/>
        </w:rPr>
        <w:t>Na severním okraji obce bude při silnici III/21355 vybudováno parkoviště.</w:t>
      </w:r>
    </w:p>
    <w:p w:rsidR="0014362E" w:rsidRDefault="008D267C" w:rsidP="009E3313">
      <w:pPr>
        <w:numPr>
          <w:ilvl w:val="0"/>
          <w:numId w:val="57"/>
        </w:numPr>
        <w:spacing w:line="300" w:lineRule="exact"/>
        <w:ind w:left="284" w:hanging="284"/>
        <w:jc w:val="both"/>
        <w:rPr>
          <w:rFonts w:ascii="Arial" w:hAnsi="Arial" w:cs="Arial"/>
        </w:rPr>
      </w:pPr>
      <w:r>
        <w:rPr>
          <w:rFonts w:ascii="Arial" w:hAnsi="Arial" w:cs="Arial"/>
        </w:rPr>
        <w:t>N</w:t>
      </w:r>
      <w:r w:rsidR="004B6CCE">
        <w:rPr>
          <w:rFonts w:ascii="Arial" w:hAnsi="Arial" w:cs="Arial"/>
        </w:rPr>
        <w:t>a</w:t>
      </w:r>
      <w:r w:rsidR="00970119">
        <w:rPr>
          <w:rFonts w:ascii="Arial" w:hAnsi="Arial" w:cs="Arial"/>
        </w:rPr>
        <w:t>vrhované</w:t>
      </w:r>
      <w:r w:rsidR="0014362E">
        <w:rPr>
          <w:rFonts w:ascii="Arial" w:hAnsi="Arial" w:cs="Arial"/>
        </w:rPr>
        <w:t xml:space="preserve"> obslužné místní komunikace jsou</w:t>
      </w:r>
      <w:r w:rsidR="00970119">
        <w:rPr>
          <w:rFonts w:ascii="Arial" w:hAnsi="Arial" w:cs="Arial"/>
        </w:rPr>
        <w:t xml:space="preserve"> v ÚP</w:t>
      </w:r>
      <w:r w:rsidR="0014362E">
        <w:rPr>
          <w:rFonts w:ascii="Arial" w:hAnsi="Arial" w:cs="Arial"/>
        </w:rPr>
        <w:t xml:space="preserve"> řešeny jako součást ploch veřejného prostranství v</w:t>
      </w:r>
      <w:r w:rsidR="00970119">
        <w:rPr>
          <w:rFonts w:ascii="Arial" w:hAnsi="Arial" w:cs="Arial"/>
        </w:rPr>
        <w:t xml:space="preserve"> jihozápadní, západní a </w:t>
      </w:r>
      <w:r w:rsidR="004B6644">
        <w:rPr>
          <w:rFonts w:ascii="Arial" w:hAnsi="Arial" w:cs="Arial"/>
        </w:rPr>
        <w:t xml:space="preserve">centrální </w:t>
      </w:r>
      <w:r w:rsidR="00970119">
        <w:rPr>
          <w:rFonts w:ascii="Arial" w:hAnsi="Arial" w:cs="Arial"/>
        </w:rPr>
        <w:t>části obce.</w:t>
      </w:r>
    </w:p>
    <w:p w:rsidR="004B6CCE" w:rsidRDefault="004B6CCE" w:rsidP="009E3313">
      <w:pPr>
        <w:numPr>
          <w:ilvl w:val="0"/>
          <w:numId w:val="57"/>
        </w:numPr>
        <w:spacing w:line="300" w:lineRule="exact"/>
        <w:ind w:left="284" w:hanging="284"/>
        <w:jc w:val="both"/>
        <w:rPr>
          <w:rFonts w:ascii="Arial" w:hAnsi="Arial" w:cs="Arial"/>
        </w:rPr>
      </w:pPr>
      <w:r>
        <w:rPr>
          <w:rFonts w:ascii="Arial" w:hAnsi="Arial" w:cs="Arial"/>
        </w:rPr>
        <w:t>Pro dopravní obsluhu plochy</w:t>
      </w:r>
      <w:r w:rsidR="006E25E5" w:rsidRPr="006E25E5">
        <w:rPr>
          <w:rFonts w:ascii="Arial" w:hAnsi="Arial" w:cs="Arial"/>
        </w:rPr>
        <w:t xml:space="preserve"> </w:t>
      </w:r>
      <w:r w:rsidR="006E25E5">
        <w:rPr>
          <w:rFonts w:ascii="Arial" w:hAnsi="Arial" w:cs="Arial"/>
        </w:rPr>
        <w:t>potenciální</w:t>
      </w:r>
      <w:r>
        <w:rPr>
          <w:rFonts w:ascii="Arial" w:hAnsi="Arial" w:cs="Arial"/>
        </w:rPr>
        <w:t xml:space="preserve"> těžby na CHLÚ  Velký Luh I. </w:t>
      </w:r>
      <w:r w:rsidR="006E25E5">
        <w:rPr>
          <w:rFonts w:ascii="Arial" w:hAnsi="Arial" w:cs="Arial"/>
        </w:rPr>
        <w:t>j</w:t>
      </w:r>
      <w:r>
        <w:rPr>
          <w:rFonts w:ascii="Arial" w:hAnsi="Arial" w:cs="Arial"/>
        </w:rPr>
        <w:t>e v území vymezen koridor dopravně technické infrastruktury KD-2 západně od obce.</w:t>
      </w:r>
    </w:p>
    <w:p w:rsidR="004B6CCE" w:rsidRDefault="004B6CCE" w:rsidP="009E3313">
      <w:pPr>
        <w:numPr>
          <w:ilvl w:val="0"/>
          <w:numId w:val="57"/>
        </w:numPr>
        <w:spacing w:line="300" w:lineRule="exact"/>
        <w:ind w:left="284" w:hanging="284"/>
        <w:jc w:val="both"/>
        <w:rPr>
          <w:rFonts w:ascii="Arial" w:hAnsi="Arial" w:cs="Arial"/>
        </w:rPr>
      </w:pPr>
      <w:r>
        <w:rPr>
          <w:rFonts w:ascii="Arial" w:hAnsi="Arial" w:cs="Arial"/>
        </w:rPr>
        <w:t>Manipulační plocha u stávající železniční zastávky severně nad obcí bude i nadále sloužit zejména lesnické výrobě a nebude zastavována nadzemními stavbami.</w:t>
      </w:r>
    </w:p>
    <w:p w:rsidR="006E25E5" w:rsidRDefault="004B6CCE" w:rsidP="009E3313">
      <w:pPr>
        <w:numPr>
          <w:ilvl w:val="0"/>
          <w:numId w:val="57"/>
        </w:numPr>
        <w:spacing w:line="300" w:lineRule="exact"/>
        <w:ind w:left="284" w:hanging="284"/>
        <w:jc w:val="both"/>
        <w:rPr>
          <w:rFonts w:ascii="Arial" w:hAnsi="Arial" w:cs="Arial"/>
        </w:rPr>
      </w:pPr>
      <w:r>
        <w:rPr>
          <w:rFonts w:ascii="Arial" w:hAnsi="Arial" w:cs="Arial"/>
        </w:rPr>
        <w:lastRenderedPageBreak/>
        <w:t xml:space="preserve">Západně podél silnice III/2136 bude v dopravním koridoru KD-1 a v zastavitelné ploše Z1 vedena cyklistická a pěší stezka v Velkého Luhu do Plesné. </w:t>
      </w:r>
    </w:p>
    <w:p w:rsidR="004B6CCE" w:rsidRDefault="004B6CCE" w:rsidP="009E3313">
      <w:pPr>
        <w:numPr>
          <w:ilvl w:val="0"/>
          <w:numId w:val="57"/>
        </w:numPr>
        <w:spacing w:line="300" w:lineRule="exact"/>
        <w:ind w:left="284" w:hanging="284"/>
        <w:jc w:val="both"/>
        <w:rPr>
          <w:rFonts w:ascii="Arial" w:hAnsi="Arial" w:cs="Arial"/>
        </w:rPr>
      </w:pPr>
      <w:r>
        <w:rPr>
          <w:rFonts w:ascii="Arial" w:hAnsi="Arial" w:cs="Arial"/>
        </w:rPr>
        <w:t xml:space="preserve">Rekreační oblast kolem </w:t>
      </w:r>
      <w:proofErr w:type="spellStart"/>
      <w:r>
        <w:rPr>
          <w:rFonts w:ascii="Arial" w:hAnsi="Arial" w:cs="Arial"/>
        </w:rPr>
        <w:t>Šmatovky</w:t>
      </w:r>
      <w:proofErr w:type="spellEnd"/>
      <w:r>
        <w:rPr>
          <w:rFonts w:ascii="Arial" w:hAnsi="Arial" w:cs="Arial"/>
        </w:rPr>
        <w:t xml:space="preserve"> bude propojena s územím Plesné novou cyklotrasou mimo DP Velký Luh I.</w:t>
      </w:r>
    </w:p>
    <w:p w:rsidR="00747D94" w:rsidRDefault="0001216B" w:rsidP="0014362E">
      <w:pPr>
        <w:spacing w:line="300" w:lineRule="exact"/>
        <w:jc w:val="both"/>
        <w:rPr>
          <w:rFonts w:ascii="Arial" w:hAnsi="Arial" w:cs="Arial"/>
        </w:rPr>
      </w:pPr>
      <w:r>
        <w:rPr>
          <w:rFonts w:ascii="Arial" w:hAnsi="Arial" w:cs="Arial"/>
        </w:rPr>
        <w:t xml:space="preserve">  </w:t>
      </w:r>
    </w:p>
    <w:p w:rsidR="00CD4B06" w:rsidRDefault="004B6644" w:rsidP="00CD4B06">
      <w:pPr>
        <w:spacing w:line="300" w:lineRule="exact"/>
        <w:jc w:val="both"/>
        <w:rPr>
          <w:rFonts w:ascii="Arial" w:hAnsi="Arial" w:cs="Arial"/>
          <w:b/>
        </w:rPr>
      </w:pPr>
      <w:r>
        <w:rPr>
          <w:rFonts w:ascii="Arial" w:hAnsi="Arial" w:cs="Arial"/>
          <w:b/>
        </w:rPr>
        <w:t xml:space="preserve">d) </w:t>
      </w:r>
      <w:r w:rsidR="00CD4B06" w:rsidRPr="00DD4A5B">
        <w:rPr>
          <w:rFonts w:ascii="Arial" w:hAnsi="Arial" w:cs="Arial"/>
          <w:b/>
        </w:rPr>
        <w:t>1</w:t>
      </w:r>
      <w:r w:rsidR="00CD4B06">
        <w:rPr>
          <w:rFonts w:ascii="Arial" w:hAnsi="Arial" w:cs="Arial"/>
          <w:b/>
          <w:caps/>
        </w:rPr>
        <w:t>.2</w:t>
      </w:r>
      <w:r w:rsidR="00CD4B06" w:rsidRPr="00DD4A5B">
        <w:rPr>
          <w:rFonts w:ascii="Arial" w:hAnsi="Arial" w:cs="Arial"/>
          <w:b/>
          <w:caps/>
        </w:rPr>
        <w:t xml:space="preserve"> </w:t>
      </w:r>
      <w:r w:rsidR="00A34429">
        <w:rPr>
          <w:rFonts w:ascii="Arial" w:hAnsi="Arial" w:cs="Arial"/>
          <w:b/>
        </w:rPr>
        <w:t>Železniční</w:t>
      </w:r>
      <w:r w:rsidR="00CD4B06" w:rsidRPr="00DD4A5B">
        <w:rPr>
          <w:rFonts w:ascii="Arial" w:hAnsi="Arial" w:cs="Arial"/>
          <w:b/>
        </w:rPr>
        <w:t xml:space="preserve"> doprava</w:t>
      </w:r>
    </w:p>
    <w:p w:rsidR="00CD4B06" w:rsidRPr="00DA2103" w:rsidRDefault="003F37BA" w:rsidP="009E3313">
      <w:pPr>
        <w:numPr>
          <w:ilvl w:val="0"/>
          <w:numId w:val="58"/>
        </w:numPr>
        <w:spacing w:line="300" w:lineRule="exact"/>
        <w:ind w:left="284" w:hanging="284"/>
        <w:jc w:val="both"/>
        <w:rPr>
          <w:rFonts w:ascii="Arial" w:hAnsi="Arial"/>
        </w:rPr>
      </w:pPr>
      <w:r>
        <w:rPr>
          <w:rFonts w:ascii="Arial" w:hAnsi="Arial"/>
        </w:rPr>
        <w:t xml:space="preserve">ÚP stabilizuje </w:t>
      </w:r>
      <w:r w:rsidR="0001216B">
        <w:rPr>
          <w:rFonts w:ascii="Arial" w:hAnsi="Arial"/>
        </w:rPr>
        <w:t xml:space="preserve">regionální </w:t>
      </w:r>
      <w:r w:rsidR="0001216B" w:rsidRPr="00DA2103">
        <w:rPr>
          <w:rFonts w:ascii="Arial" w:hAnsi="Arial"/>
        </w:rPr>
        <w:t>trať č. 146</w:t>
      </w:r>
      <w:r w:rsidR="007D0F77" w:rsidRPr="00DA2103">
        <w:rPr>
          <w:rFonts w:ascii="Arial" w:hAnsi="Arial"/>
        </w:rPr>
        <w:t>.</w:t>
      </w:r>
      <w:r w:rsidR="0001216B" w:rsidRPr="00DA2103">
        <w:rPr>
          <w:rFonts w:ascii="Arial" w:hAnsi="Arial"/>
        </w:rPr>
        <w:t xml:space="preserve"> </w:t>
      </w:r>
      <w:r w:rsidR="007D0F77" w:rsidRPr="00DA2103">
        <w:rPr>
          <w:rFonts w:ascii="Arial" w:hAnsi="Arial"/>
        </w:rPr>
        <w:t>Původní železniční zastávka Velký Luh severně nad obcí bude přemístěna do centra obce (Z8).</w:t>
      </w:r>
    </w:p>
    <w:p w:rsidR="00C67124" w:rsidRDefault="00C67124" w:rsidP="00C67124">
      <w:pPr>
        <w:spacing w:line="300" w:lineRule="exact"/>
        <w:jc w:val="both"/>
        <w:rPr>
          <w:rFonts w:ascii="Arial" w:hAnsi="Arial" w:cs="Arial"/>
          <w:b/>
        </w:rPr>
      </w:pPr>
    </w:p>
    <w:p w:rsidR="00C67124" w:rsidRDefault="004B6644" w:rsidP="00C67124">
      <w:pPr>
        <w:spacing w:line="300" w:lineRule="exact"/>
        <w:jc w:val="both"/>
        <w:rPr>
          <w:rFonts w:ascii="Arial" w:hAnsi="Arial" w:cs="Arial"/>
          <w:b/>
        </w:rPr>
      </w:pPr>
      <w:r>
        <w:rPr>
          <w:rFonts w:ascii="Arial" w:hAnsi="Arial" w:cs="Arial"/>
          <w:b/>
        </w:rPr>
        <w:t xml:space="preserve">d) </w:t>
      </w:r>
      <w:r w:rsidR="00C67124" w:rsidRPr="00DD4A5B">
        <w:rPr>
          <w:rFonts w:ascii="Arial" w:hAnsi="Arial" w:cs="Arial"/>
          <w:b/>
        </w:rPr>
        <w:t>1</w:t>
      </w:r>
      <w:r w:rsidR="00C67124">
        <w:rPr>
          <w:rFonts w:ascii="Arial" w:hAnsi="Arial" w:cs="Arial"/>
          <w:b/>
          <w:caps/>
        </w:rPr>
        <w:t>.3</w:t>
      </w:r>
      <w:r w:rsidR="00C67124" w:rsidRPr="00DD4A5B">
        <w:rPr>
          <w:rFonts w:ascii="Arial" w:hAnsi="Arial" w:cs="Arial"/>
          <w:b/>
          <w:caps/>
        </w:rPr>
        <w:t xml:space="preserve"> </w:t>
      </w:r>
      <w:r w:rsidR="00C67124">
        <w:rPr>
          <w:rFonts w:ascii="Arial" w:hAnsi="Arial" w:cs="Arial"/>
          <w:b/>
        </w:rPr>
        <w:t>Letecká</w:t>
      </w:r>
      <w:r w:rsidR="00C67124" w:rsidRPr="00DD4A5B">
        <w:rPr>
          <w:rFonts w:ascii="Arial" w:hAnsi="Arial" w:cs="Arial"/>
          <w:b/>
        </w:rPr>
        <w:t xml:space="preserve"> doprava</w:t>
      </w:r>
    </w:p>
    <w:p w:rsidR="00C67124" w:rsidRDefault="004B6CCE" w:rsidP="009E3313">
      <w:pPr>
        <w:numPr>
          <w:ilvl w:val="0"/>
          <w:numId w:val="59"/>
        </w:numPr>
        <w:spacing w:line="300" w:lineRule="exact"/>
        <w:ind w:left="284" w:hanging="284"/>
        <w:jc w:val="both"/>
        <w:rPr>
          <w:rFonts w:ascii="Arial" w:hAnsi="Arial" w:cs="Arial"/>
        </w:rPr>
      </w:pPr>
      <w:r>
        <w:rPr>
          <w:rFonts w:ascii="Arial" w:hAnsi="Arial" w:cs="Arial"/>
        </w:rPr>
        <w:t>O</w:t>
      </w:r>
      <w:r w:rsidR="00076B21" w:rsidRPr="007C32D3">
        <w:rPr>
          <w:rFonts w:ascii="Arial" w:hAnsi="Arial" w:cs="Arial"/>
        </w:rPr>
        <w:t>chranné pásmo veřejného mezinárodního letiště Karlovy Vary – Olšová Vrata</w:t>
      </w:r>
      <w:r>
        <w:rPr>
          <w:rFonts w:ascii="Arial" w:hAnsi="Arial" w:cs="Arial"/>
        </w:rPr>
        <w:t xml:space="preserve"> bude i nadále respektováno</w:t>
      </w:r>
      <w:r w:rsidR="00284CCC">
        <w:rPr>
          <w:rFonts w:ascii="Arial" w:hAnsi="Arial" w:cs="Arial"/>
        </w:rPr>
        <w:t>.</w:t>
      </w:r>
      <w:r w:rsidR="00076B21" w:rsidRPr="007C32D3">
        <w:rPr>
          <w:rFonts w:ascii="Arial" w:hAnsi="Arial" w:cs="Arial"/>
        </w:rPr>
        <w:t xml:space="preserve"> </w:t>
      </w:r>
    </w:p>
    <w:p w:rsidR="0052787C" w:rsidRDefault="0052787C" w:rsidP="00B92C7F">
      <w:pPr>
        <w:spacing w:line="300" w:lineRule="exact"/>
        <w:jc w:val="both"/>
        <w:rPr>
          <w:rFonts w:ascii="Arial" w:hAnsi="Arial" w:cs="Arial"/>
        </w:rPr>
      </w:pPr>
    </w:p>
    <w:p w:rsidR="00F53179" w:rsidRDefault="00F53179" w:rsidP="00B92C7F">
      <w:pPr>
        <w:spacing w:line="300" w:lineRule="exact"/>
        <w:jc w:val="both"/>
        <w:rPr>
          <w:rFonts w:ascii="Arial" w:hAnsi="Arial" w:cs="Arial"/>
        </w:rPr>
      </w:pPr>
    </w:p>
    <w:p w:rsidR="0052787C" w:rsidRPr="00DD4A5B" w:rsidRDefault="00E7291B" w:rsidP="0052787C">
      <w:pPr>
        <w:spacing w:line="300" w:lineRule="exact"/>
        <w:jc w:val="both"/>
        <w:rPr>
          <w:rFonts w:ascii="Arial" w:hAnsi="Arial" w:cs="Arial"/>
          <w:b/>
          <w:caps/>
          <w:u w:val="single"/>
        </w:rPr>
      </w:pPr>
      <w:r w:rsidRPr="00477FBE">
        <w:rPr>
          <w:rFonts w:ascii="Arial" w:hAnsi="Arial" w:cs="Arial"/>
          <w:b/>
          <w:u w:val="single"/>
        </w:rPr>
        <w:t xml:space="preserve">d) </w:t>
      </w:r>
      <w:r w:rsidR="0052787C" w:rsidRPr="00477FBE">
        <w:rPr>
          <w:rFonts w:ascii="Arial" w:hAnsi="Arial" w:cs="Arial"/>
          <w:b/>
          <w:caps/>
          <w:u w:val="single"/>
        </w:rPr>
        <w:t>2 Technická</w:t>
      </w:r>
      <w:r w:rsidR="0052787C" w:rsidRPr="00D54116">
        <w:rPr>
          <w:rFonts w:ascii="Arial" w:hAnsi="Arial" w:cs="Arial"/>
          <w:b/>
          <w:caps/>
          <w:u w:val="single"/>
        </w:rPr>
        <w:t xml:space="preserve"> infrastruktura</w:t>
      </w:r>
    </w:p>
    <w:p w:rsidR="0052787C" w:rsidRPr="00DD4A5B" w:rsidRDefault="0052787C" w:rsidP="0052787C">
      <w:pPr>
        <w:spacing w:line="300" w:lineRule="exact"/>
        <w:jc w:val="both"/>
        <w:rPr>
          <w:rFonts w:ascii="Arial" w:hAnsi="Arial" w:cs="Arial"/>
        </w:rPr>
      </w:pPr>
    </w:p>
    <w:p w:rsidR="0052787C" w:rsidRDefault="0052787C" w:rsidP="0052787C">
      <w:pPr>
        <w:spacing w:line="300" w:lineRule="exact"/>
        <w:jc w:val="both"/>
        <w:rPr>
          <w:rFonts w:ascii="Arial" w:hAnsi="Arial" w:cs="Arial"/>
        </w:rPr>
      </w:pPr>
      <w:r w:rsidRPr="00DD4A5B">
        <w:rPr>
          <w:rFonts w:ascii="Arial" w:hAnsi="Arial" w:cs="Arial"/>
        </w:rPr>
        <w:t xml:space="preserve">  V grafické části ÚP je zobrazena koncepce rozvoje vodního hospodářství, elektrorozvodů i plynovodů na v.</w:t>
      </w:r>
      <w:r>
        <w:rPr>
          <w:rFonts w:ascii="Arial" w:hAnsi="Arial" w:cs="Arial"/>
        </w:rPr>
        <w:t xml:space="preserve"> </w:t>
      </w:r>
      <w:r w:rsidRPr="00DD4A5B">
        <w:rPr>
          <w:rFonts w:ascii="Arial" w:hAnsi="Arial" w:cs="Arial"/>
        </w:rPr>
        <w:t>č.</w:t>
      </w:r>
      <w:r>
        <w:rPr>
          <w:rFonts w:ascii="Arial" w:hAnsi="Arial" w:cs="Arial"/>
        </w:rPr>
        <w:t xml:space="preserve"> 5</w:t>
      </w:r>
      <w:r w:rsidRPr="00DD4A5B">
        <w:rPr>
          <w:rFonts w:ascii="Arial" w:hAnsi="Arial" w:cs="Arial"/>
        </w:rPr>
        <w:t xml:space="preserve"> Výkres konce</w:t>
      </w:r>
      <w:r>
        <w:rPr>
          <w:rFonts w:ascii="Arial" w:hAnsi="Arial" w:cs="Arial"/>
        </w:rPr>
        <w:t>pce veřejné infrastruktury, M 1:</w:t>
      </w:r>
      <w:r w:rsidR="00D7051C">
        <w:rPr>
          <w:rFonts w:ascii="Arial" w:hAnsi="Arial" w:cs="Arial"/>
        </w:rPr>
        <w:t>5 000</w:t>
      </w:r>
      <w:r w:rsidRPr="00DD4A5B">
        <w:rPr>
          <w:rFonts w:ascii="Arial" w:hAnsi="Arial" w:cs="Arial"/>
        </w:rPr>
        <w:t>.</w:t>
      </w:r>
    </w:p>
    <w:p w:rsidR="0052787C" w:rsidRDefault="0052787C" w:rsidP="0052787C">
      <w:pPr>
        <w:spacing w:line="300" w:lineRule="exact"/>
        <w:jc w:val="both"/>
        <w:rPr>
          <w:rFonts w:ascii="Arial" w:hAnsi="Arial" w:cs="Arial"/>
        </w:rPr>
      </w:pPr>
    </w:p>
    <w:p w:rsidR="0052787C" w:rsidRDefault="00E7291B" w:rsidP="0052787C">
      <w:pPr>
        <w:spacing w:line="300" w:lineRule="exact"/>
        <w:jc w:val="both"/>
        <w:rPr>
          <w:rFonts w:ascii="Arial" w:hAnsi="Arial" w:cs="Arial"/>
          <w:b/>
        </w:rPr>
      </w:pPr>
      <w:r>
        <w:rPr>
          <w:rFonts w:ascii="Arial" w:hAnsi="Arial" w:cs="Arial"/>
          <w:b/>
        </w:rPr>
        <w:t xml:space="preserve">d) </w:t>
      </w:r>
      <w:r w:rsidR="0052787C" w:rsidRPr="00DD4A5B">
        <w:rPr>
          <w:rFonts w:ascii="Arial" w:hAnsi="Arial" w:cs="Arial"/>
          <w:b/>
        </w:rPr>
        <w:t>2</w:t>
      </w:r>
      <w:r w:rsidR="0052787C">
        <w:rPr>
          <w:rFonts w:ascii="Arial" w:hAnsi="Arial" w:cs="Arial"/>
          <w:b/>
          <w:caps/>
        </w:rPr>
        <w:t>.1</w:t>
      </w:r>
      <w:r w:rsidR="0052787C" w:rsidRPr="00DD4A5B">
        <w:rPr>
          <w:rFonts w:ascii="Arial" w:hAnsi="Arial" w:cs="Arial"/>
          <w:b/>
          <w:caps/>
        </w:rPr>
        <w:t xml:space="preserve"> </w:t>
      </w:r>
      <w:r w:rsidR="0052787C" w:rsidRPr="00DD4A5B">
        <w:rPr>
          <w:rFonts w:ascii="Arial" w:hAnsi="Arial" w:cs="Arial"/>
          <w:b/>
        </w:rPr>
        <w:t>Vodní hospodářství</w:t>
      </w:r>
    </w:p>
    <w:p w:rsidR="004B6CCE" w:rsidRDefault="004B6CCE" w:rsidP="009E3313">
      <w:pPr>
        <w:numPr>
          <w:ilvl w:val="0"/>
          <w:numId w:val="60"/>
        </w:numPr>
        <w:spacing w:line="300" w:lineRule="exact"/>
        <w:ind w:left="284" w:hanging="284"/>
        <w:jc w:val="both"/>
        <w:rPr>
          <w:rFonts w:ascii="Arial" w:hAnsi="Arial" w:cs="Arial"/>
        </w:rPr>
      </w:pPr>
      <w:r>
        <w:rPr>
          <w:rFonts w:ascii="Arial" w:hAnsi="Arial" w:cs="Arial"/>
        </w:rPr>
        <w:t>Stávající</w:t>
      </w:r>
      <w:r w:rsidR="00AE7CBC">
        <w:rPr>
          <w:rFonts w:ascii="Arial" w:hAnsi="Arial" w:cs="Arial"/>
        </w:rPr>
        <w:t xml:space="preserve"> koncepc</w:t>
      </w:r>
      <w:r>
        <w:rPr>
          <w:rFonts w:ascii="Arial" w:hAnsi="Arial" w:cs="Arial"/>
        </w:rPr>
        <w:t>e</w:t>
      </w:r>
      <w:r w:rsidR="00AE7CBC">
        <w:rPr>
          <w:rFonts w:ascii="Arial" w:hAnsi="Arial" w:cs="Arial"/>
        </w:rPr>
        <w:t xml:space="preserve"> zásobování území pitnou vodou veřejným vodovodem </w:t>
      </w:r>
      <w:r w:rsidR="00E7291B">
        <w:rPr>
          <w:rFonts w:ascii="Arial" w:hAnsi="Arial" w:cs="Arial"/>
        </w:rPr>
        <w:t>napojen</w:t>
      </w:r>
      <w:r>
        <w:rPr>
          <w:rFonts w:ascii="Arial" w:hAnsi="Arial" w:cs="Arial"/>
        </w:rPr>
        <w:t>ým na</w:t>
      </w:r>
      <w:r w:rsidR="00AE7CBC">
        <w:rPr>
          <w:rFonts w:ascii="Arial" w:hAnsi="Arial" w:cs="Arial"/>
        </w:rPr>
        <w:t xml:space="preserve"> skupinov</w:t>
      </w:r>
      <w:r>
        <w:rPr>
          <w:rFonts w:ascii="Arial" w:hAnsi="Arial" w:cs="Arial"/>
        </w:rPr>
        <w:t>ý</w:t>
      </w:r>
      <w:r w:rsidR="00AE7CBC">
        <w:rPr>
          <w:rFonts w:ascii="Arial" w:hAnsi="Arial" w:cs="Arial"/>
        </w:rPr>
        <w:t xml:space="preserve"> vodovod </w:t>
      </w:r>
      <w:proofErr w:type="spellStart"/>
      <w:r w:rsidR="00747D94">
        <w:rPr>
          <w:rFonts w:ascii="Arial" w:hAnsi="Arial" w:cs="Arial"/>
        </w:rPr>
        <w:t>Nebanice</w:t>
      </w:r>
      <w:proofErr w:type="spellEnd"/>
      <w:r>
        <w:rPr>
          <w:rFonts w:ascii="Arial" w:hAnsi="Arial" w:cs="Arial"/>
        </w:rPr>
        <w:t xml:space="preserve"> bude zachována</w:t>
      </w:r>
      <w:r w:rsidR="00AE7CBC">
        <w:rPr>
          <w:rFonts w:ascii="Arial" w:hAnsi="Arial" w:cs="Arial"/>
        </w:rPr>
        <w:t>. Rozvojové plochy v obci budou na  tento systém z</w:t>
      </w:r>
      <w:r w:rsidR="00735691">
        <w:rPr>
          <w:rFonts w:ascii="Arial" w:hAnsi="Arial" w:cs="Arial"/>
        </w:rPr>
        <w:t>ásobování pitnou vodou napojeny.</w:t>
      </w:r>
      <w:r w:rsidR="008909B1">
        <w:rPr>
          <w:rFonts w:ascii="Arial" w:hAnsi="Arial" w:cs="Arial"/>
        </w:rPr>
        <w:t xml:space="preserve"> </w:t>
      </w:r>
    </w:p>
    <w:p w:rsidR="004B6CCE" w:rsidRDefault="008909B1" w:rsidP="009E3313">
      <w:pPr>
        <w:numPr>
          <w:ilvl w:val="0"/>
          <w:numId w:val="60"/>
        </w:numPr>
        <w:spacing w:line="300" w:lineRule="exact"/>
        <w:ind w:left="284" w:hanging="284"/>
        <w:jc w:val="both"/>
        <w:rPr>
          <w:rFonts w:ascii="Arial" w:hAnsi="Arial" w:cs="Arial"/>
        </w:rPr>
      </w:pPr>
      <w:r>
        <w:rPr>
          <w:rFonts w:ascii="Arial" w:hAnsi="Arial" w:cs="Arial"/>
        </w:rPr>
        <w:t>V ploše změn v krajině K</w:t>
      </w:r>
      <w:r w:rsidR="004B6CCE">
        <w:rPr>
          <w:rFonts w:ascii="Arial" w:hAnsi="Arial" w:cs="Arial"/>
        </w:rPr>
        <w:t>8</w:t>
      </w:r>
      <w:r>
        <w:rPr>
          <w:rFonts w:ascii="Arial" w:hAnsi="Arial" w:cs="Arial"/>
        </w:rPr>
        <w:t xml:space="preserve"> je řešena přeložka </w:t>
      </w:r>
      <w:proofErr w:type="spellStart"/>
      <w:r>
        <w:rPr>
          <w:rFonts w:ascii="Arial" w:hAnsi="Arial" w:cs="Arial"/>
        </w:rPr>
        <w:t>Velkolužského</w:t>
      </w:r>
      <w:proofErr w:type="spellEnd"/>
      <w:r>
        <w:rPr>
          <w:rFonts w:ascii="Arial" w:hAnsi="Arial" w:cs="Arial"/>
        </w:rPr>
        <w:t xml:space="preserve"> potoka a otevření jeho </w:t>
      </w:r>
      <w:proofErr w:type="spellStart"/>
      <w:r>
        <w:rPr>
          <w:rFonts w:ascii="Arial" w:hAnsi="Arial" w:cs="Arial"/>
        </w:rPr>
        <w:t>zatrubněné</w:t>
      </w:r>
      <w:proofErr w:type="spellEnd"/>
      <w:r>
        <w:rPr>
          <w:rFonts w:ascii="Arial" w:hAnsi="Arial" w:cs="Arial"/>
        </w:rPr>
        <w:t xml:space="preserve"> části</w:t>
      </w:r>
      <w:r w:rsidR="004B6CCE">
        <w:rPr>
          <w:rFonts w:ascii="Arial" w:hAnsi="Arial" w:cs="Arial"/>
        </w:rPr>
        <w:t>.</w:t>
      </w:r>
      <w:r>
        <w:rPr>
          <w:rFonts w:ascii="Arial" w:hAnsi="Arial" w:cs="Arial"/>
        </w:rPr>
        <w:t xml:space="preserve"> </w:t>
      </w:r>
    </w:p>
    <w:p w:rsidR="004B6CCE" w:rsidRDefault="008909B1" w:rsidP="009E3313">
      <w:pPr>
        <w:numPr>
          <w:ilvl w:val="0"/>
          <w:numId w:val="60"/>
        </w:numPr>
        <w:spacing w:line="300" w:lineRule="exact"/>
        <w:ind w:left="284" w:hanging="284"/>
        <w:jc w:val="both"/>
        <w:rPr>
          <w:rFonts w:ascii="Arial" w:hAnsi="Arial" w:cs="Arial"/>
        </w:rPr>
      </w:pPr>
      <w:r>
        <w:rPr>
          <w:rFonts w:ascii="Arial" w:hAnsi="Arial" w:cs="Arial"/>
        </w:rPr>
        <w:t>Z důvodu potenciální těžby na ploše změny v krajině K1 je navržen koridor</w:t>
      </w:r>
      <w:r w:rsidR="004B6CCE">
        <w:rPr>
          <w:rFonts w:ascii="Arial" w:hAnsi="Arial" w:cs="Arial"/>
        </w:rPr>
        <w:t xml:space="preserve"> technické infrastruktury </w:t>
      </w:r>
      <w:r>
        <w:rPr>
          <w:rFonts w:ascii="Arial" w:hAnsi="Arial" w:cs="Arial"/>
        </w:rPr>
        <w:t xml:space="preserve"> </w:t>
      </w:r>
      <w:r w:rsidR="004B6CCE">
        <w:rPr>
          <w:rFonts w:ascii="Arial" w:hAnsi="Arial" w:cs="Arial"/>
        </w:rPr>
        <w:t>KD-</w:t>
      </w:r>
      <w:r w:rsidR="00E7291B">
        <w:rPr>
          <w:rFonts w:ascii="Arial" w:hAnsi="Arial" w:cs="Arial"/>
        </w:rPr>
        <w:t>3</w:t>
      </w:r>
      <w:r w:rsidR="006E25E5">
        <w:rPr>
          <w:rFonts w:ascii="Arial" w:hAnsi="Arial" w:cs="Arial"/>
        </w:rPr>
        <w:t>,</w:t>
      </w:r>
      <w:r w:rsidR="004B6CCE">
        <w:rPr>
          <w:rFonts w:ascii="Arial" w:hAnsi="Arial" w:cs="Arial"/>
        </w:rPr>
        <w:t xml:space="preserve"> do kterého budou p</w:t>
      </w:r>
      <w:r w:rsidR="00A363C7">
        <w:rPr>
          <w:rFonts w:ascii="Arial" w:hAnsi="Arial" w:cs="Arial"/>
        </w:rPr>
        <w:t xml:space="preserve">řeloženy části skupinového vodovodu </w:t>
      </w:r>
      <w:proofErr w:type="spellStart"/>
      <w:r w:rsidR="00A363C7">
        <w:rPr>
          <w:rFonts w:ascii="Arial" w:hAnsi="Arial" w:cs="Arial"/>
        </w:rPr>
        <w:t>Nebanice</w:t>
      </w:r>
      <w:proofErr w:type="spellEnd"/>
      <w:r w:rsidR="00A363C7">
        <w:rPr>
          <w:rFonts w:ascii="Arial" w:hAnsi="Arial" w:cs="Arial"/>
        </w:rPr>
        <w:t xml:space="preserve"> a část Lužního potoka na území CHLÚ Velký Luh I. </w:t>
      </w:r>
    </w:p>
    <w:p w:rsidR="00A81C30" w:rsidRDefault="001D5ED6" w:rsidP="009E3313">
      <w:pPr>
        <w:numPr>
          <w:ilvl w:val="0"/>
          <w:numId w:val="60"/>
        </w:numPr>
        <w:spacing w:line="300" w:lineRule="exact"/>
        <w:ind w:left="284" w:hanging="284"/>
        <w:jc w:val="both"/>
        <w:rPr>
          <w:rFonts w:ascii="Arial" w:hAnsi="Arial" w:cs="Arial"/>
        </w:rPr>
      </w:pPr>
      <w:r>
        <w:rPr>
          <w:rFonts w:ascii="Arial" w:hAnsi="Arial" w:cs="Arial"/>
        </w:rPr>
        <w:t>S</w:t>
      </w:r>
      <w:r w:rsidR="00A81C30" w:rsidRPr="001D5ED6">
        <w:rPr>
          <w:rFonts w:ascii="Arial" w:hAnsi="Arial" w:cs="Arial"/>
        </w:rPr>
        <w:t xml:space="preserve">távající zdroje požární vody budou využity k hašení požárů i na rozvojových plochách v území. </w:t>
      </w:r>
    </w:p>
    <w:p w:rsidR="00735691" w:rsidRPr="001D5ED6" w:rsidRDefault="00AE7CBC" w:rsidP="009E3313">
      <w:pPr>
        <w:numPr>
          <w:ilvl w:val="0"/>
          <w:numId w:val="60"/>
        </w:numPr>
        <w:spacing w:line="300" w:lineRule="exact"/>
        <w:ind w:left="284" w:hanging="284"/>
        <w:jc w:val="both"/>
        <w:rPr>
          <w:rFonts w:ascii="Arial" w:hAnsi="Arial" w:cs="Arial"/>
        </w:rPr>
      </w:pPr>
      <w:r w:rsidRPr="001D5ED6">
        <w:rPr>
          <w:rFonts w:ascii="Arial" w:hAnsi="Arial" w:cs="Arial"/>
        </w:rPr>
        <w:t xml:space="preserve">ÚP </w:t>
      </w:r>
      <w:r w:rsidR="00735691" w:rsidRPr="001D5ED6">
        <w:rPr>
          <w:rFonts w:ascii="Arial" w:hAnsi="Arial" w:cs="Arial"/>
        </w:rPr>
        <w:t>navrhuje nový</w:t>
      </w:r>
      <w:r w:rsidRPr="001D5ED6">
        <w:rPr>
          <w:rFonts w:ascii="Arial" w:hAnsi="Arial" w:cs="Arial"/>
        </w:rPr>
        <w:t xml:space="preserve"> systém likvidace splaškových </w:t>
      </w:r>
      <w:r w:rsidR="00910CC1" w:rsidRPr="001D5ED6">
        <w:rPr>
          <w:rFonts w:ascii="Arial" w:hAnsi="Arial" w:cs="Arial"/>
        </w:rPr>
        <w:t xml:space="preserve">vod </w:t>
      </w:r>
      <w:r w:rsidR="00735691" w:rsidRPr="001D5ED6">
        <w:rPr>
          <w:rFonts w:ascii="Arial" w:hAnsi="Arial" w:cs="Arial"/>
        </w:rPr>
        <w:t xml:space="preserve">vybudováním oddílné kanalizace napojené na navrhovanou ČOV Velký Luh </w:t>
      </w:r>
      <w:r w:rsidR="001D5ED6">
        <w:rPr>
          <w:rFonts w:ascii="Arial" w:hAnsi="Arial" w:cs="Arial"/>
        </w:rPr>
        <w:t xml:space="preserve">umístěné </w:t>
      </w:r>
      <w:r w:rsidR="00E7291B" w:rsidRPr="001D5ED6">
        <w:rPr>
          <w:rFonts w:ascii="Arial" w:hAnsi="Arial" w:cs="Arial"/>
        </w:rPr>
        <w:t>za jižní</w:t>
      </w:r>
      <w:r w:rsidR="00735691" w:rsidRPr="001D5ED6">
        <w:rPr>
          <w:rFonts w:ascii="Arial" w:hAnsi="Arial" w:cs="Arial"/>
        </w:rPr>
        <w:t xml:space="preserve"> hranic</w:t>
      </w:r>
      <w:r w:rsidR="00E7291B" w:rsidRPr="001D5ED6">
        <w:rPr>
          <w:rFonts w:ascii="Arial" w:hAnsi="Arial" w:cs="Arial"/>
        </w:rPr>
        <w:t>í</w:t>
      </w:r>
      <w:r w:rsidR="00735691" w:rsidRPr="001D5ED6">
        <w:rPr>
          <w:rFonts w:ascii="Arial" w:hAnsi="Arial" w:cs="Arial"/>
        </w:rPr>
        <w:t xml:space="preserve"> řešeného území </w:t>
      </w:r>
      <w:r w:rsidR="006E25E5">
        <w:rPr>
          <w:rFonts w:ascii="Arial" w:hAnsi="Arial" w:cs="Arial"/>
        </w:rPr>
        <w:t>na území sousedního města Skalná.</w:t>
      </w:r>
      <w:r w:rsidR="00735691" w:rsidRPr="001D5ED6">
        <w:rPr>
          <w:rFonts w:ascii="Arial" w:hAnsi="Arial" w:cs="Arial"/>
        </w:rPr>
        <w:t xml:space="preserve"> Dešťové vody budou otevřenými příkopy v kombinaci s potrubím svedeny do </w:t>
      </w:r>
      <w:r w:rsidR="00907081" w:rsidRPr="001D5ED6">
        <w:rPr>
          <w:rFonts w:ascii="Arial" w:hAnsi="Arial" w:cs="Arial"/>
        </w:rPr>
        <w:t>vodotečí</w:t>
      </w:r>
      <w:r w:rsidR="00735691" w:rsidRPr="001D5ED6">
        <w:rPr>
          <w:rFonts w:ascii="Arial" w:hAnsi="Arial" w:cs="Arial"/>
        </w:rPr>
        <w:t>.</w:t>
      </w:r>
      <w:r w:rsidR="007B40F7" w:rsidRPr="001D5ED6">
        <w:rPr>
          <w:rFonts w:ascii="Arial" w:hAnsi="Arial" w:cs="Arial"/>
        </w:rPr>
        <w:t xml:space="preserve"> </w:t>
      </w:r>
      <w:r w:rsidR="00E7291B" w:rsidRPr="001D5ED6">
        <w:rPr>
          <w:rFonts w:ascii="Arial" w:hAnsi="Arial" w:cs="Arial"/>
        </w:rPr>
        <w:t>Stávající zástavba a r</w:t>
      </w:r>
      <w:r w:rsidR="007B40F7" w:rsidRPr="001D5ED6">
        <w:rPr>
          <w:rFonts w:ascii="Arial" w:hAnsi="Arial" w:cs="Arial"/>
        </w:rPr>
        <w:t>ozvojové plochy v obci budou na  tento systém odkanalizování napojeny.</w:t>
      </w:r>
      <w:r w:rsidR="002037EE" w:rsidRPr="001D5ED6">
        <w:rPr>
          <w:rFonts w:ascii="Arial" w:hAnsi="Arial" w:cs="Arial"/>
        </w:rPr>
        <w:t xml:space="preserve"> Samoty v severní části obce budou </w:t>
      </w:r>
      <w:r w:rsidR="001D5ED6">
        <w:rPr>
          <w:rFonts w:ascii="Arial" w:hAnsi="Arial" w:cs="Arial"/>
        </w:rPr>
        <w:t xml:space="preserve">i nadále </w:t>
      </w:r>
      <w:r w:rsidR="002037EE" w:rsidRPr="001D5ED6">
        <w:rPr>
          <w:rFonts w:ascii="Arial" w:hAnsi="Arial" w:cs="Arial"/>
        </w:rPr>
        <w:t>odkanalizovány individuálně.</w:t>
      </w:r>
    </w:p>
    <w:p w:rsidR="001D5ED6" w:rsidRDefault="00AE7CBC" w:rsidP="00735691">
      <w:pPr>
        <w:spacing w:line="300" w:lineRule="exact"/>
        <w:jc w:val="both"/>
        <w:rPr>
          <w:rFonts w:ascii="Arial" w:hAnsi="Arial" w:cs="Arial"/>
        </w:rPr>
      </w:pPr>
      <w:r>
        <w:rPr>
          <w:rFonts w:ascii="Arial" w:hAnsi="Arial" w:cs="Arial"/>
        </w:rPr>
        <w:t xml:space="preserve">  </w:t>
      </w:r>
    </w:p>
    <w:p w:rsidR="0052787C" w:rsidRPr="00DD4A5B" w:rsidRDefault="005B7442" w:rsidP="0052787C">
      <w:pPr>
        <w:spacing w:line="300" w:lineRule="exact"/>
        <w:jc w:val="both"/>
        <w:rPr>
          <w:rFonts w:ascii="Arial" w:hAnsi="Arial" w:cs="Arial"/>
          <w:b/>
        </w:rPr>
      </w:pPr>
      <w:r>
        <w:rPr>
          <w:rFonts w:ascii="Arial" w:hAnsi="Arial" w:cs="Arial"/>
          <w:b/>
        </w:rPr>
        <w:t xml:space="preserve">d) </w:t>
      </w:r>
      <w:r w:rsidR="0052787C" w:rsidRPr="00DD4A5B">
        <w:rPr>
          <w:rFonts w:ascii="Arial" w:hAnsi="Arial" w:cs="Arial"/>
          <w:b/>
        </w:rPr>
        <w:t>2</w:t>
      </w:r>
      <w:r w:rsidR="0052787C">
        <w:rPr>
          <w:rFonts w:ascii="Arial" w:hAnsi="Arial" w:cs="Arial"/>
          <w:b/>
          <w:caps/>
        </w:rPr>
        <w:t>.2</w:t>
      </w:r>
      <w:r w:rsidR="0052787C" w:rsidRPr="00DD4A5B">
        <w:rPr>
          <w:rFonts w:ascii="Arial" w:hAnsi="Arial" w:cs="Arial"/>
          <w:b/>
          <w:caps/>
        </w:rPr>
        <w:t xml:space="preserve"> </w:t>
      </w:r>
      <w:r w:rsidR="0052787C" w:rsidRPr="00DD4A5B">
        <w:rPr>
          <w:rFonts w:ascii="Arial" w:hAnsi="Arial" w:cs="Arial"/>
          <w:b/>
        </w:rPr>
        <w:t>Zásobování elektrickou energií</w:t>
      </w:r>
    </w:p>
    <w:p w:rsidR="00AE7CBC" w:rsidRPr="001D5ED6" w:rsidRDefault="00AE7CBC" w:rsidP="009E3313">
      <w:pPr>
        <w:numPr>
          <w:ilvl w:val="0"/>
          <w:numId w:val="61"/>
        </w:numPr>
        <w:spacing w:line="300" w:lineRule="exact"/>
        <w:ind w:left="284" w:hanging="284"/>
        <w:jc w:val="both"/>
        <w:rPr>
          <w:rFonts w:ascii="Arial" w:hAnsi="Arial" w:cs="Arial"/>
        </w:rPr>
      </w:pPr>
      <w:r>
        <w:rPr>
          <w:rFonts w:ascii="Arial" w:hAnsi="Arial" w:cs="Arial"/>
        </w:rPr>
        <w:t>ÚP navazuje na stávající koncepci zásobování území obce elektrickou energií systémem trafostanic a venkovním vedením VN 22kV. ÚP navrhuje osadit stávající trafostanice na plný příkon.</w:t>
      </w:r>
      <w:r w:rsidRPr="001D5ED6">
        <w:rPr>
          <w:rFonts w:ascii="Arial" w:hAnsi="Arial" w:cs="Arial"/>
        </w:rPr>
        <w:t>Na území obce j</w:t>
      </w:r>
      <w:r w:rsidR="00907081" w:rsidRPr="001D5ED6">
        <w:rPr>
          <w:rFonts w:ascii="Arial" w:hAnsi="Arial" w:cs="Arial"/>
        </w:rPr>
        <w:t>e</w:t>
      </w:r>
      <w:r w:rsidRPr="001D5ED6">
        <w:rPr>
          <w:rFonts w:ascii="Arial" w:hAnsi="Arial" w:cs="Arial"/>
        </w:rPr>
        <w:t xml:space="preserve"> navržen</w:t>
      </w:r>
      <w:r w:rsidR="00907081" w:rsidRPr="001D5ED6">
        <w:rPr>
          <w:rFonts w:ascii="Arial" w:hAnsi="Arial" w:cs="Arial"/>
        </w:rPr>
        <w:t>a</w:t>
      </w:r>
      <w:r w:rsidRPr="001D5ED6">
        <w:rPr>
          <w:rFonts w:ascii="Arial" w:hAnsi="Arial" w:cs="Arial"/>
        </w:rPr>
        <w:t xml:space="preserve"> nov</w:t>
      </w:r>
      <w:r w:rsidR="00907081" w:rsidRPr="001D5ED6">
        <w:rPr>
          <w:rFonts w:ascii="Arial" w:hAnsi="Arial" w:cs="Arial"/>
        </w:rPr>
        <w:t>á</w:t>
      </w:r>
      <w:r w:rsidRPr="001D5ED6">
        <w:rPr>
          <w:rFonts w:ascii="Arial" w:hAnsi="Arial" w:cs="Arial"/>
        </w:rPr>
        <w:t xml:space="preserve"> trafostanice a to ve vazbě na rozvojové plochy</w:t>
      </w:r>
      <w:r w:rsidR="00907081" w:rsidRPr="001D5ED6">
        <w:rPr>
          <w:rFonts w:ascii="Arial" w:hAnsi="Arial" w:cs="Arial"/>
        </w:rPr>
        <w:t xml:space="preserve"> v jihovýchodní části obce</w:t>
      </w:r>
      <w:r w:rsidRPr="001D5ED6">
        <w:rPr>
          <w:rFonts w:ascii="Arial" w:hAnsi="Arial" w:cs="Arial"/>
        </w:rPr>
        <w:t>.</w:t>
      </w:r>
    </w:p>
    <w:p w:rsidR="002037EE" w:rsidRDefault="002037EE" w:rsidP="009E3313">
      <w:pPr>
        <w:numPr>
          <w:ilvl w:val="0"/>
          <w:numId w:val="61"/>
        </w:numPr>
        <w:spacing w:line="300" w:lineRule="exact"/>
        <w:ind w:left="284" w:hanging="284"/>
        <w:jc w:val="both"/>
        <w:rPr>
          <w:rFonts w:ascii="Arial" w:hAnsi="Arial" w:cs="Arial"/>
        </w:rPr>
      </w:pPr>
      <w:r>
        <w:rPr>
          <w:rFonts w:ascii="Arial" w:hAnsi="Arial" w:cs="Arial"/>
        </w:rPr>
        <w:t>Z důvodu potenciální těžby na ploše změny v krajině K1 je navržen koridor</w:t>
      </w:r>
      <w:r w:rsidR="001D5ED6">
        <w:rPr>
          <w:rFonts w:ascii="Arial" w:hAnsi="Arial" w:cs="Arial"/>
        </w:rPr>
        <w:t xml:space="preserve"> dopravní infrastruktury KD-1, do kterého bude zároveň s pěší a cyklistickou stezkou přeložena páteřní trasa venkovního vedení VN 22kV</w:t>
      </w:r>
      <w:r>
        <w:rPr>
          <w:rFonts w:ascii="Arial" w:hAnsi="Arial" w:cs="Arial"/>
        </w:rPr>
        <w:t>.</w:t>
      </w:r>
    </w:p>
    <w:p w:rsidR="00AE7CBC" w:rsidRDefault="00CA4D84" w:rsidP="009E3313">
      <w:pPr>
        <w:numPr>
          <w:ilvl w:val="0"/>
          <w:numId w:val="61"/>
        </w:numPr>
        <w:spacing w:line="300" w:lineRule="exact"/>
        <w:ind w:left="284" w:hanging="284"/>
        <w:jc w:val="both"/>
        <w:rPr>
          <w:rFonts w:ascii="Arial" w:hAnsi="Arial" w:cs="Arial"/>
        </w:rPr>
      </w:pPr>
      <w:proofErr w:type="spellStart"/>
      <w:r>
        <w:rPr>
          <w:rFonts w:ascii="Arial" w:hAnsi="Arial" w:cs="Arial"/>
        </w:rPr>
        <w:t>Fotovoltaické</w:t>
      </w:r>
      <w:proofErr w:type="spellEnd"/>
      <w:r>
        <w:rPr>
          <w:rFonts w:ascii="Arial" w:hAnsi="Arial" w:cs="Arial"/>
        </w:rPr>
        <w:t xml:space="preserve"> panely mohou být na řešeném území umístěny na střeše nebo fasádě objektů.</w:t>
      </w:r>
      <w:r w:rsidRPr="008746F5">
        <w:rPr>
          <w:rFonts w:ascii="Arial" w:hAnsi="Arial" w:cs="Arial"/>
          <w:bCs/>
        </w:rPr>
        <w:t xml:space="preserve">  </w:t>
      </w:r>
    </w:p>
    <w:p w:rsidR="00333506" w:rsidRDefault="0052787C" w:rsidP="00B91CBC">
      <w:pPr>
        <w:spacing w:line="300" w:lineRule="exact"/>
        <w:jc w:val="both"/>
        <w:rPr>
          <w:rFonts w:ascii="Arial" w:hAnsi="Arial" w:cs="Arial"/>
        </w:rPr>
      </w:pPr>
      <w:r>
        <w:rPr>
          <w:rFonts w:ascii="Arial" w:hAnsi="Arial" w:cs="Arial"/>
        </w:rPr>
        <w:t xml:space="preserve">  </w:t>
      </w:r>
    </w:p>
    <w:p w:rsidR="002F5C51" w:rsidRDefault="002F5C51" w:rsidP="00B91CBC">
      <w:pPr>
        <w:spacing w:line="300" w:lineRule="exact"/>
        <w:jc w:val="both"/>
        <w:rPr>
          <w:rFonts w:ascii="Arial" w:hAnsi="Arial" w:cs="Arial"/>
        </w:rPr>
      </w:pPr>
    </w:p>
    <w:p w:rsidR="00B91CBC" w:rsidRDefault="005B7442" w:rsidP="00B91CBC">
      <w:pPr>
        <w:spacing w:line="300" w:lineRule="exact"/>
        <w:jc w:val="both"/>
        <w:rPr>
          <w:rFonts w:ascii="Arial" w:hAnsi="Arial" w:cs="Arial"/>
          <w:b/>
        </w:rPr>
      </w:pPr>
      <w:r>
        <w:rPr>
          <w:rFonts w:ascii="Arial" w:hAnsi="Arial" w:cs="Arial"/>
          <w:b/>
        </w:rPr>
        <w:lastRenderedPageBreak/>
        <w:t xml:space="preserve">d) </w:t>
      </w:r>
      <w:r w:rsidR="00B91CBC" w:rsidRPr="00DD4A5B">
        <w:rPr>
          <w:rFonts w:ascii="Arial" w:hAnsi="Arial" w:cs="Arial"/>
          <w:b/>
        </w:rPr>
        <w:t>2</w:t>
      </w:r>
      <w:r w:rsidR="00B91CBC" w:rsidRPr="00DD4A5B">
        <w:rPr>
          <w:rFonts w:ascii="Arial" w:hAnsi="Arial" w:cs="Arial"/>
          <w:b/>
          <w:caps/>
        </w:rPr>
        <w:t>.3</w:t>
      </w:r>
      <w:r w:rsidR="00B91CBC">
        <w:rPr>
          <w:rFonts w:ascii="Arial" w:hAnsi="Arial" w:cs="Arial"/>
          <w:b/>
          <w:caps/>
        </w:rPr>
        <w:t xml:space="preserve"> </w:t>
      </w:r>
      <w:r w:rsidR="00B91CBC" w:rsidRPr="00DD4A5B">
        <w:rPr>
          <w:rFonts w:ascii="Arial" w:hAnsi="Arial" w:cs="Arial"/>
          <w:b/>
        </w:rPr>
        <w:t>Zásobování plynem</w:t>
      </w:r>
    </w:p>
    <w:p w:rsidR="001D5ED6" w:rsidRDefault="00B631D6" w:rsidP="009E3313">
      <w:pPr>
        <w:widowControl w:val="0"/>
        <w:numPr>
          <w:ilvl w:val="0"/>
          <w:numId w:val="62"/>
        </w:numPr>
        <w:autoSpaceDE w:val="0"/>
        <w:autoSpaceDN w:val="0"/>
        <w:adjustRightInd w:val="0"/>
        <w:spacing w:line="300" w:lineRule="exact"/>
        <w:ind w:left="284" w:hanging="284"/>
        <w:jc w:val="both"/>
        <w:rPr>
          <w:rFonts w:ascii="Arial" w:hAnsi="Arial" w:cs="Arial"/>
        </w:rPr>
      </w:pPr>
      <w:r>
        <w:rPr>
          <w:rFonts w:ascii="Arial" w:hAnsi="Arial" w:cs="Arial"/>
        </w:rPr>
        <w:t xml:space="preserve">ÚP zachovává </w:t>
      </w:r>
      <w:r w:rsidR="001D5ED6">
        <w:rPr>
          <w:rFonts w:ascii="Arial" w:hAnsi="Arial" w:cs="Arial"/>
        </w:rPr>
        <w:t>stávající</w:t>
      </w:r>
      <w:r>
        <w:rPr>
          <w:rFonts w:ascii="Arial" w:hAnsi="Arial" w:cs="Arial"/>
        </w:rPr>
        <w:t xml:space="preserve"> koncepci plynofikace území obce Velký Luh z vysokotlaké regulační stanice plynu umístěné jižně mimo řešené území obce. Rozvojové plochy </w:t>
      </w:r>
      <w:r w:rsidRPr="00572AA0">
        <w:rPr>
          <w:rFonts w:ascii="Arial" w:hAnsi="Arial" w:cs="Arial"/>
        </w:rPr>
        <w:t>budou na tento systém zásobování plynem postupně napojeny.</w:t>
      </w:r>
      <w:r w:rsidR="001B1111">
        <w:rPr>
          <w:rFonts w:ascii="Arial" w:hAnsi="Arial" w:cs="Arial"/>
        </w:rPr>
        <w:t xml:space="preserve"> </w:t>
      </w:r>
    </w:p>
    <w:p w:rsidR="001D5ED6" w:rsidRDefault="001B1111" w:rsidP="009E3313">
      <w:pPr>
        <w:widowControl w:val="0"/>
        <w:numPr>
          <w:ilvl w:val="0"/>
          <w:numId w:val="62"/>
        </w:numPr>
        <w:autoSpaceDE w:val="0"/>
        <w:autoSpaceDN w:val="0"/>
        <w:adjustRightInd w:val="0"/>
        <w:spacing w:line="300" w:lineRule="exact"/>
        <w:ind w:left="284" w:hanging="284"/>
        <w:jc w:val="both"/>
        <w:rPr>
          <w:rFonts w:ascii="Arial" w:hAnsi="Arial" w:cs="Arial"/>
        </w:rPr>
      </w:pPr>
      <w:r>
        <w:rPr>
          <w:rFonts w:ascii="Arial" w:hAnsi="Arial" w:cs="Arial"/>
        </w:rPr>
        <w:t xml:space="preserve">Z důvodu potenciální těžby na ploše změny v krajině K1 je navržen koridor </w:t>
      </w:r>
      <w:r w:rsidR="001D5ED6">
        <w:rPr>
          <w:rFonts w:ascii="Arial" w:hAnsi="Arial" w:cs="Arial"/>
        </w:rPr>
        <w:t>technické infrastruktury KD-3</w:t>
      </w:r>
      <w:r w:rsidR="00D35EF3">
        <w:rPr>
          <w:rFonts w:ascii="Arial" w:hAnsi="Arial" w:cs="Arial"/>
        </w:rPr>
        <w:t>,</w:t>
      </w:r>
      <w:r w:rsidR="001D5ED6">
        <w:rPr>
          <w:rFonts w:ascii="Arial" w:hAnsi="Arial" w:cs="Arial"/>
        </w:rPr>
        <w:t xml:space="preserve"> do kterého bude přeložena</w:t>
      </w:r>
      <w:r>
        <w:rPr>
          <w:rFonts w:ascii="Arial" w:hAnsi="Arial" w:cs="Arial"/>
        </w:rPr>
        <w:t xml:space="preserve"> část trasy VTL plynovodu Skalná – Plesná – Luby severně od obce. </w:t>
      </w:r>
    </w:p>
    <w:p w:rsidR="00B631D6" w:rsidRDefault="001D5ED6" w:rsidP="009E3313">
      <w:pPr>
        <w:widowControl w:val="0"/>
        <w:numPr>
          <w:ilvl w:val="0"/>
          <w:numId w:val="62"/>
        </w:numPr>
        <w:autoSpaceDE w:val="0"/>
        <w:autoSpaceDN w:val="0"/>
        <w:adjustRightInd w:val="0"/>
        <w:spacing w:line="300" w:lineRule="exact"/>
        <w:ind w:left="284" w:hanging="284"/>
        <w:jc w:val="both"/>
        <w:rPr>
          <w:rFonts w:ascii="Arial" w:hAnsi="Arial" w:cs="Arial"/>
        </w:rPr>
      </w:pPr>
      <w:r>
        <w:rPr>
          <w:rFonts w:ascii="Arial" w:hAnsi="Arial" w:cs="Arial"/>
        </w:rPr>
        <w:t>R</w:t>
      </w:r>
      <w:r w:rsidR="001B1111">
        <w:rPr>
          <w:rFonts w:ascii="Arial" w:hAnsi="Arial" w:cs="Arial"/>
        </w:rPr>
        <w:t>egulační stanic</w:t>
      </w:r>
      <w:r>
        <w:rPr>
          <w:rFonts w:ascii="Arial" w:hAnsi="Arial" w:cs="Arial"/>
        </w:rPr>
        <w:t>e</w:t>
      </w:r>
      <w:r w:rsidR="001B1111">
        <w:rPr>
          <w:rFonts w:ascii="Arial" w:hAnsi="Arial" w:cs="Arial"/>
        </w:rPr>
        <w:t xml:space="preserve"> VTL/STL plynovodu ve stávajícím zpracovatelském závodě severně od obce</w:t>
      </w:r>
      <w:r>
        <w:rPr>
          <w:rFonts w:ascii="Arial" w:hAnsi="Arial" w:cs="Arial"/>
        </w:rPr>
        <w:t xml:space="preserve"> bude zrušena</w:t>
      </w:r>
      <w:r w:rsidR="008F499F">
        <w:rPr>
          <w:rFonts w:ascii="Arial" w:hAnsi="Arial" w:cs="Arial"/>
        </w:rPr>
        <w:t xml:space="preserve">. Závod bude </w:t>
      </w:r>
      <w:r w:rsidR="001B1111">
        <w:rPr>
          <w:rFonts w:ascii="Arial" w:hAnsi="Arial" w:cs="Arial"/>
        </w:rPr>
        <w:t>napoj</w:t>
      </w:r>
      <w:r w:rsidR="008F499F">
        <w:rPr>
          <w:rFonts w:ascii="Arial" w:hAnsi="Arial" w:cs="Arial"/>
        </w:rPr>
        <w:t>en</w:t>
      </w:r>
      <w:r w:rsidR="001B1111">
        <w:rPr>
          <w:rFonts w:ascii="Arial" w:hAnsi="Arial" w:cs="Arial"/>
        </w:rPr>
        <w:t xml:space="preserve"> na STL plynovod </w:t>
      </w:r>
      <w:r w:rsidR="008F499F">
        <w:rPr>
          <w:rFonts w:ascii="Arial" w:hAnsi="Arial" w:cs="Arial"/>
        </w:rPr>
        <w:t>vedený v koridoru KD-1.</w:t>
      </w:r>
      <w:r w:rsidR="001B1111">
        <w:rPr>
          <w:rFonts w:ascii="Arial" w:hAnsi="Arial" w:cs="Arial"/>
        </w:rPr>
        <w:t xml:space="preserve"> </w:t>
      </w:r>
    </w:p>
    <w:p w:rsidR="00907081" w:rsidRPr="00572AA0" w:rsidRDefault="00B631D6" w:rsidP="00907081">
      <w:pPr>
        <w:widowControl w:val="0"/>
        <w:autoSpaceDE w:val="0"/>
        <w:autoSpaceDN w:val="0"/>
        <w:adjustRightInd w:val="0"/>
        <w:spacing w:line="300" w:lineRule="exact"/>
        <w:jc w:val="both"/>
        <w:rPr>
          <w:rFonts w:ascii="Arial" w:hAnsi="Arial" w:cs="Arial"/>
        </w:rPr>
      </w:pPr>
      <w:r>
        <w:rPr>
          <w:rFonts w:ascii="Arial" w:hAnsi="Arial" w:cs="Arial"/>
        </w:rPr>
        <w:t xml:space="preserve">  </w:t>
      </w:r>
      <w:r w:rsidR="00907081">
        <w:rPr>
          <w:rFonts w:ascii="Arial" w:hAnsi="Arial" w:cs="Arial"/>
        </w:rPr>
        <w:t xml:space="preserve"> </w:t>
      </w:r>
    </w:p>
    <w:p w:rsidR="00B91CBC" w:rsidRDefault="005B7442" w:rsidP="00B91CBC">
      <w:pPr>
        <w:spacing w:line="300" w:lineRule="exact"/>
        <w:jc w:val="both"/>
        <w:rPr>
          <w:rFonts w:ascii="Arial" w:hAnsi="Arial" w:cs="Arial"/>
          <w:b/>
        </w:rPr>
      </w:pPr>
      <w:r>
        <w:rPr>
          <w:rFonts w:ascii="Arial" w:hAnsi="Arial" w:cs="Arial"/>
          <w:b/>
        </w:rPr>
        <w:t xml:space="preserve">d) </w:t>
      </w:r>
      <w:r w:rsidR="00B91CBC" w:rsidRPr="00DD4A5B">
        <w:rPr>
          <w:rFonts w:ascii="Arial" w:hAnsi="Arial" w:cs="Arial"/>
          <w:b/>
        </w:rPr>
        <w:t>2</w:t>
      </w:r>
      <w:r w:rsidR="00B91CBC">
        <w:rPr>
          <w:rFonts w:ascii="Arial" w:hAnsi="Arial" w:cs="Arial"/>
          <w:b/>
          <w:caps/>
        </w:rPr>
        <w:t>.4</w:t>
      </w:r>
      <w:r w:rsidR="00B91CBC" w:rsidRPr="00DD4A5B">
        <w:rPr>
          <w:rFonts w:ascii="Arial" w:hAnsi="Arial" w:cs="Arial"/>
          <w:b/>
          <w:caps/>
        </w:rPr>
        <w:t xml:space="preserve"> </w:t>
      </w:r>
      <w:r w:rsidR="00B91CBC" w:rsidRPr="00DD4A5B">
        <w:rPr>
          <w:rFonts w:ascii="Arial" w:hAnsi="Arial" w:cs="Arial"/>
          <w:b/>
        </w:rPr>
        <w:t>Zásobování území teplem</w:t>
      </w:r>
    </w:p>
    <w:p w:rsidR="00AE7CBC" w:rsidRPr="004941EB" w:rsidRDefault="00AE7CBC" w:rsidP="009E3313">
      <w:pPr>
        <w:numPr>
          <w:ilvl w:val="0"/>
          <w:numId w:val="63"/>
        </w:numPr>
        <w:spacing w:line="300" w:lineRule="exact"/>
        <w:ind w:left="284" w:hanging="284"/>
        <w:jc w:val="both"/>
        <w:rPr>
          <w:rFonts w:ascii="Arial" w:hAnsi="Arial" w:cs="Arial"/>
        </w:rPr>
      </w:pPr>
      <w:r w:rsidRPr="00DD4A5B">
        <w:rPr>
          <w:rFonts w:ascii="Arial" w:hAnsi="Arial" w:cs="Arial"/>
        </w:rPr>
        <w:t>ÚP nenavrhuje na území obce žádnou centrální soustavu zásobovaní teplem</w:t>
      </w:r>
      <w:r w:rsidR="008F499F">
        <w:rPr>
          <w:rFonts w:ascii="Arial" w:hAnsi="Arial" w:cs="Arial"/>
        </w:rPr>
        <w:t xml:space="preserve"> a</w:t>
      </w:r>
      <w:r w:rsidRPr="00DD4A5B">
        <w:rPr>
          <w:rFonts w:ascii="Arial" w:hAnsi="Arial" w:cs="Arial"/>
        </w:rPr>
        <w:t xml:space="preserve"> zachovává na území obce stávající systém individuálního vytápění </w:t>
      </w:r>
      <w:r>
        <w:rPr>
          <w:rFonts w:ascii="Arial" w:hAnsi="Arial" w:cs="Arial"/>
        </w:rPr>
        <w:t xml:space="preserve">objektů </w:t>
      </w:r>
      <w:r w:rsidRPr="00DD4A5B">
        <w:rPr>
          <w:rFonts w:ascii="Arial" w:hAnsi="Arial" w:cs="Arial"/>
        </w:rPr>
        <w:t>s důrazem na ekologicky únosné palivo a obnovitelné zdroje.</w:t>
      </w:r>
    </w:p>
    <w:p w:rsidR="00B91CBC" w:rsidRPr="004941EB" w:rsidRDefault="00B91CBC" w:rsidP="00B91CBC">
      <w:pPr>
        <w:spacing w:line="300" w:lineRule="exact"/>
        <w:jc w:val="both"/>
        <w:rPr>
          <w:rFonts w:ascii="Arial" w:hAnsi="Arial" w:cs="Arial"/>
        </w:rPr>
      </w:pPr>
    </w:p>
    <w:p w:rsidR="00B91CBC" w:rsidRDefault="005B7442" w:rsidP="00B91CBC">
      <w:pPr>
        <w:widowControl w:val="0"/>
        <w:spacing w:line="300" w:lineRule="exact"/>
        <w:jc w:val="both"/>
        <w:rPr>
          <w:rFonts w:ascii="Arial" w:hAnsi="Arial" w:cs="Arial"/>
          <w:b/>
        </w:rPr>
      </w:pPr>
      <w:r>
        <w:rPr>
          <w:rFonts w:ascii="Arial" w:hAnsi="Arial" w:cs="Arial"/>
          <w:b/>
        </w:rPr>
        <w:t xml:space="preserve">d) </w:t>
      </w:r>
      <w:r w:rsidR="00B91CBC" w:rsidRPr="00DD4A5B">
        <w:rPr>
          <w:rFonts w:ascii="Arial" w:hAnsi="Arial" w:cs="Arial"/>
          <w:b/>
        </w:rPr>
        <w:t>2</w:t>
      </w:r>
      <w:r w:rsidR="00B91CBC">
        <w:rPr>
          <w:rFonts w:ascii="Arial" w:hAnsi="Arial" w:cs="Arial"/>
          <w:b/>
          <w:caps/>
        </w:rPr>
        <w:t>.5</w:t>
      </w:r>
      <w:r w:rsidR="00B91CBC" w:rsidRPr="00DD4A5B">
        <w:rPr>
          <w:rFonts w:ascii="Arial" w:hAnsi="Arial" w:cs="Arial"/>
          <w:b/>
          <w:caps/>
        </w:rPr>
        <w:t xml:space="preserve"> </w:t>
      </w:r>
      <w:r w:rsidR="00B91CBC" w:rsidRPr="00DD4A5B">
        <w:rPr>
          <w:rFonts w:ascii="Arial" w:hAnsi="Arial" w:cs="Arial"/>
          <w:b/>
        </w:rPr>
        <w:t>Vnější sdělovací prostředky</w:t>
      </w:r>
    </w:p>
    <w:p w:rsidR="00064594" w:rsidRDefault="00AE7CBC" w:rsidP="009E3313">
      <w:pPr>
        <w:numPr>
          <w:ilvl w:val="0"/>
          <w:numId w:val="64"/>
        </w:numPr>
        <w:spacing w:line="300" w:lineRule="exact"/>
        <w:ind w:left="284" w:hanging="284"/>
        <w:jc w:val="both"/>
        <w:rPr>
          <w:rFonts w:ascii="Arial" w:hAnsi="Arial" w:cs="Arial"/>
        </w:rPr>
      </w:pPr>
      <w:r w:rsidRPr="00DD4A5B">
        <w:rPr>
          <w:rFonts w:ascii="Arial" w:hAnsi="Arial" w:cs="Arial"/>
        </w:rPr>
        <w:t>ÚP zachovává stávající podmínky na území obce k napojení na sdělovací rozvody</w:t>
      </w:r>
      <w:r w:rsidR="008F499F">
        <w:rPr>
          <w:rFonts w:ascii="Arial" w:hAnsi="Arial" w:cs="Arial"/>
        </w:rPr>
        <w:t xml:space="preserve"> a</w:t>
      </w:r>
      <w:r w:rsidRPr="00DD4A5B">
        <w:rPr>
          <w:rFonts w:ascii="Arial" w:hAnsi="Arial" w:cs="Arial"/>
        </w:rPr>
        <w:t xml:space="preserve"> stabilizuje beze změny na území obce </w:t>
      </w:r>
      <w:r>
        <w:rPr>
          <w:rFonts w:ascii="Arial" w:hAnsi="Arial" w:cs="Arial"/>
        </w:rPr>
        <w:t xml:space="preserve"> </w:t>
      </w:r>
      <w:r w:rsidR="0042761B">
        <w:rPr>
          <w:rFonts w:ascii="Arial" w:hAnsi="Arial" w:cs="Arial"/>
        </w:rPr>
        <w:t>tras</w:t>
      </w:r>
      <w:r w:rsidR="00142501">
        <w:rPr>
          <w:rFonts w:ascii="Arial" w:hAnsi="Arial" w:cs="Arial"/>
        </w:rPr>
        <w:t>u</w:t>
      </w:r>
      <w:r w:rsidR="0042761B">
        <w:rPr>
          <w:rFonts w:ascii="Arial" w:hAnsi="Arial" w:cs="Arial"/>
        </w:rPr>
        <w:t xml:space="preserve"> </w:t>
      </w:r>
      <w:r>
        <w:rPr>
          <w:rFonts w:ascii="Arial" w:hAnsi="Arial" w:cs="Arial"/>
        </w:rPr>
        <w:t>dálkov</w:t>
      </w:r>
      <w:r w:rsidR="00142501">
        <w:rPr>
          <w:rFonts w:ascii="Arial" w:hAnsi="Arial" w:cs="Arial"/>
        </w:rPr>
        <w:t>ého</w:t>
      </w:r>
      <w:r>
        <w:rPr>
          <w:rFonts w:ascii="Arial" w:hAnsi="Arial" w:cs="Arial"/>
        </w:rPr>
        <w:t xml:space="preserve"> </w:t>
      </w:r>
      <w:r w:rsidRPr="00DD4A5B">
        <w:rPr>
          <w:rFonts w:ascii="Arial" w:hAnsi="Arial" w:cs="Arial"/>
        </w:rPr>
        <w:t>sdělovací</w:t>
      </w:r>
      <w:r w:rsidR="00142501">
        <w:rPr>
          <w:rFonts w:ascii="Arial" w:hAnsi="Arial" w:cs="Arial"/>
        </w:rPr>
        <w:t>ho</w:t>
      </w:r>
      <w:r w:rsidRPr="00DD4A5B">
        <w:rPr>
          <w:rFonts w:ascii="Arial" w:hAnsi="Arial" w:cs="Arial"/>
        </w:rPr>
        <w:t xml:space="preserve"> kabel</w:t>
      </w:r>
      <w:r w:rsidR="00142501">
        <w:rPr>
          <w:rFonts w:ascii="Arial" w:hAnsi="Arial" w:cs="Arial"/>
        </w:rPr>
        <w:t>u</w:t>
      </w:r>
      <w:r>
        <w:rPr>
          <w:rFonts w:ascii="Arial" w:hAnsi="Arial" w:cs="Arial"/>
        </w:rPr>
        <w:t>.</w:t>
      </w:r>
    </w:p>
    <w:p w:rsidR="0042761B" w:rsidRDefault="0042761B" w:rsidP="00B91CBC">
      <w:pPr>
        <w:spacing w:line="300" w:lineRule="exact"/>
        <w:jc w:val="both"/>
        <w:rPr>
          <w:rFonts w:ascii="Arial" w:hAnsi="Arial" w:cs="Arial"/>
          <w:b/>
        </w:rPr>
      </w:pPr>
    </w:p>
    <w:p w:rsidR="00B91CBC" w:rsidRPr="00DD4A5B" w:rsidRDefault="005B7442" w:rsidP="00B91CBC">
      <w:pPr>
        <w:spacing w:line="300" w:lineRule="exact"/>
        <w:jc w:val="both"/>
        <w:rPr>
          <w:rFonts w:ascii="Arial" w:hAnsi="Arial" w:cs="Arial"/>
          <w:b/>
        </w:rPr>
      </w:pPr>
      <w:r>
        <w:rPr>
          <w:rFonts w:ascii="Arial" w:hAnsi="Arial" w:cs="Arial"/>
          <w:b/>
        </w:rPr>
        <w:t xml:space="preserve">d) </w:t>
      </w:r>
      <w:r w:rsidR="00B91CBC" w:rsidRPr="00DD4A5B">
        <w:rPr>
          <w:rFonts w:ascii="Arial" w:hAnsi="Arial" w:cs="Arial"/>
          <w:b/>
        </w:rPr>
        <w:t>2</w:t>
      </w:r>
      <w:r w:rsidR="00B91CBC">
        <w:rPr>
          <w:rFonts w:ascii="Arial" w:hAnsi="Arial" w:cs="Arial"/>
          <w:b/>
          <w:caps/>
        </w:rPr>
        <w:t>.6</w:t>
      </w:r>
      <w:r w:rsidR="00B91CBC" w:rsidRPr="00DD4A5B">
        <w:rPr>
          <w:rFonts w:ascii="Arial" w:hAnsi="Arial" w:cs="Arial"/>
          <w:b/>
          <w:caps/>
        </w:rPr>
        <w:t xml:space="preserve"> </w:t>
      </w:r>
      <w:r w:rsidR="00B91CBC" w:rsidRPr="00DD4A5B">
        <w:rPr>
          <w:rFonts w:ascii="Arial" w:hAnsi="Arial" w:cs="Arial"/>
          <w:b/>
        </w:rPr>
        <w:t>Nakládání s odpadem</w:t>
      </w:r>
    </w:p>
    <w:p w:rsidR="00AE7CBC" w:rsidRPr="00DD4A5B" w:rsidRDefault="00AE7CBC" w:rsidP="009E3313">
      <w:pPr>
        <w:numPr>
          <w:ilvl w:val="0"/>
          <w:numId w:val="65"/>
        </w:numPr>
        <w:spacing w:line="300" w:lineRule="exact"/>
        <w:ind w:left="284" w:hanging="284"/>
        <w:jc w:val="both"/>
        <w:rPr>
          <w:rFonts w:ascii="Arial" w:hAnsi="Arial" w:cs="Arial"/>
        </w:rPr>
      </w:pPr>
      <w:r w:rsidRPr="00DD4A5B">
        <w:rPr>
          <w:rFonts w:ascii="Arial" w:hAnsi="Arial" w:cs="Arial"/>
        </w:rPr>
        <w:t>ÚP zachovává dosavadní systém likvidace směsného komunálního odpadu, nebezpečného i nadměrného odpadu z území obce dle obecně závazné vyhlášky obce o nakládání s odpadem.</w:t>
      </w:r>
      <w:r w:rsidR="00D10151">
        <w:rPr>
          <w:rFonts w:ascii="Arial" w:hAnsi="Arial" w:cs="Arial"/>
        </w:rPr>
        <w:t xml:space="preserve"> </w:t>
      </w:r>
      <w:r w:rsidR="008F499F">
        <w:rPr>
          <w:rFonts w:ascii="Arial" w:hAnsi="Arial" w:cs="Arial"/>
        </w:rPr>
        <w:t>A</w:t>
      </w:r>
      <w:r w:rsidR="00D10151">
        <w:rPr>
          <w:rFonts w:ascii="Arial" w:hAnsi="Arial" w:cs="Arial"/>
        </w:rPr>
        <w:t>reál sběrného dvora</w:t>
      </w:r>
      <w:r w:rsidR="008F499F">
        <w:rPr>
          <w:rFonts w:ascii="Arial" w:hAnsi="Arial" w:cs="Arial"/>
        </w:rPr>
        <w:t xml:space="preserve"> je stabilizován.</w:t>
      </w:r>
    </w:p>
    <w:p w:rsidR="00AE7CBC" w:rsidRDefault="00AE7CBC" w:rsidP="009E3313">
      <w:pPr>
        <w:numPr>
          <w:ilvl w:val="0"/>
          <w:numId w:val="65"/>
        </w:numPr>
        <w:spacing w:line="300" w:lineRule="exact"/>
        <w:ind w:left="284" w:hanging="284"/>
        <w:jc w:val="both"/>
        <w:rPr>
          <w:rFonts w:ascii="Arial" w:hAnsi="Arial" w:cs="Arial"/>
        </w:rPr>
      </w:pPr>
      <w:r w:rsidRPr="00DD4A5B">
        <w:rPr>
          <w:rFonts w:ascii="Arial" w:hAnsi="Arial" w:cs="Arial"/>
        </w:rPr>
        <w:t xml:space="preserve">Zastavitelné plochy pro bydlení, </w:t>
      </w:r>
      <w:r w:rsidR="00E7291B">
        <w:rPr>
          <w:rFonts w:ascii="Arial" w:hAnsi="Arial" w:cs="Arial"/>
        </w:rPr>
        <w:t xml:space="preserve">plochy </w:t>
      </w:r>
      <w:r w:rsidR="002037EE">
        <w:rPr>
          <w:rFonts w:ascii="Arial" w:hAnsi="Arial" w:cs="Arial"/>
        </w:rPr>
        <w:t xml:space="preserve">pro </w:t>
      </w:r>
      <w:r>
        <w:rPr>
          <w:rFonts w:ascii="Arial" w:hAnsi="Arial" w:cs="Arial"/>
        </w:rPr>
        <w:t xml:space="preserve">rekreaci, </w:t>
      </w:r>
      <w:r w:rsidR="002037EE">
        <w:rPr>
          <w:rFonts w:ascii="Arial" w:hAnsi="Arial" w:cs="Arial"/>
        </w:rPr>
        <w:t xml:space="preserve">pro </w:t>
      </w:r>
      <w:r w:rsidRPr="00DD4A5B">
        <w:rPr>
          <w:rFonts w:ascii="Arial" w:hAnsi="Arial" w:cs="Arial"/>
        </w:rPr>
        <w:t>občanské vybavení</w:t>
      </w:r>
      <w:r w:rsidR="00D10151">
        <w:rPr>
          <w:rFonts w:ascii="Arial" w:hAnsi="Arial" w:cs="Arial"/>
        </w:rPr>
        <w:t xml:space="preserve"> a</w:t>
      </w:r>
      <w:r w:rsidRPr="00DD4A5B">
        <w:rPr>
          <w:rFonts w:ascii="Arial" w:hAnsi="Arial" w:cs="Arial"/>
        </w:rPr>
        <w:t xml:space="preserve"> </w:t>
      </w:r>
      <w:r w:rsidR="002037EE">
        <w:rPr>
          <w:rFonts w:ascii="Arial" w:hAnsi="Arial" w:cs="Arial"/>
        </w:rPr>
        <w:t xml:space="preserve">pro </w:t>
      </w:r>
      <w:r w:rsidR="00201EC7">
        <w:rPr>
          <w:rFonts w:ascii="Arial" w:hAnsi="Arial" w:cs="Arial"/>
        </w:rPr>
        <w:t>těžbu nerostů</w:t>
      </w:r>
      <w:r>
        <w:rPr>
          <w:rFonts w:ascii="Arial" w:hAnsi="Arial" w:cs="Arial"/>
        </w:rPr>
        <w:t xml:space="preserve"> </w:t>
      </w:r>
      <w:r w:rsidRPr="00DD4A5B">
        <w:rPr>
          <w:rFonts w:ascii="Arial" w:hAnsi="Arial" w:cs="Arial"/>
        </w:rPr>
        <w:t>budou napojeny na stávající systém likvidace směsného komunálního odpadu v obci.</w:t>
      </w:r>
    </w:p>
    <w:p w:rsidR="00B91CBC" w:rsidRDefault="00B91CBC" w:rsidP="00AE7CBC">
      <w:pPr>
        <w:spacing w:line="300" w:lineRule="exact"/>
        <w:jc w:val="both"/>
        <w:rPr>
          <w:rFonts w:ascii="Arial" w:hAnsi="Arial" w:cs="Arial"/>
        </w:rPr>
      </w:pPr>
    </w:p>
    <w:p w:rsidR="000D1A47" w:rsidRDefault="000D1A47" w:rsidP="00B91CBC">
      <w:pPr>
        <w:widowControl w:val="0"/>
        <w:spacing w:line="300" w:lineRule="exact"/>
        <w:jc w:val="both"/>
        <w:rPr>
          <w:rFonts w:ascii="Arial" w:hAnsi="Arial" w:cs="Arial"/>
        </w:rPr>
      </w:pPr>
    </w:p>
    <w:p w:rsidR="00B91CBC" w:rsidRDefault="005B7442" w:rsidP="00B91CBC">
      <w:pPr>
        <w:spacing w:line="300" w:lineRule="exact"/>
        <w:jc w:val="both"/>
        <w:rPr>
          <w:rFonts w:ascii="Arial" w:hAnsi="Arial" w:cs="Arial"/>
          <w:b/>
          <w:caps/>
          <w:u w:val="single"/>
        </w:rPr>
      </w:pPr>
      <w:r w:rsidRPr="00477FBE">
        <w:rPr>
          <w:rFonts w:ascii="Arial" w:hAnsi="Arial" w:cs="Arial"/>
          <w:b/>
          <w:u w:val="single"/>
        </w:rPr>
        <w:t xml:space="preserve">d) </w:t>
      </w:r>
      <w:r w:rsidR="00B91CBC" w:rsidRPr="00477FBE">
        <w:rPr>
          <w:rFonts w:ascii="Arial" w:hAnsi="Arial" w:cs="Arial"/>
          <w:b/>
          <w:u w:val="single"/>
        </w:rPr>
        <w:t>3</w:t>
      </w:r>
      <w:r w:rsidR="00B91CBC" w:rsidRPr="00477FBE">
        <w:rPr>
          <w:rFonts w:ascii="Arial" w:hAnsi="Arial" w:cs="Arial"/>
          <w:b/>
          <w:caps/>
          <w:u w:val="single"/>
        </w:rPr>
        <w:t xml:space="preserve"> Občanské</w:t>
      </w:r>
      <w:r w:rsidR="00B91CBC" w:rsidRPr="00DD4A5B">
        <w:rPr>
          <w:rFonts w:ascii="Arial" w:hAnsi="Arial" w:cs="Arial"/>
          <w:b/>
          <w:caps/>
          <w:u w:val="single"/>
        </w:rPr>
        <w:t xml:space="preserve"> vybavení CHARAKTERU veřejné infrastruktury</w:t>
      </w:r>
    </w:p>
    <w:p w:rsidR="000D1A47" w:rsidRDefault="000D1A47" w:rsidP="005C41A0">
      <w:pPr>
        <w:spacing w:line="300" w:lineRule="exact"/>
        <w:jc w:val="both"/>
        <w:rPr>
          <w:rFonts w:ascii="Arial" w:hAnsi="Arial" w:cs="Arial"/>
          <w:b/>
          <w:caps/>
          <w:u w:val="single"/>
        </w:rPr>
      </w:pPr>
    </w:p>
    <w:p w:rsidR="00B46C33" w:rsidRDefault="005C41A0" w:rsidP="009E3313">
      <w:pPr>
        <w:numPr>
          <w:ilvl w:val="0"/>
          <w:numId w:val="66"/>
        </w:numPr>
        <w:spacing w:line="300" w:lineRule="exact"/>
        <w:ind w:left="284" w:hanging="284"/>
        <w:jc w:val="both"/>
        <w:rPr>
          <w:rFonts w:ascii="Arial" w:hAnsi="Arial" w:cs="Arial"/>
        </w:rPr>
      </w:pPr>
      <w:r w:rsidRPr="00DD4A5B">
        <w:rPr>
          <w:rFonts w:ascii="Arial" w:hAnsi="Arial" w:cs="Arial"/>
        </w:rPr>
        <w:t xml:space="preserve">ÚP </w:t>
      </w:r>
      <w:r w:rsidR="001C4C6D">
        <w:rPr>
          <w:rFonts w:ascii="Arial" w:hAnsi="Arial" w:cs="Arial"/>
        </w:rPr>
        <w:t>ne</w:t>
      </w:r>
      <w:r w:rsidR="000D1A47">
        <w:rPr>
          <w:rFonts w:ascii="Arial" w:hAnsi="Arial" w:cs="Arial"/>
        </w:rPr>
        <w:t xml:space="preserve">navrhuje </w:t>
      </w:r>
      <w:r w:rsidR="00B46C33">
        <w:rPr>
          <w:rFonts w:ascii="Arial" w:hAnsi="Arial" w:cs="Arial"/>
        </w:rPr>
        <w:t>žádnou novou rozvojovou</w:t>
      </w:r>
      <w:r w:rsidR="000D1A47">
        <w:rPr>
          <w:rFonts w:ascii="Arial" w:hAnsi="Arial" w:cs="Arial"/>
        </w:rPr>
        <w:t xml:space="preserve"> plochu občanského vybavení – veřejná infrastruktura</w:t>
      </w:r>
      <w:r w:rsidR="008F499F">
        <w:rPr>
          <w:rFonts w:ascii="Arial" w:hAnsi="Arial" w:cs="Arial"/>
        </w:rPr>
        <w:t xml:space="preserve"> (OV)</w:t>
      </w:r>
      <w:r w:rsidR="00B46C33">
        <w:rPr>
          <w:rFonts w:ascii="Arial" w:hAnsi="Arial" w:cs="Arial"/>
        </w:rPr>
        <w:t>.</w:t>
      </w:r>
    </w:p>
    <w:p w:rsidR="002B3587" w:rsidRDefault="000D1A47" w:rsidP="005C41A0">
      <w:pPr>
        <w:spacing w:line="300" w:lineRule="exact"/>
        <w:jc w:val="both"/>
        <w:rPr>
          <w:rFonts w:ascii="Arial" w:hAnsi="Arial" w:cs="Arial"/>
        </w:rPr>
      </w:pPr>
      <w:r>
        <w:rPr>
          <w:rFonts w:ascii="Arial" w:hAnsi="Arial" w:cs="Arial"/>
        </w:rPr>
        <w:t xml:space="preserve">  </w:t>
      </w:r>
    </w:p>
    <w:p w:rsidR="002B3587" w:rsidRDefault="002B3587" w:rsidP="005C41A0">
      <w:pPr>
        <w:spacing w:line="300" w:lineRule="exact"/>
        <w:jc w:val="both"/>
        <w:rPr>
          <w:rFonts w:ascii="Arial" w:hAnsi="Arial" w:cs="Arial"/>
          <w:b/>
        </w:rPr>
      </w:pPr>
    </w:p>
    <w:p w:rsidR="005C41A0" w:rsidRDefault="005B7442" w:rsidP="005C41A0">
      <w:pPr>
        <w:spacing w:line="300" w:lineRule="exact"/>
        <w:jc w:val="both"/>
        <w:rPr>
          <w:rFonts w:ascii="Arial" w:hAnsi="Arial" w:cs="Arial"/>
          <w:b/>
          <w:caps/>
          <w:u w:val="single"/>
        </w:rPr>
      </w:pPr>
      <w:r w:rsidRPr="00477FBE">
        <w:rPr>
          <w:rFonts w:ascii="Arial" w:hAnsi="Arial" w:cs="Arial"/>
          <w:b/>
          <w:u w:val="single"/>
        </w:rPr>
        <w:t xml:space="preserve">d) </w:t>
      </w:r>
      <w:r w:rsidR="005C41A0" w:rsidRPr="00477FBE">
        <w:rPr>
          <w:rFonts w:ascii="Arial" w:hAnsi="Arial" w:cs="Arial"/>
          <w:b/>
          <w:u w:val="single"/>
        </w:rPr>
        <w:t>4</w:t>
      </w:r>
      <w:r w:rsidR="005C41A0" w:rsidRPr="00477FBE">
        <w:rPr>
          <w:rFonts w:ascii="Arial" w:hAnsi="Arial" w:cs="Arial"/>
          <w:b/>
          <w:caps/>
          <w:u w:val="single"/>
        </w:rPr>
        <w:t xml:space="preserve"> Veřejná</w:t>
      </w:r>
      <w:r w:rsidR="005C41A0" w:rsidRPr="00DD4A5B">
        <w:rPr>
          <w:rFonts w:ascii="Arial" w:hAnsi="Arial" w:cs="Arial"/>
          <w:b/>
          <w:caps/>
          <w:u w:val="single"/>
        </w:rPr>
        <w:t xml:space="preserve"> prostranství</w:t>
      </w:r>
    </w:p>
    <w:p w:rsidR="005C41A0" w:rsidRDefault="005C41A0" w:rsidP="005C41A0">
      <w:pPr>
        <w:spacing w:line="300" w:lineRule="exact"/>
        <w:jc w:val="both"/>
        <w:rPr>
          <w:rFonts w:ascii="Arial" w:hAnsi="Arial" w:cs="Arial"/>
          <w:b/>
          <w:caps/>
          <w:u w:val="single"/>
        </w:rPr>
      </w:pPr>
    </w:p>
    <w:p w:rsidR="00277897" w:rsidRDefault="00277897" w:rsidP="009E3313">
      <w:pPr>
        <w:numPr>
          <w:ilvl w:val="0"/>
          <w:numId w:val="67"/>
        </w:numPr>
        <w:spacing w:line="300" w:lineRule="exact"/>
        <w:ind w:left="284" w:hanging="284"/>
        <w:jc w:val="both"/>
        <w:rPr>
          <w:rFonts w:ascii="Arial" w:hAnsi="Arial" w:cs="Arial"/>
        </w:rPr>
      </w:pPr>
      <w:r w:rsidRPr="00DD4A5B">
        <w:rPr>
          <w:rFonts w:ascii="Arial" w:hAnsi="Arial" w:cs="Arial"/>
        </w:rPr>
        <w:t>ÚP navrhuje veřejná prostranství jako zastavitelné plochy</w:t>
      </w:r>
      <w:r w:rsidR="002037EE">
        <w:rPr>
          <w:rFonts w:ascii="Arial" w:hAnsi="Arial" w:cs="Arial"/>
        </w:rPr>
        <w:t xml:space="preserve">, </w:t>
      </w:r>
      <w:r w:rsidRPr="00DD4A5B">
        <w:rPr>
          <w:rFonts w:ascii="Arial" w:hAnsi="Arial" w:cs="Arial"/>
        </w:rPr>
        <w:t>které jsou zobrazeny v grafické části ÚP na v.</w:t>
      </w:r>
      <w:r>
        <w:rPr>
          <w:rFonts w:ascii="Arial" w:hAnsi="Arial" w:cs="Arial"/>
        </w:rPr>
        <w:t xml:space="preserve"> </w:t>
      </w:r>
      <w:r w:rsidRPr="00DD4A5B">
        <w:rPr>
          <w:rFonts w:ascii="Arial" w:hAnsi="Arial" w:cs="Arial"/>
        </w:rPr>
        <w:t>č.</w:t>
      </w:r>
      <w:r>
        <w:rPr>
          <w:rFonts w:ascii="Arial" w:hAnsi="Arial" w:cs="Arial"/>
        </w:rPr>
        <w:t xml:space="preserve"> 2 Hlavní výkres, M 1</w:t>
      </w:r>
      <w:r w:rsidRPr="00DD4A5B">
        <w:rPr>
          <w:rFonts w:ascii="Arial" w:hAnsi="Arial" w:cs="Arial"/>
        </w:rPr>
        <w:t>:</w:t>
      </w:r>
      <w:r>
        <w:rPr>
          <w:rFonts w:ascii="Arial" w:hAnsi="Arial" w:cs="Arial"/>
        </w:rPr>
        <w:t xml:space="preserve">5 000, </w:t>
      </w:r>
      <w:r w:rsidR="00E7291B">
        <w:rPr>
          <w:rFonts w:ascii="Arial" w:hAnsi="Arial" w:cs="Arial"/>
        </w:rPr>
        <w:t xml:space="preserve">na </w:t>
      </w:r>
      <w:r>
        <w:rPr>
          <w:rFonts w:ascii="Arial" w:hAnsi="Arial" w:cs="Arial"/>
        </w:rPr>
        <w:t xml:space="preserve">v. č. 4 Výkres koncepce uspořádání krajiny, M 1:5 000 a na </w:t>
      </w: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5 Výkres konce</w:t>
      </w:r>
      <w:r>
        <w:rPr>
          <w:rFonts w:ascii="Arial" w:hAnsi="Arial" w:cs="Arial"/>
        </w:rPr>
        <w:t>pce veřejné infrastruktury, M 1:5 000.</w:t>
      </w:r>
    </w:p>
    <w:p w:rsidR="008F499F" w:rsidRDefault="008F499F" w:rsidP="00277897">
      <w:pPr>
        <w:spacing w:line="300" w:lineRule="exact"/>
        <w:jc w:val="both"/>
        <w:rPr>
          <w:rFonts w:ascii="Arial" w:hAnsi="Arial" w:cs="Arial"/>
        </w:rPr>
      </w:pPr>
    </w:p>
    <w:p w:rsidR="005C41A0" w:rsidRDefault="00277897" w:rsidP="005C41A0">
      <w:pPr>
        <w:spacing w:line="300" w:lineRule="exact"/>
        <w:jc w:val="both"/>
        <w:rPr>
          <w:rFonts w:ascii="Arial" w:hAnsi="Arial" w:cs="Arial"/>
        </w:rPr>
      </w:pPr>
      <w:r>
        <w:rPr>
          <w:rFonts w:ascii="Arial" w:hAnsi="Arial" w:cs="Arial"/>
        </w:rPr>
        <w:t xml:space="preserve">  ÚP rozlišuje  2</w:t>
      </w:r>
      <w:r w:rsidRPr="00DD4A5B">
        <w:rPr>
          <w:rFonts w:ascii="Arial" w:hAnsi="Arial" w:cs="Arial"/>
        </w:rPr>
        <w:t xml:space="preserve"> zcela odlišné druhy veřejných prostranství na území obce:</w:t>
      </w:r>
    </w:p>
    <w:p w:rsidR="002F5C51" w:rsidRDefault="002F5C51" w:rsidP="005C41A0">
      <w:pPr>
        <w:spacing w:line="300" w:lineRule="exact"/>
        <w:jc w:val="both"/>
        <w:rPr>
          <w:rFonts w:ascii="Arial" w:hAnsi="Arial" w:cs="Arial"/>
        </w:rPr>
      </w:pPr>
    </w:p>
    <w:p w:rsidR="005C41A0" w:rsidRDefault="005C41A0" w:rsidP="002E3027">
      <w:pPr>
        <w:numPr>
          <w:ilvl w:val="0"/>
          <w:numId w:val="1"/>
        </w:numPr>
        <w:tabs>
          <w:tab w:val="clear" w:pos="0"/>
          <w:tab w:val="num" w:pos="360"/>
        </w:tabs>
        <w:spacing w:line="300" w:lineRule="exact"/>
        <w:jc w:val="both"/>
        <w:rPr>
          <w:rFonts w:ascii="Arial" w:hAnsi="Arial" w:cs="Arial"/>
        </w:rPr>
      </w:pPr>
      <w:r w:rsidRPr="00DD4A5B">
        <w:rPr>
          <w:rFonts w:ascii="Arial" w:hAnsi="Arial" w:cs="Arial"/>
          <w:b/>
        </w:rPr>
        <w:t>VEŘEJNÁ PROSTRANSTVÍ OZN. PV,</w:t>
      </w:r>
      <w:r>
        <w:rPr>
          <w:rFonts w:ascii="Arial" w:hAnsi="Arial" w:cs="Arial"/>
          <w:b/>
        </w:rPr>
        <w:t xml:space="preserve"> </w:t>
      </w:r>
      <w:r w:rsidR="00F12FCC" w:rsidRPr="00DD4A5B">
        <w:rPr>
          <w:rFonts w:ascii="Arial" w:hAnsi="Arial" w:cs="Arial"/>
        </w:rPr>
        <w:t>jejichž součástí je vždy místní komunikace.</w:t>
      </w:r>
    </w:p>
    <w:p w:rsidR="00641CB7" w:rsidRDefault="00277897" w:rsidP="009E3313">
      <w:pPr>
        <w:numPr>
          <w:ilvl w:val="0"/>
          <w:numId w:val="68"/>
        </w:numPr>
        <w:spacing w:line="300" w:lineRule="exact"/>
        <w:ind w:left="284" w:hanging="284"/>
        <w:jc w:val="both"/>
        <w:rPr>
          <w:rFonts w:ascii="Arial" w:hAnsi="Arial" w:cs="Arial"/>
        </w:rPr>
      </w:pPr>
      <w:r>
        <w:rPr>
          <w:rFonts w:ascii="Arial" w:hAnsi="Arial" w:cs="Arial"/>
        </w:rPr>
        <w:t>ÚP navrhuje v zastavěném území a</w:t>
      </w:r>
      <w:r w:rsidRPr="00DD4A5B">
        <w:rPr>
          <w:rFonts w:ascii="Arial" w:hAnsi="Arial" w:cs="Arial"/>
        </w:rPr>
        <w:t xml:space="preserve"> v</w:t>
      </w:r>
      <w:r>
        <w:rPr>
          <w:rFonts w:ascii="Arial" w:hAnsi="Arial" w:cs="Arial"/>
        </w:rPr>
        <w:t> </w:t>
      </w:r>
      <w:r w:rsidRPr="00DD4A5B">
        <w:rPr>
          <w:rFonts w:ascii="Arial" w:hAnsi="Arial" w:cs="Arial"/>
        </w:rPr>
        <w:t>zastavitelných</w:t>
      </w:r>
      <w:r>
        <w:rPr>
          <w:rFonts w:ascii="Arial" w:hAnsi="Arial" w:cs="Arial"/>
        </w:rPr>
        <w:t xml:space="preserve"> plochách</w:t>
      </w:r>
      <w:r w:rsidRPr="00DD4A5B">
        <w:rPr>
          <w:rFonts w:ascii="Arial" w:hAnsi="Arial" w:cs="Arial"/>
        </w:rPr>
        <w:t xml:space="preserve"> na území obce </w:t>
      </w:r>
      <w:r w:rsidR="00CB09BB">
        <w:rPr>
          <w:rFonts w:ascii="Arial" w:hAnsi="Arial" w:cs="Arial"/>
        </w:rPr>
        <w:t>Velký Luh</w:t>
      </w:r>
      <w:r w:rsidR="00B646AB">
        <w:rPr>
          <w:rFonts w:ascii="Arial" w:hAnsi="Arial" w:cs="Arial"/>
        </w:rPr>
        <w:t xml:space="preserve"> </w:t>
      </w:r>
      <w:r w:rsidRPr="00DD4A5B">
        <w:rPr>
          <w:rFonts w:ascii="Arial" w:hAnsi="Arial" w:cs="Arial"/>
        </w:rPr>
        <w:t xml:space="preserve">místní obslužné komunikace a </w:t>
      </w:r>
      <w:r>
        <w:rPr>
          <w:rFonts w:ascii="Arial" w:hAnsi="Arial" w:cs="Arial"/>
        </w:rPr>
        <w:t>zklidněné komunikace</w:t>
      </w:r>
      <w:r w:rsidRPr="00DD4A5B">
        <w:rPr>
          <w:rFonts w:ascii="Arial" w:hAnsi="Arial" w:cs="Arial"/>
        </w:rPr>
        <w:t xml:space="preserve"> jako součásti veřejných prostranství</w:t>
      </w:r>
      <w:r>
        <w:rPr>
          <w:rFonts w:ascii="Arial" w:hAnsi="Arial" w:cs="Arial"/>
        </w:rPr>
        <w:t>.</w:t>
      </w:r>
      <w:r w:rsidRPr="00DD4A5B">
        <w:rPr>
          <w:rFonts w:ascii="Arial" w:hAnsi="Arial" w:cs="Arial"/>
        </w:rPr>
        <w:t xml:space="preserve"> Tato navržená veřejná prostranství navážou na stávající systémy veřejných prostranství s místními </w:t>
      </w:r>
      <w:r w:rsidRPr="00DD4A5B">
        <w:rPr>
          <w:rFonts w:ascii="Arial" w:hAnsi="Arial" w:cs="Arial"/>
        </w:rPr>
        <w:lastRenderedPageBreak/>
        <w:t>komunikacemi. ÚP v území stabilizuje pouze základní systém</w:t>
      </w:r>
      <w:r w:rsidR="00B646AB">
        <w:rPr>
          <w:rFonts w:ascii="Arial" w:hAnsi="Arial" w:cs="Arial"/>
        </w:rPr>
        <w:t xml:space="preserve"> místních komunikací. V</w:t>
      </w:r>
      <w:r w:rsidRPr="00DD4A5B">
        <w:rPr>
          <w:rFonts w:ascii="Arial" w:hAnsi="Arial" w:cs="Arial"/>
        </w:rPr>
        <w:t>ětšina místních komunikací je řešená jako součást ploch s rozdílným využitím území.</w:t>
      </w:r>
    </w:p>
    <w:p w:rsidR="00BD79A2" w:rsidRDefault="008D267C" w:rsidP="009E3313">
      <w:pPr>
        <w:numPr>
          <w:ilvl w:val="0"/>
          <w:numId w:val="68"/>
        </w:numPr>
        <w:spacing w:line="300" w:lineRule="exact"/>
        <w:ind w:left="284" w:hanging="284"/>
        <w:jc w:val="both"/>
        <w:rPr>
          <w:rFonts w:ascii="Arial" w:hAnsi="Arial" w:cs="Arial"/>
        </w:rPr>
      </w:pPr>
      <w:r w:rsidRPr="00F454C5">
        <w:rPr>
          <w:rFonts w:ascii="Arial" w:hAnsi="Arial" w:cs="Arial"/>
        </w:rPr>
        <w:t xml:space="preserve">ÚP navrhuje místní obslužnou komunikaci jako rozvojovou plochu veřejného prostranství </w:t>
      </w:r>
      <w:r w:rsidR="00E7291B">
        <w:rPr>
          <w:rFonts w:ascii="Arial" w:hAnsi="Arial" w:cs="Arial"/>
        </w:rPr>
        <w:t>v centrální části obce Z6, v severní části obce Z15 a Z16.</w:t>
      </w:r>
    </w:p>
    <w:p w:rsidR="002F5C51" w:rsidRPr="00F454C5" w:rsidRDefault="002F5C51" w:rsidP="002F5C51">
      <w:pPr>
        <w:spacing w:line="300" w:lineRule="exact"/>
        <w:ind w:left="284"/>
        <w:jc w:val="both"/>
        <w:rPr>
          <w:rFonts w:ascii="Arial" w:hAnsi="Arial" w:cs="Arial"/>
        </w:rPr>
      </w:pPr>
    </w:p>
    <w:p w:rsidR="00F12FCC" w:rsidRDefault="00F12FCC" w:rsidP="002E3027">
      <w:pPr>
        <w:numPr>
          <w:ilvl w:val="0"/>
          <w:numId w:val="2"/>
        </w:numPr>
        <w:spacing w:line="300" w:lineRule="exact"/>
        <w:jc w:val="both"/>
        <w:rPr>
          <w:rFonts w:ascii="Arial" w:hAnsi="Arial" w:cs="Arial"/>
        </w:rPr>
      </w:pPr>
      <w:r w:rsidRPr="00DD4A5B">
        <w:rPr>
          <w:rFonts w:ascii="Arial" w:hAnsi="Arial" w:cs="Arial"/>
          <w:b/>
        </w:rPr>
        <w:t xml:space="preserve">VEŘEJNÁ PROSTRANSTVÍ SE </w:t>
      </w:r>
      <w:r w:rsidRPr="00DD4A5B">
        <w:rPr>
          <w:rFonts w:ascii="Arial" w:hAnsi="Arial" w:cs="Arial"/>
          <w:b/>
          <w:caps/>
        </w:rPr>
        <w:t>specifickým využitím</w:t>
      </w:r>
      <w:r w:rsidRPr="00DD4A5B">
        <w:rPr>
          <w:rFonts w:ascii="Arial" w:hAnsi="Arial" w:cs="Arial"/>
        </w:rPr>
        <w:t xml:space="preserve"> </w:t>
      </w:r>
      <w:r w:rsidRPr="00DD4A5B">
        <w:rPr>
          <w:rFonts w:ascii="Arial" w:hAnsi="Arial" w:cs="Arial"/>
          <w:b/>
        </w:rPr>
        <w:t>OZN. PX, ZV</w:t>
      </w:r>
      <w:r w:rsidR="00E7291B">
        <w:rPr>
          <w:rFonts w:ascii="Arial" w:hAnsi="Arial" w:cs="Arial"/>
          <w:b/>
        </w:rPr>
        <w:t>,</w:t>
      </w:r>
      <w:r w:rsidRPr="00DD4A5B">
        <w:rPr>
          <w:rFonts w:ascii="Arial" w:hAnsi="Arial" w:cs="Arial"/>
        </w:rPr>
        <w:t xml:space="preserve"> jejichž součástí je vždy veřejná zeleň.</w:t>
      </w:r>
    </w:p>
    <w:p w:rsidR="000E2852" w:rsidRDefault="00277897" w:rsidP="009E3313">
      <w:pPr>
        <w:numPr>
          <w:ilvl w:val="0"/>
          <w:numId w:val="69"/>
        </w:numPr>
        <w:spacing w:line="300" w:lineRule="exact"/>
        <w:ind w:left="284" w:hanging="284"/>
        <w:jc w:val="both"/>
        <w:rPr>
          <w:rFonts w:ascii="Arial" w:hAnsi="Arial" w:cs="Arial"/>
        </w:rPr>
      </w:pPr>
      <w:r w:rsidRPr="00572AA0">
        <w:rPr>
          <w:rFonts w:ascii="Arial" w:hAnsi="Arial" w:cs="Arial"/>
        </w:rPr>
        <w:t>ÚP navrhuje v zastavěném území</w:t>
      </w:r>
      <w:r w:rsidR="003D1740">
        <w:rPr>
          <w:rFonts w:ascii="Arial" w:hAnsi="Arial" w:cs="Arial"/>
        </w:rPr>
        <w:t xml:space="preserve"> a</w:t>
      </w:r>
      <w:r>
        <w:rPr>
          <w:rFonts w:ascii="Arial" w:hAnsi="Arial" w:cs="Arial"/>
        </w:rPr>
        <w:t xml:space="preserve"> </w:t>
      </w:r>
      <w:r w:rsidRPr="00572AA0">
        <w:rPr>
          <w:rFonts w:ascii="Arial" w:hAnsi="Arial" w:cs="Arial"/>
        </w:rPr>
        <w:t>v</w:t>
      </w:r>
      <w:r>
        <w:rPr>
          <w:rFonts w:ascii="Arial" w:hAnsi="Arial" w:cs="Arial"/>
        </w:rPr>
        <w:t> </w:t>
      </w:r>
      <w:r w:rsidRPr="00572AA0">
        <w:rPr>
          <w:rFonts w:ascii="Arial" w:hAnsi="Arial" w:cs="Arial"/>
        </w:rPr>
        <w:t>zastavitelných</w:t>
      </w:r>
      <w:r>
        <w:rPr>
          <w:rFonts w:ascii="Arial" w:hAnsi="Arial" w:cs="Arial"/>
        </w:rPr>
        <w:t xml:space="preserve"> plochách</w:t>
      </w:r>
      <w:r w:rsidRPr="00572AA0">
        <w:rPr>
          <w:rFonts w:ascii="Arial" w:hAnsi="Arial" w:cs="Arial"/>
        </w:rPr>
        <w:t xml:space="preserve"> na území obce </w:t>
      </w:r>
      <w:r w:rsidR="00CB09BB">
        <w:rPr>
          <w:rFonts w:ascii="Arial" w:hAnsi="Arial" w:cs="Arial"/>
        </w:rPr>
        <w:t>Velký Luh</w:t>
      </w:r>
      <w:r>
        <w:rPr>
          <w:rFonts w:ascii="Arial" w:hAnsi="Arial" w:cs="Arial"/>
        </w:rPr>
        <w:t xml:space="preserve"> </w:t>
      </w:r>
      <w:r w:rsidRPr="00572AA0">
        <w:rPr>
          <w:rFonts w:ascii="Arial" w:hAnsi="Arial" w:cs="Arial"/>
        </w:rPr>
        <w:t xml:space="preserve">plochy veřejné zeleně (veřejně přístupné sídelní zeleně)  jako </w:t>
      </w:r>
      <w:r>
        <w:rPr>
          <w:rFonts w:ascii="Arial" w:hAnsi="Arial" w:cs="Arial"/>
        </w:rPr>
        <w:t xml:space="preserve">veřejná prostranství - se specifickým </w:t>
      </w:r>
      <w:r w:rsidR="003D1740">
        <w:rPr>
          <w:rFonts w:ascii="Arial" w:hAnsi="Arial" w:cs="Arial"/>
        </w:rPr>
        <w:t xml:space="preserve">využitím – veřejná zeleň (PX1) </w:t>
      </w:r>
      <w:r>
        <w:rPr>
          <w:rFonts w:ascii="Arial" w:hAnsi="Arial" w:cs="Arial"/>
        </w:rPr>
        <w:t>a veřejná prostranství - veřejná zeleň - parky (ZV).</w:t>
      </w:r>
      <w:r w:rsidRPr="00572AA0">
        <w:rPr>
          <w:rFonts w:ascii="Arial" w:hAnsi="Arial" w:cs="Arial"/>
        </w:rPr>
        <w:t xml:space="preserve"> Tato navržená veřejná prostranství sledují </w:t>
      </w:r>
      <w:r w:rsidR="00E7291B">
        <w:rPr>
          <w:rFonts w:ascii="Arial" w:hAnsi="Arial" w:cs="Arial"/>
        </w:rPr>
        <w:t xml:space="preserve">a doplňují </w:t>
      </w:r>
      <w:r w:rsidRPr="00572AA0">
        <w:rPr>
          <w:rFonts w:ascii="Arial" w:hAnsi="Arial" w:cs="Arial"/>
        </w:rPr>
        <w:t>stávající systém veřejných prostranství s veřejnou</w:t>
      </w:r>
      <w:r>
        <w:rPr>
          <w:rFonts w:ascii="Arial" w:hAnsi="Arial" w:cs="Arial"/>
        </w:rPr>
        <w:t xml:space="preserve"> zelení v obci (blíže viz. kap.</w:t>
      </w:r>
      <w:r w:rsidR="00466A0E">
        <w:rPr>
          <w:rFonts w:ascii="Arial" w:hAnsi="Arial" w:cs="Arial"/>
        </w:rPr>
        <w:t xml:space="preserve">c) </w:t>
      </w:r>
      <w:r w:rsidRPr="00572AA0">
        <w:rPr>
          <w:rFonts w:ascii="Arial" w:hAnsi="Arial" w:cs="Arial"/>
        </w:rPr>
        <w:t>5).</w:t>
      </w:r>
    </w:p>
    <w:p w:rsidR="000C166F" w:rsidRDefault="000C166F" w:rsidP="00F12FCC">
      <w:pPr>
        <w:spacing w:line="300" w:lineRule="exact"/>
        <w:jc w:val="both"/>
        <w:rPr>
          <w:rFonts w:ascii="Arial" w:hAnsi="Arial" w:cs="Arial"/>
        </w:rPr>
      </w:pPr>
    </w:p>
    <w:p w:rsidR="00B646AB" w:rsidRDefault="00B646AB" w:rsidP="00F12FCC">
      <w:pPr>
        <w:spacing w:line="300" w:lineRule="exact"/>
        <w:jc w:val="both"/>
        <w:rPr>
          <w:rFonts w:ascii="Arial" w:hAnsi="Arial" w:cs="Arial"/>
        </w:rPr>
      </w:pPr>
    </w:p>
    <w:p w:rsidR="007E1D4C" w:rsidRPr="009E1973" w:rsidRDefault="007E1D4C" w:rsidP="00477FBE">
      <w:pPr>
        <w:pStyle w:val="Nadpis1"/>
      </w:pPr>
      <w:bookmarkStart w:id="10" w:name="_Toc465158479"/>
      <w:bookmarkStart w:id="11" w:name="_Toc465669218"/>
      <w:r>
        <w:t>e)</w:t>
      </w:r>
      <w:r w:rsidRPr="009E1973">
        <w:t xml:space="preserve"> </w:t>
      </w:r>
      <w:r w:rsidR="00477FBE">
        <w:t xml:space="preserve"> </w:t>
      </w:r>
      <w:r w:rsidRPr="00B41EB3">
        <w:t>KONCEPCE USPOŘÁDÁNÍ KRAJINY, VČETNĚ VYMEZENÍ PLOCH A STANOVENÍ PODMÍNEK PRO ZMĚNY V JEJICH VYUŽITÍ, ÚZEMNÍ SYSTÉM EKOLOGICKÉ STABILITY, PROSTUPNOST KRAJINY, PROTIEROZNÍ OPATŘENÍ, OCHRANU PŘED POVODNĚMI, REKREACI, DOBÝVÁNÍ LOŽISEK NEROSTNÝCH SUROVIN APOD.</w:t>
      </w:r>
      <w:bookmarkEnd w:id="10"/>
      <w:bookmarkEnd w:id="11"/>
    </w:p>
    <w:p w:rsidR="007E1D4C" w:rsidRPr="00572AA0" w:rsidRDefault="007E1D4C" w:rsidP="007E1D4C">
      <w:pPr>
        <w:spacing w:line="300" w:lineRule="exact"/>
        <w:jc w:val="both"/>
        <w:rPr>
          <w:rFonts w:ascii="Arial" w:hAnsi="Arial" w:cs="Arial"/>
          <w:b/>
          <w:caps/>
          <w:u w:val="single"/>
        </w:rPr>
      </w:pPr>
    </w:p>
    <w:p w:rsidR="007E1D4C" w:rsidRDefault="007E1D4C" w:rsidP="007E1D4C">
      <w:pPr>
        <w:spacing w:line="300" w:lineRule="exact"/>
        <w:jc w:val="both"/>
        <w:rPr>
          <w:rFonts w:ascii="Arial" w:hAnsi="Arial" w:cs="Arial"/>
          <w:b/>
          <w:caps/>
          <w:u w:val="single"/>
        </w:rPr>
      </w:pPr>
      <w:r w:rsidRPr="00477FBE">
        <w:rPr>
          <w:rFonts w:ascii="Arial" w:hAnsi="Arial" w:cs="Arial"/>
          <w:b/>
          <w:u w:val="single"/>
        </w:rPr>
        <w:t>e) 1</w:t>
      </w:r>
      <w:r w:rsidRPr="00477FBE">
        <w:rPr>
          <w:rFonts w:ascii="Arial" w:hAnsi="Arial" w:cs="Arial"/>
          <w:b/>
          <w:caps/>
          <w:u w:val="single"/>
        </w:rPr>
        <w:t xml:space="preserve"> návrh</w:t>
      </w:r>
      <w:r w:rsidRPr="00572AA0">
        <w:rPr>
          <w:rFonts w:ascii="Arial" w:hAnsi="Arial" w:cs="Arial"/>
          <w:b/>
          <w:caps/>
          <w:u w:val="single"/>
        </w:rPr>
        <w:t xml:space="preserve"> uspořádání krajiny</w:t>
      </w:r>
    </w:p>
    <w:p w:rsidR="00F12FCC" w:rsidRPr="00572AA0" w:rsidRDefault="00F12FCC" w:rsidP="00F12FCC">
      <w:pPr>
        <w:spacing w:line="300" w:lineRule="exact"/>
        <w:jc w:val="both"/>
        <w:rPr>
          <w:rFonts w:ascii="Arial" w:hAnsi="Arial" w:cs="Arial"/>
        </w:rPr>
      </w:pPr>
    </w:p>
    <w:p w:rsidR="00B646AB" w:rsidRDefault="00B646AB" w:rsidP="009E3313">
      <w:pPr>
        <w:numPr>
          <w:ilvl w:val="0"/>
          <w:numId w:val="70"/>
        </w:numPr>
        <w:spacing w:line="300" w:lineRule="exact"/>
        <w:ind w:left="284" w:hanging="284"/>
        <w:jc w:val="both"/>
        <w:rPr>
          <w:rFonts w:ascii="Arial" w:hAnsi="Arial" w:cs="Arial"/>
        </w:rPr>
      </w:pPr>
      <w:r w:rsidRPr="00572AA0">
        <w:rPr>
          <w:rFonts w:ascii="Arial" w:hAnsi="Arial" w:cs="Arial"/>
        </w:rPr>
        <w:t>V grafické části ÚP je zobrazena koncepce uspořádání krajiny na v.</w:t>
      </w:r>
      <w:r>
        <w:rPr>
          <w:rFonts w:ascii="Arial" w:hAnsi="Arial" w:cs="Arial"/>
        </w:rPr>
        <w:t xml:space="preserve"> </w:t>
      </w:r>
      <w:r w:rsidRPr="00572AA0">
        <w:rPr>
          <w:rFonts w:ascii="Arial" w:hAnsi="Arial" w:cs="Arial"/>
        </w:rPr>
        <w:t>č.</w:t>
      </w:r>
      <w:r>
        <w:rPr>
          <w:rFonts w:ascii="Arial" w:hAnsi="Arial" w:cs="Arial"/>
        </w:rPr>
        <w:t xml:space="preserve"> </w:t>
      </w:r>
      <w:r w:rsidRPr="00572AA0">
        <w:rPr>
          <w:rFonts w:ascii="Arial" w:hAnsi="Arial" w:cs="Arial"/>
        </w:rPr>
        <w:t xml:space="preserve">4 </w:t>
      </w:r>
      <w:r>
        <w:rPr>
          <w:rFonts w:ascii="Arial" w:hAnsi="Arial" w:cs="Arial"/>
        </w:rPr>
        <w:t>Výkres k</w:t>
      </w:r>
      <w:r w:rsidRPr="00572AA0">
        <w:rPr>
          <w:rFonts w:ascii="Arial" w:hAnsi="Arial" w:cs="Arial"/>
        </w:rPr>
        <w:t>oncepce uspořádá</w:t>
      </w:r>
      <w:r>
        <w:rPr>
          <w:rFonts w:ascii="Arial" w:hAnsi="Arial" w:cs="Arial"/>
        </w:rPr>
        <w:t>ní krajiny, M 1:5 000</w:t>
      </w:r>
      <w:r w:rsidRPr="00572AA0">
        <w:rPr>
          <w:rFonts w:ascii="Arial" w:hAnsi="Arial" w:cs="Arial"/>
        </w:rPr>
        <w:t xml:space="preserve">.  </w:t>
      </w:r>
    </w:p>
    <w:p w:rsidR="00B646AB" w:rsidRDefault="00B646AB" w:rsidP="009E3313">
      <w:pPr>
        <w:numPr>
          <w:ilvl w:val="0"/>
          <w:numId w:val="70"/>
        </w:numPr>
        <w:spacing w:line="300" w:lineRule="exact"/>
        <w:ind w:left="284" w:hanging="284"/>
        <w:jc w:val="both"/>
        <w:rPr>
          <w:rFonts w:ascii="Arial" w:hAnsi="Arial" w:cs="Arial"/>
        </w:rPr>
      </w:pPr>
      <w:r>
        <w:rPr>
          <w:rFonts w:ascii="Arial" w:hAnsi="Arial" w:cs="Arial"/>
        </w:rPr>
        <w:t xml:space="preserve">ÚP zachovává krajinné typy </w:t>
      </w:r>
      <w:r w:rsidR="00BE5AE4">
        <w:rPr>
          <w:rFonts w:ascii="Arial" w:hAnsi="Arial" w:cs="Arial"/>
        </w:rPr>
        <w:t xml:space="preserve">zemědělské, </w:t>
      </w:r>
      <w:proofErr w:type="spellStart"/>
      <w:r w:rsidR="00BE5AE4">
        <w:rPr>
          <w:rFonts w:ascii="Arial" w:hAnsi="Arial" w:cs="Arial"/>
        </w:rPr>
        <w:t>lesozemědělské</w:t>
      </w:r>
      <w:proofErr w:type="spellEnd"/>
      <w:r>
        <w:rPr>
          <w:rFonts w:ascii="Arial" w:hAnsi="Arial" w:cs="Arial"/>
        </w:rPr>
        <w:t xml:space="preserve"> a</w:t>
      </w:r>
      <w:r w:rsidR="00D030B4">
        <w:rPr>
          <w:rFonts w:ascii="Arial" w:hAnsi="Arial" w:cs="Arial"/>
        </w:rPr>
        <w:t xml:space="preserve"> lesní</w:t>
      </w:r>
      <w:r>
        <w:rPr>
          <w:rFonts w:ascii="Arial" w:hAnsi="Arial" w:cs="Arial"/>
        </w:rPr>
        <w:t xml:space="preserve"> krajiny, </w:t>
      </w:r>
      <w:r w:rsidR="00BE5AE4">
        <w:rPr>
          <w:rFonts w:ascii="Arial" w:hAnsi="Arial" w:cs="Arial"/>
        </w:rPr>
        <w:t xml:space="preserve">krajiny vrcholně středověké kolonizace </w:t>
      </w:r>
      <w:proofErr w:type="spellStart"/>
      <w:r w:rsidR="00BE5AE4">
        <w:rPr>
          <w:rFonts w:ascii="Arial" w:hAnsi="Arial" w:cs="Arial"/>
        </w:rPr>
        <w:t>Hercynica</w:t>
      </w:r>
      <w:proofErr w:type="spellEnd"/>
      <w:r w:rsidR="00BE5AE4">
        <w:rPr>
          <w:rFonts w:ascii="Arial" w:hAnsi="Arial" w:cs="Arial"/>
        </w:rPr>
        <w:t xml:space="preserve"> a </w:t>
      </w:r>
      <w:r>
        <w:rPr>
          <w:rFonts w:ascii="Arial" w:hAnsi="Arial" w:cs="Arial"/>
        </w:rPr>
        <w:t>krajiny pozdn</w:t>
      </w:r>
      <w:r w:rsidR="00D030B4">
        <w:rPr>
          <w:rFonts w:ascii="Arial" w:hAnsi="Arial" w:cs="Arial"/>
        </w:rPr>
        <w:t>ě</w:t>
      </w:r>
      <w:r>
        <w:rPr>
          <w:rFonts w:ascii="Arial" w:hAnsi="Arial" w:cs="Arial"/>
        </w:rPr>
        <w:t xml:space="preserve"> středověké kolonizace, krajiny vrchovin </w:t>
      </w:r>
      <w:proofErr w:type="spellStart"/>
      <w:r>
        <w:rPr>
          <w:rFonts w:ascii="Arial" w:hAnsi="Arial" w:cs="Arial"/>
        </w:rPr>
        <w:t>Hercynica</w:t>
      </w:r>
      <w:proofErr w:type="spellEnd"/>
      <w:r>
        <w:rPr>
          <w:rFonts w:ascii="Arial" w:hAnsi="Arial" w:cs="Arial"/>
        </w:rPr>
        <w:t xml:space="preserve">. </w:t>
      </w:r>
    </w:p>
    <w:p w:rsidR="003D1740" w:rsidRDefault="00E7291B" w:rsidP="009E3313">
      <w:pPr>
        <w:numPr>
          <w:ilvl w:val="0"/>
          <w:numId w:val="70"/>
        </w:numPr>
        <w:spacing w:line="300" w:lineRule="exact"/>
        <w:ind w:left="284" w:hanging="284"/>
        <w:jc w:val="both"/>
        <w:rPr>
          <w:rFonts w:ascii="Arial" w:hAnsi="Arial" w:cs="Arial"/>
        </w:rPr>
      </w:pPr>
      <w:r>
        <w:rPr>
          <w:rFonts w:ascii="Arial" w:hAnsi="Arial" w:cs="Arial"/>
        </w:rPr>
        <w:t xml:space="preserve">Na území obce je stabilizována plocha těžby  - nezastavěná </w:t>
      </w:r>
      <w:r w:rsidR="003D1740">
        <w:rPr>
          <w:rFonts w:ascii="Arial" w:hAnsi="Arial" w:cs="Arial"/>
        </w:rPr>
        <w:t xml:space="preserve">(NT) </w:t>
      </w:r>
      <w:r>
        <w:rPr>
          <w:rFonts w:ascii="Arial" w:hAnsi="Arial" w:cs="Arial"/>
        </w:rPr>
        <w:t xml:space="preserve">v DP Velký Luh a v části </w:t>
      </w:r>
      <w:r w:rsidR="00CC77BE">
        <w:rPr>
          <w:rFonts w:ascii="Arial" w:hAnsi="Arial" w:cs="Arial"/>
        </w:rPr>
        <w:t>DP</w:t>
      </w:r>
      <w:r>
        <w:rPr>
          <w:rFonts w:ascii="Arial" w:hAnsi="Arial" w:cs="Arial"/>
        </w:rPr>
        <w:t xml:space="preserve"> Velký Luh I. ÚP rozšiřuje </w:t>
      </w:r>
      <w:r w:rsidR="00CC77BE">
        <w:rPr>
          <w:rFonts w:ascii="Arial" w:hAnsi="Arial" w:cs="Arial"/>
        </w:rPr>
        <w:t>plochu těžby</w:t>
      </w:r>
      <w:r w:rsidR="00F10A4B">
        <w:rPr>
          <w:rFonts w:ascii="Arial" w:hAnsi="Arial" w:cs="Arial"/>
        </w:rPr>
        <w:t xml:space="preserve"> - nezastavěnou</w:t>
      </w:r>
      <w:r w:rsidR="00CC77BE">
        <w:rPr>
          <w:rFonts w:ascii="Arial" w:hAnsi="Arial" w:cs="Arial"/>
        </w:rPr>
        <w:t xml:space="preserve"> na celý DP Velký Lu</w:t>
      </w:r>
      <w:r>
        <w:rPr>
          <w:rFonts w:ascii="Arial" w:hAnsi="Arial" w:cs="Arial"/>
        </w:rPr>
        <w:t>h I.</w:t>
      </w:r>
      <w:r w:rsidR="003D1740">
        <w:rPr>
          <w:rFonts w:ascii="Arial" w:hAnsi="Arial" w:cs="Arial"/>
        </w:rPr>
        <w:t xml:space="preserve"> (K6)</w:t>
      </w:r>
      <w:r>
        <w:rPr>
          <w:rFonts w:ascii="Arial" w:hAnsi="Arial" w:cs="Arial"/>
        </w:rPr>
        <w:t xml:space="preserve"> a DP Sk</w:t>
      </w:r>
      <w:r w:rsidR="00D35EF3">
        <w:rPr>
          <w:rFonts w:ascii="Arial" w:hAnsi="Arial" w:cs="Arial"/>
        </w:rPr>
        <w:t>al</w:t>
      </w:r>
      <w:r>
        <w:rPr>
          <w:rFonts w:ascii="Arial" w:hAnsi="Arial" w:cs="Arial"/>
        </w:rPr>
        <w:t>ná V.</w:t>
      </w:r>
      <w:r w:rsidR="00CC77BE">
        <w:rPr>
          <w:rFonts w:ascii="Arial" w:hAnsi="Arial" w:cs="Arial"/>
        </w:rPr>
        <w:t xml:space="preserve"> </w:t>
      </w:r>
      <w:r w:rsidR="003D1740">
        <w:rPr>
          <w:rFonts w:ascii="Arial" w:hAnsi="Arial" w:cs="Arial"/>
        </w:rPr>
        <w:t xml:space="preserve">(K2). </w:t>
      </w:r>
      <w:r w:rsidR="00D35EF3">
        <w:rPr>
          <w:rFonts w:ascii="Arial" w:hAnsi="Arial" w:cs="Arial"/>
        </w:rPr>
        <w:t xml:space="preserve">DP Skalná V. je navržen k rozšíření. </w:t>
      </w:r>
      <w:r w:rsidR="003D1740">
        <w:rPr>
          <w:rFonts w:ascii="Arial" w:hAnsi="Arial" w:cs="Arial"/>
        </w:rPr>
        <w:t xml:space="preserve">Na západním okraji rozšířeného DP Skalná V. v kontaktu se stávající zástavbou obce budou vymezeny mimo ZÚ plochy změn v krajině K7 a K9 jako plochy těžby nezastavěné s funkcí ochranné zeleně. Plocha K7 naváže na rozvojovou plochu Z11 v ZÚ rovněž s funkcí ochranné zeleně. </w:t>
      </w:r>
    </w:p>
    <w:p w:rsidR="00B646AB" w:rsidRDefault="00CC77BE" w:rsidP="009E3313">
      <w:pPr>
        <w:numPr>
          <w:ilvl w:val="0"/>
          <w:numId w:val="70"/>
        </w:numPr>
        <w:spacing w:line="300" w:lineRule="exact"/>
        <w:ind w:left="284" w:hanging="284"/>
        <w:jc w:val="both"/>
        <w:rPr>
          <w:rFonts w:ascii="Arial" w:hAnsi="Arial" w:cs="Arial"/>
        </w:rPr>
      </w:pPr>
      <w:r>
        <w:rPr>
          <w:rFonts w:ascii="Arial" w:hAnsi="Arial" w:cs="Arial"/>
        </w:rPr>
        <w:t>Ve výhledu může být na CHLÚ Velký Luh I. vymezena další plocha těžby  - nezastavěná a to pouze v rozsahu v budoucnu stanoven</w:t>
      </w:r>
      <w:r w:rsidR="00F10A4B">
        <w:rPr>
          <w:rFonts w:ascii="Arial" w:hAnsi="Arial" w:cs="Arial"/>
        </w:rPr>
        <w:t>ého</w:t>
      </w:r>
      <w:r>
        <w:rPr>
          <w:rFonts w:ascii="Arial" w:hAnsi="Arial" w:cs="Arial"/>
        </w:rPr>
        <w:t xml:space="preserve"> DP Velký Luh III. V souvislosti s možnou výhledovou těžbou nerostných surovin jsou </w:t>
      </w:r>
      <w:r w:rsidR="003D1740">
        <w:rPr>
          <w:rFonts w:ascii="Arial" w:hAnsi="Arial" w:cs="Arial"/>
        </w:rPr>
        <w:t>v území vymezeny</w:t>
      </w:r>
      <w:r>
        <w:rPr>
          <w:rFonts w:ascii="Arial" w:hAnsi="Arial" w:cs="Arial"/>
        </w:rPr>
        <w:t xml:space="preserve"> rovněž koridory pro přeložky Lužního potoka, VTL plynovodu a skupinového vodovodu </w:t>
      </w:r>
      <w:proofErr w:type="spellStart"/>
      <w:r>
        <w:rPr>
          <w:rFonts w:ascii="Arial" w:hAnsi="Arial" w:cs="Arial"/>
        </w:rPr>
        <w:t>Nebanice</w:t>
      </w:r>
      <w:proofErr w:type="spellEnd"/>
      <w:r>
        <w:rPr>
          <w:rFonts w:ascii="Arial" w:hAnsi="Arial" w:cs="Arial"/>
        </w:rPr>
        <w:t xml:space="preserve"> </w:t>
      </w:r>
      <w:r w:rsidR="003D1740">
        <w:rPr>
          <w:rFonts w:ascii="Arial" w:hAnsi="Arial" w:cs="Arial"/>
        </w:rPr>
        <w:t>(KD-3)</w:t>
      </w:r>
      <w:r>
        <w:rPr>
          <w:rFonts w:ascii="Arial" w:hAnsi="Arial" w:cs="Arial"/>
        </w:rPr>
        <w:t xml:space="preserve">, koridor pro účelovou komunikaci včetně </w:t>
      </w:r>
      <w:proofErr w:type="spellStart"/>
      <w:r>
        <w:rPr>
          <w:rFonts w:ascii="Arial" w:hAnsi="Arial" w:cs="Arial"/>
        </w:rPr>
        <w:t>produktov</w:t>
      </w:r>
      <w:r w:rsidR="00F10A4B">
        <w:rPr>
          <w:rFonts w:ascii="Arial" w:hAnsi="Arial" w:cs="Arial"/>
        </w:rPr>
        <w:t>odu</w:t>
      </w:r>
      <w:proofErr w:type="spellEnd"/>
      <w:r>
        <w:rPr>
          <w:rFonts w:ascii="Arial" w:hAnsi="Arial" w:cs="Arial"/>
        </w:rPr>
        <w:t xml:space="preserve"> </w:t>
      </w:r>
      <w:r w:rsidR="003D1740">
        <w:rPr>
          <w:rFonts w:ascii="Arial" w:hAnsi="Arial" w:cs="Arial"/>
        </w:rPr>
        <w:t>(KD-2)</w:t>
      </w:r>
      <w:r>
        <w:rPr>
          <w:rFonts w:ascii="Arial" w:hAnsi="Arial" w:cs="Arial"/>
        </w:rPr>
        <w:t xml:space="preserve"> a koridor pro</w:t>
      </w:r>
      <w:r w:rsidR="003D1740">
        <w:rPr>
          <w:rFonts w:ascii="Arial" w:hAnsi="Arial" w:cs="Arial"/>
        </w:rPr>
        <w:t xml:space="preserve"> cyklistickou a pěší stezku,</w:t>
      </w:r>
      <w:r>
        <w:rPr>
          <w:rFonts w:ascii="Arial" w:hAnsi="Arial" w:cs="Arial"/>
        </w:rPr>
        <w:t xml:space="preserve"> přeložky venkovního VN22 </w:t>
      </w:r>
      <w:proofErr w:type="spellStart"/>
      <w:r>
        <w:rPr>
          <w:rFonts w:ascii="Arial" w:hAnsi="Arial" w:cs="Arial"/>
        </w:rPr>
        <w:t>kV</w:t>
      </w:r>
      <w:proofErr w:type="spellEnd"/>
      <w:r>
        <w:rPr>
          <w:rFonts w:ascii="Arial" w:hAnsi="Arial" w:cs="Arial"/>
        </w:rPr>
        <w:t xml:space="preserve"> a STL plynovodu </w:t>
      </w:r>
      <w:r w:rsidR="003D1740">
        <w:rPr>
          <w:rFonts w:ascii="Arial" w:hAnsi="Arial" w:cs="Arial"/>
        </w:rPr>
        <w:t>(KD-1)</w:t>
      </w:r>
      <w:r>
        <w:rPr>
          <w:rFonts w:ascii="Arial" w:hAnsi="Arial" w:cs="Arial"/>
        </w:rPr>
        <w:t>.</w:t>
      </w:r>
    </w:p>
    <w:p w:rsidR="003D1740" w:rsidRDefault="00B646AB" w:rsidP="009E3313">
      <w:pPr>
        <w:numPr>
          <w:ilvl w:val="0"/>
          <w:numId w:val="70"/>
        </w:numPr>
        <w:spacing w:line="300" w:lineRule="exact"/>
        <w:ind w:left="284" w:hanging="284"/>
        <w:jc w:val="both"/>
        <w:rPr>
          <w:rFonts w:ascii="Arial" w:hAnsi="Arial" w:cs="Arial"/>
        </w:rPr>
      </w:pPr>
      <w:r w:rsidRPr="00572AA0">
        <w:rPr>
          <w:rFonts w:ascii="Arial" w:hAnsi="Arial" w:cs="Arial"/>
        </w:rPr>
        <w:t xml:space="preserve">ÚP navrhuje na území obce celkem </w:t>
      </w:r>
      <w:r w:rsidR="003D1740">
        <w:rPr>
          <w:rFonts w:ascii="Arial" w:hAnsi="Arial" w:cs="Arial"/>
        </w:rPr>
        <w:t>9</w:t>
      </w:r>
      <w:r w:rsidR="00D030B4">
        <w:rPr>
          <w:rFonts w:ascii="Arial" w:hAnsi="Arial" w:cs="Arial"/>
        </w:rPr>
        <w:t xml:space="preserve"> </w:t>
      </w:r>
      <w:r w:rsidRPr="00572AA0">
        <w:rPr>
          <w:rFonts w:ascii="Arial" w:hAnsi="Arial" w:cs="Arial"/>
        </w:rPr>
        <w:t>změn v krajině ozn. K1 – K</w:t>
      </w:r>
      <w:r w:rsidR="003D1740">
        <w:rPr>
          <w:rFonts w:ascii="Arial" w:hAnsi="Arial" w:cs="Arial"/>
        </w:rPr>
        <w:t>9</w:t>
      </w:r>
      <w:r w:rsidRPr="00572AA0">
        <w:rPr>
          <w:rFonts w:ascii="Arial" w:hAnsi="Arial" w:cs="Arial"/>
        </w:rPr>
        <w:t xml:space="preserve">, z toho </w:t>
      </w:r>
      <w:r w:rsidR="000A767A">
        <w:rPr>
          <w:rFonts w:ascii="Arial" w:hAnsi="Arial" w:cs="Arial"/>
        </w:rPr>
        <w:t>jako plochy těžby nerostů – nezastav</w:t>
      </w:r>
      <w:r w:rsidR="00154359">
        <w:rPr>
          <w:rFonts w:ascii="Arial" w:hAnsi="Arial" w:cs="Arial"/>
        </w:rPr>
        <w:t>ěné</w:t>
      </w:r>
      <w:r w:rsidR="000A767A">
        <w:rPr>
          <w:rFonts w:ascii="Arial" w:hAnsi="Arial" w:cs="Arial"/>
        </w:rPr>
        <w:t xml:space="preserve"> (K2, K6</w:t>
      </w:r>
      <w:r w:rsidR="003D1740">
        <w:rPr>
          <w:rFonts w:ascii="Arial" w:hAnsi="Arial" w:cs="Arial"/>
        </w:rPr>
        <w:t>, K7, K9</w:t>
      </w:r>
      <w:r w:rsidR="000A767A">
        <w:rPr>
          <w:rFonts w:ascii="Arial" w:hAnsi="Arial" w:cs="Arial"/>
        </w:rPr>
        <w:t>), jako ploch</w:t>
      </w:r>
      <w:r w:rsidR="00C37525">
        <w:rPr>
          <w:rFonts w:ascii="Arial" w:hAnsi="Arial" w:cs="Arial"/>
        </w:rPr>
        <w:t>a</w:t>
      </w:r>
      <w:r w:rsidR="000A767A">
        <w:rPr>
          <w:rFonts w:ascii="Arial" w:hAnsi="Arial" w:cs="Arial"/>
        </w:rPr>
        <w:t xml:space="preserve"> s potenciální těžbou nerostů (K1), </w:t>
      </w:r>
      <w:r>
        <w:rPr>
          <w:rFonts w:ascii="Arial" w:hAnsi="Arial" w:cs="Arial"/>
        </w:rPr>
        <w:t xml:space="preserve">jako </w:t>
      </w:r>
      <w:r w:rsidR="00D030B4">
        <w:rPr>
          <w:rFonts w:ascii="Arial" w:hAnsi="Arial" w:cs="Arial"/>
        </w:rPr>
        <w:t xml:space="preserve">sanace </w:t>
      </w:r>
      <w:r w:rsidR="00154359">
        <w:rPr>
          <w:rFonts w:ascii="Arial" w:hAnsi="Arial" w:cs="Arial"/>
        </w:rPr>
        <w:t xml:space="preserve">a rekultivace </w:t>
      </w:r>
      <w:r w:rsidR="00D030B4">
        <w:rPr>
          <w:rFonts w:ascii="Arial" w:hAnsi="Arial" w:cs="Arial"/>
        </w:rPr>
        <w:t>území</w:t>
      </w:r>
      <w:r>
        <w:rPr>
          <w:rFonts w:ascii="Arial" w:hAnsi="Arial" w:cs="Arial"/>
        </w:rPr>
        <w:t xml:space="preserve"> </w:t>
      </w:r>
      <w:r w:rsidR="00E7291B">
        <w:rPr>
          <w:rFonts w:ascii="Arial" w:hAnsi="Arial" w:cs="Arial"/>
        </w:rPr>
        <w:t>(lesnická rekultivace</w:t>
      </w:r>
      <w:r w:rsidR="00D35EF3">
        <w:rPr>
          <w:rFonts w:ascii="Arial" w:hAnsi="Arial" w:cs="Arial"/>
        </w:rPr>
        <w:t xml:space="preserve"> </w:t>
      </w:r>
      <w:r>
        <w:rPr>
          <w:rFonts w:ascii="Arial" w:hAnsi="Arial" w:cs="Arial"/>
        </w:rPr>
        <w:t>K</w:t>
      </w:r>
      <w:r w:rsidR="00BE5AE4">
        <w:rPr>
          <w:rFonts w:ascii="Arial" w:hAnsi="Arial" w:cs="Arial"/>
        </w:rPr>
        <w:t>5</w:t>
      </w:r>
      <w:r w:rsidR="00D030B4">
        <w:rPr>
          <w:rFonts w:ascii="Arial" w:hAnsi="Arial" w:cs="Arial"/>
        </w:rPr>
        <w:t>)</w:t>
      </w:r>
      <w:r w:rsidR="000A767A">
        <w:rPr>
          <w:rFonts w:ascii="Arial" w:hAnsi="Arial" w:cs="Arial"/>
        </w:rPr>
        <w:t xml:space="preserve">, jako </w:t>
      </w:r>
      <w:r w:rsidR="00C37525">
        <w:rPr>
          <w:rFonts w:ascii="Arial" w:hAnsi="Arial" w:cs="Arial"/>
        </w:rPr>
        <w:t xml:space="preserve">plocha </w:t>
      </w:r>
      <w:r w:rsidR="00814CBE">
        <w:rPr>
          <w:rFonts w:ascii="Arial" w:hAnsi="Arial" w:cs="Arial"/>
        </w:rPr>
        <w:t xml:space="preserve">rekreační </w:t>
      </w:r>
      <w:proofErr w:type="spellStart"/>
      <w:r w:rsidR="00814CBE">
        <w:rPr>
          <w:rFonts w:ascii="Arial" w:hAnsi="Arial" w:cs="Arial"/>
        </w:rPr>
        <w:t>nepobytov</w:t>
      </w:r>
      <w:r w:rsidR="00C37525">
        <w:rPr>
          <w:rFonts w:ascii="Arial" w:hAnsi="Arial" w:cs="Arial"/>
        </w:rPr>
        <w:t>á</w:t>
      </w:r>
      <w:proofErr w:type="spellEnd"/>
      <w:r w:rsidR="000A767A">
        <w:rPr>
          <w:rFonts w:ascii="Arial" w:hAnsi="Arial" w:cs="Arial"/>
        </w:rPr>
        <w:t xml:space="preserve"> (K3)</w:t>
      </w:r>
      <w:r>
        <w:rPr>
          <w:rFonts w:ascii="Arial" w:hAnsi="Arial" w:cs="Arial"/>
        </w:rPr>
        <w:t xml:space="preserve"> a jako opatření k založení prvk</w:t>
      </w:r>
      <w:r w:rsidR="000A767A">
        <w:rPr>
          <w:rFonts w:ascii="Arial" w:hAnsi="Arial" w:cs="Arial"/>
        </w:rPr>
        <w:t>u</w:t>
      </w:r>
      <w:r>
        <w:rPr>
          <w:rFonts w:ascii="Arial" w:hAnsi="Arial" w:cs="Arial"/>
        </w:rPr>
        <w:t xml:space="preserve"> ÚSES </w:t>
      </w:r>
      <w:r w:rsidR="00D35EF3">
        <w:rPr>
          <w:rFonts w:ascii="Arial" w:hAnsi="Arial" w:cs="Arial"/>
        </w:rPr>
        <w:t xml:space="preserve">zároveň </w:t>
      </w:r>
      <w:r w:rsidR="00BE5AE4">
        <w:rPr>
          <w:rFonts w:ascii="Arial" w:hAnsi="Arial" w:cs="Arial"/>
        </w:rPr>
        <w:t xml:space="preserve">s funkcí zvýšení retence v území </w:t>
      </w:r>
      <w:r>
        <w:rPr>
          <w:rFonts w:ascii="Arial" w:hAnsi="Arial" w:cs="Arial"/>
        </w:rPr>
        <w:t>(</w:t>
      </w:r>
      <w:r w:rsidR="00BE5AE4">
        <w:rPr>
          <w:rFonts w:ascii="Arial" w:hAnsi="Arial" w:cs="Arial"/>
        </w:rPr>
        <w:t>K4</w:t>
      </w:r>
      <w:r>
        <w:rPr>
          <w:rFonts w:ascii="Arial" w:hAnsi="Arial" w:cs="Arial"/>
        </w:rPr>
        <w:t>)</w:t>
      </w:r>
      <w:r w:rsidR="00D35EF3">
        <w:rPr>
          <w:rFonts w:ascii="Arial" w:hAnsi="Arial" w:cs="Arial"/>
        </w:rPr>
        <w:t>,</w:t>
      </w:r>
      <w:r w:rsidR="003D1740">
        <w:rPr>
          <w:rFonts w:ascii="Arial" w:hAnsi="Arial" w:cs="Arial"/>
        </w:rPr>
        <w:t xml:space="preserve"> jako plocha pro přeložku </w:t>
      </w:r>
      <w:proofErr w:type="spellStart"/>
      <w:r w:rsidR="003D1740">
        <w:rPr>
          <w:rFonts w:ascii="Arial" w:hAnsi="Arial" w:cs="Arial"/>
        </w:rPr>
        <w:t>Velkolužského</w:t>
      </w:r>
      <w:proofErr w:type="spellEnd"/>
      <w:r w:rsidR="003D1740">
        <w:rPr>
          <w:rFonts w:ascii="Arial" w:hAnsi="Arial" w:cs="Arial"/>
        </w:rPr>
        <w:t xml:space="preserve"> potoka (K8)</w:t>
      </w:r>
      <w:r>
        <w:rPr>
          <w:rFonts w:ascii="Arial" w:hAnsi="Arial" w:cs="Arial"/>
        </w:rPr>
        <w:t>.</w:t>
      </w:r>
    </w:p>
    <w:p w:rsidR="00B646AB" w:rsidRDefault="003D1740" w:rsidP="009E3313">
      <w:pPr>
        <w:numPr>
          <w:ilvl w:val="0"/>
          <w:numId w:val="70"/>
        </w:numPr>
        <w:spacing w:line="300" w:lineRule="exact"/>
        <w:ind w:left="284" w:hanging="284"/>
        <w:jc w:val="both"/>
        <w:rPr>
          <w:rFonts w:ascii="Arial" w:hAnsi="Arial" w:cs="Arial"/>
        </w:rPr>
      </w:pPr>
      <w:r>
        <w:rPr>
          <w:rFonts w:ascii="Arial" w:hAnsi="Arial" w:cs="Arial"/>
        </w:rPr>
        <w:t xml:space="preserve">Po realizaci přeložek vodních toků a přeložek podzemních a nadzemních tras technické infrastruktury ve vymezených koridorech KD-1, KD-2, KD-3 bude krajina těchto koridorů navrácena </w:t>
      </w:r>
      <w:r>
        <w:rPr>
          <w:rFonts w:ascii="Arial" w:hAnsi="Arial" w:cs="Arial"/>
        </w:rPr>
        <w:lastRenderedPageBreak/>
        <w:t xml:space="preserve">zpět ke svému původnímu účelu lesnické výroby a nebude zastavována jinými stavbami nesouvisejícími </w:t>
      </w:r>
      <w:r w:rsidR="00D35EF3">
        <w:rPr>
          <w:rFonts w:ascii="Arial" w:hAnsi="Arial" w:cs="Arial"/>
        </w:rPr>
        <w:t xml:space="preserve">s navrženou </w:t>
      </w:r>
      <w:r>
        <w:rPr>
          <w:rFonts w:ascii="Arial" w:hAnsi="Arial" w:cs="Arial"/>
        </w:rPr>
        <w:t xml:space="preserve">technickou </w:t>
      </w:r>
      <w:r w:rsidR="00422E0B">
        <w:rPr>
          <w:rFonts w:ascii="Arial" w:hAnsi="Arial" w:cs="Arial"/>
        </w:rPr>
        <w:t xml:space="preserve">nebo dopravní </w:t>
      </w:r>
      <w:r>
        <w:rPr>
          <w:rFonts w:ascii="Arial" w:hAnsi="Arial" w:cs="Arial"/>
        </w:rPr>
        <w:t xml:space="preserve">infrastrukturou. </w:t>
      </w:r>
    </w:p>
    <w:p w:rsidR="00EC111F" w:rsidRDefault="00EC111F" w:rsidP="00B646AB">
      <w:pPr>
        <w:spacing w:line="300" w:lineRule="exact"/>
        <w:jc w:val="both"/>
        <w:rPr>
          <w:rFonts w:ascii="Arial" w:hAnsi="Arial" w:cs="Arial"/>
        </w:rPr>
      </w:pPr>
    </w:p>
    <w:p w:rsidR="00EC111F" w:rsidRDefault="00EC111F" w:rsidP="005C41A0">
      <w:pPr>
        <w:spacing w:line="300" w:lineRule="exact"/>
        <w:jc w:val="both"/>
        <w:rPr>
          <w:rFonts w:ascii="Arial" w:hAnsi="Arial" w:cs="Arial"/>
        </w:rPr>
      </w:pPr>
    </w:p>
    <w:p w:rsidR="00EC111F" w:rsidRDefault="00EC111F" w:rsidP="005C41A0">
      <w:pPr>
        <w:spacing w:line="300" w:lineRule="exact"/>
        <w:jc w:val="both"/>
        <w:rPr>
          <w:rFonts w:ascii="Arial" w:hAnsi="Arial" w:cs="Arial"/>
        </w:rPr>
      </w:pPr>
    </w:p>
    <w:p w:rsidR="009038A4" w:rsidRDefault="009038A4" w:rsidP="00EC111F">
      <w:pPr>
        <w:spacing w:line="300" w:lineRule="exact"/>
        <w:rPr>
          <w:rFonts w:ascii="Arial" w:hAnsi="Arial" w:cs="Arial"/>
        </w:rPr>
        <w:sectPr w:rsidR="009038A4" w:rsidSect="00C55DB2">
          <w:pgSz w:w="11906" w:h="16838"/>
          <w:pgMar w:top="1418" w:right="1418" w:bottom="1418" w:left="1418" w:header="709" w:footer="709" w:gutter="0"/>
          <w:cols w:space="708"/>
          <w:docGrid w:linePitch="360"/>
        </w:sectPr>
      </w:pPr>
    </w:p>
    <w:p w:rsidR="009038A4" w:rsidRPr="003310AA" w:rsidRDefault="00A41E62" w:rsidP="003310AA">
      <w:pPr>
        <w:spacing w:line="300" w:lineRule="exact"/>
        <w:rPr>
          <w:rFonts w:ascii="Arial" w:hAnsi="Arial" w:cs="Arial"/>
          <w:b/>
          <w:i/>
          <w:u w:val="single"/>
        </w:rPr>
      </w:pPr>
      <w:r w:rsidRPr="00EC111F">
        <w:rPr>
          <w:rFonts w:ascii="Arial" w:hAnsi="Arial" w:cs="Arial"/>
        </w:rPr>
        <w:lastRenderedPageBreak/>
        <w:t xml:space="preserve"> </w:t>
      </w:r>
      <w:r w:rsidR="00EC111F" w:rsidRPr="00EC111F">
        <w:rPr>
          <w:rFonts w:ascii="Arial" w:hAnsi="Arial" w:cs="Arial"/>
          <w:b/>
          <w:i/>
          <w:u w:val="single"/>
        </w:rPr>
        <w:t>* Plochy změn v krajině</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5244"/>
        <w:gridCol w:w="1276"/>
        <w:gridCol w:w="7371"/>
      </w:tblGrid>
      <w:tr w:rsidR="008D2FA5" w:rsidRPr="00D43384" w:rsidTr="00142EE8">
        <w:trPr>
          <w:jc w:val="center"/>
        </w:trPr>
        <w:tc>
          <w:tcPr>
            <w:tcW w:w="1101" w:type="dxa"/>
          </w:tcPr>
          <w:p w:rsidR="00144928" w:rsidRPr="00D43384" w:rsidRDefault="00144928" w:rsidP="00D43384">
            <w:pPr>
              <w:spacing w:line="300" w:lineRule="exact"/>
              <w:jc w:val="center"/>
              <w:rPr>
                <w:rFonts w:ascii="Arial" w:hAnsi="Arial" w:cs="Arial"/>
                <w:b/>
              </w:rPr>
            </w:pPr>
            <w:r w:rsidRPr="00D43384">
              <w:rPr>
                <w:rFonts w:ascii="Arial" w:hAnsi="Arial" w:cs="Arial"/>
                <w:b/>
              </w:rPr>
              <w:t>označení</w:t>
            </w:r>
          </w:p>
          <w:p w:rsidR="00144928" w:rsidRPr="00D43384" w:rsidRDefault="00144928" w:rsidP="00D43384">
            <w:pPr>
              <w:spacing w:line="300" w:lineRule="exact"/>
              <w:jc w:val="center"/>
              <w:rPr>
                <w:rFonts w:ascii="Arial" w:hAnsi="Arial" w:cs="Arial"/>
                <w:b/>
              </w:rPr>
            </w:pPr>
            <w:r w:rsidRPr="00D43384">
              <w:rPr>
                <w:rFonts w:ascii="Arial" w:hAnsi="Arial" w:cs="Arial"/>
                <w:b/>
              </w:rPr>
              <w:t>plochy</w:t>
            </w:r>
          </w:p>
        </w:tc>
        <w:tc>
          <w:tcPr>
            <w:tcW w:w="5244" w:type="dxa"/>
            <w:vAlign w:val="center"/>
          </w:tcPr>
          <w:p w:rsidR="00144928" w:rsidRPr="00D43384" w:rsidRDefault="00144928" w:rsidP="00D43384">
            <w:pPr>
              <w:spacing w:line="300" w:lineRule="exact"/>
              <w:jc w:val="center"/>
              <w:rPr>
                <w:rFonts w:ascii="Arial" w:hAnsi="Arial" w:cs="Arial"/>
                <w:b/>
              </w:rPr>
            </w:pPr>
            <w:r w:rsidRPr="00D43384">
              <w:rPr>
                <w:rFonts w:ascii="Arial" w:hAnsi="Arial" w:cs="Arial"/>
                <w:b/>
              </w:rPr>
              <w:t>popis plochy</w:t>
            </w:r>
          </w:p>
        </w:tc>
        <w:tc>
          <w:tcPr>
            <w:tcW w:w="1276" w:type="dxa"/>
          </w:tcPr>
          <w:p w:rsidR="00144928" w:rsidRPr="00D43384" w:rsidRDefault="00144928" w:rsidP="00D43384">
            <w:pPr>
              <w:spacing w:line="300" w:lineRule="exact"/>
              <w:jc w:val="center"/>
              <w:rPr>
                <w:rFonts w:ascii="Arial" w:hAnsi="Arial" w:cs="Arial"/>
                <w:b/>
              </w:rPr>
            </w:pPr>
            <w:r w:rsidRPr="00D43384">
              <w:rPr>
                <w:rFonts w:ascii="Arial" w:hAnsi="Arial" w:cs="Arial"/>
                <w:b/>
              </w:rPr>
              <w:t>katastrální</w:t>
            </w:r>
          </w:p>
          <w:p w:rsidR="00144928" w:rsidRPr="00D43384" w:rsidRDefault="00144928" w:rsidP="00D43384">
            <w:pPr>
              <w:spacing w:line="300" w:lineRule="exact"/>
              <w:jc w:val="center"/>
              <w:rPr>
                <w:rFonts w:ascii="Arial" w:hAnsi="Arial" w:cs="Arial"/>
                <w:b/>
              </w:rPr>
            </w:pPr>
            <w:r w:rsidRPr="00D43384">
              <w:rPr>
                <w:rFonts w:ascii="Arial" w:hAnsi="Arial" w:cs="Arial"/>
                <w:b/>
              </w:rPr>
              <w:t>území</w:t>
            </w:r>
          </w:p>
        </w:tc>
        <w:tc>
          <w:tcPr>
            <w:tcW w:w="7371" w:type="dxa"/>
            <w:vAlign w:val="center"/>
          </w:tcPr>
          <w:p w:rsidR="00144928" w:rsidRPr="00D43384" w:rsidRDefault="00144928" w:rsidP="00D43384">
            <w:pPr>
              <w:spacing w:line="300" w:lineRule="exact"/>
              <w:jc w:val="center"/>
              <w:rPr>
                <w:rFonts w:ascii="Arial" w:hAnsi="Arial" w:cs="Arial"/>
                <w:b/>
              </w:rPr>
            </w:pPr>
            <w:r w:rsidRPr="00D43384">
              <w:rPr>
                <w:rFonts w:ascii="Arial" w:hAnsi="Arial" w:cs="Arial"/>
                <w:b/>
              </w:rPr>
              <w:t>způsob využití plochy</w:t>
            </w:r>
          </w:p>
        </w:tc>
      </w:tr>
      <w:tr w:rsidR="008D2FA5" w:rsidRPr="00D43384" w:rsidTr="00142EE8">
        <w:trPr>
          <w:jc w:val="center"/>
        </w:trPr>
        <w:tc>
          <w:tcPr>
            <w:tcW w:w="1101" w:type="dxa"/>
            <w:vAlign w:val="center"/>
          </w:tcPr>
          <w:p w:rsidR="00144928" w:rsidRPr="00D43384" w:rsidRDefault="00144928" w:rsidP="002F5C51">
            <w:pPr>
              <w:spacing w:line="300" w:lineRule="exact"/>
              <w:jc w:val="center"/>
              <w:rPr>
                <w:rFonts w:ascii="Arial" w:hAnsi="Arial" w:cs="Arial"/>
              </w:rPr>
            </w:pPr>
            <w:r w:rsidRPr="00D43384">
              <w:rPr>
                <w:rFonts w:ascii="Arial" w:hAnsi="Arial" w:cs="Arial"/>
              </w:rPr>
              <w:t>K1</w:t>
            </w:r>
          </w:p>
        </w:tc>
        <w:tc>
          <w:tcPr>
            <w:tcW w:w="5244" w:type="dxa"/>
            <w:vAlign w:val="center"/>
          </w:tcPr>
          <w:p w:rsidR="00144928" w:rsidRPr="00D43384" w:rsidRDefault="00FC489F" w:rsidP="002F5C51">
            <w:pPr>
              <w:spacing w:line="300" w:lineRule="exact"/>
              <w:rPr>
                <w:rFonts w:ascii="Arial" w:hAnsi="Arial" w:cs="Arial"/>
              </w:rPr>
            </w:pPr>
            <w:r w:rsidRPr="00FC489F">
              <w:rPr>
                <w:rFonts w:ascii="Arial" w:hAnsi="Arial" w:cs="Arial"/>
              </w:rPr>
              <w:t>plocha s pot</w:t>
            </w:r>
            <w:r w:rsidR="00333506">
              <w:rPr>
                <w:rFonts w:ascii="Arial" w:hAnsi="Arial" w:cs="Arial"/>
              </w:rPr>
              <w:t>enciální těžbou na CHLÚ Velký Lu</w:t>
            </w:r>
            <w:r w:rsidRPr="00FC489F">
              <w:rPr>
                <w:rFonts w:ascii="Arial" w:hAnsi="Arial" w:cs="Arial"/>
              </w:rPr>
              <w:t xml:space="preserve">h I. - </w:t>
            </w:r>
            <w:proofErr w:type="spellStart"/>
            <w:r w:rsidRPr="00FC489F">
              <w:rPr>
                <w:rFonts w:ascii="Arial" w:hAnsi="Arial" w:cs="Arial"/>
              </w:rPr>
              <w:t>NSvln</w:t>
            </w:r>
            <w:proofErr w:type="spellEnd"/>
            <w:r w:rsidRPr="00FC489F">
              <w:rPr>
                <w:rFonts w:ascii="Arial" w:hAnsi="Arial" w:cs="Arial"/>
              </w:rPr>
              <w:t xml:space="preserve">, </w:t>
            </w:r>
            <w:proofErr w:type="spellStart"/>
            <w:r w:rsidRPr="00FC489F">
              <w:rPr>
                <w:rFonts w:ascii="Arial" w:hAnsi="Arial" w:cs="Arial"/>
              </w:rPr>
              <w:t>NSkvln</w:t>
            </w:r>
            <w:proofErr w:type="spellEnd"/>
            <w:r w:rsidRPr="00FC489F">
              <w:rPr>
                <w:rFonts w:ascii="Arial" w:hAnsi="Arial" w:cs="Arial"/>
              </w:rPr>
              <w:t xml:space="preserve">, </w:t>
            </w:r>
            <w:proofErr w:type="spellStart"/>
            <w:r w:rsidRPr="00FC489F">
              <w:rPr>
                <w:rFonts w:ascii="Arial" w:hAnsi="Arial" w:cs="Arial"/>
              </w:rPr>
              <w:t>NSkpvln</w:t>
            </w:r>
            <w:proofErr w:type="spellEnd"/>
            <w:r w:rsidRPr="00FC489F">
              <w:rPr>
                <w:rFonts w:ascii="Arial" w:hAnsi="Arial" w:cs="Arial"/>
              </w:rPr>
              <w:t xml:space="preserve">, </w:t>
            </w:r>
            <w:proofErr w:type="spellStart"/>
            <w:r w:rsidRPr="00FC489F">
              <w:rPr>
                <w:rFonts w:ascii="Arial" w:hAnsi="Arial" w:cs="Arial"/>
              </w:rPr>
              <w:t>NSkvn</w:t>
            </w:r>
            <w:proofErr w:type="spellEnd"/>
            <w:r w:rsidRPr="00FC489F">
              <w:rPr>
                <w:rFonts w:ascii="Arial" w:hAnsi="Arial" w:cs="Arial"/>
              </w:rPr>
              <w:t xml:space="preserve">, </w:t>
            </w:r>
            <w:proofErr w:type="spellStart"/>
            <w:r w:rsidRPr="00FC489F">
              <w:rPr>
                <w:rFonts w:ascii="Arial" w:hAnsi="Arial" w:cs="Arial"/>
              </w:rPr>
              <w:t>NSkpvn</w:t>
            </w:r>
            <w:proofErr w:type="spellEnd"/>
          </w:p>
        </w:tc>
        <w:tc>
          <w:tcPr>
            <w:tcW w:w="1276" w:type="dxa"/>
            <w:vAlign w:val="center"/>
          </w:tcPr>
          <w:p w:rsidR="00144928" w:rsidRPr="00D43384" w:rsidRDefault="000A767A" w:rsidP="002F5C51">
            <w:pPr>
              <w:spacing w:line="300" w:lineRule="exact"/>
              <w:jc w:val="center"/>
              <w:rPr>
                <w:rFonts w:ascii="Arial" w:hAnsi="Arial" w:cs="Arial"/>
              </w:rPr>
            </w:pPr>
            <w:r>
              <w:rPr>
                <w:rFonts w:ascii="Arial" w:hAnsi="Arial" w:cs="Arial"/>
              </w:rPr>
              <w:t>Velký Luh</w:t>
            </w:r>
          </w:p>
        </w:tc>
        <w:tc>
          <w:tcPr>
            <w:tcW w:w="7371" w:type="dxa"/>
            <w:vAlign w:val="center"/>
          </w:tcPr>
          <w:p w:rsidR="00144928" w:rsidRPr="00D43384" w:rsidRDefault="005F67B4" w:rsidP="002F5C51">
            <w:pPr>
              <w:spacing w:line="300" w:lineRule="exact"/>
              <w:rPr>
                <w:rFonts w:ascii="Arial" w:hAnsi="Arial" w:cs="Arial"/>
              </w:rPr>
            </w:pPr>
            <w:r>
              <w:rPr>
                <w:rFonts w:ascii="Arial" w:hAnsi="Arial" w:cs="Arial"/>
              </w:rPr>
              <w:t>P</w:t>
            </w:r>
            <w:r w:rsidR="00F0558C">
              <w:rPr>
                <w:rFonts w:ascii="Arial" w:hAnsi="Arial" w:cs="Arial"/>
              </w:rPr>
              <w:t>loch</w:t>
            </w:r>
            <w:r>
              <w:rPr>
                <w:rFonts w:ascii="Arial" w:hAnsi="Arial" w:cs="Arial"/>
              </w:rPr>
              <w:t>y</w:t>
            </w:r>
            <w:r w:rsidR="0028425E">
              <w:rPr>
                <w:rFonts w:ascii="Arial" w:hAnsi="Arial" w:cs="Arial"/>
              </w:rPr>
              <w:t xml:space="preserve"> </w:t>
            </w:r>
            <w:r w:rsidR="00FC489F">
              <w:rPr>
                <w:rFonts w:ascii="Arial" w:hAnsi="Arial" w:cs="Arial"/>
              </w:rPr>
              <w:t>smíšené nezastavěného území s kulturně vodohospodářsko</w:t>
            </w:r>
            <w:r w:rsidR="00CC77BE">
              <w:rPr>
                <w:rFonts w:ascii="Arial" w:hAnsi="Arial" w:cs="Arial"/>
              </w:rPr>
              <w:t>u</w:t>
            </w:r>
            <w:r w:rsidR="00FC489F">
              <w:rPr>
                <w:rFonts w:ascii="Arial" w:hAnsi="Arial" w:cs="Arial"/>
              </w:rPr>
              <w:t xml:space="preserve"> lesnickou funkcí s těžbo</w:t>
            </w:r>
            <w:r w:rsidR="00154359">
              <w:rPr>
                <w:rFonts w:ascii="Arial" w:hAnsi="Arial" w:cs="Arial"/>
              </w:rPr>
              <w:t xml:space="preserve">u nerostných surovin – </w:t>
            </w:r>
            <w:proofErr w:type="spellStart"/>
            <w:r w:rsidR="00154359">
              <w:rPr>
                <w:rFonts w:ascii="Arial" w:hAnsi="Arial" w:cs="Arial"/>
              </w:rPr>
              <w:t>NSkvln</w:t>
            </w:r>
            <w:proofErr w:type="spellEnd"/>
            <w:r w:rsidR="00154359">
              <w:rPr>
                <w:rFonts w:ascii="Arial" w:hAnsi="Arial" w:cs="Arial"/>
              </w:rPr>
              <w:t>, p</w:t>
            </w:r>
            <w:r w:rsidR="00FC489F">
              <w:rPr>
                <w:rFonts w:ascii="Arial" w:hAnsi="Arial" w:cs="Arial"/>
              </w:rPr>
              <w:t>lochy smíšené nezastavěného území s</w:t>
            </w:r>
            <w:r w:rsidR="00CC77BE">
              <w:rPr>
                <w:rFonts w:ascii="Arial" w:hAnsi="Arial" w:cs="Arial"/>
              </w:rPr>
              <w:t> </w:t>
            </w:r>
            <w:r w:rsidR="00FC489F">
              <w:rPr>
                <w:rFonts w:ascii="Arial" w:hAnsi="Arial" w:cs="Arial"/>
              </w:rPr>
              <w:t>vodohospodářsko</w:t>
            </w:r>
            <w:r w:rsidR="00CC77BE">
              <w:rPr>
                <w:rFonts w:ascii="Arial" w:hAnsi="Arial" w:cs="Arial"/>
              </w:rPr>
              <w:t xml:space="preserve">u </w:t>
            </w:r>
            <w:r w:rsidR="00FC489F">
              <w:rPr>
                <w:rFonts w:ascii="Arial" w:hAnsi="Arial" w:cs="Arial"/>
              </w:rPr>
              <w:t>lesnickou funkcí s těžb</w:t>
            </w:r>
            <w:r w:rsidR="00154359">
              <w:rPr>
                <w:rFonts w:ascii="Arial" w:hAnsi="Arial" w:cs="Arial"/>
              </w:rPr>
              <w:t xml:space="preserve">ou nerostných surovin – </w:t>
            </w:r>
            <w:proofErr w:type="spellStart"/>
            <w:r w:rsidR="00154359">
              <w:rPr>
                <w:rFonts w:ascii="Arial" w:hAnsi="Arial" w:cs="Arial"/>
              </w:rPr>
              <w:t>NSvln</w:t>
            </w:r>
            <w:proofErr w:type="spellEnd"/>
            <w:r w:rsidR="00154359">
              <w:rPr>
                <w:rFonts w:ascii="Arial" w:hAnsi="Arial" w:cs="Arial"/>
              </w:rPr>
              <w:t>, p</w:t>
            </w:r>
            <w:r w:rsidR="00FC489F">
              <w:rPr>
                <w:rFonts w:ascii="Arial" w:hAnsi="Arial" w:cs="Arial"/>
              </w:rPr>
              <w:t>lochy smíšené nezastavěného území s kulturně přírodně vodohospodářsko</w:t>
            </w:r>
            <w:r w:rsidR="00CC77BE">
              <w:rPr>
                <w:rFonts w:ascii="Arial" w:hAnsi="Arial" w:cs="Arial"/>
              </w:rPr>
              <w:t>u</w:t>
            </w:r>
            <w:r w:rsidR="00FC489F">
              <w:rPr>
                <w:rFonts w:ascii="Arial" w:hAnsi="Arial" w:cs="Arial"/>
              </w:rPr>
              <w:t xml:space="preserve"> lesnickou funkcí s těžbou</w:t>
            </w:r>
            <w:r w:rsidR="00154359">
              <w:rPr>
                <w:rFonts w:ascii="Arial" w:hAnsi="Arial" w:cs="Arial"/>
              </w:rPr>
              <w:t xml:space="preserve"> nerostných surovin – </w:t>
            </w:r>
            <w:proofErr w:type="spellStart"/>
            <w:r w:rsidR="00154359">
              <w:rPr>
                <w:rFonts w:ascii="Arial" w:hAnsi="Arial" w:cs="Arial"/>
              </w:rPr>
              <w:t>NSkpvln</w:t>
            </w:r>
            <w:proofErr w:type="spellEnd"/>
            <w:r w:rsidR="00154359">
              <w:rPr>
                <w:rFonts w:ascii="Arial" w:hAnsi="Arial" w:cs="Arial"/>
              </w:rPr>
              <w:t>, p</w:t>
            </w:r>
            <w:r w:rsidR="00FC489F">
              <w:rPr>
                <w:rFonts w:ascii="Arial" w:hAnsi="Arial" w:cs="Arial"/>
              </w:rPr>
              <w:t>lochy smíšené nezastavěného území s kulturně vodohospodářsko</w:t>
            </w:r>
            <w:r w:rsidR="00CC77BE">
              <w:rPr>
                <w:rFonts w:ascii="Arial" w:hAnsi="Arial" w:cs="Arial"/>
              </w:rPr>
              <w:t>u</w:t>
            </w:r>
            <w:r w:rsidR="00FC489F">
              <w:rPr>
                <w:rFonts w:ascii="Arial" w:hAnsi="Arial" w:cs="Arial"/>
              </w:rPr>
              <w:t xml:space="preserve"> funkcí s těžb</w:t>
            </w:r>
            <w:r w:rsidR="00154359">
              <w:rPr>
                <w:rFonts w:ascii="Arial" w:hAnsi="Arial" w:cs="Arial"/>
              </w:rPr>
              <w:t xml:space="preserve">ou nerostných surovin – </w:t>
            </w:r>
            <w:proofErr w:type="spellStart"/>
            <w:r w:rsidR="00154359">
              <w:rPr>
                <w:rFonts w:ascii="Arial" w:hAnsi="Arial" w:cs="Arial"/>
              </w:rPr>
              <w:t>NSkvn</w:t>
            </w:r>
            <w:proofErr w:type="spellEnd"/>
            <w:r w:rsidR="00154359">
              <w:rPr>
                <w:rFonts w:ascii="Arial" w:hAnsi="Arial" w:cs="Arial"/>
              </w:rPr>
              <w:t>, p</w:t>
            </w:r>
            <w:r w:rsidR="00FC489F">
              <w:rPr>
                <w:rFonts w:ascii="Arial" w:hAnsi="Arial" w:cs="Arial"/>
              </w:rPr>
              <w:t>lochy smíšené nezastavěného území s kulturně přírodně vodohospodářsko</w:t>
            </w:r>
            <w:r w:rsidR="00CC77BE">
              <w:rPr>
                <w:rFonts w:ascii="Arial" w:hAnsi="Arial" w:cs="Arial"/>
              </w:rPr>
              <w:t>u</w:t>
            </w:r>
            <w:r w:rsidR="00FC489F">
              <w:rPr>
                <w:rFonts w:ascii="Arial" w:hAnsi="Arial" w:cs="Arial"/>
              </w:rPr>
              <w:t xml:space="preserve"> funkcí s těžbou nerostných surovin – </w:t>
            </w:r>
            <w:proofErr w:type="spellStart"/>
            <w:r w:rsidR="00FC489F">
              <w:rPr>
                <w:rFonts w:ascii="Arial" w:hAnsi="Arial" w:cs="Arial"/>
              </w:rPr>
              <w:t>NSkpvn</w:t>
            </w:r>
            <w:proofErr w:type="spellEnd"/>
            <w:r w:rsidR="00FC489F">
              <w:rPr>
                <w:rFonts w:ascii="Arial" w:hAnsi="Arial" w:cs="Arial"/>
              </w:rPr>
              <w:t>,</w:t>
            </w:r>
          </w:p>
        </w:tc>
      </w:tr>
      <w:tr w:rsidR="000A767A" w:rsidRPr="00D43384" w:rsidTr="00142EE8">
        <w:trPr>
          <w:jc w:val="center"/>
        </w:trPr>
        <w:tc>
          <w:tcPr>
            <w:tcW w:w="1101" w:type="dxa"/>
            <w:vAlign w:val="center"/>
          </w:tcPr>
          <w:p w:rsidR="000A767A" w:rsidRPr="00D43384" w:rsidRDefault="000A767A" w:rsidP="002F5C51">
            <w:pPr>
              <w:spacing w:line="300" w:lineRule="exact"/>
              <w:jc w:val="center"/>
              <w:rPr>
                <w:rFonts w:ascii="Arial" w:hAnsi="Arial" w:cs="Arial"/>
              </w:rPr>
            </w:pPr>
            <w:r w:rsidRPr="00D43384">
              <w:rPr>
                <w:rFonts w:ascii="Arial" w:hAnsi="Arial" w:cs="Arial"/>
              </w:rPr>
              <w:t>K2</w:t>
            </w:r>
          </w:p>
        </w:tc>
        <w:tc>
          <w:tcPr>
            <w:tcW w:w="5244" w:type="dxa"/>
            <w:vAlign w:val="center"/>
          </w:tcPr>
          <w:p w:rsidR="000A767A" w:rsidRPr="00D43384" w:rsidRDefault="00FC489F" w:rsidP="002F5C51">
            <w:pPr>
              <w:spacing w:line="300" w:lineRule="exact"/>
              <w:rPr>
                <w:rFonts w:ascii="Arial" w:hAnsi="Arial" w:cs="Arial"/>
              </w:rPr>
            </w:pPr>
            <w:r w:rsidRPr="00FC489F">
              <w:rPr>
                <w:rFonts w:ascii="Arial" w:hAnsi="Arial" w:cs="Arial"/>
              </w:rPr>
              <w:t>ploch</w:t>
            </w:r>
            <w:r w:rsidR="009E6289">
              <w:rPr>
                <w:rFonts w:ascii="Arial" w:hAnsi="Arial" w:cs="Arial"/>
              </w:rPr>
              <w:t>y</w:t>
            </w:r>
            <w:r w:rsidRPr="00FC489F">
              <w:rPr>
                <w:rFonts w:ascii="Arial" w:hAnsi="Arial" w:cs="Arial"/>
              </w:rPr>
              <w:t xml:space="preserve"> těžby nerostů – nezasta</w:t>
            </w:r>
            <w:r w:rsidR="00CC77BE">
              <w:rPr>
                <w:rFonts w:ascii="Arial" w:hAnsi="Arial" w:cs="Arial"/>
              </w:rPr>
              <w:t xml:space="preserve">věná </w:t>
            </w:r>
            <w:r w:rsidRPr="00FC489F">
              <w:rPr>
                <w:rFonts w:ascii="Arial" w:hAnsi="Arial" w:cs="Arial"/>
              </w:rPr>
              <w:t xml:space="preserve">na DP Skalná V. na jihovýchodě obce </w:t>
            </w:r>
          </w:p>
        </w:tc>
        <w:tc>
          <w:tcPr>
            <w:tcW w:w="1276" w:type="dxa"/>
            <w:vAlign w:val="center"/>
          </w:tcPr>
          <w:p w:rsidR="000A767A" w:rsidRDefault="000A767A" w:rsidP="002F5C51">
            <w:pPr>
              <w:jc w:val="center"/>
            </w:pPr>
            <w:r w:rsidRPr="00301B03">
              <w:rPr>
                <w:rFonts w:ascii="Arial" w:hAnsi="Arial" w:cs="Arial"/>
              </w:rPr>
              <w:t>Velký Luh</w:t>
            </w:r>
          </w:p>
        </w:tc>
        <w:tc>
          <w:tcPr>
            <w:tcW w:w="7371" w:type="dxa"/>
            <w:vAlign w:val="center"/>
          </w:tcPr>
          <w:p w:rsidR="000A767A" w:rsidRPr="00D43384" w:rsidRDefault="00FC489F" w:rsidP="002F5C51">
            <w:pPr>
              <w:spacing w:line="300" w:lineRule="exact"/>
              <w:rPr>
                <w:rFonts w:ascii="Arial" w:hAnsi="Arial" w:cs="Arial"/>
              </w:rPr>
            </w:pPr>
            <w:r>
              <w:rPr>
                <w:rFonts w:ascii="Arial" w:hAnsi="Arial" w:cs="Arial"/>
              </w:rPr>
              <w:t>Plochy těžby nerostů – nezastavěné - NT</w:t>
            </w:r>
          </w:p>
        </w:tc>
      </w:tr>
      <w:tr w:rsidR="000A767A" w:rsidRPr="00D43384" w:rsidTr="00142EE8">
        <w:trPr>
          <w:jc w:val="center"/>
        </w:trPr>
        <w:tc>
          <w:tcPr>
            <w:tcW w:w="1101" w:type="dxa"/>
            <w:vAlign w:val="center"/>
          </w:tcPr>
          <w:p w:rsidR="000A767A" w:rsidRPr="00D43384" w:rsidRDefault="000A767A" w:rsidP="002F5C51">
            <w:pPr>
              <w:spacing w:line="300" w:lineRule="exact"/>
              <w:jc w:val="center"/>
              <w:rPr>
                <w:rFonts w:ascii="Arial" w:hAnsi="Arial" w:cs="Arial"/>
              </w:rPr>
            </w:pPr>
            <w:r w:rsidRPr="00D43384">
              <w:rPr>
                <w:rFonts w:ascii="Arial" w:hAnsi="Arial" w:cs="Arial"/>
              </w:rPr>
              <w:t>K3</w:t>
            </w:r>
          </w:p>
        </w:tc>
        <w:tc>
          <w:tcPr>
            <w:tcW w:w="5244" w:type="dxa"/>
            <w:vAlign w:val="center"/>
          </w:tcPr>
          <w:p w:rsidR="000A767A" w:rsidRPr="00D43384" w:rsidRDefault="00154359" w:rsidP="002F5C51">
            <w:pPr>
              <w:spacing w:line="300" w:lineRule="exact"/>
              <w:rPr>
                <w:rFonts w:ascii="Arial" w:hAnsi="Arial" w:cs="Arial"/>
              </w:rPr>
            </w:pPr>
            <w:proofErr w:type="spellStart"/>
            <w:r>
              <w:rPr>
                <w:rFonts w:ascii="Arial" w:hAnsi="Arial" w:cs="Arial"/>
              </w:rPr>
              <w:t>ne</w:t>
            </w:r>
            <w:r w:rsidR="00FC489F" w:rsidRPr="00FC489F">
              <w:rPr>
                <w:rFonts w:ascii="Arial" w:hAnsi="Arial" w:cs="Arial"/>
              </w:rPr>
              <w:t>pobytová</w:t>
            </w:r>
            <w:proofErr w:type="spellEnd"/>
            <w:r w:rsidR="00FC489F" w:rsidRPr="00FC489F">
              <w:rPr>
                <w:rFonts w:ascii="Arial" w:hAnsi="Arial" w:cs="Arial"/>
              </w:rPr>
              <w:t xml:space="preserve"> loučka u vodní nádrže </w:t>
            </w:r>
            <w:proofErr w:type="spellStart"/>
            <w:r w:rsidR="00FC489F" w:rsidRPr="00FC489F">
              <w:rPr>
                <w:rFonts w:ascii="Arial" w:hAnsi="Arial" w:cs="Arial"/>
              </w:rPr>
              <w:t>Šmatovka</w:t>
            </w:r>
            <w:proofErr w:type="spellEnd"/>
            <w:r w:rsidR="00FC489F" w:rsidRPr="00FC489F">
              <w:rPr>
                <w:rFonts w:ascii="Arial" w:hAnsi="Arial" w:cs="Arial"/>
              </w:rPr>
              <w:t xml:space="preserve"> </w:t>
            </w:r>
          </w:p>
        </w:tc>
        <w:tc>
          <w:tcPr>
            <w:tcW w:w="1276" w:type="dxa"/>
            <w:vAlign w:val="center"/>
          </w:tcPr>
          <w:p w:rsidR="000A767A" w:rsidRDefault="000A767A" w:rsidP="002F5C51">
            <w:pPr>
              <w:jc w:val="center"/>
            </w:pPr>
            <w:r w:rsidRPr="00301B03">
              <w:rPr>
                <w:rFonts w:ascii="Arial" w:hAnsi="Arial" w:cs="Arial"/>
              </w:rPr>
              <w:t>Velký Luh</w:t>
            </w:r>
          </w:p>
        </w:tc>
        <w:tc>
          <w:tcPr>
            <w:tcW w:w="7371" w:type="dxa"/>
            <w:vAlign w:val="center"/>
          </w:tcPr>
          <w:p w:rsidR="000A767A" w:rsidRPr="00D43384" w:rsidRDefault="000A767A" w:rsidP="002F5C51">
            <w:pPr>
              <w:spacing w:line="300" w:lineRule="exact"/>
              <w:rPr>
                <w:rFonts w:ascii="Arial" w:hAnsi="Arial" w:cs="Arial"/>
              </w:rPr>
            </w:pPr>
            <w:r>
              <w:rPr>
                <w:rFonts w:ascii="Arial" w:hAnsi="Arial" w:cs="Arial"/>
              </w:rPr>
              <w:t xml:space="preserve">Plochy smíšené nezastavěného území </w:t>
            </w:r>
            <w:r w:rsidR="00FC489F">
              <w:rPr>
                <w:rFonts w:ascii="Arial" w:hAnsi="Arial" w:cs="Arial"/>
              </w:rPr>
              <w:t>s rekreačn</w:t>
            </w:r>
            <w:r w:rsidR="00BC68A4">
              <w:rPr>
                <w:rFonts w:ascii="Arial" w:hAnsi="Arial" w:cs="Arial"/>
              </w:rPr>
              <w:t>í</w:t>
            </w:r>
            <w:r>
              <w:rPr>
                <w:rFonts w:ascii="Arial" w:hAnsi="Arial" w:cs="Arial"/>
              </w:rPr>
              <w:t xml:space="preserve"> </w:t>
            </w:r>
            <w:r w:rsidR="00BC68A4">
              <w:rPr>
                <w:rFonts w:ascii="Arial" w:hAnsi="Arial" w:cs="Arial"/>
              </w:rPr>
              <w:t xml:space="preserve">nepobytovou </w:t>
            </w:r>
            <w:r>
              <w:rPr>
                <w:rFonts w:ascii="Arial" w:hAnsi="Arial" w:cs="Arial"/>
              </w:rPr>
              <w:t xml:space="preserve">vodohospodářskou funkcí </w:t>
            </w:r>
            <w:r w:rsidR="00FC489F">
              <w:rPr>
                <w:rFonts w:ascii="Arial" w:hAnsi="Arial" w:cs="Arial"/>
              </w:rPr>
              <w:t xml:space="preserve">- </w:t>
            </w:r>
            <w:proofErr w:type="spellStart"/>
            <w:r w:rsidR="00FC489F">
              <w:rPr>
                <w:rFonts w:ascii="Arial" w:hAnsi="Arial" w:cs="Arial"/>
              </w:rPr>
              <w:t>NSr</w:t>
            </w:r>
            <w:r>
              <w:rPr>
                <w:rFonts w:ascii="Arial" w:hAnsi="Arial" w:cs="Arial"/>
              </w:rPr>
              <w:t>v</w:t>
            </w:r>
            <w:proofErr w:type="spellEnd"/>
          </w:p>
        </w:tc>
      </w:tr>
      <w:tr w:rsidR="000A767A" w:rsidRPr="00D43384" w:rsidTr="00142EE8">
        <w:trPr>
          <w:jc w:val="center"/>
        </w:trPr>
        <w:tc>
          <w:tcPr>
            <w:tcW w:w="1101" w:type="dxa"/>
            <w:vAlign w:val="center"/>
          </w:tcPr>
          <w:p w:rsidR="000A767A" w:rsidRPr="00D43384" w:rsidRDefault="000A767A" w:rsidP="002F5C51">
            <w:pPr>
              <w:spacing w:line="300" w:lineRule="exact"/>
              <w:jc w:val="center"/>
              <w:rPr>
                <w:rFonts w:ascii="Arial" w:hAnsi="Arial" w:cs="Arial"/>
              </w:rPr>
            </w:pPr>
            <w:r w:rsidRPr="00D43384">
              <w:rPr>
                <w:rFonts w:ascii="Arial" w:hAnsi="Arial" w:cs="Arial"/>
              </w:rPr>
              <w:t>K4</w:t>
            </w:r>
          </w:p>
        </w:tc>
        <w:tc>
          <w:tcPr>
            <w:tcW w:w="5244" w:type="dxa"/>
            <w:vAlign w:val="center"/>
          </w:tcPr>
          <w:p w:rsidR="000A767A" w:rsidRPr="00D43384" w:rsidRDefault="00FC489F" w:rsidP="002F5C51">
            <w:pPr>
              <w:spacing w:line="300" w:lineRule="exact"/>
              <w:rPr>
                <w:rFonts w:ascii="Arial" w:hAnsi="Arial" w:cs="Arial"/>
              </w:rPr>
            </w:pPr>
            <w:r w:rsidRPr="00FC489F">
              <w:rPr>
                <w:rFonts w:ascii="Arial" w:hAnsi="Arial" w:cs="Arial"/>
              </w:rPr>
              <w:t xml:space="preserve">malá vodní nádrž jako založení prvku ÚSES LBC č. 1 </w:t>
            </w:r>
          </w:p>
        </w:tc>
        <w:tc>
          <w:tcPr>
            <w:tcW w:w="1276" w:type="dxa"/>
            <w:vAlign w:val="center"/>
          </w:tcPr>
          <w:p w:rsidR="000A767A" w:rsidRDefault="000A767A" w:rsidP="002F5C51">
            <w:pPr>
              <w:jc w:val="center"/>
            </w:pPr>
            <w:r w:rsidRPr="00301B03">
              <w:rPr>
                <w:rFonts w:ascii="Arial" w:hAnsi="Arial" w:cs="Arial"/>
              </w:rPr>
              <w:t>Velký Luh</w:t>
            </w:r>
          </w:p>
        </w:tc>
        <w:tc>
          <w:tcPr>
            <w:tcW w:w="7371" w:type="dxa"/>
            <w:vAlign w:val="center"/>
          </w:tcPr>
          <w:p w:rsidR="000A767A" w:rsidRPr="00D43384" w:rsidRDefault="000A767A" w:rsidP="002F5C51">
            <w:pPr>
              <w:spacing w:line="300" w:lineRule="exact"/>
              <w:rPr>
                <w:rFonts w:ascii="Arial" w:hAnsi="Arial" w:cs="Arial"/>
              </w:rPr>
            </w:pPr>
            <w:r>
              <w:rPr>
                <w:rFonts w:ascii="Arial" w:hAnsi="Arial" w:cs="Arial"/>
              </w:rPr>
              <w:t xml:space="preserve">Plochy </w:t>
            </w:r>
            <w:r w:rsidR="00FC489F">
              <w:rPr>
                <w:rFonts w:ascii="Arial" w:hAnsi="Arial" w:cs="Arial"/>
              </w:rPr>
              <w:t>vodní a vodohospodářské - W</w:t>
            </w:r>
          </w:p>
        </w:tc>
      </w:tr>
      <w:tr w:rsidR="000A767A" w:rsidRPr="00D43384" w:rsidTr="00142EE8">
        <w:trPr>
          <w:jc w:val="center"/>
        </w:trPr>
        <w:tc>
          <w:tcPr>
            <w:tcW w:w="1101" w:type="dxa"/>
            <w:vAlign w:val="center"/>
          </w:tcPr>
          <w:p w:rsidR="000A767A" w:rsidRPr="00D43384" w:rsidRDefault="000A767A" w:rsidP="002F5C51">
            <w:pPr>
              <w:spacing w:line="300" w:lineRule="exact"/>
              <w:jc w:val="center"/>
              <w:rPr>
                <w:rFonts w:ascii="Arial" w:hAnsi="Arial" w:cs="Arial"/>
              </w:rPr>
            </w:pPr>
            <w:r w:rsidRPr="00D43384">
              <w:rPr>
                <w:rFonts w:ascii="Arial" w:hAnsi="Arial" w:cs="Arial"/>
              </w:rPr>
              <w:t>K5</w:t>
            </w:r>
          </w:p>
        </w:tc>
        <w:tc>
          <w:tcPr>
            <w:tcW w:w="5244" w:type="dxa"/>
            <w:vAlign w:val="center"/>
          </w:tcPr>
          <w:p w:rsidR="000A767A" w:rsidRPr="00D43384" w:rsidRDefault="00FC489F" w:rsidP="002F5C51">
            <w:pPr>
              <w:spacing w:line="300" w:lineRule="exact"/>
              <w:rPr>
                <w:rFonts w:ascii="Arial" w:hAnsi="Arial" w:cs="Arial"/>
              </w:rPr>
            </w:pPr>
            <w:r w:rsidRPr="00FC489F">
              <w:rPr>
                <w:rFonts w:ascii="Arial" w:hAnsi="Arial" w:cs="Arial"/>
              </w:rPr>
              <w:t xml:space="preserve">lesnická rekultivace na plochách </w:t>
            </w:r>
            <w:r w:rsidR="00154359">
              <w:rPr>
                <w:rFonts w:ascii="Arial" w:hAnsi="Arial" w:cs="Arial"/>
              </w:rPr>
              <w:t>staré důlní zátěže</w:t>
            </w:r>
            <w:r w:rsidRPr="00FC489F">
              <w:rPr>
                <w:rFonts w:ascii="Arial" w:hAnsi="Arial" w:cs="Arial"/>
              </w:rPr>
              <w:t xml:space="preserve"> </w:t>
            </w:r>
          </w:p>
        </w:tc>
        <w:tc>
          <w:tcPr>
            <w:tcW w:w="1276" w:type="dxa"/>
            <w:vAlign w:val="center"/>
          </w:tcPr>
          <w:p w:rsidR="000A767A" w:rsidRDefault="000A767A" w:rsidP="002F5C51">
            <w:pPr>
              <w:jc w:val="center"/>
            </w:pPr>
            <w:r w:rsidRPr="00301B03">
              <w:rPr>
                <w:rFonts w:ascii="Arial" w:hAnsi="Arial" w:cs="Arial"/>
              </w:rPr>
              <w:t>Velký Luh</w:t>
            </w:r>
          </w:p>
        </w:tc>
        <w:tc>
          <w:tcPr>
            <w:tcW w:w="7371" w:type="dxa"/>
            <w:vAlign w:val="center"/>
          </w:tcPr>
          <w:p w:rsidR="000A767A" w:rsidRPr="00D43384" w:rsidRDefault="000A767A" w:rsidP="002F5C51">
            <w:pPr>
              <w:spacing w:line="300" w:lineRule="exact"/>
              <w:rPr>
                <w:rFonts w:ascii="Arial" w:hAnsi="Arial" w:cs="Arial"/>
              </w:rPr>
            </w:pPr>
            <w:r>
              <w:rPr>
                <w:rFonts w:ascii="Arial" w:hAnsi="Arial" w:cs="Arial"/>
              </w:rPr>
              <w:t xml:space="preserve">Plochy smíšené nezastavěného území </w:t>
            </w:r>
            <w:r w:rsidR="00FC489F">
              <w:rPr>
                <w:rFonts w:ascii="Arial" w:hAnsi="Arial" w:cs="Arial"/>
              </w:rPr>
              <w:t>s kulturně lesnicko</w:t>
            </w:r>
            <w:r w:rsidR="00CC77BE">
              <w:rPr>
                <w:rFonts w:ascii="Arial" w:hAnsi="Arial" w:cs="Arial"/>
              </w:rPr>
              <w:t>u</w:t>
            </w:r>
            <w:r w:rsidR="00FC489F">
              <w:rPr>
                <w:rFonts w:ascii="Arial" w:hAnsi="Arial" w:cs="Arial"/>
              </w:rPr>
              <w:t xml:space="preserve"> vodohospodářsko</w:t>
            </w:r>
            <w:r w:rsidR="00CC77BE">
              <w:rPr>
                <w:rFonts w:ascii="Arial" w:hAnsi="Arial" w:cs="Arial"/>
              </w:rPr>
              <w:t>u</w:t>
            </w:r>
            <w:r>
              <w:rPr>
                <w:rFonts w:ascii="Arial" w:hAnsi="Arial" w:cs="Arial"/>
              </w:rPr>
              <w:t xml:space="preserve"> </w:t>
            </w:r>
            <w:r w:rsidR="00FC489F">
              <w:rPr>
                <w:rFonts w:ascii="Arial" w:hAnsi="Arial" w:cs="Arial"/>
              </w:rPr>
              <w:t>ochrannou</w:t>
            </w:r>
            <w:r>
              <w:rPr>
                <w:rFonts w:ascii="Arial" w:hAnsi="Arial" w:cs="Arial"/>
              </w:rPr>
              <w:t xml:space="preserve"> funkcí </w:t>
            </w:r>
            <w:r w:rsidR="00FC489F">
              <w:rPr>
                <w:rFonts w:ascii="Arial" w:hAnsi="Arial" w:cs="Arial"/>
              </w:rPr>
              <w:t>–</w:t>
            </w:r>
            <w:r>
              <w:rPr>
                <w:rFonts w:ascii="Arial" w:hAnsi="Arial" w:cs="Arial"/>
              </w:rPr>
              <w:t xml:space="preserve"> </w:t>
            </w:r>
            <w:proofErr w:type="spellStart"/>
            <w:r>
              <w:rPr>
                <w:rFonts w:ascii="Arial" w:hAnsi="Arial" w:cs="Arial"/>
              </w:rPr>
              <w:t>N</w:t>
            </w:r>
            <w:r w:rsidR="00154359">
              <w:rPr>
                <w:rFonts w:ascii="Arial" w:hAnsi="Arial" w:cs="Arial"/>
              </w:rPr>
              <w:t>Sklv</w:t>
            </w:r>
            <w:proofErr w:type="spellEnd"/>
            <w:r w:rsidR="00FC489F">
              <w:rPr>
                <w:rFonts w:ascii="Arial" w:hAnsi="Arial" w:cs="Arial"/>
              </w:rPr>
              <w:t xml:space="preserve">, </w:t>
            </w:r>
          </w:p>
        </w:tc>
      </w:tr>
      <w:tr w:rsidR="000A767A" w:rsidRPr="00D43384" w:rsidTr="00142EE8">
        <w:trPr>
          <w:jc w:val="center"/>
        </w:trPr>
        <w:tc>
          <w:tcPr>
            <w:tcW w:w="1101" w:type="dxa"/>
            <w:vAlign w:val="center"/>
          </w:tcPr>
          <w:p w:rsidR="000A767A" w:rsidRPr="00D43384" w:rsidRDefault="000A767A" w:rsidP="002F5C51">
            <w:pPr>
              <w:spacing w:line="300" w:lineRule="exact"/>
              <w:jc w:val="center"/>
              <w:rPr>
                <w:rFonts w:ascii="Arial" w:hAnsi="Arial" w:cs="Arial"/>
              </w:rPr>
            </w:pPr>
            <w:r>
              <w:rPr>
                <w:rFonts w:ascii="Arial" w:hAnsi="Arial" w:cs="Arial"/>
              </w:rPr>
              <w:t>K6</w:t>
            </w:r>
          </w:p>
        </w:tc>
        <w:tc>
          <w:tcPr>
            <w:tcW w:w="5244" w:type="dxa"/>
            <w:vAlign w:val="center"/>
          </w:tcPr>
          <w:p w:rsidR="000A767A" w:rsidRDefault="00FC489F" w:rsidP="002F5C51">
            <w:pPr>
              <w:spacing w:line="300" w:lineRule="exact"/>
              <w:rPr>
                <w:rFonts w:ascii="Arial" w:hAnsi="Arial" w:cs="Arial"/>
              </w:rPr>
            </w:pPr>
            <w:r w:rsidRPr="00FC489F">
              <w:rPr>
                <w:rFonts w:ascii="Arial" w:hAnsi="Arial" w:cs="Arial"/>
              </w:rPr>
              <w:t>plocha těžby nerostů – nezastav</w:t>
            </w:r>
            <w:r w:rsidR="00CC77BE">
              <w:rPr>
                <w:rFonts w:ascii="Arial" w:hAnsi="Arial" w:cs="Arial"/>
              </w:rPr>
              <w:t>ěná</w:t>
            </w:r>
            <w:r w:rsidRPr="00FC489F">
              <w:rPr>
                <w:rFonts w:ascii="Arial" w:hAnsi="Arial" w:cs="Arial"/>
              </w:rPr>
              <w:t xml:space="preserve"> na DP Velký Luh I. v severní části obce </w:t>
            </w:r>
          </w:p>
        </w:tc>
        <w:tc>
          <w:tcPr>
            <w:tcW w:w="1276" w:type="dxa"/>
            <w:vAlign w:val="center"/>
          </w:tcPr>
          <w:p w:rsidR="000A767A" w:rsidRDefault="000A767A" w:rsidP="002F5C51">
            <w:pPr>
              <w:jc w:val="center"/>
            </w:pPr>
            <w:r w:rsidRPr="00301B03">
              <w:rPr>
                <w:rFonts w:ascii="Arial" w:hAnsi="Arial" w:cs="Arial"/>
              </w:rPr>
              <w:t>Velký Luh</w:t>
            </w:r>
          </w:p>
        </w:tc>
        <w:tc>
          <w:tcPr>
            <w:tcW w:w="7371" w:type="dxa"/>
            <w:vAlign w:val="center"/>
          </w:tcPr>
          <w:p w:rsidR="000A767A" w:rsidRDefault="00FC489F" w:rsidP="002F5C51">
            <w:pPr>
              <w:spacing w:line="300" w:lineRule="exact"/>
              <w:rPr>
                <w:rFonts w:ascii="Arial" w:hAnsi="Arial" w:cs="Arial"/>
              </w:rPr>
            </w:pPr>
            <w:r>
              <w:rPr>
                <w:rFonts w:ascii="Arial" w:hAnsi="Arial" w:cs="Arial"/>
              </w:rPr>
              <w:t>Plochy těžby nerostů – nezastavěné - NT</w:t>
            </w:r>
          </w:p>
        </w:tc>
      </w:tr>
      <w:tr w:rsidR="00BD79A2" w:rsidRPr="00D43384" w:rsidTr="00142EE8">
        <w:trPr>
          <w:jc w:val="center"/>
        </w:trPr>
        <w:tc>
          <w:tcPr>
            <w:tcW w:w="1101" w:type="dxa"/>
            <w:vAlign w:val="center"/>
          </w:tcPr>
          <w:p w:rsidR="00BD79A2" w:rsidRDefault="00BD79A2" w:rsidP="002F5C51">
            <w:pPr>
              <w:spacing w:line="300" w:lineRule="exact"/>
              <w:jc w:val="center"/>
              <w:rPr>
                <w:rFonts w:ascii="Arial" w:hAnsi="Arial" w:cs="Arial"/>
              </w:rPr>
            </w:pPr>
            <w:r>
              <w:rPr>
                <w:rFonts w:ascii="Arial" w:hAnsi="Arial" w:cs="Arial"/>
              </w:rPr>
              <w:t>K7</w:t>
            </w:r>
          </w:p>
        </w:tc>
        <w:tc>
          <w:tcPr>
            <w:tcW w:w="5244" w:type="dxa"/>
            <w:vAlign w:val="center"/>
          </w:tcPr>
          <w:p w:rsidR="00BD79A2" w:rsidRPr="00FC489F" w:rsidRDefault="00BD79A2" w:rsidP="002F5C51">
            <w:pPr>
              <w:spacing w:line="300" w:lineRule="exact"/>
              <w:rPr>
                <w:rFonts w:ascii="Arial" w:hAnsi="Arial" w:cs="Arial"/>
              </w:rPr>
            </w:pPr>
            <w:r w:rsidRPr="00FC489F">
              <w:rPr>
                <w:rFonts w:ascii="Arial" w:hAnsi="Arial" w:cs="Arial"/>
              </w:rPr>
              <w:t>plocha těžby nerostů – nezastav</w:t>
            </w:r>
            <w:r>
              <w:rPr>
                <w:rFonts w:ascii="Arial" w:hAnsi="Arial" w:cs="Arial"/>
              </w:rPr>
              <w:t xml:space="preserve">ěná </w:t>
            </w:r>
            <w:r w:rsidR="00287B0A">
              <w:rPr>
                <w:rFonts w:ascii="Arial" w:hAnsi="Arial" w:cs="Arial"/>
              </w:rPr>
              <w:t xml:space="preserve">jako prodloužení plochy Z11 </w:t>
            </w:r>
            <w:r w:rsidR="007E1D4C">
              <w:rPr>
                <w:rFonts w:ascii="Arial" w:hAnsi="Arial" w:cs="Arial"/>
              </w:rPr>
              <w:t>mimo ZÚ v centru</w:t>
            </w:r>
            <w:r>
              <w:rPr>
                <w:rFonts w:ascii="Arial" w:hAnsi="Arial" w:cs="Arial"/>
              </w:rPr>
              <w:t xml:space="preserve"> obce </w:t>
            </w:r>
            <w:r w:rsidR="00287B0A">
              <w:rPr>
                <w:rFonts w:ascii="Arial" w:hAnsi="Arial" w:cs="Arial"/>
              </w:rPr>
              <w:t>v rozsahu rozšíření DP Skalná V.</w:t>
            </w:r>
          </w:p>
        </w:tc>
        <w:tc>
          <w:tcPr>
            <w:tcW w:w="1276" w:type="dxa"/>
            <w:vAlign w:val="center"/>
          </w:tcPr>
          <w:p w:rsidR="00BD79A2" w:rsidRPr="00301B03" w:rsidRDefault="00BD79A2" w:rsidP="002F5C51">
            <w:pPr>
              <w:jc w:val="center"/>
              <w:rPr>
                <w:rFonts w:ascii="Arial" w:hAnsi="Arial" w:cs="Arial"/>
              </w:rPr>
            </w:pPr>
            <w:r w:rsidRPr="00301B03">
              <w:rPr>
                <w:rFonts w:ascii="Arial" w:hAnsi="Arial" w:cs="Arial"/>
              </w:rPr>
              <w:t>Velký Luh</w:t>
            </w:r>
          </w:p>
        </w:tc>
        <w:tc>
          <w:tcPr>
            <w:tcW w:w="7371" w:type="dxa"/>
            <w:vAlign w:val="center"/>
          </w:tcPr>
          <w:p w:rsidR="00BD79A2" w:rsidRDefault="00BD79A2" w:rsidP="002F5C51">
            <w:pPr>
              <w:spacing w:line="300" w:lineRule="exact"/>
              <w:rPr>
                <w:rFonts w:ascii="Arial" w:hAnsi="Arial" w:cs="Arial"/>
              </w:rPr>
            </w:pPr>
            <w:r>
              <w:rPr>
                <w:rFonts w:ascii="Arial" w:hAnsi="Arial" w:cs="Arial"/>
              </w:rPr>
              <w:t xml:space="preserve">Plochy těžby </w:t>
            </w:r>
            <w:r w:rsidR="007E1D4C">
              <w:rPr>
                <w:rFonts w:ascii="Arial" w:hAnsi="Arial" w:cs="Arial"/>
              </w:rPr>
              <w:t>nerostných surovin</w:t>
            </w:r>
            <w:r>
              <w:rPr>
                <w:rFonts w:ascii="Arial" w:hAnsi="Arial" w:cs="Arial"/>
              </w:rPr>
              <w:t xml:space="preserve"> </w:t>
            </w:r>
            <w:r w:rsidR="007E1D4C">
              <w:rPr>
                <w:rFonts w:ascii="Arial" w:hAnsi="Arial" w:cs="Arial"/>
              </w:rPr>
              <w:t>–</w:t>
            </w:r>
            <w:r>
              <w:rPr>
                <w:rFonts w:ascii="Arial" w:hAnsi="Arial" w:cs="Arial"/>
              </w:rPr>
              <w:t xml:space="preserve"> NT</w:t>
            </w:r>
            <w:r w:rsidR="007E1D4C">
              <w:rPr>
                <w:rFonts w:ascii="Arial" w:hAnsi="Arial" w:cs="Arial"/>
              </w:rPr>
              <w:t>1</w:t>
            </w:r>
          </w:p>
        </w:tc>
      </w:tr>
      <w:tr w:rsidR="00BD79A2" w:rsidRPr="00D43384" w:rsidTr="00142EE8">
        <w:trPr>
          <w:jc w:val="center"/>
        </w:trPr>
        <w:tc>
          <w:tcPr>
            <w:tcW w:w="1101" w:type="dxa"/>
            <w:vAlign w:val="center"/>
          </w:tcPr>
          <w:p w:rsidR="00BD79A2" w:rsidRDefault="00BD79A2" w:rsidP="002F5C51">
            <w:pPr>
              <w:spacing w:line="300" w:lineRule="exact"/>
              <w:jc w:val="center"/>
              <w:rPr>
                <w:rFonts w:ascii="Arial" w:hAnsi="Arial" w:cs="Arial"/>
              </w:rPr>
            </w:pPr>
            <w:r>
              <w:rPr>
                <w:rFonts w:ascii="Arial" w:hAnsi="Arial" w:cs="Arial"/>
              </w:rPr>
              <w:t>K8</w:t>
            </w:r>
          </w:p>
        </w:tc>
        <w:tc>
          <w:tcPr>
            <w:tcW w:w="5244" w:type="dxa"/>
            <w:vAlign w:val="center"/>
          </w:tcPr>
          <w:p w:rsidR="00BD79A2" w:rsidRPr="00FC489F" w:rsidRDefault="00BD79A2" w:rsidP="002F5C51">
            <w:pPr>
              <w:spacing w:line="300" w:lineRule="exact"/>
              <w:rPr>
                <w:rFonts w:ascii="Arial" w:hAnsi="Arial" w:cs="Arial"/>
              </w:rPr>
            </w:pPr>
            <w:r>
              <w:rPr>
                <w:rFonts w:ascii="Arial" w:hAnsi="Arial" w:cs="Arial"/>
              </w:rPr>
              <w:t xml:space="preserve">přeložka </w:t>
            </w:r>
            <w:proofErr w:type="spellStart"/>
            <w:r>
              <w:rPr>
                <w:rFonts w:ascii="Arial" w:hAnsi="Arial" w:cs="Arial"/>
              </w:rPr>
              <w:t>Velkolužského</w:t>
            </w:r>
            <w:proofErr w:type="spellEnd"/>
            <w:r>
              <w:rPr>
                <w:rFonts w:ascii="Arial" w:hAnsi="Arial" w:cs="Arial"/>
              </w:rPr>
              <w:t xml:space="preserve"> potoka na jihovýchodě obce v DP Skalná V.</w:t>
            </w:r>
          </w:p>
        </w:tc>
        <w:tc>
          <w:tcPr>
            <w:tcW w:w="1276" w:type="dxa"/>
            <w:vAlign w:val="center"/>
          </w:tcPr>
          <w:p w:rsidR="00BD79A2" w:rsidRPr="00301B03" w:rsidRDefault="00BD79A2" w:rsidP="002F5C51">
            <w:pPr>
              <w:jc w:val="center"/>
              <w:rPr>
                <w:rFonts w:ascii="Arial" w:hAnsi="Arial" w:cs="Arial"/>
              </w:rPr>
            </w:pPr>
            <w:r w:rsidRPr="00301B03">
              <w:rPr>
                <w:rFonts w:ascii="Arial" w:hAnsi="Arial" w:cs="Arial"/>
              </w:rPr>
              <w:t>Velký Luh</w:t>
            </w:r>
          </w:p>
        </w:tc>
        <w:tc>
          <w:tcPr>
            <w:tcW w:w="7371" w:type="dxa"/>
            <w:vAlign w:val="center"/>
          </w:tcPr>
          <w:p w:rsidR="00BD79A2" w:rsidRDefault="00BD79A2" w:rsidP="002F5C51">
            <w:pPr>
              <w:spacing w:line="300" w:lineRule="exact"/>
              <w:rPr>
                <w:rFonts w:ascii="Arial" w:hAnsi="Arial" w:cs="Arial"/>
              </w:rPr>
            </w:pPr>
            <w:r>
              <w:rPr>
                <w:rFonts w:ascii="Arial" w:hAnsi="Arial" w:cs="Arial"/>
              </w:rPr>
              <w:t>Plochy vodní a vodohospodářské - W</w:t>
            </w:r>
          </w:p>
        </w:tc>
      </w:tr>
      <w:tr w:rsidR="007E1D4C" w:rsidRPr="00D43384" w:rsidTr="00142EE8">
        <w:trPr>
          <w:jc w:val="center"/>
        </w:trPr>
        <w:tc>
          <w:tcPr>
            <w:tcW w:w="1101" w:type="dxa"/>
            <w:vAlign w:val="center"/>
          </w:tcPr>
          <w:p w:rsidR="007E1D4C" w:rsidRDefault="007E1D4C" w:rsidP="002F5C51">
            <w:pPr>
              <w:spacing w:line="300" w:lineRule="exact"/>
              <w:jc w:val="center"/>
              <w:rPr>
                <w:rFonts w:ascii="Arial" w:hAnsi="Arial" w:cs="Arial"/>
              </w:rPr>
            </w:pPr>
            <w:r>
              <w:rPr>
                <w:rFonts w:ascii="Arial" w:hAnsi="Arial" w:cs="Arial"/>
              </w:rPr>
              <w:t>K9</w:t>
            </w:r>
          </w:p>
        </w:tc>
        <w:tc>
          <w:tcPr>
            <w:tcW w:w="5244" w:type="dxa"/>
            <w:vAlign w:val="center"/>
          </w:tcPr>
          <w:p w:rsidR="007E1D4C" w:rsidRDefault="007E1D4C" w:rsidP="002F5C51">
            <w:pPr>
              <w:spacing w:line="300" w:lineRule="exact"/>
              <w:rPr>
                <w:rFonts w:ascii="Arial" w:hAnsi="Arial" w:cs="Arial"/>
              </w:rPr>
            </w:pPr>
            <w:r>
              <w:rPr>
                <w:rFonts w:ascii="Arial" w:hAnsi="Arial" w:cs="Arial"/>
              </w:rPr>
              <w:t xml:space="preserve">plocha těžby nerostů – nezastavěná </w:t>
            </w:r>
            <w:r w:rsidR="00287B0A">
              <w:rPr>
                <w:rFonts w:ascii="Arial" w:hAnsi="Arial" w:cs="Arial"/>
              </w:rPr>
              <w:t>jako prodloužení plochy Z11 mimo ZÚ na jihovýchodě obce v rozsahu rozšíření DP Skalná V.</w:t>
            </w:r>
          </w:p>
        </w:tc>
        <w:tc>
          <w:tcPr>
            <w:tcW w:w="1276" w:type="dxa"/>
            <w:vAlign w:val="center"/>
          </w:tcPr>
          <w:p w:rsidR="007E1D4C" w:rsidRPr="00301B03" w:rsidRDefault="00287B0A" w:rsidP="002F5C51">
            <w:pPr>
              <w:jc w:val="center"/>
              <w:rPr>
                <w:rFonts w:ascii="Arial" w:hAnsi="Arial" w:cs="Arial"/>
              </w:rPr>
            </w:pPr>
            <w:r w:rsidRPr="00301B03">
              <w:rPr>
                <w:rFonts w:ascii="Arial" w:hAnsi="Arial" w:cs="Arial"/>
              </w:rPr>
              <w:t>Velký Luh</w:t>
            </w:r>
          </w:p>
        </w:tc>
        <w:tc>
          <w:tcPr>
            <w:tcW w:w="7371" w:type="dxa"/>
            <w:vAlign w:val="center"/>
          </w:tcPr>
          <w:p w:rsidR="007E1D4C" w:rsidRDefault="00287B0A" w:rsidP="002F5C51">
            <w:pPr>
              <w:spacing w:line="300" w:lineRule="exact"/>
              <w:rPr>
                <w:rFonts w:ascii="Arial" w:hAnsi="Arial" w:cs="Arial"/>
              </w:rPr>
            </w:pPr>
            <w:r>
              <w:rPr>
                <w:rFonts w:ascii="Arial" w:hAnsi="Arial" w:cs="Arial"/>
              </w:rPr>
              <w:t>Plochy těžby nerostných surovin – NT1</w:t>
            </w:r>
          </w:p>
        </w:tc>
      </w:tr>
    </w:tbl>
    <w:p w:rsidR="00181A24" w:rsidRPr="00181A24" w:rsidRDefault="00181A24" w:rsidP="00181A24">
      <w:pPr>
        <w:rPr>
          <w:rFonts w:ascii="Arial" w:hAnsi="Arial" w:cs="Arial"/>
        </w:rPr>
      </w:pPr>
    </w:p>
    <w:p w:rsidR="00181A24" w:rsidRDefault="00181A24" w:rsidP="00181A24">
      <w:pPr>
        <w:ind w:firstLine="708"/>
        <w:rPr>
          <w:rFonts w:ascii="Arial" w:hAnsi="Arial" w:cs="Arial"/>
        </w:rPr>
        <w:sectPr w:rsidR="00181A24" w:rsidSect="009038A4">
          <w:pgSz w:w="16838" w:h="11906" w:orient="landscape"/>
          <w:pgMar w:top="1418" w:right="1418" w:bottom="1418" w:left="1418" w:header="709" w:footer="709" w:gutter="0"/>
          <w:cols w:space="708"/>
          <w:docGrid w:linePitch="360"/>
        </w:sectPr>
      </w:pPr>
    </w:p>
    <w:p w:rsidR="00EC111F" w:rsidRPr="00572AA0" w:rsidRDefault="005B7442" w:rsidP="00EC111F">
      <w:pPr>
        <w:spacing w:line="300" w:lineRule="exact"/>
        <w:jc w:val="both"/>
        <w:rPr>
          <w:rFonts w:ascii="Arial" w:hAnsi="Arial" w:cs="Arial"/>
          <w:b/>
          <w:caps/>
          <w:u w:val="single"/>
        </w:rPr>
      </w:pPr>
      <w:r w:rsidRPr="00477FBE">
        <w:rPr>
          <w:rFonts w:ascii="Arial" w:hAnsi="Arial" w:cs="Arial"/>
          <w:b/>
          <w:u w:val="single"/>
        </w:rPr>
        <w:lastRenderedPageBreak/>
        <w:t>e)</w:t>
      </w:r>
      <w:r w:rsidRPr="00477FBE">
        <w:rPr>
          <w:rFonts w:ascii="Arial" w:hAnsi="Arial" w:cs="Arial"/>
          <w:b/>
          <w:caps/>
          <w:u w:val="single"/>
        </w:rPr>
        <w:t xml:space="preserve"> </w:t>
      </w:r>
      <w:r w:rsidR="00EC111F" w:rsidRPr="00477FBE">
        <w:rPr>
          <w:rFonts w:ascii="Arial" w:hAnsi="Arial" w:cs="Arial"/>
          <w:b/>
          <w:caps/>
          <w:u w:val="single"/>
        </w:rPr>
        <w:t>2</w:t>
      </w:r>
      <w:r w:rsidR="00EC111F" w:rsidRPr="006F74F5">
        <w:rPr>
          <w:rFonts w:ascii="Arial" w:hAnsi="Arial" w:cs="Arial"/>
          <w:b/>
          <w:caps/>
          <w:u w:val="single"/>
        </w:rPr>
        <w:t xml:space="preserve"> návrh systému úses</w:t>
      </w:r>
    </w:p>
    <w:p w:rsidR="00EC111F" w:rsidRPr="00572AA0" w:rsidRDefault="00EC111F" w:rsidP="00EC111F">
      <w:pPr>
        <w:widowControl w:val="0"/>
        <w:autoSpaceDE w:val="0"/>
        <w:autoSpaceDN w:val="0"/>
        <w:adjustRightInd w:val="0"/>
        <w:spacing w:line="300" w:lineRule="exact"/>
        <w:jc w:val="both"/>
        <w:rPr>
          <w:rFonts w:ascii="Arial" w:hAnsi="Arial" w:cs="Arial"/>
        </w:rPr>
      </w:pPr>
    </w:p>
    <w:p w:rsidR="00E36C17" w:rsidRDefault="00E36C17" w:rsidP="009E3313">
      <w:pPr>
        <w:numPr>
          <w:ilvl w:val="0"/>
          <w:numId w:val="71"/>
        </w:numPr>
        <w:spacing w:line="300" w:lineRule="exact"/>
        <w:ind w:left="284" w:hanging="284"/>
        <w:jc w:val="both"/>
        <w:rPr>
          <w:rFonts w:ascii="Arial" w:hAnsi="Arial" w:cs="Arial"/>
        </w:rPr>
      </w:pPr>
      <w:r w:rsidRPr="00572AA0">
        <w:rPr>
          <w:rFonts w:ascii="Arial" w:hAnsi="Arial" w:cs="Arial"/>
        </w:rPr>
        <w:t>Územní systém ekologické stability (dále ÚSES) vymezuje ÚP v grafické části ve  v.</w:t>
      </w:r>
      <w:r>
        <w:rPr>
          <w:rFonts w:ascii="Arial" w:hAnsi="Arial" w:cs="Arial"/>
        </w:rPr>
        <w:t xml:space="preserve"> </w:t>
      </w:r>
      <w:r w:rsidRPr="00572AA0">
        <w:rPr>
          <w:rFonts w:ascii="Arial" w:hAnsi="Arial" w:cs="Arial"/>
        </w:rPr>
        <w:t>č.</w:t>
      </w:r>
      <w:r>
        <w:rPr>
          <w:rFonts w:ascii="Arial" w:hAnsi="Arial" w:cs="Arial"/>
        </w:rPr>
        <w:t xml:space="preserve"> </w:t>
      </w:r>
      <w:r w:rsidRPr="00572AA0">
        <w:rPr>
          <w:rFonts w:ascii="Arial" w:hAnsi="Arial" w:cs="Arial"/>
        </w:rPr>
        <w:t>2 Hlavní výkres</w:t>
      </w:r>
      <w:r>
        <w:rPr>
          <w:rFonts w:ascii="Arial" w:hAnsi="Arial" w:cs="Arial"/>
        </w:rPr>
        <w:t>,</w:t>
      </w:r>
      <w:r w:rsidRPr="009813F8">
        <w:rPr>
          <w:rFonts w:ascii="Arial" w:hAnsi="Arial" w:cs="Arial"/>
        </w:rPr>
        <w:t xml:space="preserve"> </w:t>
      </w:r>
      <w:r w:rsidRPr="00572AA0">
        <w:rPr>
          <w:rFonts w:ascii="Arial" w:hAnsi="Arial" w:cs="Arial"/>
        </w:rPr>
        <w:t>M 1:</w:t>
      </w:r>
      <w:r>
        <w:rPr>
          <w:rFonts w:ascii="Arial" w:hAnsi="Arial" w:cs="Arial"/>
        </w:rPr>
        <w:t>5 000, v grafické části odůvodnění ve v. č. 1 Koordinační výkres, M 1:5 000</w:t>
      </w:r>
      <w:r w:rsidRPr="00572AA0">
        <w:rPr>
          <w:rFonts w:ascii="Arial" w:hAnsi="Arial" w:cs="Arial"/>
        </w:rPr>
        <w:t xml:space="preserve">. ÚSES je samostatně jako část koncepce krajiny </w:t>
      </w:r>
      <w:r>
        <w:rPr>
          <w:rFonts w:ascii="Arial" w:hAnsi="Arial" w:cs="Arial"/>
        </w:rPr>
        <w:t xml:space="preserve">rovněž </w:t>
      </w:r>
      <w:r w:rsidRPr="00572AA0">
        <w:rPr>
          <w:rFonts w:ascii="Arial" w:hAnsi="Arial" w:cs="Arial"/>
        </w:rPr>
        <w:t xml:space="preserve">zobrazen v grafické části odůvodnění ÚP </w:t>
      </w:r>
      <w:r w:rsidR="003D1740">
        <w:rPr>
          <w:rFonts w:ascii="Arial" w:hAnsi="Arial" w:cs="Arial"/>
        </w:rPr>
        <w:t>v příloze</w:t>
      </w:r>
      <w:r w:rsidRPr="00572AA0">
        <w:rPr>
          <w:rFonts w:ascii="Arial" w:hAnsi="Arial" w:cs="Arial"/>
        </w:rPr>
        <w:t xml:space="preserve"> A.1 Krajina - ÚSES, M 1:</w:t>
      </w:r>
      <w:r>
        <w:rPr>
          <w:rFonts w:ascii="Arial" w:hAnsi="Arial" w:cs="Arial"/>
        </w:rPr>
        <w:t>5 000</w:t>
      </w:r>
      <w:r w:rsidRPr="00572AA0">
        <w:rPr>
          <w:rFonts w:ascii="Arial" w:hAnsi="Arial" w:cs="Arial"/>
        </w:rPr>
        <w:t xml:space="preserve">. </w:t>
      </w:r>
    </w:p>
    <w:p w:rsidR="00E36C17" w:rsidRDefault="00E36C17" w:rsidP="009E3313">
      <w:pPr>
        <w:numPr>
          <w:ilvl w:val="0"/>
          <w:numId w:val="71"/>
        </w:numPr>
        <w:spacing w:line="300" w:lineRule="exact"/>
        <w:ind w:left="284" w:hanging="284"/>
        <w:jc w:val="both"/>
        <w:rPr>
          <w:rFonts w:ascii="Arial" w:hAnsi="Arial" w:cs="Arial"/>
        </w:rPr>
      </w:pPr>
      <w:r>
        <w:rPr>
          <w:rFonts w:ascii="Arial" w:hAnsi="Arial" w:cs="Arial"/>
        </w:rPr>
        <w:t>ÚP</w:t>
      </w:r>
      <w:r w:rsidRPr="00E321E7">
        <w:rPr>
          <w:rFonts w:ascii="Arial" w:hAnsi="Arial" w:cs="Arial"/>
        </w:rPr>
        <w:t xml:space="preserve"> přebírá </w:t>
      </w:r>
      <w:r w:rsidR="001C4C6D">
        <w:rPr>
          <w:rFonts w:ascii="Arial" w:hAnsi="Arial" w:cs="Arial"/>
        </w:rPr>
        <w:t>regionální biocentrum</w:t>
      </w:r>
      <w:r w:rsidR="0042761B">
        <w:rPr>
          <w:rFonts w:ascii="Arial" w:hAnsi="Arial" w:cs="Arial"/>
        </w:rPr>
        <w:t xml:space="preserve"> 1</w:t>
      </w:r>
      <w:r w:rsidR="00FA3043">
        <w:rPr>
          <w:rFonts w:ascii="Arial" w:hAnsi="Arial" w:cs="Arial"/>
        </w:rPr>
        <w:t>165</w:t>
      </w:r>
      <w:r w:rsidR="001C4C6D">
        <w:rPr>
          <w:rFonts w:ascii="Arial" w:hAnsi="Arial" w:cs="Arial"/>
        </w:rPr>
        <w:t xml:space="preserve"> jako </w:t>
      </w:r>
      <w:r>
        <w:rPr>
          <w:rFonts w:ascii="Arial" w:hAnsi="Arial" w:cs="Arial"/>
        </w:rPr>
        <w:t xml:space="preserve">stávající </w:t>
      </w:r>
      <w:r w:rsidRPr="00E321E7">
        <w:rPr>
          <w:rFonts w:ascii="Arial" w:hAnsi="Arial" w:cs="Arial"/>
        </w:rPr>
        <w:t>prv</w:t>
      </w:r>
      <w:r>
        <w:rPr>
          <w:rFonts w:ascii="Arial" w:hAnsi="Arial" w:cs="Arial"/>
        </w:rPr>
        <w:t xml:space="preserve">ek </w:t>
      </w:r>
      <w:r w:rsidRPr="00E321E7">
        <w:rPr>
          <w:rFonts w:ascii="Arial" w:hAnsi="Arial" w:cs="Arial"/>
        </w:rPr>
        <w:t>regionální</w:t>
      </w:r>
      <w:r>
        <w:rPr>
          <w:rFonts w:ascii="Arial" w:hAnsi="Arial" w:cs="Arial"/>
        </w:rPr>
        <w:t xml:space="preserve">ho systému ekologické stability, </w:t>
      </w:r>
      <w:r w:rsidRPr="00E321E7">
        <w:rPr>
          <w:rFonts w:ascii="Arial" w:hAnsi="Arial" w:cs="Arial"/>
        </w:rPr>
        <w:t>kter</w:t>
      </w:r>
      <w:r>
        <w:rPr>
          <w:rFonts w:ascii="Arial" w:hAnsi="Arial" w:cs="Arial"/>
        </w:rPr>
        <w:t>ý je</w:t>
      </w:r>
      <w:r w:rsidR="001C4C6D">
        <w:rPr>
          <w:rFonts w:ascii="Arial" w:hAnsi="Arial" w:cs="Arial"/>
        </w:rPr>
        <w:t xml:space="preserve"> vymezen v</w:t>
      </w:r>
      <w:r w:rsidR="007D0F77">
        <w:rPr>
          <w:rFonts w:ascii="Arial" w:hAnsi="Arial" w:cs="Arial"/>
        </w:rPr>
        <w:t> A1-</w:t>
      </w:r>
      <w:r>
        <w:rPr>
          <w:rFonts w:ascii="Arial" w:hAnsi="Arial" w:cs="Arial"/>
        </w:rPr>
        <w:t>ZÚR KK</w:t>
      </w:r>
      <w:r w:rsidR="001C4C6D">
        <w:rPr>
          <w:rFonts w:ascii="Arial" w:hAnsi="Arial" w:cs="Arial"/>
        </w:rPr>
        <w:t>,</w:t>
      </w:r>
      <w:r>
        <w:rPr>
          <w:rFonts w:ascii="Arial" w:hAnsi="Arial" w:cs="Arial"/>
        </w:rPr>
        <w:t xml:space="preserve"> a dále ho zpřesňuje do </w:t>
      </w:r>
      <w:r w:rsidR="005D13D6">
        <w:rPr>
          <w:rFonts w:ascii="Arial" w:hAnsi="Arial" w:cs="Arial"/>
        </w:rPr>
        <w:t>podrobnosti</w:t>
      </w:r>
      <w:r>
        <w:rPr>
          <w:rFonts w:ascii="Arial" w:hAnsi="Arial" w:cs="Arial"/>
        </w:rPr>
        <w:t xml:space="preserve"> katastrální mapy</w:t>
      </w:r>
      <w:r w:rsidRPr="00E321E7">
        <w:rPr>
          <w:rFonts w:ascii="Arial" w:hAnsi="Arial" w:cs="Arial"/>
        </w:rPr>
        <w:t xml:space="preserve">. </w:t>
      </w:r>
      <w:r w:rsidR="001A063D">
        <w:rPr>
          <w:rFonts w:ascii="Arial" w:hAnsi="Arial" w:cs="Arial"/>
        </w:rPr>
        <w:t xml:space="preserve">ÚP přebírá </w:t>
      </w:r>
      <w:r w:rsidR="005D13D6">
        <w:rPr>
          <w:rFonts w:ascii="Arial" w:hAnsi="Arial" w:cs="Arial"/>
        </w:rPr>
        <w:t>ochrannou zónu</w:t>
      </w:r>
      <w:r w:rsidR="001A063D">
        <w:rPr>
          <w:rFonts w:ascii="Arial" w:hAnsi="Arial" w:cs="Arial"/>
        </w:rPr>
        <w:t xml:space="preserve"> nadregionálního</w:t>
      </w:r>
      <w:r w:rsidR="00DF7F8B">
        <w:rPr>
          <w:rFonts w:ascii="Arial" w:hAnsi="Arial" w:cs="Arial"/>
        </w:rPr>
        <w:t xml:space="preserve"> biokoridoru 38, která je vymezena v</w:t>
      </w:r>
      <w:r w:rsidR="007D0F77">
        <w:rPr>
          <w:rFonts w:ascii="Arial" w:hAnsi="Arial" w:cs="Arial"/>
        </w:rPr>
        <w:t> A1-</w:t>
      </w:r>
      <w:r w:rsidR="00DF7F8B">
        <w:rPr>
          <w:rFonts w:ascii="Arial" w:hAnsi="Arial" w:cs="Arial"/>
        </w:rPr>
        <w:t>ZÚR KK.</w:t>
      </w:r>
    </w:p>
    <w:p w:rsidR="00E36C17" w:rsidRDefault="00E36C17" w:rsidP="009E3313">
      <w:pPr>
        <w:numPr>
          <w:ilvl w:val="0"/>
          <w:numId w:val="71"/>
        </w:numPr>
        <w:spacing w:line="300" w:lineRule="exact"/>
        <w:ind w:left="284" w:hanging="284"/>
        <w:jc w:val="both"/>
        <w:rPr>
          <w:rFonts w:ascii="Arial" w:hAnsi="Arial" w:cs="Arial"/>
        </w:rPr>
      </w:pPr>
      <w:r w:rsidRPr="00572AA0">
        <w:rPr>
          <w:rFonts w:ascii="Arial" w:hAnsi="Arial" w:cs="Arial"/>
        </w:rPr>
        <w:t xml:space="preserve">ÚP </w:t>
      </w:r>
      <w:r>
        <w:rPr>
          <w:rFonts w:ascii="Arial" w:hAnsi="Arial" w:cs="Arial"/>
        </w:rPr>
        <w:t xml:space="preserve">dále </w:t>
      </w:r>
      <w:r w:rsidRPr="00572AA0">
        <w:rPr>
          <w:rFonts w:ascii="Arial" w:hAnsi="Arial" w:cs="Arial"/>
        </w:rPr>
        <w:t xml:space="preserve">navrhuje prvky </w:t>
      </w:r>
      <w:r>
        <w:rPr>
          <w:rFonts w:ascii="Arial" w:hAnsi="Arial" w:cs="Arial"/>
        </w:rPr>
        <w:t>lokálního</w:t>
      </w:r>
      <w:r w:rsidRPr="00572AA0">
        <w:rPr>
          <w:rFonts w:ascii="Arial" w:hAnsi="Arial" w:cs="Arial"/>
        </w:rPr>
        <w:t xml:space="preserve"> systému ekologické stability. </w:t>
      </w:r>
      <w:r w:rsidR="00CD7224" w:rsidRPr="00572AA0">
        <w:rPr>
          <w:rFonts w:ascii="Arial" w:hAnsi="Arial" w:cs="Arial"/>
        </w:rPr>
        <w:t>Jednotlivé prvky ÚSES j</w:t>
      </w:r>
      <w:r w:rsidR="00CD7224">
        <w:rPr>
          <w:rFonts w:ascii="Arial" w:hAnsi="Arial" w:cs="Arial"/>
        </w:rPr>
        <w:t>sou v kulturní krajině vymezeny. V</w:t>
      </w:r>
      <w:r w:rsidR="00CD7224" w:rsidRPr="00572AA0">
        <w:rPr>
          <w:rFonts w:ascii="Arial" w:hAnsi="Arial" w:cs="Arial"/>
        </w:rPr>
        <w:t>ym</w:t>
      </w:r>
      <w:r w:rsidR="00CD7224">
        <w:rPr>
          <w:rFonts w:ascii="Arial" w:hAnsi="Arial" w:cs="Arial"/>
        </w:rPr>
        <w:t xml:space="preserve">ezený LBC č. 1, který je nefunkční, </w:t>
      </w:r>
      <w:r w:rsidR="00CD7224" w:rsidRPr="00572AA0">
        <w:rPr>
          <w:rFonts w:ascii="Arial" w:hAnsi="Arial" w:cs="Arial"/>
        </w:rPr>
        <w:t xml:space="preserve"> j</w:t>
      </w:r>
      <w:r w:rsidR="00CD7224">
        <w:rPr>
          <w:rFonts w:ascii="Arial" w:hAnsi="Arial" w:cs="Arial"/>
        </w:rPr>
        <w:t>e</w:t>
      </w:r>
      <w:r w:rsidR="00CD7224" w:rsidRPr="00572AA0">
        <w:rPr>
          <w:rFonts w:ascii="Arial" w:hAnsi="Arial" w:cs="Arial"/>
        </w:rPr>
        <w:t xml:space="preserve"> založen</w:t>
      </w:r>
      <w:r w:rsidR="00CD7224">
        <w:rPr>
          <w:rFonts w:ascii="Arial" w:hAnsi="Arial" w:cs="Arial"/>
        </w:rPr>
        <w:t xml:space="preserve"> za účelem zvýšení jeho</w:t>
      </w:r>
      <w:r w:rsidR="00CD7224" w:rsidRPr="00572AA0">
        <w:rPr>
          <w:rFonts w:ascii="Arial" w:hAnsi="Arial" w:cs="Arial"/>
        </w:rPr>
        <w:t xml:space="preserve"> ekologické stability území</w:t>
      </w:r>
      <w:r w:rsidR="00CD7224">
        <w:rPr>
          <w:rFonts w:ascii="Arial" w:hAnsi="Arial" w:cs="Arial"/>
        </w:rPr>
        <w:t xml:space="preserve"> (plocha změn v krajině K4)</w:t>
      </w:r>
      <w:r w:rsidR="00CD7224" w:rsidRPr="00572AA0">
        <w:rPr>
          <w:rFonts w:ascii="Arial" w:hAnsi="Arial" w:cs="Arial"/>
        </w:rPr>
        <w:t>.</w:t>
      </w:r>
      <w:r w:rsidR="00CD7224">
        <w:rPr>
          <w:rFonts w:ascii="Arial" w:hAnsi="Arial" w:cs="Arial"/>
        </w:rPr>
        <w:t xml:space="preserve"> </w:t>
      </w:r>
      <w:r w:rsidRPr="00CD7224">
        <w:rPr>
          <w:rFonts w:ascii="Arial" w:hAnsi="Arial" w:cs="Arial"/>
        </w:rPr>
        <w:t xml:space="preserve">Funkční využití všech ploch biocenter a biokoridorů ÚSES na území obce </w:t>
      </w:r>
      <w:r w:rsidR="00D2538E" w:rsidRPr="00CD7224">
        <w:rPr>
          <w:rFonts w:ascii="Arial" w:hAnsi="Arial" w:cs="Arial"/>
        </w:rPr>
        <w:t>Velký Luh</w:t>
      </w:r>
      <w:r w:rsidRPr="00CD7224">
        <w:rPr>
          <w:rFonts w:ascii="Arial" w:hAnsi="Arial" w:cs="Arial"/>
        </w:rPr>
        <w:t xml:space="preserve"> musí být v souladu s navrženými </w:t>
      </w:r>
      <w:r w:rsidR="00CD7224">
        <w:rPr>
          <w:rFonts w:ascii="Arial" w:hAnsi="Arial" w:cs="Arial"/>
        </w:rPr>
        <w:t xml:space="preserve">opatřeními </w:t>
      </w:r>
      <w:r w:rsidRPr="00CD7224">
        <w:rPr>
          <w:rFonts w:ascii="Arial" w:hAnsi="Arial" w:cs="Arial"/>
        </w:rPr>
        <w:t>jedn</w:t>
      </w:r>
      <w:r w:rsidR="00CD7224">
        <w:rPr>
          <w:rFonts w:ascii="Arial" w:hAnsi="Arial" w:cs="Arial"/>
        </w:rPr>
        <w:t>otlivých skladebních částí ÚSES.</w:t>
      </w:r>
    </w:p>
    <w:p w:rsidR="00AD7CD4" w:rsidRPr="00A031DA" w:rsidRDefault="00AD7CD4" w:rsidP="00452137">
      <w:pPr>
        <w:pStyle w:val="western"/>
        <w:numPr>
          <w:ilvl w:val="0"/>
          <w:numId w:val="71"/>
        </w:numPr>
        <w:spacing w:line="300" w:lineRule="exact"/>
        <w:ind w:left="284" w:hanging="284"/>
        <w:rPr>
          <w:sz w:val="20"/>
          <w:szCs w:val="20"/>
        </w:rPr>
      </w:pPr>
      <w:r w:rsidRPr="00A031DA">
        <w:rPr>
          <w:rFonts w:ascii="Arial" w:hAnsi="Arial" w:cs="Arial"/>
          <w:sz w:val="20"/>
          <w:szCs w:val="20"/>
        </w:rPr>
        <w:t xml:space="preserve">Prvky ÚSES vymezené na plochách výhradních ložisek nerostných surovin a CHLÚ </w:t>
      </w:r>
      <w:r w:rsidR="00452137" w:rsidRPr="00A031DA">
        <w:rPr>
          <w:rFonts w:ascii="Arial" w:hAnsi="Arial" w:cs="Arial"/>
          <w:sz w:val="20"/>
          <w:szCs w:val="20"/>
        </w:rPr>
        <w:t>nebudou bránit využití ložisek, neboť funkce ÚSES bude dočasně po dobu těžby pozastavena a bude opět obnovena v rámci sanace a rekultivace vydobytých prostor.</w:t>
      </w:r>
    </w:p>
    <w:p w:rsidR="00CD7224" w:rsidRDefault="00CD7224" w:rsidP="009E3313">
      <w:pPr>
        <w:numPr>
          <w:ilvl w:val="0"/>
          <w:numId w:val="71"/>
        </w:numPr>
        <w:spacing w:line="300" w:lineRule="exact"/>
        <w:ind w:left="284" w:hanging="284"/>
        <w:jc w:val="both"/>
        <w:rPr>
          <w:rFonts w:ascii="Arial" w:hAnsi="Arial" w:cs="Arial"/>
        </w:rPr>
      </w:pPr>
      <w:r>
        <w:rPr>
          <w:rFonts w:ascii="Arial" w:hAnsi="Arial" w:cs="Arial"/>
        </w:rPr>
        <w:t>Po výstavbě přeložek vodních toků, přeložek podzemních a nadzemních sítí a realizaci cyklistické a pěší stezky ve vymezených koridorech KD-1, KD-2 a KD-3 bude obnovena funkce LBK 1 navrženého v těchto koridorech.</w:t>
      </w:r>
    </w:p>
    <w:p w:rsidR="00422E0B" w:rsidRPr="00CD7224" w:rsidRDefault="00422E0B" w:rsidP="009E3313">
      <w:pPr>
        <w:numPr>
          <w:ilvl w:val="0"/>
          <w:numId w:val="71"/>
        </w:numPr>
        <w:spacing w:line="300" w:lineRule="exact"/>
        <w:ind w:left="284" w:hanging="284"/>
        <w:jc w:val="both"/>
        <w:rPr>
          <w:rFonts w:ascii="Arial" w:hAnsi="Arial" w:cs="Arial"/>
        </w:rPr>
      </w:pPr>
      <w:r>
        <w:rPr>
          <w:rFonts w:ascii="Arial" w:hAnsi="Arial" w:cs="Arial"/>
        </w:rPr>
        <w:t>Funkčnost prvků ÚSES vymezených na plochách výhradních ložisek nerostných surovin a v CHLÚ bude dočasně po dobu těžby pozastavena, v rámci sanace a rekultivace vydobytých prostor bude funkce ÚSES obnovena.</w:t>
      </w:r>
    </w:p>
    <w:p w:rsidR="002212DF" w:rsidRDefault="002212DF" w:rsidP="00E36C17">
      <w:pPr>
        <w:spacing w:line="300" w:lineRule="exact"/>
        <w:jc w:val="both"/>
        <w:rPr>
          <w:rFonts w:ascii="Arial" w:hAnsi="Arial" w:cs="Arial"/>
          <w:b/>
          <w:u w:val="single"/>
        </w:rPr>
      </w:pPr>
    </w:p>
    <w:p w:rsidR="00283751" w:rsidRPr="00E846CB" w:rsidRDefault="00283751" w:rsidP="00E36C17">
      <w:pPr>
        <w:spacing w:line="300" w:lineRule="exact"/>
        <w:jc w:val="both"/>
        <w:rPr>
          <w:rFonts w:ascii="Arial" w:hAnsi="Arial" w:cs="Arial"/>
          <w:b/>
          <w:u w:val="single"/>
        </w:rPr>
      </w:pPr>
    </w:p>
    <w:p w:rsidR="00FE785B" w:rsidRPr="00BC5439" w:rsidRDefault="00FE785B" w:rsidP="00FE785B">
      <w:pPr>
        <w:spacing w:line="300" w:lineRule="exact"/>
        <w:ind w:left="2832"/>
        <w:rPr>
          <w:rFonts w:ascii="Arial" w:hAnsi="Arial" w:cs="Arial"/>
          <w:b/>
          <w:u w:val="single"/>
        </w:rPr>
      </w:pPr>
      <w:r w:rsidRPr="00BC5439">
        <w:rPr>
          <w:rFonts w:ascii="Arial" w:hAnsi="Arial" w:cs="Arial"/>
          <w:b/>
          <w:u w:val="single"/>
        </w:rPr>
        <w:t>REGIONÁLNÍ BIOCENTRA FUNKČNÍ</w:t>
      </w:r>
    </w:p>
    <w:p w:rsidR="00FE785B" w:rsidRPr="00BC5439" w:rsidRDefault="00FE785B" w:rsidP="00FE785B">
      <w:pPr>
        <w:spacing w:line="300" w:lineRule="exact"/>
        <w:jc w:val="both"/>
        <w:rPr>
          <w:rFonts w:ascii="Arial" w:hAnsi="Arial" w:cs="Arial"/>
          <w:b/>
        </w:rPr>
      </w:pPr>
    </w:p>
    <w:p w:rsidR="00FE785B" w:rsidRPr="00BC5439" w:rsidRDefault="00FE785B" w:rsidP="00FE785B">
      <w:pPr>
        <w:spacing w:line="300" w:lineRule="exact"/>
        <w:jc w:val="both"/>
        <w:rPr>
          <w:rFonts w:ascii="Arial" w:hAnsi="Arial" w:cs="Arial"/>
        </w:rPr>
      </w:pPr>
      <w:r w:rsidRPr="00BC5439">
        <w:rPr>
          <w:rFonts w:ascii="Arial" w:hAnsi="Arial" w:cs="Arial"/>
          <w:b/>
        </w:rPr>
        <w:t>číslo:</w:t>
      </w:r>
      <w:r w:rsidRPr="00BC5439">
        <w:rPr>
          <w:rFonts w:ascii="Arial" w:hAnsi="Arial" w:cs="Arial"/>
          <w:b/>
        </w:rPr>
        <w:tab/>
      </w:r>
      <w:r w:rsidRPr="00BC5439">
        <w:rPr>
          <w:rFonts w:ascii="Arial" w:hAnsi="Arial" w:cs="Arial"/>
          <w:b/>
        </w:rPr>
        <w:tab/>
      </w:r>
      <w:r w:rsidRPr="00BC5439">
        <w:rPr>
          <w:rFonts w:ascii="Arial" w:hAnsi="Arial" w:cs="Arial"/>
          <w:b/>
        </w:rPr>
        <w:tab/>
      </w:r>
      <w:r w:rsidRPr="00BC5439">
        <w:rPr>
          <w:rFonts w:ascii="Arial" w:hAnsi="Arial" w:cs="Arial"/>
        </w:rPr>
        <w:tab/>
      </w:r>
      <w:r w:rsidR="00D2538E">
        <w:rPr>
          <w:rFonts w:ascii="Arial" w:hAnsi="Arial" w:cs="Arial"/>
          <w:b/>
        </w:rPr>
        <w:t>1165</w:t>
      </w:r>
    </w:p>
    <w:p w:rsidR="00FE785B" w:rsidRPr="00BC5439" w:rsidRDefault="00FE785B" w:rsidP="00FE785B">
      <w:pPr>
        <w:spacing w:line="300" w:lineRule="exact"/>
        <w:jc w:val="both"/>
        <w:rPr>
          <w:rFonts w:ascii="Arial" w:hAnsi="Arial" w:cs="Arial"/>
        </w:rPr>
      </w:pPr>
      <w:r w:rsidRPr="00BC5439">
        <w:rPr>
          <w:rFonts w:ascii="Arial" w:hAnsi="Arial" w:cs="Arial"/>
          <w:b/>
        </w:rPr>
        <w:t>název:</w:t>
      </w:r>
      <w:r w:rsidRPr="00BC5439">
        <w:rPr>
          <w:rFonts w:ascii="Arial" w:hAnsi="Arial" w:cs="Arial"/>
          <w:b/>
        </w:rPr>
        <w:tab/>
      </w:r>
      <w:r w:rsidRPr="00BC5439">
        <w:rPr>
          <w:rFonts w:ascii="Arial" w:hAnsi="Arial" w:cs="Arial"/>
          <w:b/>
        </w:rPr>
        <w:tab/>
      </w:r>
      <w:r w:rsidRPr="00BC5439">
        <w:rPr>
          <w:rFonts w:ascii="Arial" w:hAnsi="Arial" w:cs="Arial"/>
          <w:b/>
        </w:rPr>
        <w:tab/>
      </w:r>
      <w:r w:rsidRPr="00BC5439">
        <w:rPr>
          <w:rFonts w:ascii="Arial" w:hAnsi="Arial" w:cs="Arial"/>
          <w:b/>
        </w:rPr>
        <w:tab/>
      </w:r>
      <w:r w:rsidR="00D2538E">
        <w:rPr>
          <w:rFonts w:ascii="Arial" w:hAnsi="Arial" w:cs="Arial"/>
        </w:rPr>
        <w:t>Velký Luh</w:t>
      </w:r>
    </w:p>
    <w:p w:rsidR="00D2538E" w:rsidRDefault="00FE785B" w:rsidP="00D2538E">
      <w:pPr>
        <w:spacing w:line="300" w:lineRule="exact"/>
        <w:ind w:left="2832" w:hanging="2832"/>
        <w:jc w:val="both"/>
        <w:rPr>
          <w:rFonts w:ascii="Arial" w:hAnsi="Arial" w:cs="Arial"/>
        </w:rPr>
      </w:pPr>
      <w:r w:rsidRPr="00BC5439">
        <w:rPr>
          <w:rFonts w:ascii="Arial" w:hAnsi="Arial" w:cs="Arial"/>
          <w:b/>
        </w:rPr>
        <w:t>opatření:</w:t>
      </w:r>
      <w:r w:rsidRPr="00BC5439">
        <w:rPr>
          <w:rFonts w:ascii="Arial" w:hAnsi="Arial" w:cs="Arial"/>
        </w:rPr>
        <w:t xml:space="preserve"> </w:t>
      </w:r>
      <w:r w:rsidRPr="00BC5439">
        <w:rPr>
          <w:rFonts w:ascii="Arial" w:hAnsi="Arial" w:cs="Arial"/>
        </w:rPr>
        <w:tab/>
      </w:r>
      <w:r w:rsidR="00D2538E" w:rsidRPr="00D2538E">
        <w:rPr>
          <w:rFonts w:ascii="Arial" w:hAnsi="Arial" w:cs="Arial"/>
        </w:rPr>
        <w:t>v olšinách bez zásahů, chránit vodní režim; v jehličnatých porostech</w:t>
      </w:r>
    </w:p>
    <w:p w:rsidR="00FE785B" w:rsidRDefault="00D2538E" w:rsidP="00D2538E">
      <w:pPr>
        <w:spacing w:line="300" w:lineRule="exact"/>
        <w:ind w:left="2832"/>
        <w:jc w:val="both"/>
        <w:rPr>
          <w:rFonts w:ascii="Arial" w:hAnsi="Arial" w:cs="Arial"/>
        </w:rPr>
      </w:pPr>
      <w:r w:rsidRPr="00D2538E">
        <w:rPr>
          <w:rFonts w:ascii="Arial" w:hAnsi="Arial" w:cs="Arial"/>
        </w:rPr>
        <w:t>omezovat s</w:t>
      </w:r>
      <w:r>
        <w:rPr>
          <w:rFonts w:ascii="Arial" w:hAnsi="Arial" w:cs="Arial"/>
        </w:rPr>
        <w:t xml:space="preserve">mrk a modřín ve prospěch borovice, jedle a listnáčů, </w:t>
      </w:r>
      <w:r w:rsidRPr="00D2538E">
        <w:rPr>
          <w:rFonts w:ascii="Arial" w:hAnsi="Arial" w:cs="Arial"/>
        </w:rPr>
        <w:t>podporovat přirozenou obnovu</w:t>
      </w:r>
    </w:p>
    <w:p w:rsidR="00FE785B" w:rsidRPr="00BC5439" w:rsidRDefault="00FE785B" w:rsidP="00FE785B">
      <w:pPr>
        <w:spacing w:line="300" w:lineRule="exact"/>
        <w:jc w:val="both"/>
        <w:rPr>
          <w:rFonts w:ascii="Arial" w:hAnsi="Arial" w:cs="Arial"/>
        </w:rPr>
      </w:pPr>
      <w:r w:rsidRPr="00BC5439">
        <w:rPr>
          <w:rFonts w:ascii="Arial" w:hAnsi="Arial" w:cs="Arial"/>
          <w:b/>
        </w:rPr>
        <w:t>prvek, úroveň:</w:t>
      </w:r>
      <w:r w:rsidRPr="00BC5439">
        <w:rPr>
          <w:rFonts w:ascii="Arial" w:hAnsi="Arial" w:cs="Arial"/>
          <w:b/>
        </w:rPr>
        <w:tab/>
      </w:r>
      <w:r w:rsidRPr="00BC5439">
        <w:rPr>
          <w:rFonts w:ascii="Arial" w:hAnsi="Arial" w:cs="Arial"/>
          <w:b/>
        </w:rPr>
        <w:tab/>
      </w:r>
      <w:r w:rsidRPr="00BC5439">
        <w:rPr>
          <w:rFonts w:ascii="Arial" w:hAnsi="Arial" w:cs="Arial"/>
          <w:b/>
        </w:rPr>
        <w:tab/>
      </w:r>
      <w:r w:rsidRPr="00BC5439">
        <w:rPr>
          <w:rFonts w:ascii="Arial" w:hAnsi="Arial" w:cs="Arial"/>
        </w:rPr>
        <w:t>REG BC FUN</w:t>
      </w:r>
    </w:p>
    <w:p w:rsidR="00FE785B" w:rsidRPr="00A954AA" w:rsidRDefault="00FE785B" w:rsidP="00D2538E">
      <w:pPr>
        <w:spacing w:line="300" w:lineRule="exact"/>
        <w:ind w:left="2832" w:hanging="2832"/>
        <w:jc w:val="both"/>
        <w:rPr>
          <w:rFonts w:ascii="Arial" w:hAnsi="Arial" w:cs="Arial"/>
        </w:rPr>
      </w:pPr>
      <w:r w:rsidRPr="00BC5439">
        <w:rPr>
          <w:rFonts w:ascii="Arial" w:hAnsi="Arial" w:cs="Arial"/>
          <w:b/>
        </w:rPr>
        <w:t>katastrální území, p. p. č.:</w:t>
      </w:r>
      <w:r>
        <w:rPr>
          <w:rFonts w:ascii="Arial" w:hAnsi="Arial" w:cs="Arial"/>
        </w:rPr>
        <w:t xml:space="preserve"> </w:t>
      </w:r>
      <w:r>
        <w:rPr>
          <w:rFonts w:ascii="Arial" w:hAnsi="Arial" w:cs="Arial"/>
        </w:rPr>
        <w:tab/>
        <w:t xml:space="preserve">k. </w:t>
      </w:r>
      <w:proofErr w:type="spellStart"/>
      <w:r>
        <w:rPr>
          <w:rFonts w:ascii="Arial" w:hAnsi="Arial" w:cs="Arial"/>
        </w:rPr>
        <w:t>ú</w:t>
      </w:r>
      <w:proofErr w:type="spellEnd"/>
      <w:r w:rsidRPr="00BC5439">
        <w:rPr>
          <w:rFonts w:ascii="Arial" w:hAnsi="Arial" w:cs="Arial"/>
        </w:rPr>
        <w:t xml:space="preserve">. </w:t>
      </w:r>
      <w:r w:rsidR="00D2538E">
        <w:rPr>
          <w:rFonts w:ascii="Arial" w:hAnsi="Arial" w:cs="Arial"/>
        </w:rPr>
        <w:t>Velký Luh</w:t>
      </w:r>
      <w:r>
        <w:rPr>
          <w:rFonts w:ascii="Arial" w:hAnsi="Arial" w:cs="Arial"/>
        </w:rPr>
        <w:t xml:space="preserve">, p. p. č.: </w:t>
      </w:r>
      <w:r w:rsidR="00BA6796">
        <w:rPr>
          <w:rFonts w:ascii="Arial" w:hAnsi="Arial" w:cs="Arial"/>
        </w:rPr>
        <w:t>293, 367, 371, 373.</w:t>
      </w:r>
    </w:p>
    <w:p w:rsidR="00FE785B" w:rsidRDefault="00FE785B" w:rsidP="00FE785B">
      <w:pPr>
        <w:spacing w:line="300" w:lineRule="exact"/>
        <w:ind w:left="2832"/>
        <w:rPr>
          <w:rFonts w:ascii="Arial" w:hAnsi="Arial" w:cs="Arial"/>
          <w:b/>
          <w:u w:val="single"/>
        </w:rPr>
      </w:pPr>
    </w:p>
    <w:p w:rsidR="00FE785B" w:rsidRPr="00BC5439" w:rsidRDefault="00FE785B" w:rsidP="00FE785B">
      <w:pPr>
        <w:spacing w:line="300" w:lineRule="exact"/>
        <w:ind w:left="2832"/>
        <w:rPr>
          <w:rFonts w:ascii="Arial" w:hAnsi="Arial" w:cs="Arial"/>
          <w:b/>
          <w:u w:val="single"/>
        </w:rPr>
      </w:pPr>
    </w:p>
    <w:p w:rsidR="00FE785B" w:rsidRPr="00BC5439" w:rsidRDefault="00FE785B" w:rsidP="00FE785B">
      <w:pPr>
        <w:spacing w:line="300" w:lineRule="exact"/>
        <w:ind w:left="2832"/>
        <w:jc w:val="both"/>
        <w:rPr>
          <w:rFonts w:ascii="Arial" w:hAnsi="Arial" w:cs="Arial"/>
          <w:b/>
          <w:u w:val="single"/>
        </w:rPr>
      </w:pPr>
      <w:r w:rsidRPr="00BC5439">
        <w:rPr>
          <w:rFonts w:ascii="Arial" w:hAnsi="Arial" w:cs="Arial"/>
          <w:b/>
          <w:u w:val="single"/>
        </w:rPr>
        <w:t>LOKÁLNÍ BIOCENTRA NEFUNKČNÍ</w:t>
      </w:r>
    </w:p>
    <w:p w:rsidR="00FE785B" w:rsidRPr="00BC5439" w:rsidRDefault="00FE785B" w:rsidP="00FE785B">
      <w:pPr>
        <w:spacing w:line="300" w:lineRule="exact"/>
        <w:jc w:val="both"/>
        <w:rPr>
          <w:rFonts w:ascii="Arial" w:hAnsi="Arial" w:cs="Arial"/>
          <w:u w:val="single"/>
        </w:rPr>
      </w:pPr>
    </w:p>
    <w:p w:rsidR="00FE785B" w:rsidRPr="00BC5439" w:rsidRDefault="00FE785B" w:rsidP="00FE785B">
      <w:pPr>
        <w:spacing w:line="300" w:lineRule="exact"/>
        <w:jc w:val="both"/>
        <w:rPr>
          <w:rFonts w:ascii="Arial" w:hAnsi="Arial" w:cs="Arial"/>
        </w:rPr>
      </w:pPr>
      <w:r w:rsidRPr="00BC5439">
        <w:rPr>
          <w:rFonts w:ascii="Arial" w:hAnsi="Arial" w:cs="Arial"/>
          <w:b/>
        </w:rPr>
        <w:t>číslo:</w:t>
      </w:r>
      <w:r w:rsidRPr="00BC5439">
        <w:rPr>
          <w:rFonts w:ascii="Arial" w:hAnsi="Arial" w:cs="Arial"/>
        </w:rPr>
        <w:tab/>
      </w:r>
      <w:r w:rsidRPr="00BC5439">
        <w:rPr>
          <w:rFonts w:ascii="Arial" w:hAnsi="Arial" w:cs="Arial"/>
        </w:rPr>
        <w:tab/>
      </w:r>
      <w:r w:rsidRPr="00BC5439">
        <w:rPr>
          <w:rFonts w:ascii="Arial" w:hAnsi="Arial" w:cs="Arial"/>
        </w:rPr>
        <w:tab/>
      </w:r>
      <w:r w:rsidRPr="00BC5439">
        <w:rPr>
          <w:rFonts w:ascii="Arial" w:hAnsi="Arial" w:cs="Arial"/>
        </w:rPr>
        <w:tab/>
      </w:r>
      <w:r w:rsidR="00D2538E">
        <w:rPr>
          <w:rFonts w:ascii="Arial" w:hAnsi="Arial" w:cs="Arial"/>
          <w:b/>
        </w:rPr>
        <w:t>1</w:t>
      </w:r>
    </w:p>
    <w:p w:rsidR="00FE785B" w:rsidRPr="00BC5439" w:rsidRDefault="00FE785B" w:rsidP="00FE785B">
      <w:pPr>
        <w:spacing w:line="300" w:lineRule="exact"/>
        <w:jc w:val="both"/>
        <w:rPr>
          <w:rFonts w:ascii="Arial" w:hAnsi="Arial" w:cs="Arial"/>
        </w:rPr>
      </w:pPr>
      <w:r w:rsidRPr="00BC5439">
        <w:rPr>
          <w:rFonts w:ascii="Arial" w:hAnsi="Arial" w:cs="Arial"/>
          <w:b/>
        </w:rPr>
        <w:t>název:</w:t>
      </w:r>
      <w:r w:rsidRPr="00BC5439">
        <w:rPr>
          <w:rFonts w:ascii="Arial" w:hAnsi="Arial" w:cs="Arial"/>
          <w:b/>
        </w:rPr>
        <w:tab/>
      </w:r>
      <w:r w:rsidRPr="00BC5439">
        <w:rPr>
          <w:rFonts w:ascii="Arial" w:hAnsi="Arial" w:cs="Arial"/>
          <w:b/>
        </w:rPr>
        <w:tab/>
      </w:r>
      <w:r w:rsidRPr="00BC5439">
        <w:rPr>
          <w:rFonts w:ascii="Arial" w:hAnsi="Arial" w:cs="Arial"/>
          <w:b/>
        </w:rPr>
        <w:tab/>
      </w:r>
      <w:r w:rsidRPr="00BC5439">
        <w:rPr>
          <w:rFonts w:ascii="Arial" w:hAnsi="Arial" w:cs="Arial"/>
          <w:b/>
        </w:rPr>
        <w:tab/>
      </w:r>
      <w:r w:rsidR="00D2538E">
        <w:rPr>
          <w:rFonts w:ascii="Arial" w:hAnsi="Arial" w:cs="Arial"/>
        </w:rPr>
        <w:t>Lužní potok</w:t>
      </w:r>
    </w:p>
    <w:p w:rsidR="00FE785B" w:rsidRPr="00BC5439" w:rsidRDefault="00FE785B" w:rsidP="00FE785B">
      <w:pPr>
        <w:spacing w:line="300" w:lineRule="exact"/>
        <w:ind w:left="2832" w:hanging="2832"/>
        <w:jc w:val="both"/>
        <w:rPr>
          <w:rFonts w:ascii="Arial" w:hAnsi="Arial" w:cs="Arial"/>
        </w:rPr>
      </w:pPr>
      <w:r w:rsidRPr="00BC5439">
        <w:rPr>
          <w:rFonts w:ascii="Arial" w:hAnsi="Arial" w:cs="Arial"/>
          <w:b/>
        </w:rPr>
        <w:t>opatření:</w:t>
      </w:r>
      <w:r w:rsidRPr="00BC5439">
        <w:rPr>
          <w:rFonts w:ascii="Arial" w:hAnsi="Arial" w:cs="Arial"/>
          <w:b/>
        </w:rPr>
        <w:tab/>
      </w:r>
      <w:r w:rsidR="00D2538E" w:rsidRPr="00D2538E">
        <w:rPr>
          <w:rFonts w:ascii="Arial" w:hAnsi="Arial" w:cs="Arial"/>
        </w:rPr>
        <w:t xml:space="preserve">jemné hospodaření v borových porostech, nerozšiřovat  smrk </w:t>
      </w:r>
      <w:r w:rsidR="00D2538E" w:rsidRPr="00D2538E">
        <w:rPr>
          <w:rFonts w:ascii="Arial" w:hAnsi="Arial" w:cs="Arial"/>
        </w:rPr>
        <w:tab/>
      </w:r>
      <w:r w:rsidR="00D2538E">
        <w:rPr>
          <w:rFonts w:ascii="Arial" w:hAnsi="Arial" w:cs="Arial"/>
        </w:rPr>
        <w:t xml:space="preserve">ani </w:t>
      </w:r>
      <w:r w:rsidR="00D2538E" w:rsidRPr="00D2538E">
        <w:rPr>
          <w:rFonts w:ascii="Arial" w:hAnsi="Arial" w:cs="Arial"/>
        </w:rPr>
        <w:t>modřín, zachovat vodní plochu, pastvinu šetrně  využívat, doplnit několik stromků</w:t>
      </w:r>
      <w:r w:rsidRPr="00BC5439">
        <w:rPr>
          <w:rFonts w:ascii="Arial" w:hAnsi="Arial" w:cs="Arial"/>
        </w:rPr>
        <w:t>.</w:t>
      </w:r>
    </w:p>
    <w:p w:rsidR="00FE785B" w:rsidRPr="00BC5439" w:rsidRDefault="00FE785B" w:rsidP="00FE785B">
      <w:pPr>
        <w:spacing w:line="300" w:lineRule="exact"/>
        <w:jc w:val="both"/>
        <w:rPr>
          <w:rFonts w:ascii="Arial" w:hAnsi="Arial" w:cs="Arial"/>
        </w:rPr>
      </w:pPr>
      <w:r w:rsidRPr="00BC5439">
        <w:rPr>
          <w:rFonts w:ascii="Arial" w:hAnsi="Arial" w:cs="Arial"/>
          <w:b/>
        </w:rPr>
        <w:t>prvek, úroveň:</w:t>
      </w:r>
      <w:r w:rsidRPr="00BC5439">
        <w:rPr>
          <w:rFonts w:ascii="Arial" w:hAnsi="Arial" w:cs="Arial"/>
          <w:b/>
        </w:rPr>
        <w:tab/>
      </w:r>
      <w:r w:rsidRPr="00BC5439">
        <w:rPr>
          <w:rFonts w:ascii="Arial" w:hAnsi="Arial" w:cs="Arial"/>
          <w:b/>
        </w:rPr>
        <w:tab/>
      </w:r>
      <w:r w:rsidRPr="00BC5439">
        <w:rPr>
          <w:rFonts w:ascii="Arial" w:hAnsi="Arial" w:cs="Arial"/>
          <w:b/>
        </w:rPr>
        <w:tab/>
      </w:r>
      <w:r w:rsidRPr="00BC5439">
        <w:rPr>
          <w:rFonts w:ascii="Arial" w:hAnsi="Arial" w:cs="Arial"/>
        </w:rPr>
        <w:t>LOK BC NEFUN</w:t>
      </w:r>
    </w:p>
    <w:p w:rsidR="00CB2960" w:rsidRPr="00DC49DB" w:rsidRDefault="00FE785B" w:rsidP="00422E0B">
      <w:pPr>
        <w:spacing w:line="300" w:lineRule="exact"/>
        <w:ind w:left="2832" w:hanging="2832"/>
        <w:jc w:val="both"/>
        <w:rPr>
          <w:rFonts w:ascii="Arial" w:hAnsi="Arial" w:cs="Arial"/>
        </w:rPr>
      </w:pPr>
      <w:r w:rsidRPr="00BC5439">
        <w:rPr>
          <w:rFonts w:ascii="Arial" w:hAnsi="Arial" w:cs="Arial"/>
          <w:b/>
        </w:rPr>
        <w:t>katastrální území, p. p. č.:</w:t>
      </w:r>
      <w:r w:rsidRPr="00BC5439">
        <w:rPr>
          <w:rFonts w:ascii="Arial" w:hAnsi="Arial" w:cs="Arial"/>
        </w:rPr>
        <w:t xml:space="preserve"> </w:t>
      </w:r>
      <w:r w:rsidRPr="00BC5439">
        <w:rPr>
          <w:rFonts w:ascii="Arial" w:hAnsi="Arial" w:cs="Arial"/>
        </w:rPr>
        <w:tab/>
      </w:r>
      <w:r w:rsidR="00D2538E">
        <w:rPr>
          <w:rFonts w:ascii="Arial" w:hAnsi="Arial" w:cs="Arial"/>
        </w:rPr>
        <w:t xml:space="preserve">k. </w:t>
      </w:r>
      <w:proofErr w:type="spellStart"/>
      <w:r w:rsidR="00D2538E">
        <w:rPr>
          <w:rFonts w:ascii="Arial" w:hAnsi="Arial" w:cs="Arial"/>
        </w:rPr>
        <w:t>ú</w:t>
      </w:r>
      <w:proofErr w:type="spellEnd"/>
      <w:r w:rsidR="00D2538E" w:rsidRPr="00BC5439">
        <w:rPr>
          <w:rFonts w:ascii="Arial" w:hAnsi="Arial" w:cs="Arial"/>
        </w:rPr>
        <w:t xml:space="preserve">. </w:t>
      </w:r>
      <w:r w:rsidR="00D2538E">
        <w:rPr>
          <w:rFonts w:ascii="Arial" w:hAnsi="Arial" w:cs="Arial"/>
        </w:rPr>
        <w:t>Velký Luh, p. p. č.:</w:t>
      </w:r>
      <w:r w:rsidR="000D73E8">
        <w:rPr>
          <w:rFonts w:ascii="Arial" w:hAnsi="Arial" w:cs="Arial"/>
        </w:rPr>
        <w:t xml:space="preserve"> </w:t>
      </w:r>
      <w:r w:rsidR="000D73E8" w:rsidRPr="00FB3949">
        <w:rPr>
          <w:rFonts w:ascii="Arial" w:hAnsi="Arial" w:cs="Arial"/>
        </w:rPr>
        <w:t>241, 242/1, 242/3, 253, 254/1, 254/4, 254/5, 341/1, 342.</w:t>
      </w:r>
    </w:p>
    <w:p w:rsidR="00FE785B" w:rsidRPr="00BC5439" w:rsidRDefault="00FE785B" w:rsidP="00FE785B">
      <w:pPr>
        <w:spacing w:line="300" w:lineRule="exact"/>
        <w:ind w:left="2832"/>
        <w:jc w:val="both"/>
        <w:rPr>
          <w:rFonts w:ascii="Arial" w:hAnsi="Arial" w:cs="Arial"/>
          <w:b/>
          <w:u w:val="single"/>
        </w:rPr>
      </w:pPr>
      <w:r w:rsidRPr="00BC5439">
        <w:rPr>
          <w:rFonts w:ascii="Arial" w:hAnsi="Arial" w:cs="Arial"/>
          <w:b/>
          <w:u w:val="single"/>
        </w:rPr>
        <w:lastRenderedPageBreak/>
        <w:t>LOKÁLNÍ BIOKORIDORY NEFUNKČNÍ</w:t>
      </w:r>
    </w:p>
    <w:p w:rsidR="00FE785B" w:rsidRPr="00BC5439" w:rsidRDefault="00FE785B" w:rsidP="00FE785B">
      <w:pPr>
        <w:spacing w:line="300" w:lineRule="exact"/>
        <w:jc w:val="both"/>
        <w:rPr>
          <w:rFonts w:ascii="Arial" w:hAnsi="Arial" w:cs="Arial"/>
          <w:b/>
        </w:rPr>
      </w:pPr>
    </w:p>
    <w:p w:rsidR="00FE785B" w:rsidRPr="00BC5439" w:rsidRDefault="00FE785B" w:rsidP="00FE785B">
      <w:pPr>
        <w:spacing w:line="300" w:lineRule="exact"/>
        <w:jc w:val="both"/>
        <w:rPr>
          <w:rFonts w:ascii="Arial" w:hAnsi="Arial" w:cs="Arial"/>
        </w:rPr>
      </w:pPr>
      <w:r w:rsidRPr="00BC5439">
        <w:rPr>
          <w:rFonts w:ascii="Arial" w:hAnsi="Arial" w:cs="Arial"/>
          <w:b/>
        </w:rPr>
        <w:t>číslo:</w:t>
      </w:r>
      <w:r w:rsidRPr="00BC5439">
        <w:rPr>
          <w:rFonts w:ascii="Arial" w:hAnsi="Arial" w:cs="Arial"/>
        </w:rPr>
        <w:tab/>
      </w:r>
      <w:r w:rsidRPr="00BC5439">
        <w:rPr>
          <w:rFonts w:ascii="Arial" w:hAnsi="Arial" w:cs="Arial"/>
        </w:rPr>
        <w:tab/>
      </w:r>
      <w:r w:rsidRPr="00BC5439">
        <w:rPr>
          <w:rFonts w:ascii="Arial" w:hAnsi="Arial" w:cs="Arial"/>
        </w:rPr>
        <w:tab/>
      </w:r>
      <w:r w:rsidRPr="00BC5439">
        <w:rPr>
          <w:rFonts w:ascii="Arial" w:hAnsi="Arial" w:cs="Arial"/>
        </w:rPr>
        <w:tab/>
      </w:r>
      <w:r w:rsidRPr="00BC5439">
        <w:rPr>
          <w:rFonts w:ascii="Arial" w:hAnsi="Arial" w:cs="Arial"/>
          <w:b/>
        </w:rPr>
        <w:t>1</w:t>
      </w:r>
    </w:p>
    <w:p w:rsidR="00FE785B" w:rsidRPr="00BC5439" w:rsidRDefault="00FE785B" w:rsidP="00FE785B">
      <w:pPr>
        <w:spacing w:line="300" w:lineRule="exact"/>
        <w:jc w:val="both"/>
        <w:rPr>
          <w:rFonts w:ascii="Arial" w:hAnsi="Arial" w:cs="Arial"/>
          <w:b/>
        </w:rPr>
      </w:pPr>
      <w:r w:rsidRPr="00BC5439">
        <w:rPr>
          <w:rFonts w:ascii="Arial" w:hAnsi="Arial" w:cs="Arial"/>
          <w:b/>
        </w:rPr>
        <w:t>spojnice - název:</w:t>
      </w:r>
      <w:r w:rsidRPr="00BC5439">
        <w:rPr>
          <w:rFonts w:ascii="Arial" w:hAnsi="Arial" w:cs="Arial"/>
          <w:b/>
        </w:rPr>
        <w:tab/>
      </w:r>
      <w:r w:rsidRPr="00BC5439">
        <w:rPr>
          <w:rFonts w:ascii="Arial" w:hAnsi="Arial" w:cs="Arial"/>
          <w:b/>
        </w:rPr>
        <w:tab/>
      </w:r>
      <w:r w:rsidR="00754E86">
        <w:rPr>
          <w:rFonts w:ascii="Arial" w:hAnsi="Arial" w:cs="Arial"/>
        </w:rPr>
        <w:t>R</w:t>
      </w:r>
      <w:r w:rsidR="00D2538E">
        <w:rPr>
          <w:rFonts w:ascii="Arial" w:hAnsi="Arial" w:cs="Arial"/>
        </w:rPr>
        <w:t>BC 1165 – BC 1</w:t>
      </w:r>
    </w:p>
    <w:p w:rsidR="00D2538E" w:rsidRDefault="00FE785B" w:rsidP="00FE785B">
      <w:pPr>
        <w:spacing w:line="300" w:lineRule="exact"/>
        <w:ind w:left="2832" w:hanging="2832"/>
        <w:jc w:val="both"/>
        <w:rPr>
          <w:rFonts w:ascii="Arial" w:hAnsi="Arial" w:cs="Arial"/>
        </w:rPr>
      </w:pPr>
      <w:r w:rsidRPr="00BC5439">
        <w:rPr>
          <w:rFonts w:ascii="Arial" w:hAnsi="Arial" w:cs="Arial"/>
          <w:b/>
        </w:rPr>
        <w:t>opatření:</w:t>
      </w:r>
      <w:r w:rsidRPr="00BC5439">
        <w:rPr>
          <w:rFonts w:ascii="Arial" w:hAnsi="Arial" w:cs="Arial"/>
          <w:b/>
        </w:rPr>
        <w:tab/>
      </w:r>
      <w:r w:rsidR="00D2538E" w:rsidRPr="00D2538E">
        <w:rPr>
          <w:rFonts w:ascii="Arial" w:hAnsi="Arial" w:cs="Arial"/>
        </w:rPr>
        <w:t xml:space="preserve">vymezit plochy pro </w:t>
      </w:r>
      <w:r w:rsidR="00D2538E">
        <w:rPr>
          <w:rFonts w:ascii="Arial" w:hAnsi="Arial" w:cs="Arial"/>
        </w:rPr>
        <w:t xml:space="preserve">spontánní vývoj, zajistit volný </w:t>
      </w:r>
      <w:r w:rsidR="00D2538E" w:rsidRPr="00D2538E">
        <w:rPr>
          <w:rFonts w:ascii="Arial" w:hAnsi="Arial" w:cs="Arial"/>
        </w:rPr>
        <w:t>průchod mezi</w:t>
      </w:r>
    </w:p>
    <w:p w:rsidR="00FE785B" w:rsidRPr="00BC5439" w:rsidRDefault="00D2538E" w:rsidP="00D2538E">
      <w:pPr>
        <w:spacing w:line="300" w:lineRule="exact"/>
        <w:ind w:left="2832"/>
        <w:jc w:val="both"/>
        <w:rPr>
          <w:rFonts w:ascii="Arial" w:hAnsi="Arial" w:cs="Arial"/>
        </w:rPr>
      </w:pPr>
      <w:r w:rsidRPr="00D2538E">
        <w:rPr>
          <w:rFonts w:ascii="Arial" w:hAnsi="Arial" w:cs="Arial"/>
        </w:rPr>
        <w:t>chatami (v omezených parametrech)</w:t>
      </w:r>
    </w:p>
    <w:p w:rsidR="00FE785B" w:rsidRPr="00BC5439" w:rsidRDefault="00FE785B" w:rsidP="00FE785B">
      <w:pPr>
        <w:spacing w:line="300" w:lineRule="exact"/>
        <w:jc w:val="both"/>
        <w:rPr>
          <w:rFonts w:ascii="Arial" w:hAnsi="Arial" w:cs="Arial"/>
        </w:rPr>
      </w:pPr>
      <w:r w:rsidRPr="00BC5439">
        <w:rPr>
          <w:rFonts w:ascii="Arial" w:hAnsi="Arial" w:cs="Arial"/>
          <w:b/>
        </w:rPr>
        <w:t>prvek, úroveň:</w:t>
      </w:r>
      <w:r w:rsidRPr="00BC5439">
        <w:rPr>
          <w:rFonts w:ascii="Arial" w:hAnsi="Arial" w:cs="Arial"/>
          <w:b/>
        </w:rPr>
        <w:tab/>
      </w:r>
      <w:r w:rsidRPr="00BC5439">
        <w:rPr>
          <w:rFonts w:ascii="Arial" w:hAnsi="Arial" w:cs="Arial"/>
          <w:b/>
        </w:rPr>
        <w:tab/>
      </w:r>
      <w:r w:rsidRPr="00BC5439">
        <w:rPr>
          <w:rFonts w:ascii="Arial" w:hAnsi="Arial" w:cs="Arial"/>
          <w:b/>
        </w:rPr>
        <w:tab/>
      </w:r>
      <w:r w:rsidRPr="00BC5439">
        <w:rPr>
          <w:rFonts w:ascii="Arial" w:hAnsi="Arial" w:cs="Arial"/>
        </w:rPr>
        <w:t>LOK BK NEFUN</w:t>
      </w:r>
    </w:p>
    <w:p w:rsidR="00FE785B" w:rsidRPr="00BC5439" w:rsidRDefault="00FE785B" w:rsidP="00D2538E">
      <w:pPr>
        <w:spacing w:line="300" w:lineRule="exact"/>
        <w:ind w:left="2832" w:hanging="2832"/>
        <w:jc w:val="both"/>
        <w:rPr>
          <w:rFonts w:ascii="Arial" w:hAnsi="Arial" w:cs="Arial"/>
          <w:b/>
        </w:rPr>
      </w:pPr>
      <w:r w:rsidRPr="00BC5439">
        <w:rPr>
          <w:rFonts w:ascii="Arial" w:hAnsi="Arial" w:cs="Arial"/>
          <w:b/>
        </w:rPr>
        <w:t>katastrální území, p. p. č.:</w:t>
      </w:r>
      <w:r w:rsidRPr="00BC5439">
        <w:rPr>
          <w:rFonts w:ascii="Arial" w:hAnsi="Arial" w:cs="Arial"/>
        </w:rPr>
        <w:tab/>
      </w:r>
      <w:r w:rsidR="00D2538E">
        <w:rPr>
          <w:rFonts w:ascii="Arial" w:hAnsi="Arial" w:cs="Arial"/>
        </w:rPr>
        <w:t xml:space="preserve">k. </w:t>
      </w:r>
      <w:proofErr w:type="spellStart"/>
      <w:r w:rsidR="00D2538E">
        <w:rPr>
          <w:rFonts w:ascii="Arial" w:hAnsi="Arial" w:cs="Arial"/>
        </w:rPr>
        <w:t>ú</w:t>
      </w:r>
      <w:proofErr w:type="spellEnd"/>
      <w:r w:rsidR="00D2538E" w:rsidRPr="00BC5439">
        <w:rPr>
          <w:rFonts w:ascii="Arial" w:hAnsi="Arial" w:cs="Arial"/>
        </w:rPr>
        <w:t xml:space="preserve">. </w:t>
      </w:r>
      <w:r w:rsidR="00D2538E">
        <w:rPr>
          <w:rFonts w:ascii="Arial" w:hAnsi="Arial" w:cs="Arial"/>
        </w:rPr>
        <w:t>Velký Luh, p. p. č</w:t>
      </w:r>
      <w:r w:rsidR="00D2538E" w:rsidRPr="00FB3949">
        <w:rPr>
          <w:rFonts w:ascii="Arial" w:hAnsi="Arial" w:cs="Arial"/>
        </w:rPr>
        <w:t>.:</w:t>
      </w:r>
      <w:r w:rsidRPr="00FB3949">
        <w:rPr>
          <w:rFonts w:ascii="Arial" w:hAnsi="Arial" w:cs="Arial"/>
          <w:b/>
        </w:rPr>
        <w:tab/>
      </w:r>
      <w:r w:rsidR="000D73E8" w:rsidRPr="00FB3949">
        <w:rPr>
          <w:rFonts w:ascii="Arial" w:hAnsi="Arial" w:cs="Arial"/>
          <w:b/>
        </w:rPr>
        <w:t xml:space="preserve"> </w:t>
      </w:r>
      <w:r w:rsidR="000D73E8" w:rsidRPr="00FB3949">
        <w:rPr>
          <w:rFonts w:ascii="Arial" w:hAnsi="Arial" w:cs="Arial"/>
        </w:rPr>
        <w:t>231/5, 242/1, 280/11, 280/5, 282/5, 373</w:t>
      </w:r>
      <w:r w:rsidR="00FB3949">
        <w:rPr>
          <w:rFonts w:ascii="Arial" w:hAnsi="Arial" w:cs="Arial"/>
        </w:rPr>
        <w:t>, 231/18, 231/19</w:t>
      </w:r>
      <w:r w:rsidR="000D73E8" w:rsidRPr="000D73E8">
        <w:rPr>
          <w:rFonts w:ascii="Arial" w:hAnsi="Arial" w:cs="Arial"/>
        </w:rPr>
        <w:t>.</w:t>
      </w:r>
    </w:p>
    <w:p w:rsidR="00490D6E" w:rsidRDefault="00490D6E" w:rsidP="008F5DCB">
      <w:pPr>
        <w:spacing w:line="300" w:lineRule="exact"/>
        <w:jc w:val="both"/>
        <w:rPr>
          <w:rFonts w:ascii="Arial" w:hAnsi="Arial" w:cs="Arial"/>
          <w:b/>
        </w:rPr>
      </w:pPr>
    </w:p>
    <w:p w:rsidR="000E2852" w:rsidRPr="008F5DCB" w:rsidRDefault="000E2852" w:rsidP="008F5DCB">
      <w:pPr>
        <w:spacing w:line="300" w:lineRule="exact"/>
        <w:jc w:val="both"/>
        <w:rPr>
          <w:rFonts w:ascii="Arial" w:hAnsi="Arial" w:cs="Arial"/>
          <w:b/>
        </w:rPr>
      </w:pPr>
    </w:p>
    <w:p w:rsidR="00490D6E" w:rsidRDefault="005B7442" w:rsidP="00246F59">
      <w:pPr>
        <w:spacing w:line="300" w:lineRule="exact"/>
        <w:jc w:val="both"/>
        <w:rPr>
          <w:rFonts w:ascii="Arial" w:hAnsi="Arial" w:cs="Arial"/>
          <w:b/>
          <w:caps/>
          <w:u w:val="single"/>
        </w:rPr>
      </w:pPr>
      <w:r w:rsidRPr="00477FBE">
        <w:rPr>
          <w:rFonts w:ascii="Arial" w:hAnsi="Arial" w:cs="Arial"/>
          <w:b/>
          <w:u w:val="single"/>
        </w:rPr>
        <w:t xml:space="preserve">e) </w:t>
      </w:r>
      <w:r w:rsidR="00490D6E" w:rsidRPr="00477FBE">
        <w:rPr>
          <w:rFonts w:ascii="Arial" w:hAnsi="Arial" w:cs="Arial"/>
          <w:b/>
          <w:u w:val="single"/>
        </w:rPr>
        <w:t>3</w:t>
      </w:r>
      <w:r w:rsidR="00490D6E" w:rsidRPr="00477FBE">
        <w:rPr>
          <w:rFonts w:ascii="Arial" w:hAnsi="Arial" w:cs="Arial"/>
          <w:b/>
          <w:caps/>
          <w:u w:val="single"/>
        </w:rPr>
        <w:t xml:space="preserve"> PROSTupNOST</w:t>
      </w:r>
      <w:r w:rsidR="00490D6E" w:rsidRPr="00572AA0">
        <w:rPr>
          <w:rFonts w:ascii="Arial" w:hAnsi="Arial" w:cs="Arial"/>
          <w:b/>
          <w:caps/>
          <w:u w:val="single"/>
        </w:rPr>
        <w:t xml:space="preserve"> KRAJINY</w:t>
      </w:r>
    </w:p>
    <w:p w:rsidR="00490D6E" w:rsidRDefault="00490D6E" w:rsidP="00246F59">
      <w:pPr>
        <w:spacing w:line="300" w:lineRule="exact"/>
      </w:pPr>
    </w:p>
    <w:p w:rsidR="00CD7224" w:rsidRDefault="00CD7224" w:rsidP="009E3313">
      <w:pPr>
        <w:numPr>
          <w:ilvl w:val="0"/>
          <w:numId w:val="72"/>
        </w:numPr>
        <w:spacing w:line="300" w:lineRule="exact"/>
        <w:ind w:left="284" w:hanging="284"/>
        <w:rPr>
          <w:rFonts w:ascii="Arial" w:hAnsi="Arial" w:cs="Arial"/>
        </w:rPr>
      </w:pPr>
      <w:r>
        <w:rPr>
          <w:rFonts w:ascii="Arial" w:hAnsi="Arial" w:cs="Arial"/>
        </w:rPr>
        <w:t>Prostupnost krajiny bude zvýšena těmito návrhy:</w:t>
      </w:r>
    </w:p>
    <w:p w:rsidR="00C04CEE" w:rsidRDefault="00CD7224" w:rsidP="00CD7224">
      <w:pPr>
        <w:numPr>
          <w:ilvl w:val="1"/>
          <w:numId w:val="2"/>
        </w:numPr>
        <w:spacing w:line="300" w:lineRule="exact"/>
        <w:rPr>
          <w:rFonts w:ascii="Arial" w:hAnsi="Arial" w:cs="Arial"/>
        </w:rPr>
      </w:pPr>
      <w:r>
        <w:rPr>
          <w:rFonts w:ascii="Arial" w:hAnsi="Arial" w:cs="Arial"/>
        </w:rPr>
        <w:t xml:space="preserve">cyklotrasou z rekreační oblasti </w:t>
      </w:r>
      <w:proofErr w:type="spellStart"/>
      <w:r>
        <w:rPr>
          <w:rFonts w:ascii="Arial" w:hAnsi="Arial" w:cs="Arial"/>
        </w:rPr>
        <w:t>Šmatovky</w:t>
      </w:r>
      <w:proofErr w:type="spellEnd"/>
      <w:r>
        <w:rPr>
          <w:rFonts w:ascii="Arial" w:hAnsi="Arial" w:cs="Arial"/>
        </w:rPr>
        <w:t xml:space="preserve"> severně </w:t>
      </w:r>
      <w:r w:rsidR="00D35EF3">
        <w:rPr>
          <w:rFonts w:ascii="Arial" w:hAnsi="Arial" w:cs="Arial"/>
        </w:rPr>
        <w:t xml:space="preserve">do </w:t>
      </w:r>
      <w:proofErr w:type="spellStart"/>
      <w:r w:rsidR="00D35EF3">
        <w:rPr>
          <w:rFonts w:ascii="Arial" w:hAnsi="Arial" w:cs="Arial"/>
        </w:rPr>
        <w:t>Lomničky</w:t>
      </w:r>
      <w:proofErr w:type="spellEnd"/>
      <w:r w:rsidR="00D35EF3">
        <w:rPr>
          <w:rFonts w:ascii="Arial" w:hAnsi="Arial" w:cs="Arial"/>
        </w:rPr>
        <w:t xml:space="preserve"> </w:t>
      </w:r>
      <w:r>
        <w:rPr>
          <w:rFonts w:ascii="Arial" w:hAnsi="Arial" w:cs="Arial"/>
        </w:rPr>
        <w:t>na území sousední</w:t>
      </w:r>
      <w:r w:rsidR="00D35EF3">
        <w:rPr>
          <w:rFonts w:ascii="Arial" w:hAnsi="Arial" w:cs="Arial"/>
        </w:rPr>
        <w:t>ho města Plesná</w:t>
      </w:r>
    </w:p>
    <w:p w:rsidR="00CD7224" w:rsidRDefault="00CD7224" w:rsidP="00CD7224">
      <w:pPr>
        <w:numPr>
          <w:ilvl w:val="1"/>
          <w:numId w:val="2"/>
        </w:numPr>
        <w:spacing w:line="300" w:lineRule="exact"/>
        <w:rPr>
          <w:rFonts w:ascii="Arial" w:hAnsi="Arial" w:cs="Arial"/>
        </w:rPr>
      </w:pPr>
      <w:r>
        <w:rPr>
          <w:rFonts w:ascii="Arial" w:hAnsi="Arial" w:cs="Arial"/>
        </w:rPr>
        <w:t>cyklistickou a pěší stezkou podél silnice III/2136 do Plesné</w:t>
      </w:r>
    </w:p>
    <w:p w:rsidR="00CD7224" w:rsidRDefault="00CD7224" w:rsidP="00CD7224">
      <w:pPr>
        <w:numPr>
          <w:ilvl w:val="1"/>
          <w:numId w:val="2"/>
        </w:numPr>
        <w:spacing w:line="300" w:lineRule="exact"/>
        <w:rPr>
          <w:rFonts w:ascii="Arial" w:hAnsi="Arial" w:cs="Arial"/>
        </w:rPr>
      </w:pPr>
      <w:r>
        <w:rPr>
          <w:rFonts w:ascii="Arial" w:hAnsi="Arial" w:cs="Arial"/>
        </w:rPr>
        <w:t>přeložkou navrhované silnice II/213 respektive II/216</w:t>
      </w:r>
    </w:p>
    <w:p w:rsidR="00490D6E" w:rsidRPr="00C04CEE" w:rsidRDefault="00C04CEE" w:rsidP="00C04CEE">
      <w:pPr>
        <w:spacing w:line="300" w:lineRule="exact"/>
        <w:rPr>
          <w:rFonts w:ascii="Arial" w:hAnsi="Arial" w:cs="Arial"/>
        </w:rPr>
      </w:pPr>
      <w:r>
        <w:rPr>
          <w:rFonts w:ascii="Arial" w:hAnsi="Arial" w:cs="Arial"/>
        </w:rPr>
        <w:t xml:space="preserve">  </w:t>
      </w:r>
    </w:p>
    <w:p w:rsidR="00490D6E" w:rsidRDefault="00490D6E" w:rsidP="000460D4"/>
    <w:p w:rsidR="00490D6E" w:rsidRDefault="005B7442" w:rsidP="00490D6E">
      <w:pPr>
        <w:spacing w:line="300" w:lineRule="exact"/>
        <w:jc w:val="both"/>
        <w:rPr>
          <w:rFonts w:ascii="Arial" w:hAnsi="Arial" w:cs="Arial"/>
          <w:b/>
          <w:caps/>
          <w:u w:val="single"/>
        </w:rPr>
      </w:pPr>
      <w:r w:rsidRPr="00477FBE">
        <w:rPr>
          <w:rFonts w:ascii="Arial" w:hAnsi="Arial" w:cs="Arial"/>
          <w:b/>
          <w:u w:val="single"/>
        </w:rPr>
        <w:t xml:space="preserve">e) </w:t>
      </w:r>
      <w:r w:rsidR="00490D6E" w:rsidRPr="00477FBE">
        <w:rPr>
          <w:rFonts w:ascii="Arial" w:hAnsi="Arial" w:cs="Arial"/>
          <w:b/>
          <w:u w:val="single"/>
        </w:rPr>
        <w:t>4</w:t>
      </w:r>
      <w:r w:rsidR="00490D6E" w:rsidRPr="00477FBE">
        <w:rPr>
          <w:rFonts w:ascii="Arial" w:hAnsi="Arial" w:cs="Arial"/>
          <w:b/>
          <w:caps/>
          <w:u w:val="single"/>
        </w:rPr>
        <w:t xml:space="preserve"> opatření</w:t>
      </w:r>
      <w:r w:rsidR="00490D6E" w:rsidRPr="00572AA0">
        <w:rPr>
          <w:rFonts w:ascii="Arial" w:hAnsi="Arial" w:cs="Arial"/>
          <w:b/>
          <w:caps/>
          <w:u w:val="single"/>
        </w:rPr>
        <w:t xml:space="preserve">  KE SNIŽOVÁNÍ OHROŽENÍ ÚZEMÍ</w:t>
      </w:r>
    </w:p>
    <w:p w:rsidR="00FA13C5" w:rsidRDefault="00FA13C5" w:rsidP="00F50A2F">
      <w:pPr>
        <w:spacing w:line="300" w:lineRule="exact"/>
        <w:jc w:val="both"/>
        <w:rPr>
          <w:rFonts w:ascii="Arial" w:hAnsi="Arial" w:cs="Arial"/>
        </w:rPr>
      </w:pPr>
    </w:p>
    <w:p w:rsidR="0083449E" w:rsidRDefault="00CD7224" w:rsidP="009E3313">
      <w:pPr>
        <w:numPr>
          <w:ilvl w:val="0"/>
          <w:numId w:val="73"/>
        </w:numPr>
        <w:spacing w:line="300" w:lineRule="exact"/>
        <w:ind w:left="284" w:hanging="284"/>
        <w:jc w:val="both"/>
      </w:pPr>
      <w:r w:rsidRPr="00CD7224">
        <w:rPr>
          <w:rFonts w:ascii="Arial" w:hAnsi="Arial" w:cs="Arial"/>
        </w:rPr>
        <w:t>Pro</w:t>
      </w:r>
      <w:r w:rsidR="00FA13C5" w:rsidRPr="00CD7224">
        <w:rPr>
          <w:rFonts w:ascii="Arial" w:hAnsi="Arial" w:cs="Arial"/>
        </w:rPr>
        <w:t xml:space="preserve"> založení vymezen</w:t>
      </w:r>
      <w:r w:rsidR="00BA6796" w:rsidRPr="00CD7224">
        <w:rPr>
          <w:rFonts w:ascii="Arial" w:hAnsi="Arial" w:cs="Arial"/>
        </w:rPr>
        <w:t>ého</w:t>
      </w:r>
      <w:r w:rsidR="00FA13C5" w:rsidRPr="00CD7224">
        <w:rPr>
          <w:rFonts w:ascii="Arial" w:hAnsi="Arial" w:cs="Arial"/>
        </w:rPr>
        <w:t xml:space="preserve"> </w:t>
      </w:r>
      <w:r w:rsidR="005D13D6" w:rsidRPr="00CD7224">
        <w:rPr>
          <w:rFonts w:ascii="Arial" w:hAnsi="Arial" w:cs="Arial"/>
        </w:rPr>
        <w:t>lokální</w:t>
      </w:r>
      <w:r w:rsidR="00CC77BE" w:rsidRPr="00CD7224">
        <w:rPr>
          <w:rFonts w:ascii="Arial" w:hAnsi="Arial" w:cs="Arial"/>
        </w:rPr>
        <w:t>ho</w:t>
      </w:r>
      <w:r w:rsidR="005D13D6" w:rsidRPr="00CD7224">
        <w:rPr>
          <w:rFonts w:ascii="Arial" w:hAnsi="Arial" w:cs="Arial"/>
        </w:rPr>
        <w:t xml:space="preserve"> biokoridor</w:t>
      </w:r>
      <w:r w:rsidR="00CC77BE" w:rsidRPr="00CD7224">
        <w:rPr>
          <w:rFonts w:ascii="Arial" w:hAnsi="Arial" w:cs="Arial"/>
        </w:rPr>
        <w:t>u</w:t>
      </w:r>
      <w:r w:rsidR="005D13D6" w:rsidRPr="00CD7224">
        <w:rPr>
          <w:rFonts w:ascii="Arial" w:hAnsi="Arial" w:cs="Arial"/>
        </w:rPr>
        <w:t xml:space="preserve"> nefunkční</w:t>
      </w:r>
      <w:r w:rsidR="00CC77BE" w:rsidRPr="00CD7224">
        <w:rPr>
          <w:rFonts w:ascii="Arial" w:hAnsi="Arial" w:cs="Arial"/>
        </w:rPr>
        <w:t>ho</w:t>
      </w:r>
      <w:r w:rsidR="005D13D6" w:rsidRPr="00CD7224">
        <w:rPr>
          <w:rFonts w:ascii="Arial" w:hAnsi="Arial" w:cs="Arial"/>
        </w:rPr>
        <w:t xml:space="preserve"> č. 1</w:t>
      </w:r>
      <w:r w:rsidR="00FA13C5" w:rsidRPr="00CD7224">
        <w:rPr>
          <w:rFonts w:ascii="Arial" w:hAnsi="Arial" w:cs="Arial"/>
        </w:rPr>
        <w:t xml:space="preserve"> </w:t>
      </w:r>
      <w:r w:rsidRPr="00CD7224">
        <w:rPr>
          <w:rFonts w:ascii="Arial" w:hAnsi="Arial" w:cs="Arial"/>
        </w:rPr>
        <w:t>je navržena</w:t>
      </w:r>
      <w:r w:rsidR="00FA13C5" w:rsidRPr="00CD7224">
        <w:rPr>
          <w:rFonts w:ascii="Arial" w:hAnsi="Arial" w:cs="Arial"/>
        </w:rPr>
        <w:t xml:space="preserve"> ploch</w:t>
      </w:r>
      <w:r w:rsidR="00BA6796" w:rsidRPr="00CD7224">
        <w:rPr>
          <w:rFonts w:ascii="Arial" w:hAnsi="Arial" w:cs="Arial"/>
        </w:rPr>
        <w:t>a</w:t>
      </w:r>
      <w:r w:rsidR="00FA13C5" w:rsidRPr="00CD7224">
        <w:rPr>
          <w:rFonts w:ascii="Arial" w:hAnsi="Arial" w:cs="Arial"/>
        </w:rPr>
        <w:t xml:space="preserve"> změn v krajině K</w:t>
      </w:r>
      <w:r w:rsidR="00BA6796" w:rsidRPr="00CD7224">
        <w:rPr>
          <w:rFonts w:ascii="Arial" w:hAnsi="Arial" w:cs="Arial"/>
        </w:rPr>
        <w:t>4</w:t>
      </w:r>
      <w:r w:rsidR="00422E0B">
        <w:rPr>
          <w:rFonts w:ascii="Arial" w:hAnsi="Arial" w:cs="Arial"/>
        </w:rPr>
        <w:t>, která</w:t>
      </w:r>
      <w:r w:rsidR="00FA13C5" w:rsidRPr="00CD7224">
        <w:rPr>
          <w:rFonts w:ascii="Arial" w:hAnsi="Arial" w:cs="Arial"/>
        </w:rPr>
        <w:t xml:space="preserve"> zároveň plní </w:t>
      </w:r>
      <w:r w:rsidR="00BA6796" w:rsidRPr="00CD7224">
        <w:rPr>
          <w:rFonts w:ascii="Arial" w:hAnsi="Arial" w:cs="Arial"/>
        </w:rPr>
        <w:t>funkci zvýšení retence v území</w:t>
      </w:r>
      <w:r w:rsidR="00FA13C5" w:rsidRPr="00CD7224">
        <w:rPr>
          <w:rFonts w:ascii="Arial" w:hAnsi="Arial" w:cs="Arial"/>
        </w:rPr>
        <w:t>.</w:t>
      </w:r>
      <w:r w:rsidR="00490D6E" w:rsidRPr="00CD7224">
        <w:rPr>
          <w:rFonts w:ascii="Arial" w:hAnsi="Arial" w:cs="Arial"/>
        </w:rPr>
        <w:t xml:space="preserve"> </w:t>
      </w:r>
    </w:p>
    <w:p w:rsidR="001C4C6D" w:rsidRDefault="001C4C6D" w:rsidP="00490D6E">
      <w:pPr>
        <w:spacing w:line="300" w:lineRule="exact"/>
        <w:jc w:val="both"/>
        <w:rPr>
          <w:rFonts w:ascii="Arial" w:hAnsi="Arial" w:cs="Arial"/>
          <w:b/>
        </w:rPr>
      </w:pPr>
    </w:p>
    <w:p w:rsidR="00CD7224" w:rsidRDefault="00CD7224" w:rsidP="00490D6E">
      <w:pPr>
        <w:spacing w:line="300" w:lineRule="exact"/>
        <w:jc w:val="both"/>
        <w:rPr>
          <w:rFonts w:ascii="Arial" w:hAnsi="Arial" w:cs="Arial"/>
          <w:b/>
        </w:rPr>
      </w:pPr>
    </w:p>
    <w:p w:rsidR="00490D6E" w:rsidRDefault="005B7442" w:rsidP="00490D6E">
      <w:pPr>
        <w:spacing w:line="300" w:lineRule="exact"/>
        <w:jc w:val="both"/>
        <w:rPr>
          <w:rFonts w:ascii="Arial" w:hAnsi="Arial" w:cs="Arial"/>
          <w:b/>
          <w:caps/>
          <w:u w:val="single"/>
        </w:rPr>
      </w:pPr>
      <w:r w:rsidRPr="00477FBE">
        <w:rPr>
          <w:rFonts w:ascii="Arial" w:hAnsi="Arial" w:cs="Arial"/>
          <w:b/>
          <w:u w:val="single"/>
        </w:rPr>
        <w:t xml:space="preserve">e) </w:t>
      </w:r>
      <w:r w:rsidR="00490D6E" w:rsidRPr="00477FBE">
        <w:rPr>
          <w:rFonts w:ascii="Arial" w:hAnsi="Arial" w:cs="Arial"/>
          <w:b/>
          <w:u w:val="single"/>
        </w:rPr>
        <w:t>5 O</w:t>
      </w:r>
      <w:r w:rsidR="00490D6E" w:rsidRPr="00477FBE">
        <w:rPr>
          <w:rFonts w:ascii="Arial" w:hAnsi="Arial" w:cs="Arial"/>
          <w:b/>
          <w:caps/>
          <w:u w:val="single"/>
        </w:rPr>
        <w:t>patření</w:t>
      </w:r>
      <w:r w:rsidR="00490D6E" w:rsidRPr="00572AA0">
        <w:rPr>
          <w:rFonts w:ascii="Arial" w:hAnsi="Arial" w:cs="Arial"/>
          <w:b/>
          <w:caps/>
          <w:u w:val="single"/>
        </w:rPr>
        <w:t xml:space="preserve"> proti povodním</w:t>
      </w:r>
    </w:p>
    <w:p w:rsidR="00490D6E" w:rsidRDefault="00490D6E" w:rsidP="000460D4"/>
    <w:p w:rsidR="0083449E" w:rsidRPr="00FA13C5" w:rsidRDefault="002B68E2" w:rsidP="009E3313">
      <w:pPr>
        <w:numPr>
          <w:ilvl w:val="0"/>
          <w:numId w:val="74"/>
        </w:numPr>
        <w:spacing w:line="300" w:lineRule="exact"/>
        <w:ind w:left="284" w:hanging="284"/>
        <w:jc w:val="both"/>
        <w:rPr>
          <w:rFonts w:ascii="Arial" w:hAnsi="Arial" w:cs="Arial"/>
        </w:rPr>
      </w:pPr>
      <w:r w:rsidRPr="00572AA0">
        <w:rPr>
          <w:rFonts w:ascii="Arial" w:hAnsi="Arial" w:cs="Arial"/>
        </w:rPr>
        <w:t>ÚP nenavrhuje v kulturní krajině žádná jiná protipovodňová opatření v krajině.</w:t>
      </w:r>
    </w:p>
    <w:p w:rsidR="00F75811" w:rsidRDefault="00F75811" w:rsidP="00490D6E">
      <w:pPr>
        <w:spacing w:line="300" w:lineRule="exact"/>
        <w:jc w:val="both"/>
        <w:rPr>
          <w:rFonts w:ascii="Arial" w:hAnsi="Arial" w:cs="Arial"/>
          <w:b/>
        </w:rPr>
      </w:pPr>
    </w:p>
    <w:p w:rsidR="00F75811" w:rsidRDefault="00F75811" w:rsidP="00490D6E">
      <w:pPr>
        <w:spacing w:line="300" w:lineRule="exact"/>
        <w:jc w:val="both"/>
        <w:rPr>
          <w:rFonts w:ascii="Arial" w:hAnsi="Arial" w:cs="Arial"/>
          <w:b/>
        </w:rPr>
      </w:pPr>
    </w:p>
    <w:p w:rsidR="00490D6E" w:rsidRPr="00572AA0" w:rsidRDefault="005B7442" w:rsidP="00490D6E">
      <w:pPr>
        <w:spacing w:line="300" w:lineRule="exact"/>
        <w:jc w:val="both"/>
        <w:rPr>
          <w:rFonts w:ascii="Arial" w:hAnsi="Arial" w:cs="Arial"/>
          <w:b/>
          <w:caps/>
          <w:u w:val="single"/>
        </w:rPr>
      </w:pPr>
      <w:r w:rsidRPr="00477FBE">
        <w:rPr>
          <w:rFonts w:ascii="Arial" w:hAnsi="Arial" w:cs="Arial"/>
          <w:b/>
          <w:u w:val="single"/>
        </w:rPr>
        <w:t xml:space="preserve">e) </w:t>
      </w:r>
      <w:r w:rsidR="00490D6E" w:rsidRPr="00477FBE">
        <w:rPr>
          <w:rFonts w:ascii="Arial" w:hAnsi="Arial" w:cs="Arial"/>
          <w:b/>
          <w:u w:val="single"/>
        </w:rPr>
        <w:t xml:space="preserve">6 </w:t>
      </w:r>
      <w:r w:rsidR="00490D6E" w:rsidRPr="00477FBE">
        <w:rPr>
          <w:rFonts w:ascii="Arial" w:hAnsi="Arial" w:cs="Arial"/>
          <w:b/>
          <w:caps/>
          <w:u w:val="single"/>
        </w:rPr>
        <w:t>opatření</w:t>
      </w:r>
      <w:r w:rsidR="00490D6E" w:rsidRPr="00572AA0">
        <w:rPr>
          <w:rFonts w:ascii="Arial" w:hAnsi="Arial" w:cs="Arial"/>
          <w:b/>
          <w:caps/>
          <w:u w:val="single"/>
        </w:rPr>
        <w:t xml:space="preserve"> pro obnovu a zvyšování ekologické stability krajiny </w:t>
      </w:r>
    </w:p>
    <w:p w:rsidR="00490D6E" w:rsidRDefault="00490D6E" w:rsidP="00490D6E">
      <w:pPr>
        <w:spacing w:line="300" w:lineRule="exact"/>
        <w:jc w:val="both"/>
        <w:rPr>
          <w:rFonts w:ascii="Arial" w:hAnsi="Arial" w:cs="Arial"/>
        </w:rPr>
      </w:pPr>
    </w:p>
    <w:p w:rsidR="00182D99" w:rsidRDefault="00182D99" w:rsidP="008A194D">
      <w:pPr>
        <w:numPr>
          <w:ilvl w:val="0"/>
          <w:numId w:val="124"/>
        </w:numPr>
        <w:spacing w:line="300" w:lineRule="exact"/>
        <w:ind w:left="284" w:hanging="284"/>
        <w:jc w:val="both"/>
        <w:rPr>
          <w:rFonts w:ascii="Arial" w:hAnsi="Arial" w:cs="Arial"/>
        </w:rPr>
      </w:pPr>
      <w:r w:rsidRPr="00572AA0">
        <w:rPr>
          <w:rFonts w:ascii="Arial" w:hAnsi="Arial" w:cs="Arial"/>
        </w:rPr>
        <w:t xml:space="preserve">ÚP </w:t>
      </w:r>
      <w:r w:rsidR="00CD7224">
        <w:rPr>
          <w:rFonts w:ascii="Arial" w:hAnsi="Arial" w:cs="Arial"/>
        </w:rPr>
        <w:t>zpřesňuje</w:t>
      </w:r>
      <w:r w:rsidRPr="00572AA0">
        <w:rPr>
          <w:rFonts w:ascii="Arial" w:hAnsi="Arial" w:cs="Arial"/>
        </w:rPr>
        <w:t xml:space="preserve"> vymezení prvků ÚSES na území obce </w:t>
      </w:r>
      <w:r w:rsidR="00B412EF">
        <w:rPr>
          <w:rFonts w:ascii="Arial" w:hAnsi="Arial" w:cs="Arial"/>
        </w:rPr>
        <w:t>Velký Luh</w:t>
      </w:r>
      <w:r w:rsidR="001C4C6D">
        <w:rPr>
          <w:rFonts w:ascii="Arial" w:hAnsi="Arial" w:cs="Arial"/>
        </w:rPr>
        <w:t xml:space="preserve"> </w:t>
      </w:r>
      <w:r w:rsidRPr="00572AA0">
        <w:rPr>
          <w:rFonts w:ascii="Arial" w:hAnsi="Arial" w:cs="Arial"/>
        </w:rPr>
        <w:t>d</w:t>
      </w:r>
      <w:r>
        <w:rPr>
          <w:rFonts w:ascii="Arial" w:hAnsi="Arial" w:cs="Arial"/>
        </w:rPr>
        <w:t>o podrobnosti katastrální mapy a zároveň</w:t>
      </w:r>
      <w:r w:rsidRPr="00572AA0">
        <w:rPr>
          <w:rFonts w:ascii="Arial" w:hAnsi="Arial" w:cs="Arial"/>
        </w:rPr>
        <w:t xml:space="preserve"> navrhuje úprav</w:t>
      </w:r>
      <w:r w:rsidR="00D35EF3">
        <w:rPr>
          <w:rFonts w:ascii="Arial" w:hAnsi="Arial" w:cs="Arial"/>
        </w:rPr>
        <w:t>u</w:t>
      </w:r>
      <w:r w:rsidRPr="00572AA0">
        <w:rPr>
          <w:rFonts w:ascii="Arial" w:hAnsi="Arial" w:cs="Arial"/>
        </w:rPr>
        <w:t xml:space="preserve"> krajiny pro založení </w:t>
      </w:r>
      <w:r>
        <w:rPr>
          <w:rFonts w:ascii="Arial" w:hAnsi="Arial" w:cs="Arial"/>
        </w:rPr>
        <w:t>vybran</w:t>
      </w:r>
      <w:r w:rsidR="005D13D6">
        <w:rPr>
          <w:rFonts w:ascii="Arial" w:hAnsi="Arial" w:cs="Arial"/>
        </w:rPr>
        <w:t>ého</w:t>
      </w:r>
      <w:r>
        <w:rPr>
          <w:rFonts w:ascii="Arial" w:hAnsi="Arial" w:cs="Arial"/>
        </w:rPr>
        <w:t xml:space="preserve"> dnes nefunkční</w:t>
      </w:r>
      <w:r w:rsidR="005D13D6">
        <w:rPr>
          <w:rFonts w:ascii="Arial" w:hAnsi="Arial" w:cs="Arial"/>
        </w:rPr>
        <w:t>ho</w:t>
      </w:r>
      <w:r>
        <w:rPr>
          <w:rFonts w:ascii="Arial" w:hAnsi="Arial" w:cs="Arial"/>
        </w:rPr>
        <w:t xml:space="preserve"> prvk</w:t>
      </w:r>
      <w:r w:rsidR="005D13D6">
        <w:rPr>
          <w:rFonts w:ascii="Arial" w:hAnsi="Arial" w:cs="Arial"/>
        </w:rPr>
        <w:t>u</w:t>
      </w:r>
      <w:r>
        <w:rPr>
          <w:rFonts w:ascii="Arial" w:hAnsi="Arial" w:cs="Arial"/>
        </w:rPr>
        <w:t xml:space="preserve"> ÚSES:</w:t>
      </w:r>
    </w:p>
    <w:p w:rsidR="00182D99" w:rsidRPr="00DB69FD" w:rsidRDefault="00182D99" w:rsidP="00182D99">
      <w:pPr>
        <w:numPr>
          <w:ilvl w:val="0"/>
          <w:numId w:val="3"/>
        </w:numPr>
        <w:spacing w:line="300" w:lineRule="exact"/>
        <w:jc w:val="both"/>
        <w:rPr>
          <w:rFonts w:ascii="Arial" w:hAnsi="Arial" w:cs="Arial"/>
          <w:u w:val="single"/>
        </w:rPr>
      </w:pPr>
      <w:r>
        <w:rPr>
          <w:rFonts w:ascii="Arial" w:hAnsi="Arial" w:cs="Arial"/>
          <w:u w:val="single"/>
        </w:rPr>
        <w:t>založení vymezených prvků ÚSES</w:t>
      </w:r>
    </w:p>
    <w:p w:rsidR="00182D99" w:rsidRDefault="00A42BF6" w:rsidP="00182D99">
      <w:pPr>
        <w:spacing w:line="300" w:lineRule="exact"/>
        <w:jc w:val="both"/>
      </w:pPr>
      <w:r>
        <w:rPr>
          <w:rFonts w:ascii="Arial" w:hAnsi="Arial" w:cs="Arial"/>
        </w:rPr>
        <w:t>K4 – malá vodní nádrž jako založení prvku ÚSES LBC č. 1 - W</w:t>
      </w:r>
    </w:p>
    <w:p w:rsidR="00490D6E" w:rsidRDefault="00490D6E" w:rsidP="000460D4"/>
    <w:p w:rsidR="00333506" w:rsidRDefault="00333506" w:rsidP="000460D4"/>
    <w:p w:rsidR="00490D6E" w:rsidRPr="00572AA0" w:rsidRDefault="005B7442" w:rsidP="00BA22B6">
      <w:pPr>
        <w:spacing w:line="300" w:lineRule="exact"/>
        <w:jc w:val="both"/>
        <w:rPr>
          <w:rFonts w:ascii="Arial" w:hAnsi="Arial" w:cs="Arial"/>
          <w:b/>
          <w:caps/>
          <w:u w:val="single"/>
        </w:rPr>
      </w:pPr>
      <w:r w:rsidRPr="00477FBE">
        <w:rPr>
          <w:rFonts w:ascii="Arial" w:hAnsi="Arial" w:cs="Arial"/>
          <w:b/>
          <w:u w:val="single"/>
        </w:rPr>
        <w:t xml:space="preserve">e) </w:t>
      </w:r>
      <w:r w:rsidR="00490D6E" w:rsidRPr="00477FBE">
        <w:rPr>
          <w:rFonts w:ascii="Arial" w:hAnsi="Arial" w:cs="Arial"/>
          <w:b/>
          <w:u w:val="single"/>
        </w:rPr>
        <w:t xml:space="preserve">7 </w:t>
      </w:r>
      <w:r w:rsidR="00490D6E" w:rsidRPr="00477FBE">
        <w:rPr>
          <w:rFonts w:ascii="Arial" w:hAnsi="Arial" w:cs="Arial"/>
          <w:b/>
          <w:caps/>
          <w:u w:val="single"/>
        </w:rPr>
        <w:t>OPATŘENÍ</w:t>
      </w:r>
      <w:r w:rsidR="00490D6E" w:rsidRPr="00572AA0">
        <w:rPr>
          <w:rFonts w:ascii="Arial" w:hAnsi="Arial" w:cs="Arial"/>
          <w:b/>
          <w:caps/>
          <w:u w:val="single"/>
        </w:rPr>
        <w:t xml:space="preserve"> K OCHRANĚ </w:t>
      </w:r>
      <w:r w:rsidR="00490D6E">
        <w:rPr>
          <w:rFonts w:ascii="Arial" w:hAnsi="Arial" w:cs="Arial"/>
          <w:b/>
          <w:caps/>
          <w:u w:val="single"/>
        </w:rPr>
        <w:t xml:space="preserve">přírodního </w:t>
      </w:r>
      <w:r w:rsidR="000B765D">
        <w:rPr>
          <w:rFonts w:ascii="Arial" w:hAnsi="Arial" w:cs="Arial"/>
          <w:b/>
          <w:caps/>
          <w:u w:val="single"/>
        </w:rPr>
        <w:t>nebo</w:t>
      </w:r>
      <w:r w:rsidR="00490D6E">
        <w:rPr>
          <w:rFonts w:ascii="Arial" w:hAnsi="Arial" w:cs="Arial"/>
          <w:b/>
          <w:caps/>
          <w:u w:val="single"/>
        </w:rPr>
        <w:t xml:space="preserve"> </w:t>
      </w:r>
      <w:r w:rsidR="00490D6E" w:rsidRPr="00572AA0">
        <w:rPr>
          <w:rFonts w:ascii="Arial" w:hAnsi="Arial" w:cs="Arial"/>
          <w:b/>
          <w:caps/>
          <w:u w:val="single"/>
        </w:rPr>
        <w:t>KULTURNÍHO DĚDICTVÍ</w:t>
      </w:r>
    </w:p>
    <w:p w:rsidR="00490D6E" w:rsidRDefault="00490D6E" w:rsidP="00BA22B6">
      <w:pPr>
        <w:spacing w:line="300" w:lineRule="exact"/>
      </w:pPr>
    </w:p>
    <w:p w:rsidR="00BA22B6" w:rsidRPr="00CD7224" w:rsidRDefault="00CD7224" w:rsidP="009E3313">
      <w:pPr>
        <w:numPr>
          <w:ilvl w:val="0"/>
          <w:numId w:val="75"/>
        </w:numPr>
        <w:spacing w:line="300" w:lineRule="exact"/>
        <w:ind w:left="284" w:hanging="284"/>
      </w:pPr>
      <w:r>
        <w:rPr>
          <w:rFonts w:ascii="Arial" w:hAnsi="Arial" w:cs="Arial"/>
        </w:rPr>
        <w:t>Na ochranu přírodního a kulturního dědictví je navržena lesnická rekultivace na ploše staré důlní zátěže jako plocha změn v krajině K5</w:t>
      </w:r>
    </w:p>
    <w:p w:rsidR="00CD7224" w:rsidRDefault="00CD7224" w:rsidP="00CD7224">
      <w:pPr>
        <w:spacing w:line="300" w:lineRule="exact"/>
        <w:ind w:left="284"/>
      </w:pPr>
    </w:p>
    <w:p w:rsidR="00477FBE" w:rsidRDefault="00477FBE" w:rsidP="00CD7224">
      <w:pPr>
        <w:spacing w:line="300" w:lineRule="exact"/>
        <w:ind w:left="284"/>
      </w:pPr>
    </w:p>
    <w:p w:rsidR="00477FBE" w:rsidRDefault="00477FBE" w:rsidP="00CD7224">
      <w:pPr>
        <w:spacing w:line="300" w:lineRule="exact"/>
        <w:ind w:left="284"/>
      </w:pPr>
    </w:p>
    <w:p w:rsidR="009608DE" w:rsidRDefault="009608DE" w:rsidP="000460D4"/>
    <w:p w:rsidR="00490D6E" w:rsidRPr="006D5991" w:rsidRDefault="005B7442" w:rsidP="006D5991">
      <w:pPr>
        <w:spacing w:line="300" w:lineRule="exact"/>
        <w:jc w:val="both"/>
        <w:rPr>
          <w:rFonts w:ascii="Arial" w:hAnsi="Arial" w:cs="Arial"/>
          <w:b/>
          <w:caps/>
          <w:u w:val="single"/>
        </w:rPr>
      </w:pPr>
      <w:r w:rsidRPr="00477FBE">
        <w:rPr>
          <w:rFonts w:ascii="Arial" w:hAnsi="Arial" w:cs="Arial"/>
          <w:b/>
          <w:u w:val="single"/>
        </w:rPr>
        <w:lastRenderedPageBreak/>
        <w:t xml:space="preserve">e) </w:t>
      </w:r>
      <w:r w:rsidR="00490D6E" w:rsidRPr="00477FBE">
        <w:rPr>
          <w:rFonts w:ascii="Arial" w:hAnsi="Arial" w:cs="Arial"/>
          <w:b/>
          <w:u w:val="single"/>
        </w:rPr>
        <w:t xml:space="preserve">8 </w:t>
      </w:r>
      <w:r w:rsidR="00490D6E" w:rsidRPr="00477FBE">
        <w:rPr>
          <w:rFonts w:ascii="Arial" w:hAnsi="Arial" w:cs="Arial"/>
          <w:b/>
          <w:caps/>
          <w:u w:val="single"/>
        </w:rPr>
        <w:t>koncepce</w:t>
      </w:r>
      <w:r w:rsidR="00490D6E" w:rsidRPr="006D5991">
        <w:rPr>
          <w:rFonts w:ascii="Arial" w:hAnsi="Arial" w:cs="Arial"/>
          <w:b/>
          <w:caps/>
          <w:u w:val="single"/>
        </w:rPr>
        <w:t xml:space="preserve"> rekreačního využívání krajiny</w:t>
      </w:r>
    </w:p>
    <w:p w:rsidR="00490D6E" w:rsidRPr="006D5991" w:rsidRDefault="00490D6E" w:rsidP="006D5991">
      <w:pPr>
        <w:spacing w:line="300" w:lineRule="exact"/>
        <w:rPr>
          <w:rFonts w:ascii="Arial" w:hAnsi="Arial" w:cs="Arial"/>
        </w:rPr>
      </w:pPr>
    </w:p>
    <w:p w:rsidR="00940B38" w:rsidRDefault="00422E0B" w:rsidP="009E3313">
      <w:pPr>
        <w:numPr>
          <w:ilvl w:val="0"/>
          <w:numId w:val="76"/>
        </w:numPr>
        <w:spacing w:line="300" w:lineRule="exact"/>
        <w:ind w:left="284" w:hanging="284"/>
        <w:jc w:val="both"/>
        <w:rPr>
          <w:rFonts w:ascii="Arial" w:hAnsi="Arial" w:cs="Arial"/>
        </w:rPr>
      </w:pPr>
      <w:r>
        <w:rPr>
          <w:rFonts w:ascii="Arial" w:hAnsi="Arial" w:cs="Arial"/>
        </w:rPr>
        <w:t>ÚP jednoznačně zv</w:t>
      </w:r>
      <w:r w:rsidR="00142EE8">
        <w:rPr>
          <w:rFonts w:ascii="Arial" w:hAnsi="Arial" w:cs="Arial"/>
        </w:rPr>
        <w:t>y</w:t>
      </w:r>
      <w:r>
        <w:rPr>
          <w:rFonts w:ascii="Arial" w:hAnsi="Arial" w:cs="Arial"/>
        </w:rPr>
        <w:t>šuje</w:t>
      </w:r>
      <w:r w:rsidR="00940B38">
        <w:rPr>
          <w:rFonts w:ascii="Arial" w:hAnsi="Arial" w:cs="Arial"/>
        </w:rPr>
        <w:t xml:space="preserve"> rekreační potenciál území těmito návrhy:</w:t>
      </w:r>
    </w:p>
    <w:p w:rsidR="00333506" w:rsidRDefault="00CD7224" w:rsidP="009E3313">
      <w:pPr>
        <w:numPr>
          <w:ilvl w:val="1"/>
          <w:numId w:val="77"/>
        </w:numPr>
        <w:spacing w:line="300" w:lineRule="exact"/>
        <w:ind w:left="567" w:hanging="283"/>
        <w:rPr>
          <w:rFonts w:ascii="Arial" w:hAnsi="Arial" w:cs="Arial"/>
        </w:rPr>
      </w:pPr>
      <w:r>
        <w:rPr>
          <w:rFonts w:ascii="Arial" w:hAnsi="Arial" w:cs="Arial"/>
        </w:rPr>
        <w:t xml:space="preserve">návrh cyklotrasy </w:t>
      </w:r>
      <w:r w:rsidR="00333506">
        <w:rPr>
          <w:rFonts w:ascii="Arial" w:hAnsi="Arial" w:cs="Arial"/>
        </w:rPr>
        <w:t xml:space="preserve">procházející východní částí obce </w:t>
      </w:r>
      <w:r w:rsidR="00D35EF3">
        <w:rPr>
          <w:rFonts w:ascii="Arial" w:hAnsi="Arial" w:cs="Arial"/>
        </w:rPr>
        <w:t xml:space="preserve">do </w:t>
      </w:r>
      <w:proofErr w:type="spellStart"/>
      <w:r w:rsidR="00D35EF3">
        <w:rPr>
          <w:rFonts w:ascii="Arial" w:hAnsi="Arial" w:cs="Arial"/>
        </w:rPr>
        <w:t>Lomničky</w:t>
      </w:r>
      <w:proofErr w:type="spellEnd"/>
      <w:r w:rsidR="00D35EF3">
        <w:rPr>
          <w:rFonts w:ascii="Arial" w:hAnsi="Arial" w:cs="Arial"/>
        </w:rPr>
        <w:t xml:space="preserve"> </w:t>
      </w:r>
      <w:r w:rsidR="00333506">
        <w:rPr>
          <w:rFonts w:ascii="Arial" w:hAnsi="Arial" w:cs="Arial"/>
        </w:rPr>
        <w:t>a</w:t>
      </w:r>
      <w:r w:rsidR="00D35EF3">
        <w:rPr>
          <w:rFonts w:ascii="Arial" w:hAnsi="Arial" w:cs="Arial"/>
        </w:rPr>
        <w:t xml:space="preserve"> návrh </w:t>
      </w:r>
      <w:r w:rsidR="00333506">
        <w:rPr>
          <w:rFonts w:ascii="Arial" w:hAnsi="Arial" w:cs="Arial"/>
        </w:rPr>
        <w:t xml:space="preserve"> </w:t>
      </w:r>
      <w:r>
        <w:rPr>
          <w:rFonts w:ascii="Arial" w:hAnsi="Arial" w:cs="Arial"/>
        </w:rPr>
        <w:t>cyklistické a pěší stezky</w:t>
      </w:r>
      <w:r w:rsidR="00333506">
        <w:rPr>
          <w:rFonts w:ascii="Arial" w:hAnsi="Arial" w:cs="Arial"/>
        </w:rPr>
        <w:t xml:space="preserve"> </w:t>
      </w:r>
      <w:r w:rsidR="00D35EF3">
        <w:rPr>
          <w:rFonts w:ascii="Arial" w:hAnsi="Arial" w:cs="Arial"/>
        </w:rPr>
        <w:t>podél silnice III/2136</w:t>
      </w:r>
      <w:r w:rsidR="00333506">
        <w:rPr>
          <w:rFonts w:ascii="Arial" w:hAnsi="Arial" w:cs="Arial"/>
        </w:rPr>
        <w:t>,</w:t>
      </w:r>
    </w:p>
    <w:p w:rsidR="00F75811" w:rsidRDefault="00F75811" w:rsidP="009E3313">
      <w:pPr>
        <w:numPr>
          <w:ilvl w:val="1"/>
          <w:numId w:val="77"/>
        </w:numPr>
        <w:spacing w:line="300" w:lineRule="exact"/>
        <w:ind w:left="567" w:hanging="283"/>
        <w:jc w:val="both"/>
        <w:rPr>
          <w:rFonts w:ascii="Arial" w:hAnsi="Arial" w:cs="Arial"/>
        </w:rPr>
      </w:pPr>
      <w:r>
        <w:rPr>
          <w:rFonts w:ascii="Arial" w:hAnsi="Arial" w:cs="Arial"/>
        </w:rPr>
        <w:t>návrh</w:t>
      </w:r>
      <w:r w:rsidR="00CD7224">
        <w:rPr>
          <w:rFonts w:ascii="Arial" w:hAnsi="Arial" w:cs="Arial"/>
        </w:rPr>
        <w:t>y</w:t>
      </w:r>
      <w:r>
        <w:rPr>
          <w:rFonts w:ascii="Arial" w:hAnsi="Arial" w:cs="Arial"/>
        </w:rPr>
        <w:t xml:space="preserve"> ploch</w:t>
      </w:r>
      <w:r w:rsidRPr="002D1F5E">
        <w:rPr>
          <w:rFonts w:ascii="Arial" w:hAnsi="Arial" w:cs="Arial"/>
        </w:rPr>
        <w:t xml:space="preserve"> </w:t>
      </w:r>
      <w:r w:rsidR="005D13D6">
        <w:rPr>
          <w:rFonts w:ascii="Arial" w:hAnsi="Arial" w:cs="Arial"/>
        </w:rPr>
        <w:t>veřejných</w:t>
      </w:r>
      <w:r>
        <w:rPr>
          <w:rFonts w:ascii="Arial" w:hAnsi="Arial" w:cs="Arial"/>
        </w:rPr>
        <w:t xml:space="preserve"> prostranství – veřejná zeleň – parky v</w:t>
      </w:r>
      <w:r w:rsidR="00CD7224">
        <w:rPr>
          <w:rFonts w:ascii="Arial" w:hAnsi="Arial" w:cs="Arial"/>
        </w:rPr>
        <w:t> </w:t>
      </w:r>
      <w:r>
        <w:rPr>
          <w:rFonts w:ascii="Arial" w:hAnsi="Arial" w:cs="Arial"/>
        </w:rPr>
        <w:t>jižní</w:t>
      </w:r>
      <w:r w:rsidR="00CD7224">
        <w:rPr>
          <w:rFonts w:ascii="Arial" w:hAnsi="Arial" w:cs="Arial"/>
        </w:rPr>
        <w:t xml:space="preserve">, </w:t>
      </w:r>
      <w:r>
        <w:rPr>
          <w:rFonts w:ascii="Arial" w:hAnsi="Arial" w:cs="Arial"/>
        </w:rPr>
        <w:t xml:space="preserve">v západní </w:t>
      </w:r>
      <w:r w:rsidR="00D35EF3">
        <w:rPr>
          <w:rFonts w:ascii="Arial" w:hAnsi="Arial" w:cs="Arial"/>
        </w:rPr>
        <w:t xml:space="preserve">a centrální </w:t>
      </w:r>
      <w:r>
        <w:rPr>
          <w:rFonts w:ascii="Arial" w:hAnsi="Arial" w:cs="Arial"/>
        </w:rPr>
        <w:t xml:space="preserve">části obce, </w:t>
      </w:r>
    </w:p>
    <w:p w:rsidR="00F75811" w:rsidRDefault="00F75811" w:rsidP="009E3313">
      <w:pPr>
        <w:numPr>
          <w:ilvl w:val="1"/>
          <w:numId w:val="77"/>
        </w:numPr>
        <w:spacing w:line="300" w:lineRule="exact"/>
        <w:ind w:left="567" w:hanging="283"/>
        <w:jc w:val="both"/>
        <w:rPr>
          <w:rFonts w:ascii="Arial" w:hAnsi="Arial" w:cs="Arial"/>
        </w:rPr>
      </w:pPr>
      <w:r>
        <w:rPr>
          <w:rFonts w:ascii="Arial" w:hAnsi="Arial" w:cs="Arial"/>
        </w:rPr>
        <w:t xml:space="preserve">návrh plochy veřejného prostranství – se specifickým využitím – veřejná zeleň u vodní nádrže </w:t>
      </w:r>
      <w:proofErr w:type="spellStart"/>
      <w:r>
        <w:rPr>
          <w:rFonts w:ascii="Arial" w:hAnsi="Arial" w:cs="Arial"/>
        </w:rPr>
        <w:t>Šmatovka</w:t>
      </w:r>
      <w:proofErr w:type="spellEnd"/>
      <w:r>
        <w:rPr>
          <w:rFonts w:ascii="Arial" w:hAnsi="Arial" w:cs="Arial"/>
        </w:rPr>
        <w:t xml:space="preserve"> v severní části obce,</w:t>
      </w:r>
    </w:p>
    <w:p w:rsidR="00197091" w:rsidRDefault="00F75811" w:rsidP="009E3313">
      <w:pPr>
        <w:numPr>
          <w:ilvl w:val="1"/>
          <w:numId w:val="77"/>
        </w:numPr>
        <w:spacing w:line="300" w:lineRule="exact"/>
        <w:ind w:left="567" w:hanging="283"/>
        <w:jc w:val="both"/>
        <w:rPr>
          <w:rFonts w:ascii="Arial" w:hAnsi="Arial" w:cs="Arial"/>
        </w:rPr>
      </w:pPr>
      <w:r>
        <w:rPr>
          <w:rFonts w:ascii="Arial" w:hAnsi="Arial" w:cs="Arial"/>
        </w:rPr>
        <w:t>návrh ploch</w:t>
      </w:r>
      <w:r w:rsidR="00CC77BE">
        <w:rPr>
          <w:rFonts w:ascii="Arial" w:hAnsi="Arial" w:cs="Arial"/>
        </w:rPr>
        <w:t>y</w:t>
      </w:r>
      <w:r>
        <w:rPr>
          <w:rFonts w:ascii="Arial" w:hAnsi="Arial" w:cs="Arial"/>
        </w:rPr>
        <w:t xml:space="preserve"> rekreace – plochy staveb pro rodinnou rekreaci u vodní nádrže </w:t>
      </w:r>
      <w:proofErr w:type="spellStart"/>
      <w:r>
        <w:rPr>
          <w:rFonts w:ascii="Arial" w:hAnsi="Arial" w:cs="Arial"/>
        </w:rPr>
        <w:t>Šmatovka</w:t>
      </w:r>
      <w:proofErr w:type="spellEnd"/>
      <w:r>
        <w:rPr>
          <w:rFonts w:ascii="Arial" w:hAnsi="Arial" w:cs="Arial"/>
        </w:rPr>
        <w:t>,</w:t>
      </w:r>
    </w:p>
    <w:p w:rsidR="00F75811" w:rsidRDefault="00CC77BE" w:rsidP="009E3313">
      <w:pPr>
        <w:numPr>
          <w:ilvl w:val="1"/>
          <w:numId w:val="77"/>
        </w:numPr>
        <w:spacing w:line="300" w:lineRule="exact"/>
        <w:ind w:left="567" w:hanging="283"/>
        <w:jc w:val="both"/>
        <w:rPr>
          <w:rFonts w:ascii="Arial" w:hAnsi="Arial" w:cs="Arial"/>
        </w:rPr>
      </w:pPr>
      <w:r>
        <w:rPr>
          <w:rFonts w:ascii="Arial" w:hAnsi="Arial" w:cs="Arial"/>
        </w:rPr>
        <w:t>návrh ploch</w:t>
      </w:r>
      <w:r w:rsidR="004264DB">
        <w:rPr>
          <w:rFonts w:ascii="Arial" w:hAnsi="Arial" w:cs="Arial"/>
        </w:rPr>
        <w:t>y</w:t>
      </w:r>
      <w:r w:rsidR="00F75811">
        <w:rPr>
          <w:rFonts w:ascii="Arial" w:hAnsi="Arial" w:cs="Arial"/>
        </w:rPr>
        <w:t xml:space="preserve"> občanského vybavení – komerční zařízení malá a střední </w:t>
      </w:r>
      <w:r>
        <w:rPr>
          <w:rFonts w:ascii="Arial" w:hAnsi="Arial" w:cs="Arial"/>
        </w:rPr>
        <w:t xml:space="preserve"> v severní</w:t>
      </w:r>
      <w:r w:rsidR="00F75811">
        <w:rPr>
          <w:rFonts w:ascii="Arial" w:hAnsi="Arial" w:cs="Arial"/>
        </w:rPr>
        <w:t xml:space="preserve"> části obce,</w:t>
      </w:r>
    </w:p>
    <w:p w:rsidR="00F75811" w:rsidRDefault="00F75811" w:rsidP="009E3313">
      <w:pPr>
        <w:numPr>
          <w:ilvl w:val="1"/>
          <w:numId w:val="77"/>
        </w:numPr>
        <w:spacing w:line="300" w:lineRule="exact"/>
        <w:ind w:left="567" w:hanging="283"/>
        <w:jc w:val="both"/>
        <w:rPr>
          <w:rFonts w:ascii="Arial" w:hAnsi="Arial" w:cs="Arial"/>
        </w:rPr>
      </w:pPr>
      <w:r>
        <w:rPr>
          <w:rFonts w:ascii="Arial" w:hAnsi="Arial" w:cs="Arial"/>
        </w:rPr>
        <w:t xml:space="preserve">návrh plochy změn v krajině jako </w:t>
      </w:r>
      <w:proofErr w:type="spellStart"/>
      <w:r w:rsidR="009E363E">
        <w:rPr>
          <w:rFonts w:ascii="Arial" w:hAnsi="Arial" w:cs="Arial"/>
        </w:rPr>
        <w:t>ne</w:t>
      </w:r>
      <w:r>
        <w:rPr>
          <w:rFonts w:ascii="Arial" w:hAnsi="Arial" w:cs="Arial"/>
        </w:rPr>
        <w:t>pobytové</w:t>
      </w:r>
      <w:proofErr w:type="spellEnd"/>
      <w:r>
        <w:rPr>
          <w:rFonts w:ascii="Arial" w:hAnsi="Arial" w:cs="Arial"/>
        </w:rPr>
        <w:t xml:space="preserve"> loučky u vodní nádrže </w:t>
      </w:r>
      <w:proofErr w:type="spellStart"/>
      <w:r>
        <w:rPr>
          <w:rFonts w:ascii="Arial" w:hAnsi="Arial" w:cs="Arial"/>
        </w:rPr>
        <w:t>Šmatovka</w:t>
      </w:r>
      <w:proofErr w:type="spellEnd"/>
      <w:r w:rsidR="005332CB">
        <w:rPr>
          <w:rFonts w:ascii="Arial" w:hAnsi="Arial" w:cs="Arial"/>
        </w:rPr>
        <w:t>,</w:t>
      </w:r>
    </w:p>
    <w:p w:rsidR="005332CB" w:rsidRDefault="005332CB" w:rsidP="009E3313">
      <w:pPr>
        <w:numPr>
          <w:ilvl w:val="1"/>
          <w:numId w:val="77"/>
        </w:numPr>
        <w:spacing w:line="300" w:lineRule="exact"/>
        <w:ind w:left="567" w:hanging="283"/>
        <w:jc w:val="both"/>
        <w:rPr>
          <w:rFonts w:ascii="Arial" w:hAnsi="Arial" w:cs="Arial"/>
        </w:rPr>
      </w:pPr>
      <w:r>
        <w:rPr>
          <w:rFonts w:ascii="Arial" w:hAnsi="Arial" w:cs="Arial"/>
        </w:rPr>
        <w:t xml:space="preserve">návrh plochy změn v krajině jako lesnické rekultivace na </w:t>
      </w:r>
      <w:r w:rsidR="00F10A4B">
        <w:rPr>
          <w:rFonts w:ascii="Arial" w:hAnsi="Arial" w:cs="Arial"/>
        </w:rPr>
        <w:t>plochách staré důlní zátěže</w:t>
      </w:r>
      <w:r>
        <w:rPr>
          <w:rFonts w:ascii="Arial" w:hAnsi="Arial" w:cs="Arial"/>
        </w:rPr>
        <w:t xml:space="preserve"> v západní části řešeného území.</w:t>
      </w:r>
    </w:p>
    <w:p w:rsidR="000A4674" w:rsidRPr="002A24A9" w:rsidRDefault="004A7823" w:rsidP="004A7823">
      <w:pPr>
        <w:spacing w:line="300" w:lineRule="exact"/>
        <w:jc w:val="both"/>
        <w:rPr>
          <w:rFonts w:ascii="Arial" w:hAnsi="Arial" w:cs="Arial"/>
        </w:rPr>
      </w:pPr>
      <w:r>
        <w:rPr>
          <w:rFonts w:ascii="Arial" w:hAnsi="Arial" w:cs="Arial"/>
        </w:rPr>
        <w:t xml:space="preserve">  </w:t>
      </w:r>
    </w:p>
    <w:p w:rsidR="000A4674" w:rsidRDefault="000A4674" w:rsidP="000460D4"/>
    <w:p w:rsidR="000A4674" w:rsidRDefault="005B7442" w:rsidP="000A4674">
      <w:pPr>
        <w:spacing w:line="300" w:lineRule="exact"/>
        <w:jc w:val="both"/>
        <w:rPr>
          <w:rFonts w:ascii="Arial" w:hAnsi="Arial" w:cs="Arial"/>
          <w:b/>
          <w:caps/>
          <w:u w:val="single"/>
        </w:rPr>
      </w:pPr>
      <w:r w:rsidRPr="00477FBE">
        <w:rPr>
          <w:rFonts w:ascii="Arial" w:hAnsi="Arial" w:cs="Arial"/>
          <w:b/>
          <w:u w:val="single"/>
        </w:rPr>
        <w:t xml:space="preserve">e) </w:t>
      </w:r>
      <w:r w:rsidR="000A4674" w:rsidRPr="00477FBE">
        <w:rPr>
          <w:rFonts w:ascii="Arial" w:hAnsi="Arial" w:cs="Arial"/>
          <w:b/>
          <w:u w:val="single"/>
        </w:rPr>
        <w:t xml:space="preserve">9 </w:t>
      </w:r>
      <w:r w:rsidR="000A4674" w:rsidRPr="00477FBE">
        <w:rPr>
          <w:rFonts w:ascii="Arial" w:hAnsi="Arial" w:cs="Arial"/>
          <w:b/>
          <w:caps/>
          <w:u w:val="single"/>
        </w:rPr>
        <w:t>vymezení</w:t>
      </w:r>
      <w:r w:rsidR="000A4674" w:rsidRPr="00572AA0">
        <w:rPr>
          <w:rFonts w:ascii="Arial" w:hAnsi="Arial" w:cs="Arial"/>
          <w:b/>
          <w:caps/>
          <w:u w:val="single"/>
        </w:rPr>
        <w:t xml:space="preserve"> ploch pro dobývání nerostů</w:t>
      </w:r>
    </w:p>
    <w:p w:rsidR="000A4674" w:rsidRDefault="000A4674" w:rsidP="000460D4"/>
    <w:p w:rsidR="004264DB" w:rsidRDefault="005D13D6" w:rsidP="009E3313">
      <w:pPr>
        <w:numPr>
          <w:ilvl w:val="0"/>
          <w:numId w:val="78"/>
        </w:numPr>
        <w:spacing w:line="300" w:lineRule="exact"/>
        <w:ind w:left="284" w:hanging="284"/>
        <w:jc w:val="both"/>
        <w:rPr>
          <w:rFonts w:ascii="Arial" w:hAnsi="Arial" w:cs="Arial"/>
        </w:rPr>
      </w:pPr>
      <w:r>
        <w:rPr>
          <w:rFonts w:ascii="Arial" w:hAnsi="Arial" w:cs="Arial"/>
        </w:rPr>
        <w:t xml:space="preserve">Úpravna písku ve vytěženém DP Velký Luh severně u vodní nádrže César je stabilizována včetně zpracovatelského </w:t>
      </w:r>
      <w:r w:rsidR="00754E86">
        <w:rPr>
          <w:rFonts w:ascii="Arial" w:hAnsi="Arial" w:cs="Arial"/>
        </w:rPr>
        <w:t>závodu. Navržená lesnická rekultivace na přilehlé ploše staré důlní zátěže je respektována. Stávající těžba sklářských a slévárenských písků při severní hranici území na části DP Velký Luh I. je roz</w:t>
      </w:r>
      <w:r w:rsidR="00CC77BE">
        <w:rPr>
          <w:rFonts w:ascii="Arial" w:hAnsi="Arial" w:cs="Arial"/>
        </w:rPr>
        <w:t xml:space="preserve">šířena na celý DP Velký Luh I. </w:t>
      </w:r>
    </w:p>
    <w:p w:rsidR="004264DB" w:rsidRDefault="00CC77BE" w:rsidP="009E3313">
      <w:pPr>
        <w:numPr>
          <w:ilvl w:val="0"/>
          <w:numId w:val="78"/>
        </w:numPr>
        <w:spacing w:line="300" w:lineRule="exact"/>
        <w:ind w:left="284" w:hanging="284"/>
        <w:jc w:val="both"/>
        <w:rPr>
          <w:rFonts w:ascii="Arial" w:hAnsi="Arial" w:cs="Arial"/>
        </w:rPr>
      </w:pPr>
      <w:r>
        <w:rPr>
          <w:rFonts w:ascii="Arial" w:hAnsi="Arial" w:cs="Arial"/>
        </w:rPr>
        <w:t>V</w:t>
      </w:r>
      <w:r w:rsidR="00754E86">
        <w:rPr>
          <w:rFonts w:ascii="Arial" w:hAnsi="Arial" w:cs="Arial"/>
        </w:rPr>
        <w:t> DP</w:t>
      </w:r>
      <w:r w:rsidR="004264DB">
        <w:rPr>
          <w:rFonts w:ascii="Arial" w:hAnsi="Arial" w:cs="Arial"/>
        </w:rPr>
        <w:t xml:space="preserve"> Skalná V. jihovýchodně od obce, který je navržen k rozšíření, </w:t>
      </w:r>
      <w:r w:rsidR="00754E86">
        <w:rPr>
          <w:rFonts w:ascii="Arial" w:hAnsi="Arial" w:cs="Arial"/>
        </w:rPr>
        <w:t xml:space="preserve">je </w:t>
      </w:r>
      <w:r w:rsidR="004264DB">
        <w:rPr>
          <w:rFonts w:ascii="Arial" w:hAnsi="Arial" w:cs="Arial"/>
        </w:rPr>
        <w:t>vymezena</w:t>
      </w:r>
      <w:r w:rsidR="00754E86">
        <w:rPr>
          <w:rFonts w:ascii="Arial" w:hAnsi="Arial" w:cs="Arial"/>
        </w:rPr>
        <w:t xml:space="preserve"> plocha těžby sklářských a slévárenských písků a kaolinu pro papírenský průmysl. Při severní hranici </w:t>
      </w:r>
      <w:r w:rsidR="004264DB">
        <w:rPr>
          <w:rFonts w:ascii="Arial" w:hAnsi="Arial" w:cs="Arial"/>
        </w:rPr>
        <w:t xml:space="preserve">rozšířeného </w:t>
      </w:r>
      <w:r w:rsidR="00754E86">
        <w:rPr>
          <w:rFonts w:ascii="Arial" w:hAnsi="Arial" w:cs="Arial"/>
        </w:rPr>
        <w:t xml:space="preserve">DP Skalná V. jsou řešeny rozvojové plochy Z20 a P1 jako plochy těžby – zastavitelné určené pro </w:t>
      </w:r>
      <w:r w:rsidR="004264DB">
        <w:rPr>
          <w:rFonts w:ascii="Arial" w:hAnsi="Arial" w:cs="Arial"/>
        </w:rPr>
        <w:t>technické a sociálně administrativní zázemí úpravny surovin</w:t>
      </w:r>
      <w:r w:rsidR="007D0F77">
        <w:rPr>
          <w:rFonts w:ascii="Arial" w:hAnsi="Arial" w:cs="Arial"/>
        </w:rPr>
        <w:t>, další potřebné zázemí těžby</w:t>
      </w:r>
      <w:r w:rsidR="004264DB">
        <w:rPr>
          <w:rFonts w:ascii="Arial" w:hAnsi="Arial" w:cs="Arial"/>
        </w:rPr>
        <w:t xml:space="preserve"> bude situováno severně od rozvojových ploch P1 a Z20</w:t>
      </w:r>
      <w:r w:rsidR="008B3A80">
        <w:rPr>
          <w:rFonts w:ascii="Arial" w:hAnsi="Arial" w:cs="Arial"/>
        </w:rPr>
        <w:t xml:space="preserve"> do zastavitelné plochy Z21</w:t>
      </w:r>
      <w:r w:rsidR="004264DB">
        <w:rPr>
          <w:rFonts w:ascii="Arial" w:hAnsi="Arial" w:cs="Arial"/>
        </w:rPr>
        <w:t xml:space="preserve">. Podél západní hranice rozšířeného DP Skalná V. v kontaktu se stávající obytnou zástavbou budou vyčleněny rozvojové plochy Z11 (TZ1) K7 a </w:t>
      </w:r>
      <w:r w:rsidR="004264DB">
        <w:rPr>
          <w:rFonts w:ascii="Arial" w:hAnsi="Arial" w:cs="Arial"/>
          <w:smallCaps/>
        </w:rPr>
        <w:t xml:space="preserve">K9 (NT1) </w:t>
      </w:r>
      <w:r w:rsidR="004264DB">
        <w:rPr>
          <w:rFonts w:ascii="Arial" w:hAnsi="Arial" w:cs="Arial"/>
        </w:rPr>
        <w:t>s funkcí pouze ochranné zeleně</w:t>
      </w:r>
      <w:r w:rsidR="008B3A80">
        <w:rPr>
          <w:rFonts w:ascii="Arial" w:hAnsi="Arial" w:cs="Arial"/>
        </w:rPr>
        <w:t>.</w:t>
      </w:r>
    </w:p>
    <w:p w:rsidR="005332CB" w:rsidRPr="004264DB" w:rsidRDefault="00CC77BE" w:rsidP="009E3313">
      <w:pPr>
        <w:numPr>
          <w:ilvl w:val="0"/>
          <w:numId w:val="78"/>
        </w:numPr>
        <w:spacing w:line="300" w:lineRule="exact"/>
        <w:ind w:left="284" w:hanging="284"/>
        <w:jc w:val="both"/>
        <w:rPr>
          <w:rFonts w:ascii="Arial" w:hAnsi="Arial" w:cs="Arial"/>
          <w:b/>
        </w:rPr>
      </w:pPr>
      <w:r w:rsidRPr="004264DB">
        <w:rPr>
          <w:rFonts w:ascii="Arial" w:hAnsi="Arial" w:cs="Arial"/>
        </w:rPr>
        <w:t>Plocha budoucího potenci</w:t>
      </w:r>
      <w:r w:rsidR="00754E86" w:rsidRPr="004264DB">
        <w:rPr>
          <w:rFonts w:ascii="Arial" w:hAnsi="Arial" w:cs="Arial"/>
        </w:rPr>
        <w:t xml:space="preserve">álního DP Velký Luh III. pro těžbu kaolinu pro keramický a papírenský průmysl na CHLÚ Velký Luh I. je řešena jako plocha změny v krajině K1 - plocha s potenciální těžbou na CHLÚ Velký Luh I. Na této ploše K1 </w:t>
      </w:r>
      <w:r w:rsidR="008B3A80">
        <w:rPr>
          <w:rFonts w:ascii="Arial" w:hAnsi="Arial" w:cs="Arial"/>
        </w:rPr>
        <w:t xml:space="preserve">budou </w:t>
      </w:r>
      <w:r w:rsidR="00754E86" w:rsidRPr="004264DB">
        <w:rPr>
          <w:rFonts w:ascii="Arial" w:hAnsi="Arial" w:cs="Arial"/>
        </w:rPr>
        <w:t xml:space="preserve">vymezeny koridory </w:t>
      </w:r>
      <w:r w:rsidR="004264DB" w:rsidRPr="004264DB">
        <w:rPr>
          <w:rFonts w:ascii="Arial" w:hAnsi="Arial" w:cs="Arial"/>
        </w:rPr>
        <w:t>technické a dopravně technické infrastruktury (KD-3 a KD-2)</w:t>
      </w:r>
      <w:r w:rsidRPr="004264DB">
        <w:rPr>
          <w:rFonts w:ascii="Arial" w:hAnsi="Arial" w:cs="Arial"/>
        </w:rPr>
        <w:t xml:space="preserve"> pro plánované přeložky nad</w:t>
      </w:r>
      <w:r w:rsidR="00754E86" w:rsidRPr="004264DB">
        <w:rPr>
          <w:rFonts w:ascii="Arial" w:hAnsi="Arial" w:cs="Arial"/>
        </w:rPr>
        <w:t>místních inženýrských sítí a Lužn</w:t>
      </w:r>
      <w:r w:rsidRPr="004264DB">
        <w:rPr>
          <w:rFonts w:ascii="Arial" w:hAnsi="Arial" w:cs="Arial"/>
        </w:rPr>
        <w:t>ího potoka</w:t>
      </w:r>
      <w:r w:rsidR="008B3A80">
        <w:rPr>
          <w:rFonts w:ascii="Arial" w:hAnsi="Arial" w:cs="Arial"/>
        </w:rPr>
        <w:t xml:space="preserve"> mimo v budoucnu stanovený DP Velký Luh III</w:t>
      </w:r>
      <w:r w:rsidRPr="004264DB">
        <w:rPr>
          <w:rFonts w:ascii="Arial" w:hAnsi="Arial" w:cs="Arial"/>
        </w:rPr>
        <w:t xml:space="preserve">. </w:t>
      </w:r>
    </w:p>
    <w:p w:rsidR="004264DB" w:rsidRPr="004264DB" w:rsidRDefault="004264DB" w:rsidP="004264DB">
      <w:pPr>
        <w:spacing w:line="300" w:lineRule="exact"/>
        <w:ind w:left="284"/>
        <w:jc w:val="both"/>
        <w:rPr>
          <w:rFonts w:ascii="Arial" w:hAnsi="Arial" w:cs="Arial"/>
          <w:b/>
        </w:rPr>
      </w:pPr>
    </w:p>
    <w:p w:rsidR="005332CB" w:rsidRDefault="005332CB"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372318" w:rsidRPr="00797605" w:rsidRDefault="00372318" w:rsidP="00477FBE">
      <w:pPr>
        <w:pStyle w:val="Nadpis1"/>
        <w:jc w:val="both"/>
      </w:pPr>
      <w:bookmarkStart w:id="12" w:name="_Toc465158480"/>
      <w:bookmarkStart w:id="13" w:name="_Toc465669219"/>
      <w:r>
        <w:lastRenderedPageBreak/>
        <w:t>f)</w:t>
      </w:r>
      <w:r w:rsidRPr="00797605">
        <w:t xml:space="preserve"> </w:t>
      </w:r>
      <w:r w:rsidR="00477FBE" w:rsidRPr="00797605">
        <w:t>STANOVENÍ PODMÍNEK PRO VYUŽITÍ PLOCH S ROZDÍLNÝM ZPŮSOBEM VYUŽITÍ S URČENÍM PŘEVAŽUJÍCÍHO ÚČELU VYUŽITÍ (HLAVNÍ VYUŽITÍ), POKUD JE MOŽNÉ JEJ STANOVIT, PŘÍPUSTNÉHO VYUŽITÍ, NEPŘÍPUSTNÉHO VYUŽITÍ (VČETNĚ STANOVENÍ, VE KTERÝCH PLOCHÁCH JE VYLOUČENÉ UMÍSŤOVÁNÍ STAVEB, ZAŘÍZENÍ A JINÝCH OPATŘENÍ PRO ÚČELY UVEDENÉ V  §18 ODST. 5 STAVEBNÍHO ZÁKONA), POPŘÍPADĚ STANOVENÍ PODMÍNĚNĚ PŘÍPUSTNÉHO VYUŽITÍ TĚCHTO PLOCH A STANOVENÍ PODMÍNEK PROSTOROVÉHO USPOŘÁDÁNÍ, VČETNĚ ZÁKLADNÍCH PODMÍNĚK OCHRANY KRAJINNÉHO RÁZU (NAPŘÍKLAD VÝŠKOVÉ REGULACE ZÁSTAVBY, CHARAKTERU A STRUKTURY ZÁSTAVBY, STANOVENÍ ROZMEZÍ VÝMĚRY PRO VYMEZOVÁNÍ STAVEBNÍCH POZEMKŮ A INTENZITY JEJICH VYUŽITÍ)</w:t>
      </w:r>
      <w:bookmarkEnd w:id="12"/>
      <w:bookmarkEnd w:id="13"/>
    </w:p>
    <w:p w:rsidR="00266180" w:rsidRPr="00DD4A5B" w:rsidRDefault="00266180" w:rsidP="00266180">
      <w:pPr>
        <w:spacing w:line="300" w:lineRule="exact"/>
        <w:jc w:val="both"/>
        <w:rPr>
          <w:rFonts w:ascii="Arial" w:hAnsi="Arial" w:cs="Arial"/>
          <w:u w:val="single"/>
        </w:rPr>
      </w:pPr>
    </w:p>
    <w:p w:rsidR="00266180" w:rsidRPr="00DD4A5B" w:rsidRDefault="00266180" w:rsidP="009E3313">
      <w:pPr>
        <w:numPr>
          <w:ilvl w:val="0"/>
          <w:numId w:val="79"/>
        </w:numPr>
        <w:spacing w:line="300" w:lineRule="exact"/>
        <w:ind w:left="284" w:hanging="284"/>
        <w:jc w:val="both"/>
        <w:rPr>
          <w:rFonts w:ascii="Arial" w:hAnsi="Arial" w:cs="Arial"/>
        </w:rPr>
      </w:pPr>
      <w:r w:rsidRPr="00DD4A5B">
        <w:rPr>
          <w:rFonts w:ascii="Arial" w:hAnsi="Arial" w:cs="Arial"/>
        </w:rPr>
        <w:t xml:space="preserve">Území obce </w:t>
      </w:r>
      <w:r w:rsidR="007C0885">
        <w:rPr>
          <w:rFonts w:ascii="Arial" w:hAnsi="Arial" w:cs="Arial"/>
        </w:rPr>
        <w:t>Velký Luh</w:t>
      </w:r>
      <w:r w:rsidRPr="00DD4A5B">
        <w:rPr>
          <w:rFonts w:ascii="Arial" w:hAnsi="Arial" w:cs="Arial"/>
        </w:rPr>
        <w:t xml:space="preserve"> je rozděleno do ploch s rozdílným způsobem využití. Tyto navržené plochy s rozdílným způsobem využití pokrývají beze zbytku a jednoznačně celé řešené území obce</w:t>
      </w:r>
      <w:r>
        <w:rPr>
          <w:rFonts w:ascii="Arial" w:hAnsi="Arial" w:cs="Arial"/>
        </w:rPr>
        <w:t xml:space="preserve"> </w:t>
      </w:r>
      <w:r w:rsidR="007C0885">
        <w:rPr>
          <w:rFonts w:ascii="Arial" w:hAnsi="Arial" w:cs="Arial"/>
        </w:rPr>
        <w:t>Velký Luh</w:t>
      </w:r>
      <w:r w:rsidRPr="00DD4A5B">
        <w:rPr>
          <w:rFonts w:ascii="Arial" w:hAnsi="Arial" w:cs="Arial"/>
        </w:rPr>
        <w:t>.</w:t>
      </w:r>
    </w:p>
    <w:p w:rsidR="00266180" w:rsidRPr="00A031DA" w:rsidRDefault="00266180" w:rsidP="00266180">
      <w:pPr>
        <w:numPr>
          <w:ilvl w:val="0"/>
          <w:numId w:val="79"/>
        </w:numPr>
        <w:spacing w:line="300" w:lineRule="exact"/>
        <w:ind w:left="284" w:hanging="284"/>
        <w:jc w:val="both"/>
        <w:rPr>
          <w:rFonts w:ascii="Arial" w:hAnsi="Arial" w:cs="Arial"/>
        </w:rPr>
      </w:pPr>
      <w:r w:rsidRPr="00DD4A5B">
        <w:rPr>
          <w:rFonts w:ascii="Arial" w:hAnsi="Arial" w:cs="Arial"/>
        </w:rPr>
        <w:t>Navržené plochy s rozdílným způsobem využití vymezuje grafická část ÚP na 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2 Hlavní výkres, M 1:</w:t>
      </w:r>
      <w:r>
        <w:rPr>
          <w:rFonts w:ascii="Arial" w:hAnsi="Arial" w:cs="Arial"/>
        </w:rPr>
        <w:t>5 000</w:t>
      </w:r>
      <w:r w:rsidRPr="00DD4A5B">
        <w:rPr>
          <w:rFonts w:ascii="Arial" w:hAnsi="Arial" w:cs="Arial"/>
        </w:rPr>
        <w:t xml:space="preserve">. </w:t>
      </w:r>
    </w:p>
    <w:p w:rsidR="004264DB" w:rsidRDefault="004264DB" w:rsidP="00266180">
      <w:pPr>
        <w:spacing w:line="300" w:lineRule="exact"/>
        <w:jc w:val="both"/>
        <w:rPr>
          <w:rFonts w:ascii="Arial" w:hAnsi="Arial" w:cs="Arial"/>
        </w:rPr>
      </w:pPr>
    </w:p>
    <w:p w:rsidR="00266180" w:rsidRPr="00DD4A5B" w:rsidRDefault="00266180" w:rsidP="00266180">
      <w:pPr>
        <w:spacing w:line="300" w:lineRule="exact"/>
        <w:jc w:val="both"/>
        <w:rPr>
          <w:rFonts w:ascii="Arial" w:hAnsi="Arial" w:cs="Arial"/>
        </w:rPr>
      </w:pPr>
      <w:r>
        <w:rPr>
          <w:rFonts w:ascii="Arial" w:hAnsi="Arial" w:cs="Arial"/>
        </w:rPr>
        <w:t xml:space="preserve">  </w:t>
      </w:r>
      <w:r w:rsidRPr="00DD4A5B">
        <w:rPr>
          <w:rFonts w:ascii="Arial" w:hAnsi="Arial" w:cs="Arial"/>
        </w:rPr>
        <w:t>ÚP vymezuje tyto druhy ploch s rozdílným způsobem využití:</w:t>
      </w:r>
    </w:p>
    <w:p w:rsidR="00266180" w:rsidRPr="00DD4A5B" w:rsidRDefault="00266180" w:rsidP="00266180">
      <w:pPr>
        <w:spacing w:line="300" w:lineRule="exact"/>
        <w:jc w:val="both"/>
        <w:rPr>
          <w:rFonts w:ascii="Arial" w:hAnsi="Arial" w:cs="Arial"/>
          <w:b/>
          <w:u w:val="single"/>
        </w:rPr>
      </w:pPr>
      <w:r w:rsidRPr="00DD4A5B">
        <w:rPr>
          <w:rFonts w:ascii="Arial" w:hAnsi="Arial" w:cs="Arial"/>
          <w:b/>
          <w:u w:val="single"/>
        </w:rPr>
        <w:t>* Plochy bydlení (B)</w:t>
      </w:r>
    </w:p>
    <w:p w:rsidR="00266180" w:rsidRPr="00DD4A5B" w:rsidRDefault="00266180" w:rsidP="00266180">
      <w:pPr>
        <w:spacing w:line="300" w:lineRule="exact"/>
        <w:jc w:val="both"/>
        <w:rPr>
          <w:rFonts w:ascii="Arial" w:hAnsi="Arial" w:cs="Arial"/>
        </w:rPr>
      </w:pPr>
      <w:r w:rsidRPr="00DD4A5B">
        <w:rPr>
          <w:rFonts w:ascii="Arial" w:hAnsi="Arial" w:cs="Arial"/>
        </w:rPr>
        <w:t xml:space="preserve">- bydlení – v rodinných domech – venkovské </w:t>
      </w:r>
      <w:r>
        <w:rPr>
          <w:rFonts w:ascii="Arial" w:hAnsi="Arial" w:cs="Arial"/>
        </w:rPr>
        <w:t>–</w:t>
      </w:r>
      <w:r w:rsidRPr="00DD4A5B">
        <w:rPr>
          <w:rFonts w:ascii="Arial" w:hAnsi="Arial" w:cs="Arial"/>
        </w:rPr>
        <w:t xml:space="preserve"> BV</w:t>
      </w:r>
      <w:r>
        <w:rPr>
          <w:rFonts w:ascii="Arial" w:hAnsi="Arial" w:cs="Arial"/>
        </w:rPr>
        <w:t>.</w:t>
      </w:r>
    </w:p>
    <w:p w:rsidR="00266180" w:rsidRPr="00DD4A5B" w:rsidRDefault="00266180" w:rsidP="00266180">
      <w:pPr>
        <w:spacing w:line="300" w:lineRule="exact"/>
        <w:jc w:val="both"/>
        <w:rPr>
          <w:rFonts w:ascii="Arial" w:hAnsi="Arial" w:cs="Arial"/>
          <w:b/>
          <w:u w:val="single"/>
        </w:rPr>
      </w:pPr>
      <w:r w:rsidRPr="00DD4A5B">
        <w:rPr>
          <w:rFonts w:ascii="Arial" w:hAnsi="Arial" w:cs="Arial"/>
          <w:b/>
          <w:u w:val="single"/>
        </w:rPr>
        <w:t>* Plochy rekreace (R)</w:t>
      </w:r>
    </w:p>
    <w:p w:rsidR="007A020F" w:rsidRDefault="007A020F" w:rsidP="007A020F">
      <w:pPr>
        <w:spacing w:line="300" w:lineRule="exact"/>
        <w:jc w:val="both"/>
        <w:rPr>
          <w:rFonts w:ascii="Arial" w:hAnsi="Arial" w:cs="Arial"/>
        </w:rPr>
      </w:pPr>
      <w:r>
        <w:rPr>
          <w:rFonts w:ascii="Arial" w:hAnsi="Arial" w:cs="Arial"/>
        </w:rPr>
        <w:t>- r</w:t>
      </w:r>
      <w:r w:rsidRPr="007A020F">
        <w:rPr>
          <w:rFonts w:ascii="Arial" w:hAnsi="Arial" w:cs="Arial"/>
        </w:rPr>
        <w:t xml:space="preserve">ekreace - plochy staveb pro rodinnou rekreaci </w:t>
      </w:r>
      <w:r>
        <w:rPr>
          <w:rFonts w:ascii="Arial" w:hAnsi="Arial" w:cs="Arial"/>
        </w:rPr>
        <w:t>–</w:t>
      </w:r>
      <w:r w:rsidRPr="007A020F">
        <w:rPr>
          <w:rFonts w:ascii="Arial" w:hAnsi="Arial" w:cs="Arial"/>
        </w:rPr>
        <w:t xml:space="preserve"> RI</w:t>
      </w:r>
      <w:r w:rsidR="005332CB">
        <w:rPr>
          <w:rFonts w:ascii="Arial" w:hAnsi="Arial" w:cs="Arial"/>
        </w:rPr>
        <w:t>.</w:t>
      </w:r>
    </w:p>
    <w:p w:rsidR="00266180" w:rsidRDefault="00266180" w:rsidP="00266180">
      <w:pPr>
        <w:spacing w:line="300" w:lineRule="exact"/>
        <w:jc w:val="both"/>
        <w:rPr>
          <w:rFonts w:ascii="Arial" w:hAnsi="Arial" w:cs="Arial"/>
          <w:b/>
          <w:u w:val="single"/>
        </w:rPr>
      </w:pPr>
      <w:r w:rsidRPr="00DD4A5B">
        <w:rPr>
          <w:rFonts w:ascii="Arial" w:hAnsi="Arial" w:cs="Arial"/>
          <w:b/>
          <w:u w:val="single"/>
        </w:rPr>
        <w:t>* Plochy občanského vybavení (O)</w:t>
      </w:r>
    </w:p>
    <w:p w:rsidR="00266180" w:rsidRPr="007B183C" w:rsidRDefault="00266180" w:rsidP="00266180">
      <w:pPr>
        <w:spacing w:line="300" w:lineRule="exact"/>
        <w:jc w:val="both"/>
        <w:rPr>
          <w:rFonts w:ascii="Arial" w:hAnsi="Arial" w:cs="Arial"/>
        </w:rPr>
      </w:pPr>
      <w:r w:rsidRPr="007B183C">
        <w:rPr>
          <w:rFonts w:ascii="Arial" w:hAnsi="Arial" w:cs="Arial"/>
        </w:rPr>
        <w:t xml:space="preserve">- občanské vybavení – veřejná infrastruktura </w:t>
      </w:r>
      <w:r>
        <w:rPr>
          <w:rFonts w:ascii="Arial" w:hAnsi="Arial" w:cs="Arial"/>
        </w:rPr>
        <w:t>–</w:t>
      </w:r>
      <w:r w:rsidRPr="007B183C">
        <w:rPr>
          <w:rFonts w:ascii="Arial" w:hAnsi="Arial" w:cs="Arial"/>
        </w:rPr>
        <w:t xml:space="preserve"> OV</w:t>
      </w:r>
      <w:r>
        <w:rPr>
          <w:rFonts w:ascii="Arial" w:hAnsi="Arial" w:cs="Arial"/>
        </w:rPr>
        <w:t>,</w:t>
      </w:r>
    </w:p>
    <w:p w:rsidR="00266180" w:rsidRDefault="00266180" w:rsidP="00266180">
      <w:pPr>
        <w:spacing w:line="300" w:lineRule="exact"/>
        <w:jc w:val="both"/>
        <w:rPr>
          <w:rFonts w:ascii="Arial" w:hAnsi="Arial" w:cs="Arial"/>
        </w:rPr>
      </w:pPr>
      <w:r w:rsidRPr="00DD4A5B">
        <w:rPr>
          <w:rFonts w:ascii="Arial" w:hAnsi="Arial" w:cs="Arial"/>
        </w:rPr>
        <w:t xml:space="preserve">- občanské vybavení – komerční zařízení malá a střední  </w:t>
      </w:r>
      <w:r w:rsidR="00CB2960" w:rsidRPr="00DD4A5B">
        <w:rPr>
          <w:rFonts w:ascii="Arial" w:hAnsi="Arial" w:cs="Arial"/>
        </w:rPr>
        <w:t>–</w:t>
      </w:r>
      <w:r w:rsidRPr="00DD4A5B">
        <w:rPr>
          <w:rFonts w:ascii="Arial" w:hAnsi="Arial" w:cs="Arial"/>
        </w:rPr>
        <w:t xml:space="preserve"> OM</w:t>
      </w:r>
      <w:r>
        <w:rPr>
          <w:rFonts w:ascii="Arial" w:hAnsi="Arial" w:cs="Arial"/>
        </w:rPr>
        <w:t>,</w:t>
      </w:r>
    </w:p>
    <w:p w:rsidR="0082577B" w:rsidRPr="00DD4A5B" w:rsidRDefault="0082577B" w:rsidP="00266180">
      <w:pPr>
        <w:spacing w:line="300" w:lineRule="exact"/>
        <w:jc w:val="both"/>
        <w:rPr>
          <w:rFonts w:ascii="Arial" w:hAnsi="Arial" w:cs="Arial"/>
        </w:rPr>
      </w:pPr>
      <w:r>
        <w:rPr>
          <w:rFonts w:ascii="Arial" w:hAnsi="Arial" w:cs="Arial"/>
        </w:rPr>
        <w:t>- občanské vybavení – komerční specifické – OM1</w:t>
      </w:r>
    </w:p>
    <w:p w:rsidR="00266180" w:rsidRPr="00DD4A5B" w:rsidRDefault="00266180" w:rsidP="00266180">
      <w:pPr>
        <w:spacing w:line="300" w:lineRule="exact"/>
        <w:jc w:val="both"/>
        <w:rPr>
          <w:rFonts w:ascii="Arial" w:hAnsi="Arial" w:cs="Arial"/>
        </w:rPr>
      </w:pPr>
      <w:r w:rsidRPr="00DD4A5B">
        <w:rPr>
          <w:rFonts w:ascii="Arial" w:hAnsi="Arial" w:cs="Arial"/>
        </w:rPr>
        <w:t>- občanské vybavení – tělovýchovná a sportovní zařízení – OS</w:t>
      </w:r>
      <w:r w:rsidR="005332CB">
        <w:rPr>
          <w:rFonts w:ascii="Arial" w:hAnsi="Arial" w:cs="Arial"/>
        </w:rPr>
        <w:t>.</w:t>
      </w:r>
    </w:p>
    <w:p w:rsidR="00266180" w:rsidRPr="00DD4A5B" w:rsidRDefault="00266180" w:rsidP="00266180">
      <w:pPr>
        <w:spacing w:line="300" w:lineRule="exact"/>
        <w:jc w:val="both"/>
        <w:rPr>
          <w:rFonts w:ascii="Arial" w:hAnsi="Arial" w:cs="Arial"/>
          <w:b/>
          <w:u w:val="single"/>
        </w:rPr>
      </w:pPr>
      <w:r w:rsidRPr="00DD4A5B">
        <w:rPr>
          <w:rFonts w:ascii="Arial" w:hAnsi="Arial" w:cs="Arial"/>
          <w:u w:val="single"/>
        </w:rPr>
        <w:t>*</w:t>
      </w:r>
      <w:r w:rsidRPr="00DD4A5B">
        <w:rPr>
          <w:rFonts w:ascii="Arial" w:hAnsi="Arial" w:cs="Arial"/>
          <w:b/>
          <w:u w:val="single"/>
        </w:rPr>
        <w:t xml:space="preserve"> Plochy smíšené obytné (S)</w:t>
      </w:r>
    </w:p>
    <w:p w:rsidR="00266180" w:rsidRDefault="00266180" w:rsidP="00266180">
      <w:pPr>
        <w:spacing w:line="300" w:lineRule="exact"/>
        <w:jc w:val="both"/>
        <w:rPr>
          <w:rFonts w:ascii="Arial" w:hAnsi="Arial" w:cs="Arial"/>
        </w:rPr>
      </w:pPr>
      <w:r>
        <w:rPr>
          <w:rFonts w:ascii="Arial" w:hAnsi="Arial" w:cs="Arial"/>
        </w:rPr>
        <w:t xml:space="preserve">- </w:t>
      </w:r>
      <w:r w:rsidR="006620E6">
        <w:rPr>
          <w:rFonts w:ascii="Arial" w:hAnsi="Arial" w:cs="Arial"/>
        </w:rPr>
        <w:t xml:space="preserve">plochy </w:t>
      </w:r>
      <w:r w:rsidRPr="00DD4A5B">
        <w:rPr>
          <w:rFonts w:ascii="Arial" w:hAnsi="Arial" w:cs="Arial"/>
        </w:rPr>
        <w:t>smíšené obytné – venkovské – SV</w:t>
      </w:r>
      <w:r w:rsidR="005332CB">
        <w:rPr>
          <w:rFonts w:ascii="Arial" w:hAnsi="Arial" w:cs="Arial"/>
        </w:rPr>
        <w:t>.</w:t>
      </w:r>
    </w:p>
    <w:p w:rsidR="00266180" w:rsidRPr="00DD4A5B" w:rsidRDefault="00266180" w:rsidP="00266180">
      <w:pPr>
        <w:spacing w:line="300" w:lineRule="exact"/>
        <w:jc w:val="both"/>
        <w:rPr>
          <w:rFonts w:ascii="Arial" w:hAnsi="Arial" w:cs="Arial"/>
          <w:b/>
          <w:u w:val="single"/>
        </w:rPr>
      </w:pPr>
      <w:r w:rsidRPr="00DD4A5B">
        <w:rPr>
          <w:rFonts w:ascii="Arial" w:hAnsi="Arial" w:cs="Arial"/>
          <w:b/>
          <w:u w:val="single"/>
        </w:rPr>
        <w:t>* Plochy dopravní infrastruktury (D)</w:t>
      </w:r>
    </w:p>
    <w:p w:rsidR="00266180" w:rsidRDefault="00266180" w:rsidP="00266180">
      <w:pPr>
        <w:spacing w:line="300" w:lineRule="exact"/>
        <w:jc w:val="both"/>
        <w:rPr>
          <w:rFonts w:ascii="Arial" w:hAnsi="Arial" w:cs="Arial"/>
        </w:rPr>
      </w:pPr>
      <w:r w:rsidRPr="00DD4A5B">
        <w:rPr>
          <w:rFonts w:ascii="Arial" w:hAnsi="Arial" w:cs="Arial"/>
        </w:rPr>
        <w:t xml:space="preserve">- dopravní infrastruktura – silniční </w:t>
      </w:r>
      <w:r>
        <w:rPr>
          <w:rFonts w:ascii="Arial" w:hAnsi="Arial" w:cs="Arial"/>
        </w:rPr>
        <w:t>–</w:t>
      </w:r>
      <w:r w:rsidRPr="00DD4A5B">
        <w:rPr>
          <w:rFonts w:ascii="Arial" w:hAnsi="Arial" w:cs="Arial"/>
        </w:rPr>
        <w:t xml:space="preserve"> DS</w:t>
      </w:r>
      <w:r w:rsidR="006E1B20">
        <w:rPr>
          <w:rFonts w:ascii="Arial" w:hAnsi="Arial" w:cs="Arial"/>
        </w:rPr>
        <w:t>,</w:t>
      </w:r>
    </w:p>
    <w:p w:rsidR="0066282C" w:rsidRDefault="0066282C" w:rsidP="0066282C">
      <w:pPr>
        <w:spacing w:line="300" w:lineRule="exact"/>
        <w:jc w:val="both"/>
        <w:rPr>
          <w:rFonts w:ascii="Arial" w:hAnsi="Arial" w:cs="Arial"/>
        </w:rPr>
      </w:pPr>
      <w:r w:rsidRPr="00DD4A5B">
        <w:rPr>
          <w:rFonts w:ascii="Arial" w:hAnsi="Arial" w:cs="Arial"/>
        </w:rPr>
        <w:t xml:space="preserve">- dopravní infrastruktura – silniční </w:t>
      </w:r>
      <w:r>
        <w:rPr>
          <w:rFonts w:ascii="Arial" w:hAnsi="Arial" w:cs="Arial"/>
        </w:rPr>
        <w:t>– se specifickým využitím – DS1,</w:t>
      </w:r>
    </w:p>
    <w:p w:rsidR="006E1B20" w:rsidRDefault="006E1B20" w:rsidP="00266180">
      <w:pPr>
        <w:spacing w:line="300" w:lineRule="exact"/>
        <w:jc w:val="both"/>
        <w:rPr>
          <w:rFonts w:ascii="Arial" w:hAnsi="Arial" w:cs="Arial"/>
        </w:rPr>
      </w:pPr>
      <w:r>
        <w:rPr>
          <w:rFonts w:ascii="Arial" w:hAnsi="Arial" w:cs="Arial"/>
        </w:rPr>
        <w:t>- dopravní i</w:t>
      </w:r>
      <w:r w:rsidR="00F725D6">
        <w:rPr>
          <w:rFonts w:ascii="Arial" w:hAnsi="Arial" w:cs="Arial"/>
        </w:rPr>
        <w:t>nfrastrukt</w:t>
      </w:r>
      <w:r w:rsidR="0066282C">
        <w:rPr>
          <w:rFonts w:ascii="Arial" w:hAnsi="Arial" w:cs="Arial"/>
        </w:rPr>
        <w:t>ura – železniční – DZ.</w:t>
      </w:r>
    </w:p>
    <w:p w:rsidR="00266180" w:rsidRPr="00DD4A5B" w:rsidRDefault="00266180" w:rsidP="00266180">
      <w:pPr>
        <w:spacing w:line="300" w:lineRule="exact"/>
        <w:jc w:val="both"/>
        <w:rPr>
          <w:rFonts w:ascii="Arial" w:hAnsi="Arial" w:cs="Arial"/>
          <w:b/>
          <w:u w:val="single"/>
        </w:rPr>
      </w:pPr>
      <w:r w:rsidRPr="00DD4A5B">
        <w:rPr>
          <w:rFonts w:ascii="Arial" w:hAnsi="Arial" w:cs="Arial"/>
          <w:b/>
          <w:u w:val="single"/>
        </w:rPr>
        <w:t>* Plochy technické infrastruktury (T)</w:t>
      </w:r>
    </w:p>
    <w:p w:rsidR="00266180" w:rsidRDefault="00266180" w:rsidP="00266180">
      <w:pPr>
        <w:spacing w:line="300" w:lineRule="exact"/>
        <w:jc w:val="both"/>
        <w:rPr>
          <w:rFonts w:ascii="Arial" w:hAnsi="Arial" w:cs="Arial"/>
        </w:rPr>
      </w:pPr>
      <w:r w:rsidRPr="00DD4A5B">
        <w:rPr>
          <w:rFonts w:ascii="Arial" w:hAnsi="Arial" w:cs="Arial"/>
        </w:rPr>
        <w:t xml:space="preserve">- technická infrastruktura – inženýrské sítě </w:t>
      </w:r>
      <w:r>
        <w:rPr>
          <w:rFonts w:ascii="Arial" w:hAnsi="Arial" w:cs="Arial"/>
        </w:rPr>
        <w:t>–</w:t>
      </w:r>
      <w:r w:rsidRPr="00DD4A5B">
        <w:rPr>
          <w:rFonts w:ascii="Arial" w:hAnsi="Arial" w:cs="Arial"/>
        </w:rPr>
        <w:t xml:space="preserve"> TI</w:t>
      </w:r>
      <w:r>
        <w:rPr>
          <w:rFonts w:ascii="Arial" w:hAnsi="Arial" w:cs="Arial"/>
        </w:rPr>
        <w:t>,</w:t>
      </w:r>
    </w:p>
    <w:p w:rsidR="00266180" w:rsidRPr="00DD4A5B" w:rsidRDefault="00266180" w:rsidP="00266180">
      <w:pPr>
        <w:spacing w:line="300" w:lineRule="exact"/>
        <w:jc w:val="both"/>
        <w:rPr>
          <w:rFonts w:ascii="Arial" w:hAnsi="Arial" w:cs="Arial"/>
        </w:rPr>
      </w:pPr>
      <w:r>
        <w:rPr>
          <w:rFonts w:ascii="Arial" w:hAnsi="Arial" w:cs="Arial"/>
        </w:rPr>
        <w:t>- plochy pro stavby a zařízení pro nakládání s odpady – TO.</w:t>
      </w:r>
    </w:p>
    <w:p w:rsidR="00266180" w:rsidRPr="00DD4A5B" w:rsidRDefault="00266180" w:rsidP="00266180">
      <w:pPr>
        <w:spacing w:line="300" w:lineRule="exact"/>
        <w:jc w:val="both"/>
        <w:rPr>
          <w:rFonts w:ascii="Arial" w:hAnsi="Arial" w:cs="Arial"/>
          <w:b/>
          <w:u w:val="single"/>
        </w:rPr>
      </w:pPr>
      <w:r w:rsidRPr="00DD4A5B">
        <w:rPr>
          <w:rFonts w:ascii="Arial" w:hAnsi="Arial" w:cs="Arial"/>
          <w:b/>
          <w:u w:val="single"/>
        </w:rPr>
        <w:t>* Plochy veřejných prostranství (P)</w:t>
      </w:r>
    </w:p>
    <w:p w:rsidR="00266180" w:rsidRPr="00DD4A5B" w:rsidRDefault="00266180" w:rsidP="00266180">
      <w:pPr>
        <w:spacing w:line="300" w:lineRule="exact"/>
        <w:jc w:val="both"/>
        <w:rPr>
          <w:rFonts w:ascii="Arial" w:hAnsi="Arial" w:cs="Arial"/>
        </w:rPr>
      </w:pPr>
      <w:r w:rsidRPr="00DD4A5B">
        <w:rPr>
          <w:rFonts w:ascii="Arial" w:hAnsi="Arial" w:cs="Arial"/>
        </w:rPr>
        <w:t xml:space="preserve">- veřejná prostranství </w:t>
      </w:r>
      <w:r>
        <w:rPr>
          <w:rFonts w:ascii="Arial" w:hAnsi="Arial" w:cs="Arial"/>
        </w:rPr>
        <w:t>–</w:t>
      </w:r>
      <w:r w:rsidRPr="00DD4A5B">
        <w:rPr>
          <w:rFonts w:ascii="Arial" w:hAnsi="Arial" w:cs="Arial"/>
        </w:rPr>
        <w:t xml:space="preserve"> PV</w:t>
      </w:r>
      <w:r>
        <w:rPr>
          <w:rFonts w:ascii="Arial" w:hAnsi="Arial" w:cs="Arial"/>
        </w:rPr>
        <w:t>,</w:t>
      </w:r>
    </w:p>
    <w:p w:rsidR="00266180" w:rsidRDefault="00266180" w:rsidP="00266180">
      <w:pPr>
        <w:spacing w:line="300" w:lineRule="exact"/>
        <w:jc w:val="both"/>
        <w:rPr>
          <w:rFonts w:ascii="Arial" w:hAnsi="Arial" w:cs="Arial"/>
        </w:rPr>
      </w:pPr>
      <w:r w:rsidRPr="00DD4A5B">
        <w:rPr>
          <w:rFonts w:ascii="Arial" w:hAnsi="Arial" w:cs="Arial"/>
        </w:rPr>
        <w:t>- veřejná prostranství - se specifickým využitím - veřejná zeleň - PX1</w:t>
      </w:r>
      <w:r>
        <w:rPr>
          <w:rFonts w:ascii="Arial" w:hAnsi="Arial" w:cs="Arial"/>
        </w:rPr>
        <w:t>,</w:t>
      </w:r>
    </w:p>
    <w:p w:rsidR="00266180" w:rsidRPr="0054228E" w:rsidRDefault="00266180" w:rsidP="00266180">
      <w:pPr>
        <w:spacing w:line="300" w:lineRule="exact"/>
        <w:jc w:val="both"/>
        <w:rPr>
          <w:rFonts w:ascii="Arial" w:hAnsi="Arial" w:cs="Arial"/>
        </w:rPr>
      </w:pPr>
      <w:r w:rsidRPr="00DD4A5B">
        <w:rPr>
          <w:rFonts w:ascii="Arial" w:hAnsi="Arial" w:cs="Arial"/>
        </w:rPr>
        <w:t>- veřejná prostranství - veřejná zeleň - parky – ZV</w:t>
      </w:r>
      <w:r>
        <w:rPr>
          <w:rFonts w:ascii="Arial" w:hAnsi="Arial" w:cs="Arial"/>
        </w:rPr>
        <w:t>.</w:t>
      </w:r>
    </w:p>
    <w:p w:rsidR="00266180" w:rsidRDefault="00266180" w:rsidP="00266180">
      <w:pPr>
        <w:spacing w:line="300" w:lineRule="exact"/>
        <w:jc w:val="both"/>
        <w:rPr>
          <w:rFonts w:ascii="Arial" w:hAnsi="Arial" w:cs="Arial"/>
          <w:b/>
          <w:u w:val="single"/>
        </w:rPr>
      </w:pPr>
      <w:r w:rsidRPr="00CF1439">
        <w:rPr>
          <w:rFonts w:ascii="Arial" w:hAnsi="Arial" w:cs="Arial"/>
          <w:b/>
          <w:u w:val="single"/>
        </w:rPr>
        <w:t xml:space="preserve">* Plochy </w:t>
      </w:r>
      <w:r w:rsidR="005332CB">
        <w:rPr>
          <w:rFonts w:ascii="Arial" w:hAnsi="Arial" w:cs="Arial"/>
          <w:b/>
          <w:u w:val="single"/>
        </w:rPr>
        <w:t xml:space="preserve">těžby nerostů </w:t>
      </w:r>
      <w:r w:rsidRPr="00CF1439">
        <w:rPr>
          <w:rFonts w:ascii="Arial" w:hAnsi="Arial" w:cs="Arial"/>
          <w:b/>
          <w:u w:val="single"/>
        </w:rPr>
        <w:t>(</w:t>
      </w:r>
      <w:r w:rsidR="00F725D6">
        <w:rPr>
          <w:rFonts w:ascii="Arial" w:hAnsi="Arial" w:cs="Arial"/>
          <w:b/>
          <w:u w:val="single"/>
        </w:rPr>
        <w:t>M</w:t>
      </w:r>
      <w:r w:rsidRPr="00CF1439">
        <w:rPr>
          <w:rFonts w:ascii="Arial" w:hAnsi="Arial" w:cs="Arial"/>
          <w:b/>
          <w:u w:val="single"/>
        </w:rPr>
        <w:t>)</w:t>
      </w:r>
    </w:p>
    <w:p w:rsidR="00266180" w:rsidRDefault="00266180" w:rsidP="00266180">
      <w:pPr>
        <w:spacing w:line="300" w:lineRule="exact"/>
        <w:jc w:val="both"/>
        <w:rPr>
          <w:rFonts w:ascii="Arial" w:hAnsi="Arial" w:cs="Arial"/>
        </w:rPr>
      </w:pPr>
      <w:r>
        <w:rPr>
          <w:rFonts w:ascii="Arial" w:hAnsi="Arial" w:cs="Arial"/>
        </w:rPr>
        <w:t xml:space="preserve">- </w:t>
      </w:r>
      <w:r w:rsidR="00F725D6">
        <w:rPr>
          <w:rFonts w:ascii="Arial" w:hAnsi="Arial" w:cs="Arial"/>
        </w:rPr>
        <w:t>plochy těžby nerostů – zastavitelné - TZ</w:t>
      </w:r>
      <w:r w:rsidR="007C0E8A">
        <w:rPr>
          <w:rFonts w:ascii="Arial" w:hAnsi="Arial" w:cs="Arial"/>
        </w:rPr>
        <w:t>,</w:t>
      </w:r>
    </w:p>
    <w:p w:rsidR="0082577B" w:rsidRDefault="0082577B" w:rsidP="00266180">
      <w:pPr>
        <w:spacing w:line="300" w:lineRule="exact"/>
        <w:jc w:val="both"/>
        <w:rPr>
          <w:rFonts w:ascii="Arial" w:hAnsi="Arial" w:cs="Arial"/>
        </w:rPr>
      </w:pPr>
      <w:r>
        <w:rPr>
          <w:rFonts w:ascii="Arial" w:hAnsi="Arial" w:cs="Arial"/>
        </w:rPr>
        <w:t>- plochy těžby nerostů – zastavitelné s funkcí ochranné zeleně – TZ1</w:t>
      </w:r>
    </w:p>
    <w:p w:rsidR="007C0E8A" w:rsidRDefault="007C0E8A" w:rsidP="00266180">
      <w:pPr>
        <w:spacing w:line="300" w:lineRule="exact"/>
        <w:jc w:val="both"/>
        <w:rPr>
          <w:rFonts w:ascii="Arial" w:hAnsi="Arial" w:cs="Arial"/>
        </w:rPr>
      </w:pPr>
      <w:r>
        <w:rPr>
          <w:rFonts w:ascii="Arial" w:hAnsi="Arial" w:cs="Arial"/>
        </w:rPr>
        <w:t xml:space="preserve">- </w:t>
      </w:r>
      <w:r w:rsidR="00F725D6">
        <w:rPr>
          <w:rFonts w:ascii="Arial" w:hAnsi="Arial" w:cs="Arial"/>
        </w:rPr>
        <w:t xml:space="preserve">plochy těžby nerostů – nezastavěné </w:t>
      </w:r>
      <w:r w:rsidR="0082577B">
        <w:rPr>
          <w:rFonts w:ascii="Arial" w:hAnsi="Arial" w:cs="Arial"/>
        </w:rPr>
        <w:t>–</w:t>
      </w:r>
      <w:r w:rsidR="00F725D6">
        <w:rPr>
          <w:rFonts w:ascii="Arial" w:hAnsi="Arial" w:cs="Arial"/>
        </w:rPr>
        <w:t xml:space="preserve"> NT</w:t>
      </w:r>
      <w:r w:rsidR="0082577B">
        <w:rPr>
          <w:rFonts w:ascii="Arial" w:hAnsi="Arial" w:cs="Arial"/>
        </w:rPr>
        <w:t>,</w:t>
      </w:r>
    </w:p>
    <w:p w:rsidR="0082577B" w:rsidRDefault="0082577B" w:rsidP="00266180">
      <w:pPr>
        <w:spacing w:line="300" w:lineRule="exact"/>
        <w:jc w:val="both"/>
        <w:rPr>
          <w:rFonts w:ascii="Arial" w:hAnsi="Arial" w:cs="Arial"/>
        </w:rPr>
      </w:pPr>
      <w:r>
        <w:rPr>
          <w:rFonts w:ascii="Arial" w:hAnsi="Arial" w:cs="Arial"/>
        </w:rPr>
        <w:t>- plochy těžby nerostů – nezastavěné s funkcí ochranné zeleně – NT1.</w:t>
      </w:r>
    </w:p>
    <w:p w:rsidR="00142EE8" w:rsidRDefault="00142EE8" w:rsidP="00422E0B">
      <w:pPr>
        <w:spacing w:line="300" w:lineRule="exact"/>
        <w:jc w:val="both"/>
        <w:rPr>
          <w:rFonts w:ascii="Arial" w:hAnsi="Arial" w:cs="Arial"/>
          <w:u w:val="single"/>
        </w:rPr>
      </w:pPr>
    </w:p>
    <w:p w:rsidR="00422E0B" w:rsidRPr="00DD4A5B" w:rsidRDefault="00422E0B" w:rsidP="00422E0B">
      <w:pPr>
        <w:spacing w:line="300" w:lineRule="exact"/>
        <w:jc w:val="both"/>
        <w:rPr>
          <w:rFonts w:ascii="Arial" w:hAnsi="Arial" w:cs="Arial"/>
          <w:b/>
          <w:u w:val="single"/>
        </w:rPr>
      </w:pPr>
      <w:r w:rsidRPr="00DD4A5B">
        <w:rPr>
          <w:rFonts w:ascii="Arial" w:hAnsi="Arial" w:cs="Arial"/>
          <w:u w:val="single"/>
        </w:rPr>
        <w:lastRenderedPageBreak/>
        <w:t xml:space="preserve">* </w:t>
      </w:r>
      <w:r w:rsidRPr="00DD4A5B">
        <w:rPr>
          <w:rFonts w:ascii="Arial" w:hAnsi="Arial" w:cs="Arial"/>
          <w:b/>
          <w:u w:val="single"/>
        </w:rPr>
        <w:t>Plochy vodní a vodohospodářské (W)</w:t>
      </w:r>
    </w:p>
    <w:p w:rsidR="00422E0B" w:rsidRPr="00422E0B" w:rsidRDefault="00422E0B" w:rsidP="004264DB">
      <w:pPr>
        <w:spacing w:line="300" w:lineRule="exact"/>
        <w:jc w:val="both"/>
        <w:rPr>
          <w:rFonts w:ascii="Arial" w:hAnsi="Arial" w:cs="Arial"/>
        </w:rPr>
      </w:pPr>
      <w:r w:rsidRPr="00DD4A5B">
        <w:rPr>
          <w:rFonts w:ascii="Arial" w:hAnsi="Arial" w:cs="Arial"/>
        </w:rPr>
        <w:t xml:space="preserve">- plochy vodní a vodohospodářské </w:t>
      </w:r>
      <w:r>
        <w:rPr>
          <w:rFonts w:ascii="Arial" w:hAnsi="Arial" w:cs="Arial"/>
        </w:rPr>
        <w:t>–</w:t>
      </w:r>
      <w:r w:rsidRPr="00DD4A5B">
        <w:rPr>
          <w:rFonts w:ascii="Arial" w:hAnsi="Arial" w:cs="Arial"/>
        </w:rPr>
        <w:t xml:space="preserve"> W</w:t>
      </w:r>
      <w:r>
        <w:rPr>
          <w:rFonts w:ascii="Arial" w:hAnsi="Arial" w:cs="Arial"/>
        </w:rPr>
        <w:t>.</w:t>
      </w:r>
    </w:p>
    <w:p w:rsidR="004264DB" w:rsidRPr="00020B44" w:rsidRDefault="004264DB" w:rsidP="004264DB">
      <w:pPr>
        <w:spacing w:line="300" w:lineRule="exact"/>
        <w:jc w:val="both"/>
        <w:rPr>
          <w:rFonts w:ascii="Arial" w:hAnsi="Arial" w:cs="Arial"/>
          <w:b/>
          <w:u w:val="single"/>
        </w:rPr>
      </w:pPr>
      <w:r>
        <w:rPr>
          <w:rFonts w:ascii="Arial" w:hAnsi="Arial" w:cs="Arial"/>
          <w:b/>
          <w:u w:val="single"/>
        </w:rPr>
        <w:t>* Plochy přírodní (N)</w:t>
      </w:r>
    </w:p>
    <w:p w:rsidR="004264DB" w:rsidRDefault="004264DB" w:rsidP="00266180">
      <w:pPr>
        <w:spacing w:line="300" w:lineRule="exact"/>
        <w:jc w:val="both"/>
        <w:rPr>
          <w:rFonts w:ascii="Arial" w:hAnsi="Arial" w:cs="Arial"/>
        </w:rPr>
      </w:pPr>
      <w:r>
        <w:rPr>
          <w:rFonts w:ascii="Arial" w:hAnsi="Arial" w:cs="Arial"/>
        </w:rPr>
        <w:t>- plochy přírodní – NP</w:t>
      </w:r>
    </w:p>
    <w:p w:rsidR="00266180" w:rsidRDefault="00266180" w:rsidP="00266180">
      <w:pPr>
        <w:spacing w:line="300" w:lineRule="exact"/>
        <w:jc w:val="both"/>
        <w:rPr>
          <w:rFonts w:ascii="Arial" w:hAnsi="Arial" w:cs="Arial"/>
          <w:b/>
          <w:u w:val="single"/>
        </w:rPr>
      </w:pPr>
      <w:r w:rsidRPr="00DD4A5B">
        <w:rPr>
          <w:rFonts w:ascii="Arial" w:hAnsi="Arial" w:cs="Arial"/>
          <w:b/>
          <w:u w:val="single"/>
        </w:rPr>
        <w:t>* Plochy smíšené nezastavěného území (H)</w:t>
      </w:r>
    </w:p>
    <w:p w:rsidR="00266180" w:rsidRPr="00DD4A5B" w:rsidRDefault="00266180" w:rsidP="00266180">
      <w:pPr>
        <w:spacing w:line="300" w:lineRule="exact"/>
        <w:jc w:val="both"/>
        <w:rPr>
          <w:rFonts w:ascii="Arial" w:hAnsi="Arial" w:cs="Arial"/>
        </w:rPr>
      </w:pPr>
      <w:r w:rsidRPr="00DD4A5B">
        <w:rPr>
          <w:rFonts w:ascii="Arial" w:hAnsi="Arial" w:cs="Arial"/>
        </w:rPr>
        <w:t xml:space="preserve">- plochy smíšené nezastavěného území </w:t>
      </w:r>
      <w:r>
        <w:rPr>
          <w:rFonts w:ascii="Arial" w:hAnsi="Arial" w:cs="Arial"/>
        </w:rPr>
        <w:t>–</w:t>
      </w:r>
      <w:r w:rsidR="0063738A">
        <w:rPr>
          <w:rFonts w:ascii="Arial" w:hAnsi="Arial" w:cs="Arial"/>
        </w:rPr>
        <w:t xml:space="preserve"> NS…</w:t>
      </w:r>
    </w:p>
    <w:p w:rsidR="00266180" w:rsidRPr="00DD4A5B" w:rsidRDefault="00266180" w:rsidP="00266180">
      <w:pPr>
        <w:spacing w:line="300" w:lineRule="exact"/>
        <w:jc w:val="both"/>
        <w:rPr>
          <w:rFonts w:ascii="Arial" w:hAnsi="Arial" w:cs="Arial"/>
        </w:rPr>
      </w:pPr>
    </w:p>
    <w:p w:rsidR="00266180" w:rsidRPr="00DD4A5B" w:rsidRDefault="00266180" w:rsidP="00266180">
      <w:pPr>
        <w:spacing w:line="300" w:lineRule="exact"/>
        <w:jc w:val="both"/>
        <w:outlineLvl w:val="0"/>
        <w:rPr>
          <w:rFonts w:ascii="Arial" w:hAnsi="Arial" w:cs="Arial"/>
          <w:b/>
          <w:u w:val="single"/>
        </w:rPr>
      </w:pPr>
      <w:bookmarkStart w:id="14" w:name="_Toc465158481"/>
      <w:bookmarkStart w:id="15" w:name="_Toc465669220"/>
      <w:r w:rsidRPr="00DD4A5B">
        <w:rPr>
          <w:rFonts w:ascii="Arial" w:hAnsi="Arial" w:cs="Arial"/>
          <w:b/>
          <w:u w:val="single"/>
        </w:rPr>
        <w:t>Význam indexů zastoupených v plochách se smíšenou funkcí:</w:t>
      </w:r>
      <w:bookmarkEnd w:id="14"/>
      <w:bookmarkEnd w:id="15"/>
    </w:p>
    <w:p w:rsidR="00266180" w:rsidRDefault="00266180" w:rsidP="00266180">
      <w:pPr>
        <w:spacing w:line="300" w:lineRule="exact"/>
        <w:jc w:val="both"/>
        <w:rPr>
          <w:rFonts w:ascii="Arial" w:hAnsi="Arial" w:cs="Arial"/>
        </w:rPr>
      </w:pPr>
      <w:r w:rsidRPr="00DD4A5B">
        <w:rPr>
          <w:rFonts w:ascii="Arial" w:hAnsi="Arial" w:cs="Arial"/>
        </w:rPr>
        <w:t xml:space="preserve">p </w:t>
      </w:r>
      <w:r>
        <w:rPr>
          <w:rFonts w:ascii="Arial" w:hAnsi="Arial" w:cs="Arial"/>
        </w:rPr>
        <w:t>–</w:t>
      </w:r>
      <w:r w:rsidRPr="00DD4A5B">
        <w:rPr>
          <w:rFonts w:ascii="Arial" w:hAnsi="Arial" w:cs="Arial"/>
        </w:rPr>
        <w:t xml:space="preserve"> přírodní</w:t>
      </w:r>
      <w:r>
        <w:rPr>
          <w:rFonts w:ascii="Arial" w:hAnsi="Arial" w:cs="Arial"/>
        </w:rPr>
        <w:t>,</w:t>
      </w:r>
    </w:p>
    <w:p w:rsidR="0063738A" w:rsidRPr="00DD4A5B" w:rsidRDefault="0063738A" w:rsidP="00266180">
      <w:pPr>
        <w:spacing w:line="300" w:lineRule="exact"/>
        <w:jc w:val="both"/>
        <w:rPr>
          <w:rFonts w:ascii="Arial" w:hAnsi="Arial" w:cs="Arial"/>
        </w:rPr>
      </w:pPr>
      <w:r>
        <w:rPr>
          <w:rFonts w:ascii="Arial" w:hAnsi="Arial" w:cs="Arial"/>
        </w:rPr>
        <w:t>z – zemědělská,</w:t>
      </w:r>
    </w:p>
    <w:p w:rsidR="00266180" w:rsidRDefault="00266180" w:rsidP="00266180">
      <w:pPr>
        <w:spacing w:line="300" w:lineRule="exact"/>
        <w:jc w:val="both"/>
        <w:rPr>
          <w:rFonts w:ascii="Arial" w:hAnsi="Arial" w:cs="Arial"/>
        </w:rPr>
      </w:pPr>
      <w:r w:rsidRPr="00DD4A5B">
        <w:rPr>
          <w:rFonts w:ascii="Arial" w:hAnsi="Arial" w:cs="Arial"/>
        </w:rPr>
        <w:t xml:space="preserve">l </w:t>
      </w:r>
      <w:r>
        <w:rPr>
          <w:rFonts w:ascii="Arial" w:hAnsi="Arial" w:cs="Arial"/>
        </w:rPr>
        <w:t>–</w:t>
      </w:r>
      <w:r w:rsidRPr="00DD4A5B">
        <w:rPr>
          <w:rFonts w:ascii="Arial" w:hAnsi="Arial" w:cs="Arial"/>
        </w:rPr>
        <w:t xml:space="preserve"> lesnická</w:t>
      </w:r>
      <w:r>
        <w:rPr>
          <w:rFonts w:ascii="Arial" w:hAnsi="Arial" w:cs="Arial"/>
        </w:rPr>
        <w:t>,</w:t>
      </w:r>
    </w:p>
    <w:p w:rsidR="006E1B20" w:rsidRDefault="006E1B20" w:rsidP="00266180">
      <w:pPr>
        <w:spacing w:line="300" w:lineRule="exact"/>
        <w:jc w:val="both"/>
        <w:rPr>
          <w:rFonts w:ascii="Arial" w:hAnsi="Arial" w:cs="Arial"/>
        </w:rPr>
      </w:pPr>
      <w:r>
        <w:rPr>
          <w:rFonts w:ascii="Arial" w:hAnsi="Arial" w:cs="Arial"/>
        </w:rPr>
        <w:t>k – kulturně historická</w:t>
      </w:r>
      <w:r w:rsidR="00CB2960">
        <w:rPr>
          <w:rFonts w:ascii="Arial" w:hAnsi="Arial" w:cs="Arial"/>
        </w:rPr>
        <w:t>,</w:t>
      </w:r>
    </w:p>
    <w:p w:rsidR="00266180" w:rsidRDefault="00266180" w:rsidP="00266180">
      <w:pPr>
        <w:spacing w:line="300" w:lineRule="exact"/>
        <w:jc w:val="both"/>
        <w:rPr>
          <w:rFonts w:ascii="Arial" w:hAnsi="Arial" w:cs="Arial"/>
        </w:rPr>
      </w:pPr>
      <w:r>
        <w:rPr>
          <w:rFonts w:ascii="Arial" w:hAnsi="Arial" w:cs="Arial"/>
        </w:rPr>
        <w:t>o – ochranná,</w:t>
      </w:r>
    </w:p>
    <w:p w:rsidR="006E1B20" w:rsidRDefault="006E1B20" w:rsidP="00266180">
      <w:pPr>
        <w:spacing w:line="300" w:lineRule="exact"/>
        <w:jc w:val="both"/>
        <w:rPr>
          <w:rFonts w:ascii="Arial" w:hAnsi="Arial" w:cs="Arial"/>
        </w:rPr>
      </w:pPr>
      <w:r>
        <w:rPr>
          <w:rFonts w:ascii="Arial" w:hAnsi="Arial" w:cs="Arial"/>
        </w:rPr>
        <w:t>v –</w:t>
      </w:r>
      <w:r w:rsidR="00CB2960">
        <w:rPr>
          <w:rFonts w:ascii="Arial" w:hAnsi="Arial" w:cs="Arial"/>
        </w:rPr>
        <w:t xml:space="preserve"> </w:t>
      </w:r>
      <w:r>
        <w:rPr>
          <w:rFonts w:ascii="Arial" w:hAnsi="Arial" w:cs="Arial"/>
        </w:rPr>
        <w:t>vodohospodářská,</w:t>
      </w:r>
    </w:p>
    <w:p w:rsidR="00266180" w:rsidRDefault="00F725D6" w:rsidP="00266180">
      <w:pPr>
        <w:spacing w:line="300" w:lineRule="exact"/>
        <w:jc w:val="both"/>
        <w:rPr>
          <w:rFonts w:ascii="Arial" w:hAnsi="Arial" w:cs="Arial"/>
        </w:rPr>
      </w:pPr>
      <w:r>
        <w:rPr>
          <w:rFonts w:ascii="Arial" w:hAnsi="Arial" w:cs="Arial"/>
        </w:rPr>
        <w:t xml:space="preserve">r – rekreační </w:t>
      </w:r>
      <w:proofErr w:type="spellStart"/>
      <w:r>
        <w:rPr>
          <w:rFonts w:ascii="Arial" w:hAnsi="Arial" w:cs="Arial"/>
        </w:rPr>
        <w:t>nepobytová</w:t>
      </w:r>
      <w:proofErr w:type="spellEnd"/>
      <w:r>
        <w:rPr>
          <w:rFonts w:ascii="Arial" w:hAnsi="Arial" w:cs="Arial"/>
        </w:rPr>
        <w:t>,</w:t>
      </w:r>
    </w:p>
    <w:p w:rsidR="00F725D6" w:rsidRDefault="00F725D6" w:rsidP="00266180">
      <w:pPr>
        <w:spacing w:line="300" w:lineRule="exact"/>
        <w:jc w:val="both"/>
        <w:rPr>
          <w:rFonts w:ascii="Arial" w:hAnsi="Arial" w:cs="Arial"/>
        </w:rPr>
      </w:pPr>
      <w:r>
        <w:rPr>
          <w:rFonts w:ascii="Arial" w:hAnsi="Arial" w:cs="Arial"/>
        </w:rPr>
        <w:t>n – těžb</w:t>
      </w:r>
      <w:r w:rsidR="006620E6">
        <w:rPr>
          <w:rFonts w:ascii="Arial" w:hAnsi="Arial" w:cs="Arial"/>
        </w:rPr>
        <w:t>a</w:t>
      </w:r>
      <w:r>
        <w:rPr>
          <w:rFonts w:ascii="Arial" w:hAnsi="Arial" w:cs="Arial"/>
        </w:rPr>
        <w:t xml:space="preserve"> nerostných surovin.</w:t>
      </w:r>
    </w:p>
    <w:p w:rsidR="00266180" w:rsidRPr="00572AA0" w:rsidRDefault="00266180" w:rsidP="00266180">
      <w:pPr>
        <w:spacing w:line="300" w:lineRule="exact"/>
        <w:jc w:val="both"/>
        <w:rPr>
          <w:rFonts w:ascii="Arial" w:hAnsi="Arial" w:cs="Arial"/>
        </w:rPr>
      </w:pPr>
    </w:p>
    <w:p w:rsidR="00466A0E" w:rsidRPr="00F079BD" w:rsidRDefault="00F079BD" w:rsidP="00F079BD">
      <w:pPr>
        <w:spacing w:line="300" w:lineRule="exact"/>
        <w:jc w:val="both"/>
        <w:rPr>
          <w:rFonts w:ascii="Arial" w:hAnsi="Arial" w:cs="Arial"/>
        </w:rPr>
      </w:pPr>
      <w:r w:rsidRPr="00E846E3">
        <w:rPr>
          <w:rFonts w:ascii="Arial" w:hAnsi="Arial" w:cs="Arial"/>
        </w:rPr>
        <w:t>Pro jednotlivé druhy ploch s rozdílným způsobem využití st</w:t>
      </w:r>
      <w:r>
        <w:rPr>
          <w:rFonts w:ascii="Arial" w:hAnsi="Arial" w:cs="Arial"/>
        </w:rPr>
        <w:t xml:space="preserve">anovuje ÚP hlavní, přípustné, a </w:t>
      </w:r>
      <w:r w:rsidRPr="00E846E3">
        <w:rPr>
          <w:rFonts w:ascii="Arial" w:hAnsi="Arial" w:cs="Arial"/>
        </w:rPr>
        <w:t xml:space="preserve">nepřípustné využití staveb a pozemků v nich umístěných a navrhuje základní podmínky prostorového uspořádání území. Pro vybrané druhy ploch s rozdílným způsobem využití stanovuje ÚP rovněž podmínečně přípustné využití. </w:t>
      </w:r>
      <w:r w:rsidR="00466A0E">
        <w:rPr>
          <w:rFonts w:ascii="Arial" w:hAnsi="Arial" w:cs="Arial"/>
        </w:rPr>
        <w:t xml:space="preserve"> </w:t>
      </w:r>
      <w:r w:rsidR="00466A0E" w:rsidRPr="00F079BD">
        <w:rPr>
          <w:rFonts w:ascii="Arial" w:hAnsi="Arial" w:cs="Arial"/>
        </w:rPr>
        <w:t>Pro umisťování staveb, zařízení a jiných opatření dle §18 ods</w:t>
      </w:r>
      <w:r w:rsidR="00D66D53">
        <w:rPr>
          <w:rFonts w:ascii="Arial" w:hAnsi="Arial" w:cs="Arial"/>
        </w:rPr>
        <w:t>t</w:t>
      </w:r>
      <w:r w:rsidR="00466A0E" w:rsidRPr="00F079BD">
        <w:rPr>
          <w:rFonts w:ascii="Arial" w:hAnsi="Arial" w:cs="Arial"/>
        </w:rPr>
        <w:t>. (5) stavebního zákona, v platném znění, se stanovují tyto omezující podmínky:</w:t>
      </w:r>
    </w:p>
    <w:p w:rsidR="00466A0E" w:rsidRPr="00F079BD" w:rsidRDefault="00466A0E" w:rsidP="008A194D">
      <w:pPr>
        <w:numPr>
          <w:ilvl w:val="0"/>
          <w:numId w:val="125"/>
        </w:numPr>
        <w:spacing w:line="300" w:lineRule="exact"/>
        <w:ind w:left="426" w:hanging="284"/>
        <w:jc w:val="both"/>
        <w:rPr>
          <w:rFonts w:ascii="Arial" w:hAnsi="Arial" w:cs="Arial"/>
        </w:rPr>
      </w:pPr>
      <w:r w:rsidRPr="00F079BD">
        <w:rPr>
          <w:rFonts w:ascii="Arial" w:hAnsi="Arial" w:cs="Arial"/>
        </w:rPr>
        <w:t xml:space="preserve">na plochách vymezených pro ÚSES (NP, </w:t>
      </w:r>
      <w:proofErr w:type="spellStart"/>
      <w:r w:rsidRPr="00F079BD">
        <w:rPr>
          <w:rFonts w:ascii="Arial" w:hAnsi="Arial" w:cs="Arial"/>
        </w:rPr>
        <w:t>NSp</w:t>
      </w:r>
      <w:proofErr w:type="spellEnd"/>
      <w:r w:rsidRPr="00F079BD">
        <w:rPr>
          <w:rFonts w:ascii="Arial" w:hAnsi="Arial" w:cs="Arial"/>
        </w:rPr>
        <w:t>), na plochách vodohospodářských (W) a na ostatních plochách přírodních (NP) lze umisťovat stavby, zařízení a jiná opatření pouze pro veřejnou dopravní a technickou  infrastrukturu,  pro ochranu přírody a krajiny, pro snižování nebezpečí ekologických a přírodních katastrof a pro odstraňování jejich důsledků,</w:t>
      </w:r>
    </w:p>
    <w:p w:rsidR="00466A0E" w:rsidRPr="00F079BD" w:rsidRDefault="00466A0E" w:rsidP="008A194D">
      <w:pPr>
        <w:numPr>
          <w:ilvl w:val="0"/>
          <w:numId w:val="125"/>
        </w:numPr>
        <w:spacing w:line="300" w:lineRule="exact"/>
        <w:ind w:left="426" w:hanging="284"/>
        <w:jc w:val="both"/>
        <w:rPr>
          <w:rFonts w:ascii="Arial" w:hAnsi="Arial" w:cs="Arial"/>
        </w:rPr>
      </w:pPr>
      <w:r w:rsidRPr="00F079BD">
        <w:rPr>
          <w:rFonts w:ascii="Arial" w:hAnsi="Arial" w:cs="Arial"/>
        </w:rPr>
        <w:t>zemědělské stavby lze</w:t>
      </w:r>
      <w:r w:rsidR="00D66D53">
        <w:rPr>
          <w:rFonts w:ascii="Arial" w:hAnsi="Arial" w:cs="Arial"/>
        </w:rPr>
        <w:t xml:space="preserve"> </w:t>
      </w:r>
      <w:r w:rsidRPr="00F079BD">
        <w:rPr>
          <w:rFonts w:ascii="Arial" w:hAnsi="Arial" w:cs="Arial"/>
        </w:rPr>
        <w:t>umisťovat pouze na plochách smíšených nezastavěného území zemědělských a to pouze do výšky 5 m,</w:t>
      </w:r>
    </w:p>
    <w:p w:rsidR="00466A0E" w:rsidRDefault="00466A0E" w:rsidP="008A194D">
      <w:pPr>
        <w:numPr>
          <w:ilvl w:val="0"/>
          <w:numId w:val="125"/>
        </w:numPr>
        <w:spacing w:line="300" w:lineRule="exact"/>
        <w:ind w:left="426" w:hanging="284"/>
        <w:jc w:val="both"/>
        <w:rPr>
          <w:rFonts w:ascii="Arial" w:hAnsi="Arial" w:cs="Arial"/>
          <w:b/>
        </w:rPr>
      </w:pPr>
      <w:r w:rsidRPr="00F079BD">
        <w:rPr>
          <w:rFonts w:ascii="Arial" w:hAnsi="Arial" w:cs="Arial"/>
        </w:rPr>
        <w:t>oplocení pozemků lze umisťovat pouze na plochy smíšené nezastavěného území zemědělské a lesnické a to do výšky 2 m bez podezdívky a pouze pokud neomezí prostupnost krajinou.</w:t>
      </w:r>
    </w:p>
    <w:p w:rsidR="00266180" w:rsidRDefault="00266180" w:rsidP="00266180">
      <w:pPr>
        <w:spacing w:line="300" w:lineRule="exact"/>
        <w:jc w:val="both"/>
        <w:rPr>
          <w:rFonts w:ascii="Arial" w:hAnsi="Arial" w:cs="Arial"/>
        </w:rPr>
      </w:pPr>
    </w:p>
    <w:p w:rsidR="000B765D" w:rsidRDefault="000B765D" w:rsidP="00266180">
      <w:pPr>
        <w:spacing w:line="300" w:lineRule="exact"/>
        <w:jc w:val="both"/>
        <w:rPr>
          <w:rFonts w:ascii="Arial" w:hAnsi="Arial" w:cs="Arial"/>
          <w:b/>
        </w:rPr>
      </w:pPr>
    </w:p>
    <w:p w:rsidR="00266180" w:rsidRDefault="005B7442" w:rsidP="002F5C51">
      <w:pPr>
        <w:spacing w:after="120" w:line="300" w:lineRule="exact"/>
        <w:jc w:val="both"/>
        <w:rPr>
          <w:rFonts w:ascii="Arial" w:hAnsi="Arial" w:cs="Arial"/>
          <w:b/>
          <w:u w:val="single"/>
        </w:rPr>
      </w:pPr>
      <w:r w:rsidRPr="00477FBE">
        <w:rPr>
          <w:rFonts w:ascii="Arial" w:hAnsi="Arial" w:cs="Arial"/>
          <w:b/>
          <w:u w:val="single"/>
        </w:rPr>
        <w:t xml:space="preserve">f) </w:t>
      </w:r>
      <w:r w:rsidR="00266180" w:rsidRPr="00477FBE">
        <w:rPr>
          <w:rFonts w:ascii="Arial" w:hAnsi="Arial" w:cs="Arial"/>
          <w:b/>
          <w:u w:val="single"/>
        </w:rPr>
        <w:t>1</w:t>
      </w:r>
      <w:r w:rsidR="00266180" w:rsidRPr="00477FBE">
        <w:rPr>
          <w:rFonts w:ascii="Arial" w:hAnsi="Arial" w:cs="Arial"/>
          <w:b/>
          <w:caps/>
          <w:u w:val="single"/>
        </w:rPr>
        <w:t xml:space="preserve"> </w:t>
      </w:r>
      <w:r w:rsidR="00266180" w:rsidRPr="00477FBE">
        <w:rPr>
          <w:rFonts w:ascii="Arial" w:hAnsi="Arial" w:cs="Arial"/>
          <w:b/>
          <w:u w:val="single"/>
        </w:rPr>
        <w:t>PLOCHY</w:t>
      </w:r>
      <w:r w:rsidR="00266180" w:rsidRPr="00DD4A5B">
        <w:rPr>
          <w:rFonts w:ascii="Arial" w:hAnsi="Arial" w:cs="Arial"/>
          <w:b/>
          <w:u w:val="single"/>
        </w:rPr>
        <w:t xml:space="preserve"> BYDLENÍ</w:t>
      </w: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Bydlení - v rodinných domech - venkovské - BV</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Default="0066282C" w:rsidP="0066282C">
      <w:pPr>
        <w:spacing w:line="300" w:lineRule="exact"/>
        <w:jc w:val="both"/>
        <w:rPr>
          <w:rFonts w:ascii="Arial" w:hAnsi="Arial" w:cs="Arial"/>
        </w:rPr>
      </w:pPr>
      <w:r>
        <w:rPr>
          <w:rFonts w:ascii="Arial" w:hAnsi="Arial" w:cs="Arial"/>
        </w:rPr>
        <w:t>bydlení v rodinných domech s chovatelským a pěstitelským zázemím pro samozásobení, s příměsí nerušících obslužných funkcí místního významu.</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B. Přípustné využití</w:t>
      </w:r>
    </w:p>
    <w:p w:rsidR="0066282C" w:rsidRDefault="0066282C" w:rsidP="0066282C">
      <w:pPr>
        <w:spacing w:line="300" w:lineRule="exact"/>
        <w:jc w:val="both"/>
        <w:rPr>
          <w:rFonts w:ascii="Arial" w:hAnsi="Arial" w:cs="Arial"/>
        </w:rPr>
      </w:pPr>
      <w:r>
        <w:rPr>
          <w:rFonts w:ascii="Arial" w:hAnsi="Arial" w:cs="Arial"/>
        </w:rPr>
        <w:t>1. rodinné domy s odpovídajícím zázemím hospodářských objektů pro chov drobného hospodářského zvířectva a zázemím užitkových zahrad,</w:t>
      </w:r>
    </w:p>
    <w:p w:rsidR="0066282C" w:rsidRDefault="0066282C" w:rsidP="0066282C">
      <w:pPr>
        <w:spacing w:line="300" w:lineRule="exact"/>
        <w:jc w:val="both"/>
        <w:rPr>
          <w:rFonts w:ascii="Arial" w:hAnsi="Arial" w:cs="Arial"/>
        </w:rPr>
      </w:pPr>
      <w:r>
        <w:rPr>
          <w:rFonts w:ascii="Arial" w:hAnsi="Arial" w:cs="Arial"/>
        </w:rPr>
        <w:t>2. rodinné domy se zázemím okrasných nebo rekreačně pobytových zahrad,</w:t>
      </w:r>
    </w:p>
    <w:p w:rsidR="0066282C" w:rsidRDefault="0066282C" w:rsidP="0066282C">
      <w:pPr>
        <w:spacing w:line="300" w:lineRule="exact"/>
        <w:jc w:val="both"/>
        <w:rPr>
          <w:rFonts w:ascii="Arial" w:hAnsi="Arial" w:cs="Arial"/>
        </w:rPr>
      </w:pPr>
      <w:r>
        <w:rPr>
          <w:rFonts w:ascii="Arial" w:hAnsi="Arial" w:cs="Arial"/>
        </w:rPr>
        <w:t>3. veřejné stravování a nerušící řemeslné provozovny sloužící pro obsluhu tohoto území,</w:t>
      </w:r>
    </w:p>
    <w:p w:rsidR="0066282C" w:rsidRDefault="0066282C" w:rsidP="0066282C">
      <w:pPr>
        <w:spacing w:line="300" w:lineRule="exact"/>
        <w:jc w:val="both"/>
        <w:rPr>
          <w:rFonts w:ascii="Arial" w:hAnsi="Arial" w:cs="Arial"/>
        </w:rPr>
      </w:pPr>
      <w:r>
        <w:rPr>
          <w:rFonts w:ascii="Arial" w:hAnsi="Arial" w:cs="Arial"/>
        </w:rPr>
        <w:t>4. pozemky pro budovy obchodního prodeje do 1 000 m</w:t>
      </w:r>
      <w:r>
        <w:rPr>
          <w:rFonts w:ascii="Arial" w:hAnsi="Arial" w:cs="Arial"/>
          <w:vertAlign w:val="superscript"/>
        </w:rPr>
        <w:t xml:space="preserve">2 </w:t>
      </w:r>
      <w:r>
        <w:rPr>
          <w:rFonts w:ascii="Arial" w:hAnsi="Arial" w:cs="Arial"/>
        </w:rPr>
        <w:t xml:space="preserve"> zastavěné plochy,</w:t>
      </w:r>
    </w:p>
    <w:p w:rsidR="0066282C" w:rsidRDefault="0066282C" w:rsidP="0066282C">
      <w:pPr>
        <w:spacing w:line="300" w:lineRule="exact"/>
        <w:jc w:val="both"/>
        <w:rPr>
          <w:rFonts w:ascii="Arial" w:hAnsi="Arial" w:cs="Arial"/>
        </w:rPr>
      </w:pPr>
      <w:r>
        <w:rPr>
          <w:rFonts w:ascii="Arial" w:hAnsi="Arial" w:cs="Arial"/>
        </w:rPr>
        <w:t>5. stavby pro rodinnou rekreaci,</w:t>
      </w:r>
    </w:p>
    <w:p w:rsidR="0066282C" w:rsidRDefault="0066282C" w:rsidP="0066282C">
      <w:pPr>
        <w:spacing w:line="300" w:lineRule="exact"/>
        <w:jc w:val="both"/>
        <w:rPr>
          <w:rFonts w:ascii="Arial" w:hAnsi="Arial" w:cs="Arial"/>
        </w:rPr>
      </w:pPr>
      <w:r>
        <w:rPr>
          <w:rFonts w:ascii="Arial" w:hAnsi="Arial" w:cs="Arial"/>
        </w:rPr>
        <w:lastRenderedPageBreak/>
        <w:t>6. vestavěná zařízení kulturní, sociální, školská, zdravotnická a sportovní,</w:t>
      </w:r>
    </w:p>
    <w:p w:rsidR="0066282C" w:rsidRDefault="0066282C" w:rsidP="0066282C">
      <w:pPr>
        <w:spacing w:line="300" w:lineRule="exact"/>
        <w:jc w:val="both"/>
        <w:rPr>
          <w:rFonts w:ascii="Arial" w:hAnsi="Arial" w:cs="Arial"/>
        </w:rPr>
      </w:pPr>
      <w:r>
        <w:rPr>
          <w:rFonts w:ascii="Arial" w:hAnsi="Arial" w:cs="Arial"/>
        </w:rPr>
        <w:t>7. zařízení výrobních a nevýrobních služeb,</w:t>
      </w:r>
    </w:p>
    <w:p w:rsidR="0066282C" w:rsidRDefault="0066282C" w:rsidP="0066282C">
      <w:pPr>
        <w:spacing w:line="300" w:lineRule="exact"/>
        <w:jc w:val="both"/>
        <w:rPr>
          <w:rFonts w:ascii="Arial" w:hAnsi="Arial" w:cs="Arial"/>
        </w:rPr>
      </w:pPr>
      <w:r>
        <w:rPr>
          <w:rFonts w:ascii="Arial" w:hAnsi="Arial" w:cs="Arial"/>
        </w:rPr>
        <w:t>8. samostatné nezastavěné produkční i rekreační zahrady v zástavbě,</w:t>
      </w:r>
    </w:p>
    <w:p w:rsidR="0066282C" w:rsidRDefault="0066282C" w:rsidP="0066282C">
      <w:pPr>
        <w:spacing w:line="300" w:lineRule="exact"/>
        <w:jc w:val="both"/>
        <w:rPr>
          <w:rFonts w:ascii="Arial" w:hAnsi="Arial" w:cs="Arial"/>
        </w:rPr>
      </w:pPr>
      <w:r>
        <w:rPr>
          <w:rFonts w:ascii="Arial" w:hAnsi="Arial" w:cs="Arial"/>
        </w:rPr>
        <w:t>9. pozemky  související dopravní infrastruktury,</w:t>
      </w:r>
    </w:p>
    <w:p w:rsidR="0066282C" w:rsidRDefault="0066282C" w:rsidP="0066282C">
      <w:pPr>
        <w:spacing w:line="300" w:lineRule="exact"/>
        <w:jc w:val="both"/>
        <w:rPr>
          <w:rFonts w:ascii="Arial" w:hAnsi="Arial" w:cs="Arial"/>
        </w:rPr>
      </w:pPr>
      <w:r>
        <w:rPr>
          <w:rFonts w:ascii="Arial" w:hAnsi="Arial" w:cs="Arial"/>
        </w:rPr>
        <w:t>10. pozemky  související technické infrastruktury,</w:t>
      </w:r>
    </w:p>
    <w:p w:rsidR="0066282C" w:rsidRDefault="0066282C" w:rsidP="0066282C">
      <w:pPr>
        <w:spacing w:line="300" w:lineRule="exact"/>
        <w:jc w:val="both"/>
        <w:rPr>
          <w:rFonts w:ascii="Arial" w:hAnsi="Arial" w:cs="Arial"/>
        </w:rPr>
      </w:pPr>
      <w:r>
        <w:rPr>
          <w:rFonts w:ascii="Arial" w:hAnsi="Arial" w:cs="Arial"/>
        </w:rPr>
        <w:t xml:space="preserve">11. veřejná prostranství, </w:t>
      </w:r>
    </w:p>
    <w:p w:rsidR="0066282C" w:rsidRDefault="0066282C" w:rsidP="0066282C">
      <w:pPr>
        <w:spacing w:line="300" w:lineRule="exact"/>
        <w:jc w:val="both"/>
        <w:rPr>
          <w:rFonts w:ascii="Arial" w:hAnsi="Arial" w:cs="Arial"/>
        </w:rPr>
      </w:pPr>
      <w:r>
        <w:rPr>
          <w:rFonts w:ascii="Arial" w:hAnsi="Arial" w:cs="Arial"/>
        </w:rPr>
        <w:t>12. dětská vybavená hřiště,</w:t>
      </w:r>
    </w:p>
    <w:p w:rsidR="0066282C" w:rsidRDefault="0066282C" w:rsidP="0066282C">
      <w:pPr>
        <w:spacing w:line="300" w:lineRule="exact"/>
        <w:jc w:val="both"/>
        <w:rPr>
          <w:rFonts w:ascii="Arial" w:hAnsi="Arial" w:cs="Arial"/>
        </w:rPr>
      </w:pPr>
      <w:r>
        <w:rPr>
          <w:rFonts w:ascii="Arial" w:hAnsi="Arial" w:cs="Arial"/>
        </w:rPr>
        <w:t>13. garáže sloužící pro obsluhu území vymezeného danou funkcí.</w:t>
      </w:r>
    </w:p>
    <w:p w:rsidR="0066282C" w:rsidRDefault="0066282C"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b/>
        </w:rPr>
      </w:pPr>
      <w:r>
        <w:rPr>
          <w:rFonts w:ascii="Arial" w:hAnsi="Arial" w:cs="Arial"/>
          <w:b/>
        </w:rPr>
        <w:t xml:space="preserve">C. Podmínečně přípustné využití </w:t>
      </w:r>
    </w:p>
    <w:p w:rsidR="0066282C" w:rsidRDefault="0066282C" w:rsidP="0066282C">
      <w:pPr>
        <w:spacing w:line="300" w:lineRule="exact"/>
        <w:jc w:val="both"/>
        <w:rPr>
          <w:rFonts w:ascii="Arial" w:hAnsi="Arial" w:cs="Arial"/>
        </w:rPr>
      </w:pPr>
      <w:r>
        <w:rPr>
          <w:rFonts w:ascii="Arial" w:hAnsi="Arial" w:cs="Arial"/>
        </w:rPr>
        <w:t>1. ubytování pouze do kapacity 50 lůžek v 1 objektu,</w:t>
      </w:r>
    </w:p>
    <w:p w:rsidR="0066282C" w:rsidRDefault="0066282C" w:rsidP="0066282C">
      <w:pPr>
        <w:spacing w:line="300" w:lineRule="exact"/>
        <w:jc w:val="both"/>
        <w:rPr>
          <w:rFonts w:ascii="Arial" w:hAnsi="Arial" w:cs="Arial"/>
        </w:rPr>
      </w:pPr>
      <w:r>
        <w:rPr>
          <w:rFonts w:ascii="Arial" w:hAnsi="Arial" w:cs="Arial"/>
        </w:rPr>
        <w:t>2. ví</w:t>
      </w:r>
      <w:r w:rsidR="00F00BBA">
        <w:rPr>
          <w:rFonts w:ascii="Arial" w:hAnsi="Arial" w:cs="Arial"/>
        </w:rPr>
        <w:t>ceúčelová hřiště pouze travnatá,</w:t>
      </w:r>
    </w:p>
    <w:p w:rsidR="0066282C" w:rsidRDefault="00422E0B" w:rsidP="0066282C">
      <w:pPr>
        <w:spacing w:line="300" w:lineRule="exact"/>
        <w:jc w:val="both"/>
        <w:rPr>
          <w:rFonts w:ascii="Arial" w:hAnsi="Arial" w:cs="Arial"/>
        </w:rPr>
      </w:pPr>
      <w:r>
        <w:rPr>
          <w:rFonts w:ascii="Arial" w:hAnsi="Arial" w:cs="Arial"/>
        </w:rPr>
        <w:t xml:space="preserve">3. </w:t>
      </w:r>
      <w:r w:rsidR="00F00BBA">
        <w:rPr>
          <w:rFonts w:ascii="Arial" w:hAnsi="Arial" w:cs="Arial"/>
        </w:rPr>
        <w:t>část plochy Z5 zasahující do OP dráhy je podmínečně zastavitelná pro objekty a zařízení</w:t>
      </w:r>
      <w:r w:rsidR="007E0BF6">
        <w:rPr>
          <w:rFonts w:ascii="Arial" w:hAnsi="Arial" w:cs="Arial"/>
        </w:rPr>
        <w:t>,</w:t>
      </w:r>
      <w:r w:rsidR="00F00BBA">
        <w:rPr>
          <w:rFonts w:ascii="Arial" w:hAnsi="Arial" w:cs="Arial"/>
        </w:rPr>
        <w:t xml:space="preserve"> pro které jsou stanoveny hygienické hlukové limity, pouze za předpokladu dodržení maximální hladiny hluku v chráněných vnitřních a venkovních prostorech staveb a venkovních prostorech.</w:t>
      </w:r>
    </w:p>
    <w:p w:rsidR="00F00BBA" w:rsidRDefault="00F00BBA" w:rsidP="0066282C">
      <w:pPr>
        <w:spacing w:line="300" w:lineRule="exact"/>
        <w:jc w:val="both"/>
        <w:rPr>
          <w:rFonts w:ascii="Arial" w:hAnsi="Arial" w:cs="Arial"/>
        </w:rPr>
      </w:pPr>
    </w:p>
    <w:p w:rsidR="0066282C" w:rsidRDefault="0066282C" w:rsidP="00AC35EC">
      <w:pPr>
        <w:spacing w:line="300" w:lineRule="exact"/>
        <w:jc w:val="both"/>
        <w:rPr>
          <w:rFonts w:ascii="Arial" w:hAnsi="Arial" w:cs="Arial"/>
          <w:b/>
        </w:rPr>
      </w:pPr>
      <w:r w:rsidRPr="00AC35EC">
        <w:rPr>
          <w:rFonts w:ascii="Arial" w:hAnsi="Arial" w:cs="Arial"/>
          <w:b/>
        </w:rPr>
        <w:t>D. Nepřípustné využití</w:t>
      </w:r>
    </w:p>
    <w:p w:rsidR="0066282C" w:rsidRDefault="0066282C" w:rsidP="0066282C">
      <w:pPr>
        <w:spacing w:line="300" w:lineRule="exact"/>
        <w:jc w:val="both"/>
        <w:rPr>
          <w:rFonts w:ascii="Arial" w:hAnsi="Arial" w:cs="Arial"/>
          <w:color w:val="FF0000"/>
        </w:rPr>
      </w:pPr>
      <w:r>
        <w:rPr>
          <w:rFonts w:ascii="Arial" w:hAnsi="Arial" w:cs="Arial"/>
        </w:rPr>
        <w:t>1. jakékoliv provozy s negativní účinkem na své okolí zhoršující životní prostředí,</w:t>
      </w:r>
    </w:p>
    <w:p w:rsidR="0066282C" w:rsidRDefault="0066282C" w:rsidP="0066282C">
      <w:pPr>
        <w:spacing w:line="300" w:lineRule="exact"/>
        <w:jc w:val="both"/>
        <w:rPr>
          <w:rFonts w:ascii="Arial" w:hAnsi="Arial" w:cs="Arial"/>
        </w:rPr>
      </w:pPr>
      <w:r>
        <w:rPr>
          <w:rFonts w:ascii="Arial" w:hAnsi="Arial" w:cs="Arial"/>
        </w:rPr>
        <w:t>2. čerpací stanice pohonných hmot.</w:t>
      </w:r>
    </w:p>
    <w:p w:rsidR="0066282C" w:rsidRDefault="0066282C"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b/>
        </w:rPr>
      </w:pPr>
      <w:r>
        <w:rPr>
          <w:rFonts w:ascii="Arial" w:hAnsi="Arial" w:cs="Arial"/>
          <w:b/>
        </w:rPr>
        <w:t>E. Podmínky prostorového uspořádání</w:t>
      </w:r>
    </w:p>
    <w:p w:rsidR="0066282C" w:rsidRDefault="0066282C" w:rsidP="0066282C">
      <w:pPr>
        <w:spacing w:line="300" w:lineRule="exact"/>
        <w:jc w:val="both"/>
        <w:rPr>
          <w:rFonts w:ascii="Arial" w:hAnsi="Arial" w:cs="Arial"/>
        </w:rPr>
      </w:pPr>
      <w:r>
        <w:rPr>
          <w:rFonts w:ascii="Arial" w:hAnsi="Arial" w:cs="Arial"/>
        </w:rPr>
        <w:t>1. koeficient míry využití území</w:t>
      </w:r>
      <w:r w:rsidR="00BD554B">
        <w:rPr>
          <w:rFonts w:ascii="Arial" w:hAnsi="Arial" w:cs="Arial"/>
        </w:rPr>
        <w:t>:</w:t>
      </w:r>
      <w:r>
        <w:rPr>
          <w:rFonts w:ascii="Arial" w:hAnsi="Arial" w:cs="Arial"/>
        </w:rPr>
        <w:t xml:space="preserve"> 30,</w:t>
      </w:r>
    </w:p>
    <w:p w:rsidR="0066282C" w:rsidRDefault="0066282C" w:rsidP="0066282C">
      <w:pPr>
        <w:spacing w:line="300" w:lineRule="exact"/>
        <w:jc w:val="both"/>
        <w:rPr>
          <w:rFonts w:ascii="Arial" w:hAnsi="Arial" w:cs="Arial"/>
        </w:rPr>
      </w:pPr>
      <w:r>
        <w:rPr>
          <w:rFonts w:ascii="Arial" w:hAnsi="Arial" w:cs="Arial"/>
        </w:rPr>
        <w:t>2. maximální podlažnost</w:t>
      </w:r>
      <w:r w:rsidR="00466A0E">
        <w:rPr>
          <w:rFonts w:ascii="Arial" w:hAnsi="Arial" w:cs="Arial"/>
        </w:rPr>
        <w:t>:</w:t>
      </w:r>
      <w:r>
        <w:rPr>
          <w:rFonts w:ascii="Arial" w:hAnsi="Arial" w:cs="Arial"/>
        </w:rPr>
        <w:t xml:space="preserve"> 2 NP + podkroví,</w:t>
      </w:r>
    </w:p>
    <w:p w:rsidR="0066282C" w:rsidRDefault="0066282C" w:rsidP="0066282C">
      <w:pPr>
        <w:spacing w:line="300" w:lineRule="exact"/>
        <w:jc w:val="both"/>
        <w:rPr>
          <w:rFonts w:ascii="Arial" w:hAnsi="Arial" w:cs="Arial"/>
        </w:rPr>
      </w:pPr>
      <w:r>
        <w:rPr>
          <w:rFonts w:ascii="Arial" w:hAnsi="Arial" w:cs="Arial"/>
        </w:rPr>
        <w:t>3. minimální % ozelenění</w:t>
      </w:r>
      <w:r w:rsidR="00466A0E">
        <w:rPr>
          <w:rFonts w:ascii="Arial" w:hAnsi="Arial" w:cs="Arial"/>
        </w:rPr>
        <w:t>.</w:t>
      </w:r>
      <w:r>
        <w:rPr>
          <w:rFonts w:ascii="Arial" w:hAnsi="Arial" w:cs="Arial"/>
        </w:rPr>
        <w:t xml:space="preserve"> 60.</w:t>
      </w:r>
    </w:p>
    <w:p w:rsidR="0066282C" w:rsidRDefault="0066282C" w:rsidP="0066282C">
      <w:pPr>
        <w:spacing w:line="300" w:lineRule="exact"/>
        <w:jc w:val="both"/>
        <w:rPr>
          <w:rFonts w:ascii="Arial" w:hAnsi="Arial" w:cs="Arial"/>
        </w:rPr>
      </w:pPr>
    </w:p>
    <w:p w:rsidR="00A81C30" w:rsidRDefault="00A81C30" w:rsidP="0066282C">
      <w:pPr>
        <w:spacing w:line="300" w:lineRule="exact"/>
        <w:jc w:val="both"/>
        <w:rPr>
          <w:rFonts w:ascii="Arial" w:hAnsi="Arial" w:cs="Arial"/>
        </w:rPr>
      </w:pPr>
    </w:p>
    <w:p w:rsidR="0066282C" w:rsidRPr="00180C0B" w:rsidRDefault="005B7442"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2 PLOCHY</w:t>
      </w:r>
      <w:r w:rsidR="0066282C" w:rsidRPr="00180C0B">
        <w:rPr>
          <w:rFonts w:ascii="Arial" w:hAnsi="Arial" w:cs="Arial"/>
          <w:b/>
          <w:u w:val="single"/>
        </w:rPr>
        <w:t xml:space="preserve"> REKREACE (R)</w:t>
      </w:r>
    </w:p>
    <w:p w:rsidR="0066282C" w:rsidRPr="0093484A" w:rsidRDefault="0066282C" w:rsidP="002F5C51">
      <w:pPr>
        <w:spacing w:after="120" w:line="300" w:lineRule="exact"/>
        <w:jc w:val="both"/>
        <w:rPr>
          <w:rFonts w:ascii="Arial" w:hAnsi="Arial" w:cs="Arial"/>
          <w:b/>
          <w:u w:val="single"/>
        </w:rPr>
      </w:pPr>
      <w:r w:rsidRPr="0093484A">
        <w:rPr>
          <w:rFonts w:ascii="Arial" w:hAnsi="Arial" w:cs="Arial"/>
          <w:b/>
          <w:u w:val="single"/>
        </w:rPr>
        <w:t>* Rekreace - plochy staveb pro rodinnou rekreaci - RI</w:t>
      </w:r>
    </w:p>
    <w:p w:rsidR="0066282C" w:rsidRPr="0093484A" w:rsidRDefault="0066282C" w:rsidP="0066282C">
      <w:pPr>
        <w:spacing w:line="300" w:lineRule="exact"/>
        <w:jc w:val="both"/>
        <w:rPr>
          <w:rFonts w:ascii="Arial" w:hAnsi="Arial" w:cs="Arial"/>
          <w:b/>
        </w:rPr>
      </w:pPr>
      <w:r w:rsidRPr="0093484A">
        <w:rPr>
          <w:rFonts w:ascii="Arial" w:hAnsi="Arial" w:cs="Arial"/>
          <w:b/>
        </w:rPr>
        <w:t>A. Hlavní využití</w:t>
      </w:r>
    </w:p>
    <w:p w:rsidR="0066282C" w:rsidRPr="0093484A" w:rsidRDefault="0066282C" w:rsidP="0066282C">
      <w:pPr>
        <w:spacing w:line="300" w:lineRule="exact"/>
        <w:jc w:val="both"/>
        <w:rPr>
          <w:rFonts w:ascii="Arial" w:hAnsi="Arial" w:cs="Arial"/>
        </w:rPr>
      </w:pPr>
      <w:r w:rsidRPr="0093484A">
        <w:rPr>
          <w:rFonts w:ascii="Arial" w:hAnsi="Arial" w:cs="Arial"/>
        </w:rPr>
        <w:t>plochy staveb pro rodinnou rekreaci.</w:t>
      </w:r>
    </w:p>
    <w:p w:rsidR="0066282C" w:rsidRPr="0093484A" w:rsidRDefault="0066282C" w:rsidP="0066282C">
      <w:pPr>
        <w:spacing w:line="300" w:lineRule="exact"/>
        <w:jc w:val="both"/>
        <w:rPr>
          <w:rFonts w:ascii="Arial" w:hAnsi="Arial" w:cs="Arial"/>
        </w:rPr>
      </w:pPr>
    </w:p>
    <w:p w:rsidR="0066282C" w:rsidRPr="0093484A" w:rsidRDefault="0066282C" w:rsidP="0066282C">
      <w:pPr>
        <w:spacing w:line="300" w:lineRule="exact"/>
        <w:jc w:val="both"/>
        <w:rPr>
          <w:rFonts w:ascii="Arial" w:hAnsi="Arial" w:cs="Arial"/>
          <w:b/>
        </w:rPr>
      </w:pPr>
      <w:r w:rsidRPr="0093484A">
        <w:rPr>
          <w:rFonts w:ascii="Arial" w:hAnsi="Arial" w:cs="Arial"/>
          <w:b/>
        </w:rPr>
        <w:t>B. Přípustné využití</w:t>
      </w:r>
    </w:p>
    <w:p w:rsidR="006620E6" w:rsidRDefault="006620E6" w:rsidP="0066282C">
      <w:pPr>
        <w:spacing w:line="300" w:lineRule="exact"/>
        <w:jc w:val="both"/>
        <w:rPr>
          <w:rFonts w:ascii="Arial" w:hAnsi="Arial" w:cs="Arial"/>
        </w:rPr>
      </w:pPr>
      <w:r>
        <w:rPr>
          <w:rFonts w:ascii="Arial" w:hAnsi="Arial" w:cs="Arial"/>
        </w:rPr>
        <w:t>1. zahrádkové chatky jako prostorově i plošně limitované stavby pro rodinnou rekreaci v zahradách,</w:t>
      </w:r>
    </w:p>
    <w:p w:rsidR="0066282C" w:rsidRPr="0093484A" w:rsidRDefault="006D2092" w:rsidP="0066282C">
      <w:pPr>
        <w:spacing w:line="300" w:lineRule="exact"/>
        <w:jc w:val="both"/>
        <w:rPr>
          <w:rFonts w:ascii="Arial" w:hAnsi="Arial" w:cs="Arial"/>
        </w:rPr>
      </w:pPr>
      <w:r>
        <w:rPr>
          <w:rFonts w:ascii="Arial" w:hAnsi="Arial" w:cs="Arial"/>
        </w:rPr>
        <w:t>2</w:t>
      </w:r>
      <w:r w:rsidR="0066282C" w:rsidRPr="0093484A">
        <w:rPr>
          <w:rFonts w:ascii="Arial" w:hAnsi="Arial" w:cs="Arial"/>
        </w:rPr>
        <w:t>. samostatné nezastavěné produkční a rekreační zahrady,</w:t>
      </w:r>
    </w:p>
    <w:p w:rsidR="0066282C" w:rsidRPr="0093484A" w:rsidRDefault="006D2092" w:rsidP="0066282C">
      <w:pPr>
        <w:spacing w:line="300" w:lineRule="exact"/>
        <w:jc w:val="both"/>
        <w:rPr>
          <w:rFonts w:ascii="Arial" w:hAnsi="Arial" w:cs="Arial"/>
        </w:rPr>
      </w:pPr>
      <w:r>
        <w:rPr>
          <w:rFonts w:ascii="Arial" w:hAnsi="Arial" w:cs="Arial"/>
        </w:rPr>
        <w:t>3</w:t>
      </w:r>
      <w:r w:rsidR="0066282C" w:rsidRPr="0093484A">
        <w:rPr>
          <w:rFonts w:ascii="Arial" w:hAnsi="Arial" w:cs="Arial"/>
        </w:rPr>
        <w:t>. byty v nebytových domech,</w:t>
      </w:r>
    </w:p>
    <w:p w:rsidR="0066282C" w:rsidRPr="0093484A" w:rsidRDefault="006D2092" w:rsidP="0066282C">
      <w:pPr>
        <w:spacing w:line="300" w:lineRule="exact"/>
        <w:jc w:val="both"/>
        <w:rPr>
          <w:rFonts w:ascii="Arial" w:hAnsi="Arial" w:cs="Arial"/>
        </w:rPr>
      </w:pPr>
      <w:r>
        <w:rPr>
          <w:rFonts w:ascii="Arial" w:hAnsi="Arial" w:cs="Arial"/>
        </w:rPr>
        <w:t>4</w:t>
      </w:r>
      <w:r w:rsidR="0066282C" w:rsidRPr="0093484A">
        <w:rPr>
          <w:rFonts w:ascii="Arial" w:hAnsi="Arial" w:cs="Arial"/>
        </w:rPr>
        <w:t>. objekty a plochy sportu sloužící dané lokalitě,</w:t>
      </w:r>
    </w:p>
    <w:p w:rsidR="0066282C" w:rsidRPr="0093484A" w:rsidRDefault="006D2092" w:rsidP="0066282C">
      <w:pPr>
        <w:spacing w:line="300" w:lineRule="exact"/>
        <w:jc w:val="both"/>
        <w:rPr>
          <w:rFonts w:ascii="Arial" w:hAnsi="Arial" w:cs="Arial"/>
        </w:rPr>
      </w:pPr>
      <w:r>
        <w:rPr>
          <w:rFonts w:ascii="Arial" w:hAnsi="Arial" w:cs="Arial"/>
        </w:rPr>
        <w:t>5</w:t>
      </w:r>
      <w:r w:rsidR="0066282C" w:rsidRPr="0093484A">
        <w:rPr>
          <w:rFonts w:ascii="Arial" w:hAnsi="Arial" w:cs="Arial"/>
        </w:rPr>
        <w:t>. pozemky související dopravní infrastruktury,</w:t>
      </w:r>
    </w:p>
    <w:p w:rsidR="0066282C" w:rsidRPr="0093484A" w:rsidRDefault="006D2092" w:rsidP="0066282C">
      <w:pPr>
        <w:spacing w:line="300" w:lineRule="exact"/>
        <w:jc w:val="both"/>
        <w:rPr>
          <w:rFonts w:ascii="Arial" w:hAnsi="Arial" w:cs="Arial"/>
        </w:rPr>
      </w:pPr>
      <w:r>
        <w:rPr>
          <w:rFonts w:ascii="Arial" w:hAnsi="Arial" w:cs="Arial"/>
        </w:rPr>
        <w:t>6</w:t>
      </w:r>
      <w:r w:rsidR="0066282C" w:rsidRPr="0093484A">
        <w:rPr>
          <w:rFonts w:ascii="Arial" w:hAnsi="Arial" w:cs="Arial"/>
        </w:rPr>
        <w:t>. pozemky související technické infrastruktury,</w:t>
      </w:r>
    </w:p>
    <w:p w:rsidR="0066282C" w:rsidRPr="0093484A" w:rsidRDefault="006D2092" w:rsidP="0066282C">
      <w:pPr>
        <w:spacing w:line="300" w:lineRule="exact"/>
        <w:jc w:val="both"/>
        <w:rPr>
          <w:rFonts w:ascii="Arial" w:hAnsi="Arial" w:cs="Arial"/>
        </w:rPr>
      </w:pPr>
      <w:r>
        <w:rPr>
          <w:rFonts w:ascii="Arial" w:hAnsi="Arial" w:cs="Arial"/>
        </w:rPr>
        <w:t>7</w:t>
      </w:r>
      <w:r w:rsidR="006620E6">
        <w:rPr>
          <w:rFonts w:ascii="Arial" w:hAnsi="Arial" w:cs="Arial"/>
        </w:rPr>
        <w:t>. veřejná prostranství.</w:t>
      </w:r>
    </w:p>
    <w:p w:rsidR="0066282C" w:rsidRPr="0093484A" w:rsidRDefault="0066282C" w:rsidP="0066282C">
      <w:pPr>
        <w:spacing w:line="300" w:lineRule="exact"/>
        <w:jc w:val="both"/>
        <w:rPr>
          <w:rFonts w:ascii="Arial" w:hAnsi="Arial" w:cs="Arial"/>
        </w:rPr>
      </w:pPr>
    </w:p>
    <w:p w:rsidR="0066282C" w:rsidRPr="0093484A" w:rsidRDefault="0066282C" w:rsidP="0066282C">
      <w:pPr>
        <w:spacing w:line="300" w:lineRule="exact"/>
        <w:jc w:val="both"/>
        <w:rPr>
          <w:rFonts w:ascii="Arial" w:hAnsi="Arial" w:cs="Arial"/>
          <w:b/>
        </w:rPr>
      </w:pPr>
      <w:r w:rsidRPr="0093484A">
        <w:rPr>
          <w:rFonts w:ascii="Arial" w:hAnsi="Arial" w:cs="Arial"/>
          <w:b/>
        </w:rPr>
        <w:t>C. Podmínečně přípustné využití</w:t>
      </w:r>
    </w:p>
    <w:p w:rsidR="00561EAE" w:rsidRDefault="00561EAE" w:rsidP="0066282C">
      <w:pPr>
        <w:spacing w:line="300" w:lineRule="exact"/>
        <w:jc w:val="both"/>
        <w:rPr>
          <w:rFonts w:ascii="Arial" w:hAnsi="Arial" w:cs="Arial"/>
        </w:rPr>
      </w:pPr>
      <w:r>
        <w:rPr>
          <w:rFonts w:ascii="Arial" w:hAnsi="Arial" w:cs="Arial"/>
        </w:rPr>
        <w:t>1. stavby pro rodinnou rekreaci nebo RD nelimitovaných parametrů pouze v ploše Z17,</w:t>
      </w:r>
    </w:p>
    <w:p w:rsidR="0066282C" w:rsidRDefault="00561EAE" w:rsidP="0066282C">
      <w:pPr>
        <w:spacing w:line="300" w:lineRule="exact"/>
        <w:jc w:val="both"/>
        <w:rPr>
          <w:rFonts w:ascii="Arial" w:hAnsi="Arial" w:cs="Arial"/>
        </w:rPr>
      </w:pPr>
      <w:r>
        <w:rPr>
          <w:rFonts w:ascii="Arial" w:hAnsi="Arial" w:cs="Arial"/>
        </w:rPr>
        <w:t>2</w:t>
      </w:r>
      <w:r w:rsidR="0066282C" w:rsidRPr="0093484A">
        <w:rPr>
          <w:rFonts w:ascii="Arial" w:hAnsi="Arial" w:cs="Arial"/>
        </w:rPr>
        <w:t xml:space="preserve">. </w:t>
      </w:r>
      <w:r w:rsidR="006620E6">
        <w:rPr>
          <w:rFonts w:ascii="Arial" w:hAnsi="Arial" w:cs="Arial"/>
        </w:rPr>
        <w:t>víceúčelová hřiště pouze travnatá,</w:t>
      </w:r>
    </w:p>
    <w:p w:rsidR="006620E6" w:rsidRDefault="00561EAE" w:rsidP="0066282C">
      <w:pPr>
        <w:spacing w:line="300" w:lineRule="exact"/>
        <w:jc w:val="both"/>
        <w:rPr>
          <w:rFonts w:ascii="Arial" w:hAnsi="Arial" w:cs="Arial"/>
        </w:rPr>
      </w:pPr>
      <w:r>
        <w:rPr>
          <w:rFonts w:ascii="Arial" w:hAnsi="Arial" w:cs="Arial"/>
        </w:rPr>
        <w:t>3</w:t>
      </w:r>
      <w:r w:rsidR="006620E6">
        <w:rPr>
          <w:rFonts w:ascii="Arial" w:hAnsi="Arial" w:cs="Arial"/>
        </w:rPr>
        <w:t>. skleníky do 25 m</w:t>
      </w:r>
      <w:r w:rsidR="006620E6" w:rsidRPr="006620E6">
        <w:rPr>
          <w:rFonts w:ascii="Arial" w:hAnsi="Arial" w:cs="Arial"/>
          <w:vertAlign w:val="superscript"/>
        </w:rPr>
        <w:t>2</w:t>
      </w:r>
      <w:r w:rsidR="006620E6">
        <w:rPr>
          <w:rFonts w:ascii="Arial" w:hAnsi="Arial" w:cs="Arial"/>
        </w:rPr>
        <w:t>,</w:t>
      </w:r>
    </w:p>
    <w:p w:rsidR="006620E6" w:rsidRDefault="00561EAE" w:rsidP="0066282C">
      <w:pPr>
        <w:spacing w:line="300" w:lineRule="exact"/>
        <w:jc w:val="both"/>
        <w:rPr>
          <w:rFonts w:ascii="Arial" w:hAnsi="Arial" w:cs="Arial"/>
        </w:rPr>
      </w:pPr>
      <w:r>
        <w:rPr>
          <w:rFonts w:ascii="Arial" w:hAnsi="Arial" w:cs="Arial"/>
        </w:rPr>
        <w:t>4</w:t>
      </w:r>
      <w:r w:rsidR="006620E6">
        <w:rPr>
          <w:rFonts w:ascii="Arial" w:hAnsi="Arial" w:cs="Arial"/>
        </w:rPr>
        <w:t>. bazény do 40 m</w:t>
      </w:r>
      <w:r w:rsidR="006620E6" w:rsidRPr="006620E6">
        <w:rPr>
          <w:rFonts w:ascii="Arial" w:hAnsi="Arial" w:cs="Arial"/>
          <w:vertAlign w:val="superscript"/>
        </w:rPr>
        <w:t>2</w:t>
      </w:r>
      <w:r w:rsidR="006620E6">
        <w:rPr>
          <w:rFonts w:ascii="Arial" w:hAnsi="Arial" w:cs="Arial"/>
        </w:rPr>
        <w:t>,</w:t>
      </w:r>
    </w:p>
    <w:p w:rsidR="006620E6" w:rsidRPr="0093484A" w:rsidRDefault="00561EAE" w:rsidP="0066282C">
      <w:pPr>
        <w:spacing w:line="300" w:lineRule="exact"/>
        <w:jc w:val="both"/>
        <w:rPr>
          <w:rFonts w:ascii="Arial" w:hAnsi="Arial" w:cs="Arial"/>
        </w:rPr>
      </w:pPr>
      <w:r>
        <w:rPr>
          <w:rFonts w:ascii="Arial" w:hAnsi="Arial" w:cs="Arial"/>
        </w:rPr>
        <w:lastRenderedPageBreak/>
        <w:t>5</w:t>
      </w:r>
      <w:r w:rsidR="006620E6">
        <w:rPr>
          <w:rFonts w:ascii="Arial" w:hAnsi="Arial" w:cs="Arial"/>
        </w:rPr>
        <w:t>. účelové stavby sloužící výhradně k sezónnímu uskladnění produktů pěstební činnosti a k ukrytí techniky pro údržbu zahrady do 16 m</w:t>
      </w:r>
      <w:r w:rsidR="006620E6" w:rsidRPr="006620E6">
        <w:rPr>
          <w:rFonts w:ascii="Arial" w:hAnsi="Arial" w:cs="Arial"/>
          <w:vertAlign w:val="superscript"/>
        </w:rPr>
        <w:t>2</w:t>
      </w:r>
      <w:r w:rsidR="006620E6">
        <w:rPr>
          <w:rFonts w:ascii="Arial" w:hAnsi="Arial" w:cs="Arial"/>
        </w:rPr>
        <w:t xml:space="preserve"> zastavěné plochy a 1 NP.</w:t>
      </w:r>
    </w:p>
    <w:p w:rsidR="0066282C" w:rsidRPr="0093484A" w:rsidRDefault="0066282C" w:rsidP="0066282C">
      <w:pPr>
        <w:spacing w:line="300" w:lineRule="exact"/>
        <w:jc w:val="both"/>
        <w:rPr>
          <w:rFonts w:ascii="Arial" w:hAnsi="Arial" w:cs="Arial"/>
        </w:rPr>
      </w:pPr>
    </w:p>
    <w:p w:rsidR="0066282C" w:rsidRPr="0093484A" w:rsidRDefault="0066282C" w:rsidP="0066282C">
      <w:pPr>
        <w:spacing w:line="300" w:lineRule="exact"/>
        <w:jc w:val="both"/>
        <w:rPr>
          <w:rFonts w:ascii="Arial" w:hAnsi="Arial" w:cs="Arial"/>
          <w:b/>
        </w:rPr>
      </w:pPr>
      <w:r w:rsidRPr="0093484A">
        <w:rPr>
          <w:rFonts w:ascii="Arial" w:hAnsi="Arial" w:cs="Arial"/>
          <w:b/>
        </w:rPr>
        <w:t>D. Nepřípustné využití</w:t>
      </w:r>
    </w:p>
    <w:p w:rsidR="0066282C" w:rsidRPr="0093484A" w:rsidRDefault="0066282C" w:rsidP="0066282C">
      <w:pPr>
        <w:spacing w:line="300" w:lineRule="exact"/>
        <w:jc w:val="both"/>
        <w:rPr>
          <w:rFonts w:ascii="Arial" w:hAnsi="Arial" w:cs="Arial"/>
        </w:rPr>
      </w:pPr>
      <w:r w:rsidRPr="0093484A">
        <w:rPr>
          <w:rFonts w:ascii="Arial" w:hAnsi="Arial" w:cs="Arial"/>
        </w:rPr>
        <w:t>1. objekty řemeslných provozoven,</w:t>
      </w:r>
    </w:p>
    <w:p w:rsidR="0066282C" w:rsidRPr="0093484A" w:rsidRDefault="0066282C" w:rsidP="0066282C">
      <w:pPr>
        <w:spacing w:line="300" w:lineRule="exact"/>
        <w:jc w:val="both"/>
        <w:rPr>
          <w:rFonts w:ascii="Arial" w:hAnsi="Arial" w:cs="Arial"/>
        </w:rPr>
      </w:pPr>
      <w:r w:rsidRPr="0093484A">
        <w:rPr>
          <w:rFonts w:ascii="Arial" w:hAnsi="Arial" w:cs="Arial"/>
        </w:rPr>
        <w:t>2. výroba všeho druhu a sklady,</w:t>
      </w:r>
    </w:p>
    <w:p w:rsidR="0066282C" w:rsidRPr="0093484A" w:rsidRDefault="0066282C" w:rsidP="0066282C">
      <w:pPr>
        <w:spacing w:line="300" w:lineRule="exact"/>
        <w:jc w:val="both"/>
        <w:rPr>
          <w:rFonts w:ascii="Arial" w:hAnsi="Arial" w:cs="Arial"/>
        </w:rPr>
      </w:pPr>
      <w:r w:rsidRPr="0093484A">
        <w:rPr>
          <w:rFonts w:ascii="Arial" w:hAnsi="Arial" w:cs="Arial"/>
        </w:rPr>
        <w:t>3. bytové domy,</w:t>
      </w:r>
    </w:p>
    <w:p w:rsidR="0066282C" w:rsidRPr="0093484A" w:rsidRDefault="0066282C" w:rsidP="0066282C">
      <w:pPr>
        <w:spacing w:line="300" w:lineRule="exact"/>
        <w:jc w:val="both"/>
        <w:rPr>
          <w:rFonts w:ascii="Arial" w:hAnsi="Arial" w:cs="Arial"/>
        </w:rPr>
      </w:pPr>
      <w:r w:rsidRPr="0093484A">
        <w:rPr>
          <w:rFonts w:ascii="Arial" w:hAnsi="Arial" w:cs="Arial"/>
        </w:rPr>
        <w:t>4. čerpací stanice pohonných hmot.</w:t>
      </w:r>
    </w:p>
    <w:p w:rsidR="0066282C" w:rsidRPr="0093484A" w:rsidRDefault="0066282C" w:rsidP="0066282C">
      <w:pPr>
        <w:spacing w:line="300" w:lineRule="exact"/>
        <w:jc w:val="both"/>
        <w:rPr>
          <w:rFonts w:ascii="Arial" w:hAnsi="Arial" w:cs="Arial"/>
          <w:b/>
        </w:rPr>
      </w:pPr>
    </w:p>
    <w:p w:rsidR="0066282C" w:rsidRPr="0093484A" w:rsidRDefault="0066282C" w:rsidP="0066282C">
      <w:pPr>
        <w:spacing w:line="300" w:lineRule="exact"/>
        <w:jc w:val="both"/>
        <w:rPr>
          <w:rFonts w:ascii="Arial" w:hAnsi="Arial" w:cs="Arial"/>
          <w:b/>
        </w:rPr>
      </w:pPr>
      <w:r w:rsidRPr="0093484A">
        <w:rPr>
          <w:rFonts w:ascii="Arial" w:hAnsi="Arial" w:cs="Arial"/>
          <w:b/>
        </w:rPr>
        <w:t>E. Podmínky prostorového uspořádání</w:t>
      </w:r>
    </w:p>
    <w:p w:rsidR="0066282C" w:rsidRPr="0093484A" w:rsidRDefault="0066282C" w:rsidP="0066282C">
      <w:pPr>
        <w:spacing w:line="300" w:lineRule="exact"/>
        <w:jc w:val="both"/>
        <w:rPr>
          <w:rFonts w:ascii="Arial" w:hAnsi="Arial" w:cs="Arial"/>
        </w:rPr>
      </w:pPr>
      <w:r w:rsidRPr="0093484A">
        <w:rPr>
          <w:rFonts w:ascii="Arial" w:hAnsi="Arial" w:cs="Arial"/>
        </w:rPr>
        <w:t>1</w:t>
      </w:r>
      <w:r w:rsidR="00BD554B">
        <w:rPr>
          <w:rFonts w:ascii="Arial" w:hAnsi="Arial" w:cs="Arial"/>
        </w:rPr>
        <w:t xml:space="preserve">. koeficient míry využití území: </w:t>
      </w:r>
      <w:r w:rsidRPr="0093484A">
        <w:rPr>
          <w:rFonts w:ascii="Arial" w:hAnsi="Arial" w:cs="Arial"/>
        </w:rPr>
        <w:t xml:space="preserve"> </w:t>
      </w:r>
      <w:r>
        <w:rPr>
          <w:rFonts w:ascii="Arial" w:hAnsi="Arial" w:cs="Arial"/>
        </w:rPr>
        <w:t>2</w:t>
      </w:r>
      <w:r w:rsidRPr="0093484A">
        <w:rPr>
          <w:rFonts w:ascii="Arial" w:hAnsi="Arial" w:cs="Arial"/>
        </w:rPr>
        <w:t>5,</w:t>
      </w:r>
    </w:p>
    <w:p w:rsidR="0066282C" w:rsidRPr="0093484A" w:rsidRDefault="0066282C" w:rsidP="0066282C">
      <w:pPr>
        <w:spacing w:line="300" w:lineRule="exact"/>
        <w:jc w:val="both"/>
        <w:rPr>
          <w:rFonts w:ascii="Arial" w:hAnsi="Arial" w:cs="Arial"/>
        </w:rPr>
      </w:pPr>
      <w:r w:rsidRPr="0093484A">
        <w:rPr>
          <w:rFonts w:ascii="Arial" w:hAnsi="Arial" w:cs="Arial"/>
        </w:rPr>
        <w:t>2. maximální podlažnost</w:t>
      </w:r>
      <w:r w:rsidR="00466A0E">
        <w:rPr>
          <w:rFonts w:ascii="Arial" w:hAnsi="Arial" w:cs="Arial"/>
        </w:rPr>
        <w:t>:</w:t>
      </w:r>
      <w:r w:rsidRPr="0093484A">
        <w:rPr>
          <w:rFonts w:ascii="Arial" w:hAnsi="Arial" w:cs="Arial"/>
        </w:rPr>
        <w:t xml:space="preserve"> 1 NP + podkroví,</w:t>
      </w:r>
    </w:p>
    <w:p w:rsidR="0066282C" w:rsidRPr="0093484A" w:rsidRDefault="0066282C" w:rsidP="0066282C">
      <w:pPr>
        <w:spacing w:line="300" w:lineRule="exact"/>
        <w:jc w:val="both"/>
        <w:rPr>
          <w:rFonts w:ascii="Arial" w:hAnsi="Arial" w:cs="Arial"/>
        </w:rPr>
      </w:pPr>
      <w:r w:rsidRPr="0093484A">
        <w:rPr>
          <w:rFonts w:ascii="Arial" w:hAnsi="Arial" w:cs="Arial"/>
        </w:rPr>
        <w:t>3. minimální % ozelenění</w:t>
      </w:r>
      <w:r w:rsidR="00466A0E">
        <w:rPr>
          <w:rFonts w:ascii="Arial" w:hAnsi="Arial" w:cs="Arial"/>
        </w:rPr>
        <w:t>:</w:t>
      </w:r>
      <w:r w:rsidRPr="0093484A">
        <w:rPr>
          <w:rFonts w:ascii="Arial" w:hAnsi="Arial" w:cs="Arial"/>
        </w:rPr>
        <w:t xml:space="preserve"> </w:t>
      </w:r>
      <w:r>
        <w:rPr>
          <w:rFonts w:ascii="Arial" w:hAnsi="Arial" w:cs="Arial"/>
        </w:rPr>
        <w:t>6</w:t>
      </w:r>
      <w:r w:rsidRPr="0093484A">
        <w:rPr>
          <w:rFonts w:ascii="Arial" w:hAnsi="Arial" w:cs="Arial"/>
        </w:rPr>
        <w:t>0.</w:t>
      </w:r>
    </w:p>
    <w:p w:rsidR="0066282C" w:rsidRDefault="0066282C" w:rsidP="0066282C">
      <w:pPr>
        <w:spacing w:line="300" w:lineRule="exact"/>
        <w:jc w:val="both"/>
        <w:rPr>
          <w:rFonts w:ascii="Arial" w:hAnsi="Arial" w:cs="Arial"/>
          <w:b/>
          <w:u w:val="single"/>
        </w:rPr>
      </w:pPr>
    </w:p>
    <w:p w:rsidR="00A031DA" w:rsidRDefault="00A031DA" w:rsidP="0066282C">
      <w:pPr>
        <w:spacing w:line="300" w:lineRule="exact"/>
        <w:jc w:val="both"/>
        <w:rPr>
          <w:rFonts w:ascii="Arial" w:hAnsi="Arial" w:cs="Arial"/>
          <w:b/>
          <w:u w:val="single"/>
        </w:rPr>
      </w:pPr>
    </w:p>
    <w:p w:rsidR="0066282C" w:rsidRDefault="00561EAE"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3 PLOCHY</w:t>
      </w:r>
      <w:r w:rsidR="0066282C" w:rsidRPr="00DD4A5B">
        <w:rPr>
          <w:rFonts w:ascii="Arial" w:hAnsi="Arial" w:cs="Arial"/>
          <w:b/>
          <w:u w:val="single"/>
        </w:rPr>
        <w:t xml:space="preserve"> OBČANSKÉHO VYBAVENÍ (O)</w:t>
      </w:r>
    </w:p>
    <w:p w:rsidR="0066282C" w:rsidRDefault="0066282C" w:rsidP="002F5C51">
      <w:pPr>
        <w:spacing w:after="120" w:line="300" w:lineRule="exact"/>
        <w:jc w:val="both"/>
        <w:rPr>
          <w:rFonts w:ascii="Arial" w:hAnsi="Arial" w:cs="Arial"/>
          <w:b/>
          <w:u w:val="single"/>
        </w:rPr>
      </w:pPr>
      <w:r>
        <w:rPr>
          <w:rFonts w:ascii="Arial" w:hAnsi="Arial" w:cs="Arial"/>
          <w:b/>
          <w:u w:val="single"/>
        </w:rPr>
        <w:t>* Občanské vybavení - veřejná infrastruktura – OV</w:t>
      </w:r>
    </w:p>
    <w:p w:rsidR="0066282C" w:rsidRDefault="0066282C" w:rsidP="0066282C">
      <w:pPr>
        <w:spacing w:line="300" w:lineRule="exact"/>
        <w:jc w:val="both"/>
        <w:rPr>
          <w:rFonts w:ascii="Arial" w:hAnsi="Arial" w:cs="Arial"/>
          <w:b/>
        </w:rPr>
      </w:pPr>
      <w:r>
        <w:rPr>
          <w:rFonts w:ascii="Arial" w:hAnsi="Arial" w:cs="Arial"/>
          <w:b/>
        </w:rPr>
        <w:t xml:space="preserve">A. Hlavní využití </w:t>
      </w:r>
    </w:p>
    <w:p w:rsidR="0066282C" w:rsidRDefault="0066282C" w:rsidP="0066282C">
      <w:pPr>
        <w:spacing w:line="300" w:lineRule="exact"/>
        <w:jc w:val="both"/>
        <w:rPr>
          <w:rFonts w:ascii="Arial" w:hAnsi="Arial" w:cs="Arial"/>
        </w:rPr>
      </w:pPr>
      <w:r>
        <w:rPr>
          <w:rFonts w:ascii="Arial" w:hAnsi="Arial" w:cs="Arial"/>
        </w:rPr>
        <w:t>plochy občanského vybavení spadající do veřejné infrastruktury.</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B. Přípustné využití</w:t>
      </w:r>
    </w:p>
    <w:p w:rsidR="0066282C" w:rsidRDefault="0066282C" w:rsidP="0066282C">
      <w:pPr>
        <w:spacing w:line="300" w:lineRule="exact"/>
        <w:jc w:val="both"/>
        <w:rPr>
          <w:rFonts w:ascii="Arial" w:hAnsi="Arial" w:cs="Arial"/>
        </w:rPr>
      </w:pPr>
      <w:r>
        <w:rPr>
          <w:rFonts w:ascii="Arial" w:hAnsi="Arial" w:cs="Arial"/>
        </w:rPr>
        <w:t>1. stavby, plochy a zařízení sloužící pro:</w:t>
      </w:r>
    </w:p>
    <w:p w:rsidR="0066282C" w:rsidRDefault="0066282C" w:rsidP="0066282C">
      <w:pPr>
        <w:spacing w:line="300" w:lineRule="exact"/>
        <w:jc w:val="both"/>
        <w:rPr>
          <w:rFonts w:ascii="Arial" w:hAnsi="Arial" w:cs="Arial"/>
        </w:rPr>
      </w:pPr>
      <w:r>
        <w:rPr>
          <w:rFonts w:ascii="Arial" w:hAnsi="Arial" w:cs="Arial"/>
        </w:rPr>
        <w:tab/>
        <w:t>a) vzdělávání a výchovu,</w:t>
      </w:r>
    </w:p>
    <w:p w:rsidR="0066282C" w:rsidRDefault="0066282C" w:rsidP="0066282C">
      <w:pPr>
        <w:spacing w:line="300" w:lineRule="exact"/>
        <w:jc w:val="both"/>
        <w:rPr>
          <w:rFonts w:ascii="Arial" w:hAnsi="Arial" w:cs="Arial"/>
        </w:rPr>
      </w:pPr>
      <w:r>
        <w:rPr>
          <w:rFonts w:ascii="Arial" w:hAnsi="Arial" w:cs="Arial"/>
        </w:rPr>
        <w:tab/>
        <w:t>b) sociální služby a péče o rodinu,</w:t>
      </w:r>
    </w:p>
    <w:p w:rsidR="0066282C" w:rsidRDefault="0066282C" w:rsidP="0066282C">
      <w:pPr>
        <w:spacing w:line="300" w:lineRule="exact"/>
        <w:jc w:val="both"/>
        <w:rPr>
          <w:rFonts w:ascii="Arial" w:hAnsi="Arial" w:cs="Arial"/>
        </w:rPr>
      </w:pPr>
      <w:r>
        <w:rPr>
          <w:rFonts w:ascii="Arial" w:hAnsi="Arial" w:cs="Arial"/>
        </w:rPr>
        <w:tab/>
        <w:t>c) zdravotní služby,</w:t>
      </w:r>
    </w:p>
    <w:p w:rsidR="0066282C" w:rsidRDefault="0066282C" w:rsidP="0066282C">
      <w:pPr>
        <w:spacing w:line="300" w:lineRule="exact"/>
        <w:jc w:val="both"/>
        <w:rPr>
          <w:rFonts w:ascii="Arial" w:hAnsi="Arial" w:cs="Arial"/>
        </w:rPr>
      </w:pPr>
      <w:r>
        <w:rPr>
          <w:rFonts w:ascii="Arial" w:hAnsi="Arial" w:cs="Arial"/>
        </w:rPr>
        <w:tab/>
        <w:t>d) kulturu,</w:t>
      </w:r>
    </w:p>
    <w:p w:rsidR="0066282C" w:rsidRDefault="0066282C" w:rsidP="0066282C">
      <w:pPr>
        <w:spacing w:line="300" w:lineRule="exact"/>
        <w:jc w:val="both"/>
        <w:rPr>
          <w:rFonts w:ascii="Arial" w:hAnsi="Arial" w:cs="Arial"/>
        </w:rPr>
      </w:pPr>
      <w:r>
        <w:rPr>
          <w:rFonts w:ascii="Arial" w:hAnsi="Arial" w:cs="Arial"/>
        </w:rPr>
        <w:tab/>
        <w:t xml:space="preserve">e) veřejnou správu, </w:t>
      </w:r>
    </w:p>
    <w:p w:rsidR="0066282C" w:rsidRDefault="0066282C" w:rsidP="0066282C">
      <w:pPr>
        <w:spacing w:line="300" w:lineRule="exact"/>
        <w:jc w:val="both"/>
        <w:rPr>
          <w:rFonts w:ascii="Arial" w:hAnsi="Arial" w:cs="Arial"/>
        </w:rPr>
      </w:pPr>
      <w:r>
        <w:rPr>
          <w:rFonts w:ascii="Arial" w:hAnsi="Arial" w:cs="Arial"/>
        </w:rPr>
        <w:tab/>
        <w:t>f) ochranu obyvatelstva.</w:t>
      </w:r>
    </w:p>
    <w:p w:rsidR="0066282C" w:rsidRDefault="0066282C" w:rsidP="0066282C">
      <w:pPr>
        <w:spacing w:line="300" w:lineRule="exact"/>
        <w:jc w:val="both"/>
        <w:rPr>
          <w:rFonts w:ascii="Arial" w:hAnsi="Arial" w:cs="Arial"/>
        </w:rPr>
      </w:pPr>
      <w:r>
        <w:rPr>
          <w:rFonts w:ascii="Arial" w:hAnsi="Arial" w:cs="Arial"/>
        </w:rPr>
        <w:t>2. součás</w:t>
      </w:r>
      <w:r w:rsidR="006620E6">
        <w:rPr>
          <w:rFonts w:ascii="Arial" w:hAnsi="Arial" w:cs="Arial"/>
        </w:rPr>
        <w:t xml:space="preserve">tí areálů jsou garáže, zařízení </w:t>
      </w:r>
      <w:r>
        <w:rPr>
          <w:rFonts w:ascii="Arial" w:hAnsi="Arial" w:cs="Arial"/>
        </w:rPr>
        <w:t>údržby provozů,</w:t>
      </w:r>
    </w:p>
    <w:p w:rsidR="0066282C" w:rsidRDefault="0066282C" w:rsidP="0066282C">
      <w:pPr>
        <w:spacing w:line="300" w:lineRule="exact"/>
        <w:jc w:val="both"/>
        <w:rPr>
          <w:rFonts w:ascii="Arial" w:hAnsi="Arial" w:cs="Arial"/>
        </w:rPr>
      </w:pPr>
      <w:r>
        <w:rPr>
          <w:rFonts w:ascii="Arial" w:hAnsi="Arial" w:cs="Arial"/>
        </w:rPr>
        <w:t>3. pozemky související dopravní infrastruktury,</w:t>
      </w:r>
    </w:p>
    <w:p w:rsidR="0066282C" w:rsidRDefault="0066282C" w:rsidP="0066282C">
      <w:pPr>
        <w:spacing w:line="300" w:lineRule="exact"/>
        <w:jc w:val="both"/>
        <w:rPr>
          <w:rFonts w:ascii="Arial" w:hAnsi="Arial" w:cs="Arial"/>
        </w:rPr>
      </w:pPr>
      <w:r>
        <w:rPr>
          <w:rFonts w:ascii="Arial" w:hAnsi="Arial" w:cs="Arial"/>
        </w:rPr>
        <w:t>4. pozemky související technické infrastruktury,</w:t>
      </w:r>
    </w:p>
    <w:p w:rsidR="0066282C" w:rsidRDefault="0066282C" w:rsidP="0066282C">
      <w:pPr>
        <w:spacing w:line="300" w:lineRule="exact"/>
        <w:jc w:val="both"/>
        <w:rPr>
          <w:rFonts w:ascii="Arial" w:hAnsi="Arial" w:cs="Arial"/>
        </w:rPr>
      </w:pPr>
      <w:r>
        <w:rPr>
          <w:rFonts w:ascii="Arial" w:hAnsi="Arial" w:cs="Arial"/>
        </w:rPr>
        <w:t xml:space="preserve">5. veřejná prostranství. </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C. Podmínečně přípustné využití</w:t>
      </w:r>
    </w:p>
    <w:p w:rsidR="0066282C" w:rsidRDefault="0066282C" w:rsidP="0066282C">
      <w:pPr>
        <w:spacing w:line="300" w:lineRule="exact"/>
        <w:jc w:val="both"/>
        <w:rPr>
          <w:rFonts w:ascii="Arial" w:hAnsi="Arial" w:cs="Arial"/>
        </w:rPr>
      </w:pPr>
      <w:r>
        <w:rPr>
          <w:rFonts w:ascii="Arial" w:hAnsi="Arial" w:cs="Arial"/>
        </w:rPr>
        <w:t>1. byty v nebytovém domě do 20% součtu podlahové plochy v objektu,</w:t>
      </w:r>
    </w:p>
    <w:p w:rsidR="0066282C" w:rsidRDefault="0066282C" w:rsidP="0066282C">
      <w:pPr>
        <w:spacing w:line="300" w:lineRule="exact"/>
        <w:jc w:val="both"/>
        <w:rPr>
          <w:rFonts w:ascii="Arial" w:hAnsi="Arial" w:cs="Arial"/>
        </w:rPr>
      </w:pPr>
      <w:r>
        <w:rPr>
          <w:rFonts w:ascii="Arial" w:hAnsi="Arial" w:cs="Arial"/>
        </w:rPr>
        <w:t>2. bytové a rodinné domy pouze se sociálním typem bydlení v chráněných bytech.</w:t>
      </w:r>
    </w:p>
    <w:p w:rsidR="0066282C" w:rsidRDefault="0066282C"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b/>
        </w:rPr>
      </w:pPr>
      <w:r>
        <w:rPr>
          <w:rFonts w:ascii="Arial" w:hAnsi="Arial" w:cs="Arial"/>
          <w:b/>
        </w:rPr>
        <w:t>D. Nepřípustné využití</w:t>
      </w:r>
    </w:p>
    <w:p w:rsidR="0066282C" w:rsidRDefault="0066282C" w:rsidP="0066282C">
      <w:pPr>
        <w:spacing w:line="300" w:lineRule="exact"/>
        <w:jc w:val="both"/>
        <w:rPr>
          <w:rFonts w:ascii="Arial" w:hAnsi="Arial" w:cs="Arial"/>
        </w:rPr>
      </w:pPr>
      <w:r>
        <w:rPr>
          <w:rFonts w:ascii="Arial" w:hAnsi="Arial" w:cs="Arial"/>
        </w:rPr>
        <w:t>1. výroba všeho druhu,</w:t>
      </w:r>
    </w:p>
    <w:p w:rsidR="0066282C" w:rsidRDefault="0066282C" w:rsidP="0066282C">
      <w:pPr>
        <w:spacing w:line="300" w:lineRule="exact"/>
        <w:jc w:val="both"/>
        <w:rPr>
          <w:rFonts w:ascii="Arial" w:hAnsi="Arial" w:cs="Arial"/>
        </w:rPr>
      </w:pPr>
      <w:r>
        <w:rPr>
          <w:rFonts w:ascii="Arial" w:hAnsi="Arial" w:cs="Arial"/>
        </w:rPr>
        <w:t>2. stavby pro rodinnou rekreaci,</w:t>
      </w:r>
    </w:p>
    <w:p w:rsidR="0066282C" w:rsidRDefault="0066282C" w:rsidP="0066282C">
      <w:pPr>
        <w:spacing w:line="300" w:lineRule="exact"/>
        <w:jc w:val="both"/>
        <w:rPr>
          <w:rFonts w:ascii="Arial" w:hAnsi="Arial" w:cs="Arial"/>
          <w:color w:val="FF0000"/>
        </w:rPr>
      </w:pPr>
      <w:r>
        <w:rPr>
          <w:rFonts w:ascii="Arial" w:hAnsi="Arial" w:cs="Arial"/>
        </w:rPr>
        <w:t xml:space="preserve">3. čerpací stanice pohonných hmot. </w:t>
      </w:r>
    </w:p>
    <w:p w:rsidR="002F5C51" w:rsidRDefault="002F5C51"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b/>
        </w:rPr>
      </w:pPr>
      <w:r>
        <w:rPr>
          <w:rFonts w:ascii="Arial" w:hAnsi="Arial" w:cs="Arial"/>
          <w:b/>
        </w:rPr>
        <w:t>E. Podmínky prostorového uspořádání</w:t>
      </w:r>
    </w:p>
    <w:p w:rsidR="0066282C" w:rsidRDefault="0066282C" w:rsidP="0066282C">
      <w:pPr>
        <w:spacing w:line="300" w:lineRule="exact"/>
        <w:jc w:val="both"/>
        <w:rPr>
          <w:rFonts w:ascii="Arial" w:hAnsi="Arial" w:cs="Arial"/>
        </w:rPr>
      </w:pPr>
      <w:r>
        <w:rPr>
          <w:rFonts w:ascii="Arial" w:hAnsi="Arial" w:cs="Arial"/>
        </w:rPr>
        <w:t>1. koeficient míry využití území</w:t>
      </w:r>
      <w:r w:rsidR="00BD554B">
        <w:rPr>
          <w:rFonts w:ascii="Arial" w:hAnsi="Arial" w:cs="Arial"/>
        </w:rPr>
        <w:t>:</w:t>
      </w:r>
      <w:r>
        <w:rPr>
          <w:rFonts w:ascii="Arial" w:hAnsi="Arial" w:cs="Arial"/>
        </w:rPr>
        <w:t xml:space="preserve"> 60,</w:t>
      </w:r>
    </w:p>
    <w:p w:rsidR="0066282C" w:rsidRDefault="0066282C" w:rsidP="0066282C">
      <w:pPr>
        <w:spacing w:line="300" w:lineRule="exact"/>
        <w:jc w:val="both"/>
        <w:rPr>
          <w:rFonts w:ascii="Arial" w:hAnsi="Arial" w:cs="Arial"/>
        </w:rPr>
      </w:pPr>
      <w:r>
        <w:rPr>
          <w:rFonts w:ascii="Arial" w:hAnsi="Arial" w:cs="Arial"/>
        </w:rPr>
        <w:t>2. maximální podlažnost</w:t>
      </w:r>
      <w:r w:rsidR="00466A0E">
        <w:rPr>
          <w:rFonts w:ascii="Arial" w:hAnsi="Arial" w:cs="Arial"/>
        </w:rPr>
        <w:t>:</w:t>
      </w:r>
      <w:r>
        <w:rPr>
          <w:rFonts w:ascii="Arial" w:hAnsi="Arial" w:cs="Arial"/>
        </w:rPr>
        <w:t xml:space="preserve"> </w:t>
      </w:r>
      <w:r w:rsidR="00750EEE">
        <w:rPr>
          <w:rFonts w:ascii="Arial" w:hAnsi="Arial" w:cs="Arial"/>
        </w:rPr>
        <w:t>2</w:t>
      </w:r>
      <w:r>
        <w:rPr>
          <w:rFonts w:ascii="Arial" w:hAnsi="Arial" w:cs="Arial"/>
        </w:rPr>
        <w:t xml:space="preserve"> NP + podkroví, </w:t>
      </w:r>
    </w:p>
    <w:p w:rsidR="0066282C" w:rsidRDefault="0066282C" w:rsidP="0066282C">
      <w:pPr>
        <w:spacing w:line="300" w:lineRule="exact"/>
        <w:jc w:val="both"/>
        <w:rPr>
          <w:rFonts w:ascii="Arial" w:hAnsi="Arial" w:cs="Arial"/>
        </w:rPr>
      </w:pPr>
      <w:r>
        <w:rPr>
          <w:rFonts w:ascii="Arial" w:hAnsi="Arial" w:cs="Arial"/>
        </w:rPr>
        <w:lastRenderedPageBreak/>
        <w:t>3. minimální % ozelenění</w:t>
      </w:r>
      <w:r w:rsidR="00466A0E">
        <w:rPr>
          <w:rFonts w:ascii="Arial" w:hAnsi="Arial" w:cs="Arial"/>
        </w:rPr>
        <w:t>:</w:t>
      </w:r>
      <w:r>
        <w:rPr>
          <w:rFonts w:ascii="Arial" w:hAnsi="Arial" w:cs="Arial"/>
        </w:rPr>
        <w:t xml:space="preserve"> 25.</w:t>
      </w:r>
    </w:p>
    <w:p w:rsidR="0066282C" w:rsidRDefault="0066282C" w:rsidP="0066282C">
      <w:pPr>
        <w:spacing w:line="300" w:lineRule="exact"/>
        <w:jc w:val="both"/>
        <w:rPr>
          <w:rFonts w:ascii="Arial" w:hAnsi="Arial" w:cs="Arial"/>
        </w:rPr>
      </w:pPr>
    </w:p>
    <w:p w:rsidR="00F00BBA" w:rsidRDefault="00F00BBA" w:rsidP="0066282C">
      <w:pPr>
        <w:spacing w:line="300" w:lineRule="exact"/>
        <w:jc w:val="both"/>
        <w:rPr>
          <w:rFonts w:ascii="Arial" w:hAnsi="Arial" w:cs="Arial"/>
        </w:rPr>
      </w:pPr>
    </w:p>
    <w:p w:rsidR="0066282C" w:rsidRDefault="0066282C" w:rsidP="002F5C51">
      <w:pPr>
        <w:spacing w:after="120" w:line="300" w:lineRule="exact"/>
        <w:jc w:val="both"/>
        <w:rPr>
          <w:rFonts w:ascii="Arial" w:hAnsi="Arial" w:cs="Arial"/>
          <w:b/>
          <w:u w:val="single"/>
        </w:rPr>
      </w:pPr>
      <w:r>
        <w:rPr>
          <w:rFonts w:ascii="Arial" w:hAnsi="Arial" w:cs="Arial"/>
          <w:b/>
          <w:u w:val="single"/>
        </w:rPr>
        <w:t xml:space="preserve">* Občanské vybavení - komerční zařízení malá a střední </w:t>
      </w:r>
      <w:r w:rsidR="00FE2A65">
        <w:rPr>
          <w:rFonts w:ascii="Arial" w:hAnsi="Arial" w:cs="Arial"/>
          <w:b/>
          <w:u w:val="single"/>
        </w:rPr>
        <w:t>–</w:t>
      </w:r>
      <w:r>
        <w:rPr>
          <w:rFonts w:ascii="Arial" w:hAnsi="Arial" w:cs="Arial"/>
          <w:b/>
          <w:u w:val="single"/>
        </w:rPr>
        <w:t xml:space="preserve"> OM</w:t>
      </w:r>
    </w:p>
    <w:p w:rsidR="0066282C" w:rsidRDefault="0066282C" w:rsidP="0066282C">
      <w:pPr>
        <w:spacing w:line="300" w:lineRule="exact"/>
        <w:jc w:val="both"/>
        <w:rPr>
          <w:rFonts w:ascii="Arial" w:hAnsi="Arial" w:cs="Arial"/>
          <w:b/>
        </w:rPr>
      </w:pPr>
      <w:r>
        <w:rPr>
          <w:rFonts w:ascii="Arial" w:hAnsi="Arial" w:cs="Arial"/>
          <w:b/>
        </w:rPr>
        <w:t>A. Hlavní využití</w:t>
      </w:r>
    </w:p>
    <w:p w:rsidR="0066282C" w:rsidRDefault="0066282C" w:rsidP="0066282C">
      <w:pPr>
        <w:spacing w:line="300" w:lineRule="exact"/>
        <w:jc w:val="both"/>
        <w:rPr>
          <w:rFonts w:ascii="Arial" w:hAnsi="Arial" w:cs="Arial"/>
        </w:rPr>
      </w:pPr>
      <w:r>
        <w:rPr>
          <w:rFonts w:ascii="Arial" w:hAnsi="Arial" w:cs="Arial"/>
        </w:rPr>
        <w:t>plochy občanského vybavení obslužného charakteru místního významu.</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B. Přípustné využití</w:t>
      </w:r>
    </w:p>
    <w:p w:rsidR="0066282C" w:rsidRDefault="0066282C" w:rsidP="0066282C">
      <w:pPr>
        <w:spacing w:line="300" w:lineRule="exact"/>
        <w:jc w:val="both"/>
        <w:rPr>
          <w:rFonts w:ascii="Arial" w:hAnsi="Arial" w:cs="Arial"/>
        </w:rPr>
      </w:pPr>
      <w:r>
        <w:rPr>
          <w:rFonts w:ascii="Arial" w:hAnsi="Arial" w:cs="Arial"/>
        </w:rPr>
        <w:t>1. pozemky pro budovy obchodu do 600 m</w:t>
      </w:r>
      <w:r>
        <w:rPr>
          <w:rFonts w:ascii="Arial" w:hAnsi="Arial" w:cs="Arial"/>
          <w:vertAlign w:val="superscript"/>
        </w:rPr>
        <w:t>2</w:t>
      </w:r>
      <w:r>
        <w:rPr>
          <w:rFonts w:ascii="Arial" w:hAnsi="Arial" w:cs="Arial"/>
        </w:rPr>
        <w:t xml:space="preserve"> zastavěné plochy,</w:t>
      </w:r>
    </w:p>
    <w:p w:rsidR="0066282C" w:rsidRDefault="0066282C" w:rsidP="0066282C">
      <w:pPr>
        <w:spacing w:line="300" w:lineRule="exact"/>
        <w:jc w:val="both"/>
        <w:rPr>
          <w:rFonts w:ascii="Arial" w:hAnsi="Arial" w:cs="Arial"/>
        </w:rPr>
      </w:pPr>
      <w:r>
        <w:rPr>
          <w:rFonts w:ascii="Arial" w:hAnsi="Arial" w:cs="Arial"/>
        </w:rPr>
        <w:t>2. zařízení pro ubytování, stravování,</w:t>
      </w:r>
    </w:p>
    <w:p w:rsidR="0066282C" w:rsidRDefault="0066282C" w:rsidP="0066282C">
      <w:pPr>
        <w:spacing w:line="300" w:lineRule="exact"/>
        <w:jc w:val="both"/>
        <w:rPr>
          <w:rFonts w:ascii="Arial" w:hAnsi="Arial" w:cs="Arial"/>
        </w:rPr>
      </w:pPr>
      <w:r>
        <w:rPr>
          <w:rFonts w:ascii="Arial" w:hAnsi="Arial" w:cs="Arial"/>
        </w:rPr>
        <w:t>3. zařízení pro nevýrobní služby,</w:t>
      </w:r>
    </w:p>
    <w:p w:rsidR="0066282C" w:rsidRDefault="0066282C" w:rsidP="0066282C">
      <w:pPr>
        <w:spacing w:line="300" w:lineRule="exact"/>
        <w:jc w:val="both"/>
        <w:rPr>
          <w:rFonts w:ascii="Arial" w:hAnsi="Arial" w:cs="Arial"/>
        </w:rPr>
      </w:pPr>
      <w:r>
        <w:rPr>
          <w:rFonts w:ascii="Arial" w:hAnsi="Arial" w:cs="Arial"/>
        </w:rPr>
        <w:t>4. zařízení cestovního ruchu,</w:t>
      </w:r>
    </w:p>
    <w:p w:rsidR="0066282C" w:rsidRDefault="0066282C" w:rsidP="0066282C">
      <w:pPr>
        <w:spacing w:line="300" w:lineRule="exact"/>
        <w:jc w:val="both"/>
        <w:rPr>
          <w:rFonts w:ascii="Arial" w:hAnsi="Arial" w:cs="Arial"/>
        </w:rPr>
      </w:pPr>
      <w:r>
        <w:rPr>
          <w:rFonts w:ascii="Arial" w:hAnsi="Arial" w:cs="Arial"/>
        </w:rPr>
        <w:t>5. kynologické areály,</w:t>
      </w:r>
    </w:p>
    <w:p w:rsidR="0066282C" w:rsidRDefault="0066282C" w:rsidP="0066282C">
      <w:pPr>
        <w:spacing w:line="300" w:lineRule="exact"/>
        <w:jc w:val="both"/>
        <w:rPr>
          <w:rFonts w:ascii="Arial" w:hAnsi="Arial" w:cs="Arial"/>
        </w:rPr>
      </w:pPr>
      <w:r>
        <w:rPr>
          <w:rFonts w:ascii="Arial" w:hAnsi="Arial" w:cs="Arial"/>
        </w:rPr>
        <w:t>6. zařízení zábavy,</w:t>
      </w:r>
    </w:p>
    <w:p w:rsidR="0066282C" w:rsidRDefault="0066282C" w:rsidP="0066282C">
      <w:pPr>
        <w:spacing w:line="300" w:lineRule="exact"/>
        <w:jc w:val="both"/>
        <w:rPr>
          <w:rFonts w:ascii="Arial" w:hAnsi="Arial" w:cs="Arial"/>
        </w:rPr>
      </w:pPr>
      <w:r>
        <w:rPr>
          <w:rFonts w:ascii="Arial" w:hAnsi="Arial" w:cs="Arial"/>
        </w:rPr>
        <w:t>7. pozemky související dopravní infrastruktury,</w:t>
      </w:r>
    </w:p>
    <w:p w:rsidR="0066282C" w:rsidRDefault="0066282C" w:rsidP="0066282C">
      <w:pPr>
        <w:spacing w:line="300" w:lineRule="exact"/>
        <w:jc w:val="both"/>
        <w:rPr>
          <w:rFonts w:ascii="Arial" w:hAnsi="Arial" w:cs="Arial"/>
        </w:rPr>
      </w:pPr>
      <w:r>
        <w:rPr>
          <w:rFonts w:ascii="Arial" w:hAnsi="Arial" w:cs="Arial"/>
        </w:rPr>
        <w:t>8. pozemky související technické infrastruktury,</w:t>
      </w:r>
    </w:p>
    <w:p w:rsidR="0066282C" w:rsidRDefault="0066282C" w:rsidP="0066282C">
      <w:pPr>
        <w:spacing w:line="300" w:lineRule="exact"/>
        <w:jc w:val="both"/>
        <w:rPr>
          <w:rFonts w:ascii="Arial" w:hAnsi="Arial" w:cs="Arial"/>
        </w:rPr>
      </w:pPr>
      <w:r>
        <w:rPr>
          <w:rFonts w:ascii="Arial" w:hAnsi="Arial" w:cs="Arial"/>
        </w:rPr>
        <w:t>9. veřejná prostranství.</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C. Podmínečně přípustné využití</w:t>
      </w:r>
    </w:p>
    <w:p w:rsidR="0066282C" w:rsidRDefault="0066282C" w:rsidP="0066282C">
      <w:pPr>
        <w:spacing w:line="300" w:lineRule="exact"/>
        <w:jc w:val="both"/>
        <w:rPr>
          <w:rFonts w:ascii="Arial" w:hAnsi="Arial" w:cs="Arial"/>
        </w:rPr>
      </w:pPr>
      <w:r>
        <w:rPr>
          <w:rFonts w:ascii="Arial" w:hAnsi="Arial" w:cs="Arial"/>
        </w:rPr>
        <w:t>1. byty v nebytovém domě do 20% součtu podlahové plochy v objektu.</w:t>
      </w:r>
    </w:p>
    <w:p w:rsidR="0066282C" w:rsidRDefault="0066282C" w:rsidP="0066282C">
      <w:pPr>
        <w:spacing w:line="300" w:lineRule="exact"/>
        <w:jc w:val="both"/>
        <w:rPr>
          <w:rFonts w:ascii="Arial" w:hAnsi="Arial" w:cs="Arial"/>
        </w:rPr>
      </w:pPr>
      <w:r>
        <w:rPr>
          <w:rFonts w:ascii="Arial" w:hAnsi="Arial" w:cs="Arial"/>
        </w:rPr>
        <w:t>2. nízkopodlažní bytové domy s podílem 20% vestavěných nevýrobních služeb,</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D. Nepřístupné využití</w:t>
      </w:r>
    </w:p>
    <w:p w:rsidR="0066282C" w:rsidRDefault="0066282C" w:rsidP="0066282C">
      <w:pPr>
        <w:spacing w:line="300" w:lineRule="exact"/>
        <w:jc w:val="both"/>
        <w:rPr>
          <w:rFonts w:ascii="Arial" w:hAnsi="Arial" w:cs="Arial"/>
        </w:rPr>
      </w:pPr>
      <w:r>
        <w:rPr>
          <w:rFonts w:ascii="Arial" w:hAnsi="Arial" w:cs="Arial"/>
        </w:rPr>
        <w:t>1. výroba všeho druhu,</w:t>
      </w:r>
    </w:p>
    <w:p w:rsidR="0066282C" w:rsidRDefault="0066282C" w:rsidP="0066282C">
      <w:pPr>
        <w:spacing w:line="300" w:lineRule="exact"/>
        <w:jc w:val="both"/>
        <w:rPr>
          <w:rFonts w:ascii="Arial" w:hAnsi="Arial" w:cs="Arial"/>
        </w:rPr>
      </w:pPr>
      <w:r>
        <w:rPr>
          <w:rFonts w:ascii="Arial" w:hAnsi="Arial" w:cs="Arial"/>
        </w:rPr>
        <w:t>2. rodinné domy,</w:t>
      </w:r>
    </w:p>
    <w:p w:rsidR="0066282C" w:rsidRDefault="0066282C" w:rsidP="0066282C">
      <w:pPr>
        <w:spacing w:line="300" w:lineRule="exact"/>
        <w:jc w:val="both"/>
        <w:rPr>
          <w:rFonts w:ascii="Arial" w:hAnsi="Arial" w:cs="Arial"/>
        </w:rPr>
      </w:pPr>
      <w:r>
        <w:rPr>
          <w:rFonts w:ascii="Arial" w:hAnsi="Arial" w:cs="Arial"/>
        </w:rPr>
        <w:t>3. stavby pro rodinnou rekreaci.</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E. Podmínky prostorového uspořádání</w:t>
      </w:r>
    </w:p>
    <w:p w:rsidR="0066282C" w:rsidRDefault="0066282C" w:rsidP="0066282C">
      <w:pPr>
        <w:spacing w:line="300" w:lineRule="exact"/>
        <w:jc w:val="both"/>
        <w:rPr>
          <w:rFonts w:ascii="Arial" w:hAnsi="Arial" w:cs="Arial"/>
        </w:rPr>
      </w:pPr>
      <w:r>
        <w:rPr>
          <w:rFonts w:ascii="Arial" w:hAnsi="Arial" w:cs="Arial"/>
        </w:rPr>
        <w:t>1</w:t>
      </w:r>
      <w:r w:rsidR="00BD554B">
        <w:rPr>
          <w:rFonts w:ascii="Arial" w:hAnsi="Arial" w:cs="Arial"/>
        </w:rPr>
        <w:t>. koeficient míry využití území:</w:t>
      </w:r>
      <w:r>
        <w:rPr>
          <w:rFonts w:ascii="Arial" w:hAnsi="Arial" w:cs="Arial"/>
        </w:rPr>
        <w:t xml:space="preserve"> 60,</w:t>
      </w:r>
    </w:p>
    <w:p w:rsidR="0066282C" w:rsidRDefault="0066282C" w:rsidP="0066282C">
      <w:pPr>
        <w:spacing w:line="300" w:lineRule="exact"/>
        <w:jc w:val="both"/>
        <w:rPr>
          <w:rFonts w:ascii="Arial" w:hAnsi="Arial" w:cs="Arial"/>
        </w:rPr>
      </w:pPr>
      <w:r>
        <w:rPr>
          <w:rFonts w:ascii="Arial" w:hAnsi="Arial" w:cs="Arial"/>
        </w:rPr>
        <w:t>2. maximální podlažnost</w:t>
      </w:r>
      <w:r w:rsidR="00466A0E">
        <w:rPr>
          <w:rFonts w:ascii="Arial" w:hAnsi="Arial" w:cs="Arial"/>
        </w:rPr>
        <w:t>:</w:t>
      </w:r>
      <w:r>
        <w:rPr>
          <w:rFonts w:ascii="Arial" w:hAnsi="Arial" w:cs="Arial"/>
        </w:rPr>
        <w:t xml:space="preserve"> 2 NP + podkroví,</w:t>
      </w:r>
    </w:p>
    <w:p w:rsidR="0066282C" w:rsidRDefault="0066282C" w:rsidP="0066282C">
      <w:pPr>
        <w:spacing w:line="300" w:lineRule="exact"/>
        <w:jc w:val="both"/>
        <w:rPr>
          <w:rFonts w:ascii="Arial" w:hAnsi="Arial" w:cs="Arial"/>
        </w:rPr>
      </w:pPr>
      <w:r>
        <w:rPr>
          <w:rFonts w:ascii="Arial" w:hAnsi="Arial" w:cs="Arial"/>
        </w:rPr>
        <w:t>3. minimální % ozelenění</w:t>
      </w:r>
      <w:r w:rsidR="00466A0E">
        <w:rPr>
          <w:rFonts w:ascii="Arial" w:hAnsi="Arial" w:cs="Arial"/>
        </w:rPr>
        <w:t>:</w:t>
      </w:r>
      <w:r>
        <w:rPr>
          <w:rFonts w:ascii="Arial" w:hAnsi="Arial" w:cs="Arial"/>
        </w:rPr>
        <w:t xml:space="preserve"> 25.</w:t>
      </w:r>
    </w:p>
    <w:p w:rsidR="0066282C" w:rsidRDefault="0066282C" w:rsidP="0066282C">
      <w:pPr>
        <w:spacing w:line="300" w:lineRule="exact"/>
        <w:jc w:val="both"/>
        <w:rPr>
          <w:rFonts w:ascii="Arial" w:hAnsi="Arial" w:cs="Arial"/>
          <w:b/>
          <w:u w:val="single"/>
        </w:rPr>
      </w:pPr>
    </w:p>
    <w:p w:rsidR="00F00BBA" w:rsidRDefault="00F00BBA" w:rsidP="0066282C">
      <w:pPr>
        <w:spacing w:line="300" w:lineRule="exact"/>
        <w:jc w:val="both"/>
        <w:rPr>
          <w:rFonts w:ascii="Arial" w:hAnsi="Arial" w:cs="Arial"/>
          <w:b/>
          <w:u w:val="single"/>
        </w:rPr>
      </w:pPr>
    </w:p>
    <w:p w:rsidR="0082577B" w:rsidRPr="00FE2A65" w:rsidRDefault="0082577B" w:rsidP="002F5C51">
      <w:pPr>
        <w:spacing w:after="120" w:line="300" w:lineRule="exact"/>
        <w:jc w:val="both"/>
        <w:rPr>
          <w:rFonts w:ascii="Arial" w:hAnsi="Arial" w:cs="Arial"/>
          <w:b/>
          <w:u w:val="single"/>
        </w:rPr>
      </w:pPr>
      <w:r w:rsidRPr="00FE2A65">
        <w:rPr>
          <w:rFonts w:ascii="Arial" w:hAnsi="Arial" w:cs="Arial"/>
          <w:b/>
          <w:u w:val="single"/>
        </w:rPr>
        <w:t>* Občanské vybavení - komerční specifické – OM1</w:t>
      </w:r>
    </w:p>
    <w:p w:rsidR="00FE2A65" w:rsidRPr="00112317" w:rsidRDefault="00FE2A65" w:rsidP="00FE2A65">
      <w:pPr>
        <w:spacing w:line="300" w:lineRule="exact"/>
        <w:jc w:val="both"/>
        <w:rPr>
          <w:rFonts w:ascii="Arial" w:hAnsi="Arial" w:cs="Arial"/>
          <w:b/>
          <w:color w:val="000000"/>
        </w:rPr>
      </w:pPr>
      <w:r w:rsidRPr="00112317">
        <w:rPr>
          <w:rFonts w:ascii="Arial" w:hAnsi="Arial" w:cs="Arial"/>
          <w:b/>
          <w:color w:val="000000"/>
        </w:rPr>
        <w:t>A. Hlavní využití</w:t>
      </w:r>
    </w:p>
    <w:p w:rsidR="00FE2A65" w:rsidRPr="00112317" w:rsidRDefault="00FE2A65" w:rsidP="00FE2A65">
      <w:pPr>
        <w:spacing w:line="300" w:lineRule="exact"/>
        <w:jc w:val="both"/>
        <w:rPr>
          <w:rFonts w:ascii="Arial" w:hAnsi="Arial" w:cs="Arial"/>
          <w:color w:val="000000"/>
        </w:rPr>
      </w:pPr>
      <w:r>
        <w:rPr>
          <w:rFonts w:ascii="Arial" w:hAnsi="Arial" w:cs="Arial"/>
          <w:color w:val="000000"/>
        </w:rPr>
        <w:t xml:space="preserve">plochy </w:t>
      </w:r>
      <w:r w:rsidRPr="003A2BD8">
        <w:rPr>
          <w:rFonts w:ascii="Arial" w:hAnsi="Arial" w:cs="Arial"/>
          <w:color w:val="000000"/>
        </w:rPr>
        <w:t xml:space="preserve">administrativního a provozně technického zázemí související s provozem </w:t>
      </w:r>
      <w:r w:rsidR="0078447D">
        <w:rPr>
          <w:rFonts w:ascii="Arial" w:hAnsi="Arial" w:cs="Arial"/>
          <w:color w:val="000000"/>
        </w:rPr>
        <w:t>těžby nerostů.</w:t>
      </w:r>
    </w:p>
    <w:p w:rsidR="00FE2A65" w:rsidRPr="00112317" w:rsidRDefault="00FE2A65" w:rsidP="00FE2A65">
      <w:pPr>
        <w:spacing w:line="300" w:lineRule="exact"/>
        <w:jc w:val="both"/>
        <w:rPr>
          <w:rFonts w:ascii="Arial" w:hAnsi="Arial" w:cs="Arial"/>
          <w:color w:val="000000"/>
        </w:rPr>
      </w:pPr>
    </w:p>
    <w:p w:rsidR="00FE2A65" w:rsidRPr="00112317" w:rsidRDefault="00FE2A65" w:rsidP="00FE2A65">
      <w:pPr>
        <w:spacing w:line="300" w:lineRule="exact"/>
        <w:jc w:val="both"/>
        <w:rPr>
          <w:rFonts w:ascii="Arial" w:hAnsi="Arial" w:cs="Arial"/>
          <w:b/>
          <w:color w:val="000000"/>
        </w:rPr>
      </w:pPr>
      <w:r w:rsidRPr="00112317">
        <w:rPr>
          <w:rFonts w:ascii="Arial" w:hAnsi="Arial" w:cs="Arial"/>
          <w:b/>
          <w:color w:val="000000"/>
        </w:rPr>
        <w:t>B. Přípustné využití</w:t>
      </w:r>
    </w:p>
    <w:p w:rsidR="00FE2A65" w:rsidRPr="00112317" w:rsidRDefault="00FE2A65" w:rsidP="00FE2A65">
      <w:pPr>
        <w:spacing w:line="300" w:lineRule="exact"/>
        <w:jc w:val="both"/>
        <w:rPr>
          <w:rFonts w:ascii="Arial" w:hAnsi="Arial" w:cs="Arial"/>
          <w:color w:val="000000"/>
        </w:rPr>
      </w:pPr>
      <w:r w:rsidRPr="00112317">
        <w:rPr>
          <w:rFonts w:ascii="Arial" w:hAnsi="Arial" w:cs="Arial"/>
          <w:color w:val="000000"/>
        </w:rPr>
        <w:t>1. pozemky pro budovy</w:t>
      </w:r>
      <w:r>
        <w:rPr>
          <w:rFonts w:ascii="Arial" w:hAnsi="Arial" w:cs="Arial"/>
          <w:color w:val="000000"/>
        </w:rPr>
        <w:t xml:space="preserve"> </w:t>
      </w:r>
      <w:r w:rsidRPr="003A2BD8">
        <w:rPr>
          <w:rFonts w:ascii="Arial" w:hAnsi="Arial" w:cs="Arial"/>
          <w:color w:val="000000"/>
        </w:rPr>
        <w:t>administrativního a provozně technického zázemí</w:t>
      </w:r>
      <w:r w:rsidRPr="00112317">
        <w:rPr>
          <w:rFonts w:ascii="Arial" w:hAnsi="Arial" w:cs="Arial"/>
          <w:color w:val="000000"/>
        </w:rPr>
        <w:t>,</w:t>
      </w:r>
    </w:p>
    <w:p w:rsidR="00FE2A65" w:rsidRPr="00112317" w:rsidRDefault="00FE2A65" w:rsidP="00FE2A65">
      <w:pPr>
        <w:spacing w:line="300" w:lineRule="exact"/>
        <w:jc w:val="both"/>
        <w:rPr>
          <w:rFonts w:ascii="Arial" w:hAnsi="Arial" w:cs="Arial"/>
          <w:color w:val="000000"/>
        </w:rPr>
      </w:pPr>
      <w:r w:rsidRPr="00112317">
        <w:rPr>
          <w:rFonts w:ascii="Arial" w:hAnsi="Arial" w:cs="Arial"/>
          <w:color w:val="000000"/>
        </w:rPr>
        <w:t>2. zařízení pro</w:t>
      </w:r>
      <w:r>
        <w:rPr>
          <w:rFonts w:ascii="Arial" w:hAnsi="Arial" w:cs="Arial"/>
          <w:color w:val="000000"/>
        </w:rPr>
        <w:t xml:space="preserve"> laboratoře a zkušebny</w:t>
      </w:r>
      <w:r w:rsidRPr="00112317">
        <w:rPr>
          <w:rFonts w:ascii="Arial" w:hAnsi="Arial" w:cs="Arial"/>
          <w:color w:val="000000"/>
        </w:rPr>
        <w:t>,</w:t>
      </w:r>
    </w:p>
    <w:p w:rsidR="00FE2A65" w:rsidRDefault="00FE2A65" w:rsidP="00FE2A65">
      <w:pPr>
        <w:spacing w:line="300" w:lineRule="exact"/>
        <w:jc w:val="both"/>
        <w:rPr>
          <w:rFonts w:ascii="Arial" w:hAnsi="Arial" w:cs="Arial"/>
          <w:color w:val="000000"/>
        </w:rPr>
      </w:pPr>
      <w:r w:rsidRPr="00112317">
        <w:rPr>
          <w:rFonts w:ascii="Arial" w:hAnsi="Arial" w:cs="Arial"/>
          <w:color w:val="000000"/>
        </w:rPr>
        <w:t xml:space="preserve">3. zařízení </w:t>
      </w:r>
      <w:r w:rsidRPr="003A2BD8">
        <w:rPr>
          <w:rFonts w:ascii="Arial" w:hAnsi="Arial" w:cs="Arial"/>
          <w:color w:val="000000"/>
        </w:rPr>
        <w:t>centr</w:t>
      </w:r>
      <w:r>
        <w:rPr>
          <w:rFonts w:ascii="Arial" w:hAnsi="Arial" w:cs="Arial"/>
          <w:color w:val="000000"/>
        </w:rPr>
        <w:t>a</w:t>
      </w:r>
      <w:r w:rsidRPr="003A2BD8">
        <w:rPr>
          <w:rFonts w:ascii="Arial" w:hAnsi="Arial" w:cs="Arial"/>
          <w:color w:val="000000"/>
        </w:rPr>
        <w:t xml:space="preserve"> pro výzkum a vývoj</w:t>
      </w:r>
      <w:r w:rsidRPr="00112317">
        <w:rPr>
          <w:rFonts w:ascii="Arial" w:hAnsi="Arial" w:cs="Arial"/>
          <w:color w:val="000000"/>
        </w:rPr>
        <w:t>,</w:t>
      </w:r>
    </w:p>
    <w:p w:rsidR="00FE2A65" w:rsidRPr="00112317" w:rsidRDefault="00FE2A65" w:rsidP="00FE2A65">
      <w:pPr>
        <w:spacing w:line="300" w:lineRule="exact"/>
        <w:jc w:val="both"/>
        <w:rPr>
          <w:rFonts w:ascii="Arial" w:hAnsi="Arial" w:cs="Arial"/>
          <w:color w:val="000000"/>
        </w:rPr>
      </w:pPr>
      <w:r>
        <w:rPr>
          <w:rFonts w:ascii="Arial" w:hAnsi="Arial" w:cs="Arial"/>
          <w:color w:val="000000"/>
        </w:rPr>
        <w:t>4. skladové prostory,</w:t>
      </w:r>
    </w:p>
    <w:p w:rsidR="00FE2A65" w:rsidRPr="00112317" w:rsidRDefault="00FE2A65" w:rsidP="00FE2A65">
      <w:pPr>
        <w:spacing w:line="300" w:lineRule="exact"/>
        <w:jc w:val="both"/>
        <w:rPr>
          <w:rFonts w:ascii="Arial" w:hAnsi="Arial" w:cs="Arial"/>
          <w:color w:val="000000"/>
        </w:rPr>
      </w:pPr>
      <w:r>
        <w:rPr>
          <w:rFonts w:ascii="Arial" w:hAnsi="Arial" w:cs="Arial"/>
          <w:color w:val="000000"/>
        </w:rPr>
        <w:t>5</w:t>
      </w:r>
      <w:r w:rsidRPr="00112317">
        <w:rPr>
          <w:rFonts w:ascii="Arial" w:hAnsi="Arial" w:cs="Arial"/>
          <w:color w:val="000000"/>
        </w:rPr>
        <w:t xml:space="preserve">. </w:t>
      </w:r>
      <w:r>
        <w:rPr>
          <w:rFonts w:ascii="Arial" w:hAnsi="Arial" w:cs="Arial"/>
          <w:color w:val="000000"/>
        </w:rPr>
        <w:t>sociální zázemí,</w:t>
      </w:r>
    </w:p>
    <w:p w:rsidR="00FE2A65" w:rsidRPr="00112317" w:rsidRDefault="0078447D" w:rsidP="00FE2A65">
      <w:pPr>
        <w:spacing w:line="300" w:lineRule="exact"/>
        <w:jc w:val="both"/>
        <w:rPr>
          <w:rFonts w:ascii="Arial" w:hAnsi="Arial" w:cs="Arial"/>
          <w:color w:val="000000"/>
        </w:rPr>
      </w:pPr>
      <w:r>
        <w:rPr>
          <w:rFonts w:ascii="Arial" w:hAnsi="Arial" w:cs="Arial"/>
          <w:color w:val="000000"/>
        </w:rPr>
        <w:t>6</w:t>
      </w:r>
      <w:r w:rsidR="00FE2A65" w:rsidRPr="00112317">
        <w:rPr>
          <w:rFonts w:ascii="Arial" w:hAnsi="Arial" w:cs="Arial"/>
          <w:color w:val="000000"/>
        </w:rPr>
        <w:t>. pozemky související dopravní infrastruktury,</w:t>
      </w:r>
    </w:p>
    <w:p w:rsidR="00FE2A65" w:rsidRPr="00112317" w:rsidRDefault="0078447D" w:rsidP="00FE2A65">
      <w:pPr>
        <w:spacing w:line="300" w:lineRule="exact"/>
        <w:jc w:val="both"/>
        <w:rPr>
          <w:rFonts w:ascii="Arial" w:hAnsi="Arial" w:cs="Arial"/>
          <w:color w:val="000000"/>
        </w:rPr>
      </w:pPr>
      <w:r>
        <w:rPr>
          <w:rFonts w:ascii="Arial" w:hAnsi="Arial" w:cs="Arial"/>
          <w:color w:val="000000"/>
        </w:rPr>
        <w:t>7</w:t>
      </w:r>
      <w:r w:rsidR="00FE2A65" w:rsidRPr="00112317">
        <w:rPr>
          <w:rFonts w:ascii="Arial" w:hAnsi="Arial" w:cs="Arial"/>
          <w:color w:val="000000"/>
        </w:rPr>
        <w:t>. pozemky související technické infrastruktury,</w:t>
      </w:r>
    </w:p>
    <w:p w:rsidR="00FE2A65" w:rsidRPr="00112317" w:rsidRDefault="0078447D" w:rsidP="00FE2A65">
      <w:pPr>
        <w:spacing w:line="300" w:lineRule="exact"/>
        <w:jc w:val="both"/>
        <w:rPr>
          <w:rFonts w:ascii="Arial" w:hAnsi="Arial" w:cs="Arial"/>
          <w:color w:val="000000"/>
        </w:rPr>
      </w:pPr>
      <w:r>
        <w:rPr>
          <w:rFonts w:ascii="Arial" w:hAnsi="Arial" w:cs="Arial"/>
          <w:color w:val="000000"/>
        </w:rPr>
        <w:lastRenderedPageBreak/>
        <w:t>8</w:t>
      </w:r>
      <w:r w:rsidR="00FE2A65" w:rsidRPr="00112317">
        <w:rPr>
          <w:rFonts w:ascii="Arial" w:hAnsi="Arial" w:cs="Arial"/>
          <w:color w:val="000000"/>
        </w:rPr>
        <w:t xml:space="preserve">. </w:t>
      </w:r>
      <w:r w:rsidR="00FE2A65">
        <w:rPr>
          <w:rFonts w:ascii="Arial" w:hAnsi="Arial" w:cs="Arial"/>
          <w:color w:val="000000"/>
        </w:rPr>
        <w:t>parkoviště, odstavná stání</w:t>
      </w:r>
      <w:r w:rsidR="00FE2A65" w:rsidRPr="00112317">
        <w:rPr>
          <w:rFonts w:ascii="Arial" w:hAnsi="Arial" w:cs="Arial"/>
          <w:color w:val="000000"/>
        </w:rPr>
        <w:t>.</w:t>
      </w:r>
    </w:p>
    <w:p w:rsidR="00FE2A65" w:rsidRPr="00112317" w:rsidRDefault="00FE2A65" w:rsidP="00FE2A65">
      <w:pPr>
        <w:spacing w:line="300" w:lineRule="exact"/>
        <w:jc w:val="both"/>
        <w:rPr>
          <w:rFonts w:ascii="Arial" w:hAnsi="Arial" w:cs="Arial"/>
          <w:color w:val="000000"/>
        </w:rPr>
      </w:pPr>
    </w:p>
    <w:p w:rsidR="00FE2A65" w:rsidRPr="00112317" w:rsidRDefault="00FE2A65" w:rsidP="00FE2A65">
      <w:pPr>
        <w:spacing w:line="300" w:lineRule="exact"/>
        <w:jc w:val="both"/>
        <w:rPr>
          <w:rFonts w:ascii="Arial" w:hAnsi="Arial" w:cs="Arial"/>
          <w:b/>
          <w:color w:val="000000"/>
        </w:rPr>
      </w:pPr>
      <w:r w:rsidRPr="00112317">
        <w:rPr>
          <w:rFonts w:ascii="Arial" w:hAnsi="Arial" w:cs="Arial"/>
          <w:b/>
          <w:color w:val="000000"/>
        </w:rPr>
        <w:t>C. Podmínečně přípustné využití</w:t>
      </w:r>
    </w:p>
    <w:p w:rsidR="00FE2A65" w:rsidRPr="00112317" w:rsidRDefault="00FE2A65" w:rsidP="00FE2A65">
      <w:pPr>
        <w:spacing w:line="300" w:lineRule="exact"/>
        <w:jc w:val="both"/>
        <w:rPr>
          <w:rFonts w:ascii="Arial" w:hAnsi="Arial" w:cs="Arial"/>
          <w:color w:val="000000"/>
        </w:rPr>
      </w:pPr>
      <w:r w:rsidRPr="00112317">
        <w:rPr>
          <w:rFonts w:ascii="Arial" w:hAnsi="Arial" w:cs="Arial"/>
          <w:color w:val="000000"/>
        </w:rPr>
        <w:t>1. byty v nebytovém domě do 20% so</w:t>
      </w:r>
      <w:r w:rsidR="0078447D">
        <w:rPr>
          <w:rFonts w:ascii="Arial" w:hAnsi="Arial" w:cs="Arial"/>
          <w:color w:val="000000"/>
        </w:rPr>
        <w:t>učtu podlahové plochy v objektu.</w:t>
      </w:r>
    </w:p>
    <w:p w:rsidR="00FE2A65" w:rsidRPr="00112317" w:rsidRDefault="00FE2A65" w:rsidP="00FE2A65">
      <w:pPr>
        <w:spacing w:line="300" w:lineRule="exact"/>
        <w:jc w:val="both"/>
        <w:rPr>
          <w:rFonts w:ascii="Arial" w:hAnsi="Arial" w:cs="Arial"/>
          <w:color w:val="000000"/>
        </w:rPr>
      </w:pPr>
    </w:p>
    <w:p w:rsidR="00FE2A65" w:rsidRPr="00112317" w:rsidRDefault="00FE2A65" w:rsidP="00FE2A65">
      <w:pPr>
        <w:spacing w:line="300" w:lineRule="exact"/>
        <w:jc w:val="both"/>
        <w:rPr>
          <w:rFonts w:ascii="Arial" w:hAnsi="Arial" w:cs="Arial"/>
          <w:b/>
          <w:color w:val="000000"/>
        </w:rPr>
      </w:pPr>
      <w:r w:rsidRPr="00112317">
        <w:rPr>
          <w:rFonts w:ascii="Arial" w:hAnsi="Arial" w:cs="Arial"/>
          <w:b/>
          <w:color w:val="000000"/>
        </w:rPr>
        <w:t>D. Nepřípustné využití</w:t>
      </w:r>
    </w:p>
    <w:p w:rsidR="00FE2A65" w:rsidRPr="00112317" w:rsidRDefault="00FE2A65" w:rsidP="00FE2A65">
      <w:pPr>
        <w:spacing w:line="300" w:lineRule="exact"/>
        <w:jc w:val="both"/>
        <w:rPr>
          <w:rFonts w:ascii="Arial" w:hAnsi="Arial" w:cs="Arial"/>
          <w:color w:val="000000"/>
        </w:rPr>
      </w:pPr>
      <w:r>
        <w:rPr>
          <w:rFonts w:ascii="Arial" w:hAnsi="Arial" w:cs="Arial"/>
          <w:color w:val="000000"/>
        </w:rPr>
        <w:t>1</w:t>
      </w:r>
      <w:r w:rsidRPr="00112317">
        <w:rPr>
          <w:rFonts w:ascii="Arial" w:hAnsi="Arial" w:cs="Arial"/>
          <w:color w:val="000000"/>
        </w:rPr>
        <w:t>. rodinné domy,</w:t>
      </w:r>
    </w:p>
    <w:p w:rsidR="00FE2A65" w:rsidRPr="00112317" w:rsidRDefault="00FE2A65" w:rsidP="00FE2A65">
      <w:pPr>
        <w:spacing w:line="300" w:lineRule="exact"/>
        <w:jc w:val="both"/>
        <w:rPr>
          <w:rFonts w:ascii="Arial" w:hAnsi="Arial" w:cs="Arial"/>
          <w:color w:val="000000"/>
        </w:rPr>
      </w:pPr>
      <w:r>
        <w:rPr>
          <w:rFonts w:ascii="Arial" w:hAnsi="Arial" w:cs="Arial"/>
          <w:color w:val="000000"/>
        </w:rPr>
        <w:t>2</w:t>
      </w:r>
      <w:r w:rsidRPr="00112317">
        <w:rPr>
          <w:rFonts w:ascii="Arial" w:hAnsi="Arial" w:cs="Arial"/>
          <w:color w:val="000000"/>
        </w:rPr>
        <w:t>. stavby pro rodinnou rekreaci.</w:t>
      </w:r>
    </w:p>
    <w:p w:rsidR="00FE2A65" w:rsidRDefault="00FE2A65" w:rsidP="00FE2A65">
      <w:pPr>
        <w:spacing w:line="300" w:lineRule="exact"/>
        <w:jc w:val="both"/>
        <w:rPr>
          <w:rFonts w:ascii="Arial" w:hAnsi="Arial" w:cs="Arial"/>
          <w:b/>
          <w:color w:val="000000"/>
        </w:rPr>
      </w:pPr>
    </w:p>
    <w:p w:rsidR="00FE2A65" w:rsidRPr="00112317" w:rsidRDefault="00FE2A65" w:rsidP="00FE2A65">
      <w:pPr>
        <w:spacing w:line="300" w:lineRule="exact"/>
        <w:jc w:val="both"/>
        <w:rPr>
          <w:rFonts w:ascii="Arial" w:hAnsi="Arial" w:cs="Arial"/>
          <w:b/>
          <w:color w:val="000000"/>
        </w:rPr>
      </w:pPr>
      <w:r w:rsidRPr="00112317">
        <w:rPr>
          <w:rFonts w:ascii="Arial" w:hAnsi="Arial" w:cs="Arial"/>
          <w:b/>
          <w:color w:val="000000"/>
        </w:rPr>
        <w:t>E. Podmínky prostorového uspořádání</w:t>
      </w:r>
    </w:p>
    <w:p w:rsidR="00FE2A65" w:rsidRPr="00112317" w:rsidRDefault="00FE2A65" w:rsidP="00FE2A65">
      <w:pPr>
        <w:spacing w:line="300" w:lineRule="exact"/>
        <w:jc w:val="both"/>
        <w:rPr>
          <w:rFonts w:ascii="Arial" w:hAnsi="Arial" w:cs="Arial"/>
          <w:color w:val="000000"/>
        </w:rPr>
      </w:pPr>
      <w:r w:rsidRPr="00112317">
        <w:rPr>
          <w:rFonts w:ascii="Arial" w:hAnsi="Arial" w:cs="Arial"/>
          <w:color w:val="000000"/>
        </w:rPr>
        <w:t>1. koeficient míry využití území: 60,</w:t>
      </w:r>
    </w:p>
    <w:p w:rsidR="00FE2A65" w:rsidRPr="00112317" w:rsidRDefault="00FE2A65" w:rsidP="00FE2A65">
      <w:pPr>
        <w:spacing w:line="300" w:lineRule="exact"/>
        <w:jc w:val="both"/>
        <w:rPr>
          <w:rFonts w:ascii="Arial" w:hAnsi="Arial" w:cs="Arial"/>
          <w:color w:val="000000"/>
        </w:rPr>
      </w:pPr>
      <w:r w:rsidRPr="00112317">
        <w:rPr>
          <w:rFonts w:ascii="Arial" w:hAnsi="Arial" w:cs="Arial"/>
          <w:color w:val="000000"/>
        </w:rPr>
        <w:t xml:space="preserve">2. maximální podlažnost: </w:t>
      </w:r>
      <w:r>
        <w:rPr>
          <w:rFonts w:ascii="Arial" w:hAnsi="Arial" w:cs="Arial"/>
          <w:color w:val="000000"/>
        </w:rPr>
        <w:t>2 NP + podkroví</w:t>
      </w:r>
      <w:r w:rsidRPr="00112317">
        <w:rPr>
          <w:rFonts w:ascii="Arial" w:hAnsi="Arial" w:cs="Arial"/>
          <w:color w:val="000000"/>
        </w:rPr>
        <w:t>,</w:t>
      </w:r>
    </w:p>
    <w:p w:rsidR="00FE2A65" w:rsidRPr="00112317" w:rsidRDefault="00FE2A65" w:rsidP="00FE2A65">
      <w:pPr>
        <w:spacing w:line="300" w:lineRule="exact"/>
        <w:jc w:val="both"/>
        <w:rPr>
          <w:rFonts w:ascii="Arial" w:hAnsi="Arial" w:cs="Arial"/>
          <w:color w:val="000000"/>
        </w:rPr>
      </w:pPr>
      <w:r w:rsidRPr="00112317">
        <w:rPr>
          <w:rFonts w:ascii="Arial" w:hAnsi="Arial" w:cs="Arial"/>
          <w:color w:val="000000"/>
        </w:rPr>
        <w:t xml:space="preserve">3. minimální % ozelenění: </w:t>
      </w:r>
      <w:r>
        <w:rPr>
          <w:rFonts w:ascii="Arial" w:hAnsi="Arial" w:cs="Arial"/>
          <w:color w:val="000000"/>
        </w:rPr>
        <w:t>10</w:t>
      </w:r>
      <w:r w:rsidRPr="00112317">
        <w:rPr>
          <w:rFonts w:ascii="Arial" w:hAnsi="Arial" w:cs="Arial"/>
          <w:color w:val="000000"/>
        </w:rPr>
        <w:t>.</w:t>
      </w:r>
    </w:p>
    <w:p w:rsidR="0078447D" w:rsidRDefault="0078447D" w:rsidP="0066282C">
      <w:pPr>
        <w:spacing w:line="300" w:lineRule="exact"/>
        <w:jc w:val="both"/>
        <w:rPr>
          <w:rFonts w:ascii="Arial" w:hAnsi="Arial" w:cs="Arial"/>
          <w:b/>
          <w:u w:val="single"/>
        </w:rPr>
      </w:pPr>
    </w:p>
    <w:p w:rsidR="0078447D" w:rsidRDefault="0078447D" w:rsidP="0066282C">
      <w:pPr>
        <w:spacing w:line="300" w:lineRule="exact"/>
        <w:jc w:val="both"/>
        <w:rPr>
          <w:rFonts w:ascii="Arial" w:hAnsi="Arial" w:cs="Arial"/>
          <w:b/>
          <w:u w:val="single"/>
        </w:rPr>
      </w:pPr>
    </w:p>
    <w:p w:rsidR="0066282C" w:rsidRPr="00572AA0" w:rsidRDefault="0066282C" w:rsidP="002F5C51">
      <w:pPr>
        <w:spacing w:after="120" w:line="300" w:lineRule="exact"/>
        <w:jc w:val="both"/>
        <w:rPr>
          <w:rFonts w:ascii="Arial" w:hAnsi="Arial" w:cs="Arial"/>
          <w:b/>
          <w:u w:val="single"/>
        </w:rPr>
      </w:pPr>
      <w:r w:rsidRPr="00572AA0">
        <w:rPr>
          <w:rFonts w:ascii="Arial" w:hAnsi="Arial" w:cs="Arial"/>
          <w:b/>
          <w:u w:val="single"/>
        </w:rPr>
        <w:t>* Občanské vybavení - tělovýchovná a sportovní zařízení - OS</w:t>
      </w:r>
    </w:p>
    <w:p w:rsidR="0066282C" w:rsidRDefault="0066282C" w:rsidP="0066282C">
      <w:pPr>
        <w:spacing w:line="300" w:lineRule="exact"/>
        <w:jc w:val="both"/>
        <w:rPr>
          <w:rFonts w:ascii="Arial" w:hAnsi="Arial" w:cs="Arial"/>
          <w:b/>
        </w:rPr>
      </w:pPr>
      <w:r>
        <w:rPr>
          <w:rFonts w:ascii="Arial" w:hAnsi="Arial" w:cs="Arial"/>
          <w:b/>
        </w:rPr>
        <w:t>A. Hlavní využití</w:t>
      </w:r>
    </w:p>
    <w:p w:rsidR="0066282C" w:rsidRDefault="0066282C" w:rsidP="0066282C">
      <w:pPr>
        <w:spacing w:line="300" w:lineRule="exact"/>
        <w:jc w:val="both"/>
        <w:rPr>
          <w:rFonts w:ascii="Arial" w:hAnsi="Arial" w:cs="Arial"/>
        </w:rPr>
      </w:pPr>
      <w:r>
        <w:rPr>
          <w:rFonts w:ascii="Arial" w:hAnsi="Arial" w:cs="Arial"/>
        </w:rPr>
        <w:t>plochy pro tělovýchovu a sport.</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B. Přípustné využití</w:t>
      </w:r>
    </w:p>
    <w:p w:rsidR="0066282C" w:rsidRDefault="0066282C" w:rsidP="0066282C">
      <w:pPr>
        <w:spacing w:line="300" w:lineRule="exact"/>
        <w:jc w:val="both"/>
        <w:rPr>
          <w:rFonts w:ascii="Arial" w:hAnsi="Arial" w:cs="Arial"/>
        </w:rPr>
      </w:pPr>
      <w:r>
        <w:rPr>
          <w:rFonts w:ascii="Arial" w:hAnsi="Arial" w:cs="Arial"/>
        </w:rPr>
        <w:t>1. sportovní areály,</w:t>
      </w:r>
    </w:p>
    <w:p w:rsidR="0066282C" w:rsidRDefault="0066282C" w:rsidP="0066282C">
      <w:pPr>
        <w:spacing w:line="300" w:lineRule="exact"/>
        <w:jc w:val="both"/>
        <w:rPr>
          <w:rFonts w:ascii="Arial" w:hAnsi="Arial" w:cs="Arial"/>
        </w:rPr>
      </w:pPr>
      <w:r>
        <w:rPr>
          <w:rFonts w:ascii="Arial" w:hAnsi="Arial" w:cs="Arial"/>
        </w:rPr>
        <w:t>2. sportovní haly,</w:t>
      </w:r>
    </w:p>
    <w:p w:rsidR="0066282C" w:rsidRDefault="0066282C" w:rsidP="0066282C">
      <w:pPr>
        <w:spacing w:line="300" w:lineRule="exact"/>
        <w:jc w:val="both"/>
        <w:rPr>
          <w:rFonts w:ascii="Arial" w:hAnsi="Arial" w:cs="Arial"/>
        </w:rPr>
      </w:pPr>
      <w:r>
        <w:rPr>
          <w:rFonts w:ascii="Arial" w:hAnsi="Arial" w:cs="Arial"/>
        </w:rPr>
        <w:t>3.  nezastřešená sportovní hřiště a zimní kluziště včetně sociálního a technického zázemí,</w:t>
      </w:r>
    </w:p>
    <w:p w:rsidR="0066282C" w:rsidRDefault="0066282C" w:rsidP="0066282C">
      <w:pPr>
        <w:spacing w:line="300" w:lineRule="exact"/>
        <w:jc w:val="both"/>
        <w:rPr>
          <w:rFonts w:ascii="Arial" w:hAnsi="Arial" w:cs="Arial"/>
        </w:rPr>
      </w:pPr>
      <w:r>
        <w:rPr>
          <w:rFonts w:ascii="Arial" w:hAnsi="Arial" w:cs="Arial"/>
        </w:rPr>
        <w:t>4. zastavěné pozemky jízdáren, jezdeckých areálů a jejich kluboven,</w:t>
      </w:r>
    </w:p>
    <w:p w:rsidR="0066282C" w:rsidRDefault="0066282C" w:rsidP="0066282C">
      <w:pPr>
        <w:spacing w:line="300" w:lineRule="exact"/>
        <w:jc w:val="both"/>
        <w:rPr>
          <w:rFonts w:ascii="Arial" w:hAnsi="Arial" w:cs="Arial"/>
        </w:rPr>
      </w:pPr>
      <w:r>
        <w:rPr>
          <w:rFonts w:ascii="Arial" w:hAnsi="Arial" w:cs="Arial"/>
        </w:rPr>
        <w:t>5. ostatní sportoviště v samostatných objektech,</w:t>
      </w:r>
    </w:p>
    <w:p w:rsidR="0066282C" w:rsidRDefault="0066282C" w:rsidP="0066282C">
      <w:pPr>
        <w:spacing w:line="300" w:lineRule="exact"/>
        <w:jc w:val="both"/>
        <w:rPr>
          <w:rFonts w:ascii="Arial" w:hAnsi="Arial" w:cs="Arial"/>
        </w:rPr>
      </w:pPr>
      <w:r>
        <w:rPr>
          <w:rFonts w:ascii="Arial" w:hAnsi="Arial" w:cs="Arial"/>
        </w:rPr>
        <w:t>6. zařízení pro ubytování a stravování sloužící pro obsluhu území vymezeného danou funkcí,</w:t>
      </w:r>
    </w:p>
    <w:p w:rsidR="0066282C" w:rsidRDefault="0066282C" w:rsidP="0066282C">
      <w:pPr>
        <w:spacing w:line="300" w:lineRule="exact"/>
        <w:jc w:val="both"/>
        <w:rPr>
          <w:rFonts w:ascii="Arial" w:hAnsi="Arial" w:cs="Arial"/>
        </w:rPr>
      </w:pPr>
      <w:r>
        <w:rPr>
          <w:rFonts w:ascii="Arial" w:hAnsi="Arial" w:cs="Arial"/>
        </w:rPr>
        <w:t>7. pozemky související dopravní infrastruktury,</w:t>
      </w:r>
    </w:p>
    <w:p w:rsidR="0066282C" w:rsidRDefault="0066282C" w:rsidP="0066282C">
      <w:pPr>
        <w:spacing w:line="300" w:lineRule="exact"/>
        <w:jc w:val="both"/>
        <w:rPr>
          <w:rFonts w:ascii="Arial" w:hAnsi="Arial" w:cs="Arial"/>
        </w:rPr>
      </w:pPr>
      <w:r>
        <w:rPr>
          <w:rFonts w:ascii="Arial" w:hAnsi="Arial" w:cs="Arial"/>
        </w:rPr>
        <w:t>8. pozemky související technické infrastruktury,</w:t>
      </w:r>
    </w:p>
    <w:p w:rsidR="0066282C" w:rsidRDefault="0066282C" w:rsidP="0066282C">
      <w:pPr>
        <w:spacing w:line="300" w:lineRule="exact"/>
        <w:jc w:val="both"/>
        <w:rPr>
          <w:rFonts w:ascii="Arial" w:hAnsi="Arial" w:cs="Arial"/>
        </w:rPr>
      </w:pPr>
      <w:r>
        <w:rPr>
          <w:rFonts w:ascii="Arial" w:hAnsi="Arial" w:cs="Arial"/>
        </w:rPr>
        <w:t>9. veřejná prostranství.</w:t>
      </w:r>
    </w:p>
    <w:p w:rsidR="0066282C" w:rsidRDefault="0066282C"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b/>
        </w:rPr>
      </w:pPr>
      <w:r>
        <w:rPr>
          <w:rFonts w:ascii="Arial" w:hAnsi="Arial" w:cs="Arial"/>
          <w:b/>
        </w:rPr>
        <w:t>C. Podmínečně přípustné využití</w:t>
      </w:r>
    </w:p>
    <w:p w:rsidR="0066282C" w:rsidRDefault="0066282C" w:rsidP="0066282C">
      <w:pPr>
        <w:spacing w:line="300" w:lineRule="exact"/>
        <w:jc w:val="both"/>
        <w:rPr>
          <w:rFonts w:ascii="Arial" w:hAnsi="Arial" w:cs="Arial"/>
        </w:rPr>
      </w:pPr>
      <w:r>
        <w:rPr>
          <w:rFonts w:ascii="Arial" w:hAnsi="Arial" w:cs="Arial"/>
        </w:rPr>
        <w:t xml:space="preserve">1. byty v nebytovém domě do 20% </w:t>
      </w:r>
      <w:r w:rsidR="00750EEE">
        <w:rPr>
          <w:rFonts w:ascii="Arial" w:hAnsi="Arial" w:cs="Arial"/>
        </w:rPr>
        <w:t xml:space="preserve">součtu </w:t>
      </w:r>
      <w:r>
        <w:rPr>
          <w:rFonts w:ascii="Arial" w:hAnsi="Arial" w:cs="Arial"/>
        </w:rPr>
        <w:t>podlahové plochy v objektu.</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D. Nepřípustné využití</w:t>
      </w:r>
    </w:p>
    <w:p w:rsidR="0066282C" w:rsidRDefault="0066282C" w:rsidP="0066282C">
      <w:pPr>
        <w:spacing w:line="300" w:lineRule="exact"/>
        <w:jc w:val="both"/>
        <w:rPr>
          <w:rFonts w:ascii="Arial" w:hAnsi="Arial" w:cs="Arial"/>
        </w:rPr>
      </w:pPr>
      <w:r>
        <w:rPr>
          <w:rFonts w:ascii="Arial" w:hAnsi="Arial" w:cs="Arial"/>
        </w:rPr>
        <w:t xml:space="preserve">1. rodinné a bytové domy, </w:t>
      </w:r>
    </w:p>
    <w:p w:rsidR="0066282C" w:rsidRDefault="0066282C" w:rsidP="0066282C">
      <w:pPr>
        <w:spacing w:line="300" w:lineRule="exact"/>
        <w:jc w:val="both"/>
        <w:rPr>
          <w:rFonts w:ascii="Arial" w:hAnsi="Arial" w:cs="Arial"/>
        </w:rPr>
      </w:pPr>
      <w:r>
        <w:rPr>
          <w:rFonts w:ascii="Arial" w:hAnsi="Arial" w:cs="Arial"/>
        </w:rPr>
        <w:t xml:space="preserve">2. stavby pro rodinnou rekreaci, </w:t>
      </w:r>
    </w:p>
    <w:p w:rsidR="0066282C" w:rsidRDefault="0066282C" w:rsidP="0066282C">
      <w:pPr>
        <w:spacing w:line="300" w:lineRule="exact"/>
        <w:jc w:val="both"/>
        <w:rPr>
          <w:rFonts w:ascii="Arial" w:hAnsi="Arial" w:cs="Arial"/>
        </w:rPr>
      </w:pPr>
      <w:r>
        <w:rPr>
          <w:rFonts w:ascii="Arial" w:hAnsi="Arial" w:cs="Arial"/>
        </w:rPr>
        <w:t>3. provozy výroby všeho druhu,</w:t>
      </w:r>
    </w:p>
    <w:p w:rsidR="0066282C" w:rsidRDefault="0066282C" w:rsidP="0066282C">
      <w:pPr>
        <w:spacing w:line="300" w:lineRule="exact"/>
        <w:jc w:val="both"/>
        <w:rPr>
          <w:rFonts w:ascii="Arial" w:hAnsi="Arial" w:cs="Arial"/>
        </w:rPr>
      </w:pPr>
      <w:r>
        <w:rPr>
          <w:rFonts w:ascii="Arial" w:hAnsi="Arial" w:cs="Arial"/>
        </w:rPr>
        <w:t>4. čerpací stanice pohonných hmot,</w:t>
      </w:r>
    </w:p>
    <w:p w:rsidR="0066282C" w:rsidRDefault="0066282C" w:rsidP="0066282C">
      <w:pPr>
        <w:spacing w:line="300" w:lineRule="exact"/>
        <w:jc w:val="both"/>
        <w:rPr>
          <w:rFonts w:ascii="Arial" w:hAnsi="Arial" w:cs="Arial"/>
        </w:rPr>
      </w:pPr>
      <w:r>
        <w:rPr>
          <w:rFonts w:ascii="Arial" w:hAnsi="Arial" w:cs="Arial"/>
        </w:rPr>
        <w:t xml:space="preserve">5. areály střelnic, </w:t>
      </w:r>
    </w:p>
    <w:p w:rsidR="0066282C" w:rsidRDefault="0066282C" w:rsidP="0066282C">
      <w:pPr>
        <w:spacing w:line="300" w:lineRule="exact"/>
        <w:jc w:val="both"/>
        <w:rPr>
          <w:rFonts w:ascii="Arial" w:hAnsi="Arial" w:cs="Arial"/>
        </w:rPr>
      </w:pPr>
      <w:r>
        <w:rPr>
          <w:rFonts w:ascii="Arial" w:hAnsi="Arial" w:cs="Arial"/>
        </w:rPr>
        <w:t>6. golfové hřiště včetně cvičných odpalových stanovišť.</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E. Podmínky prostorového uspořádání</w:t>
      </w:r>
    </w:p>
    <w:p w:rsidR="0066282C" w:rsidRDefault="0066282C" w:rsidP="0066282C">
      <w:pPr>
        <w:spacing w:line="300" w:lineRule="exact"/>
        <w:jc w:val="both"/>
        <w:rPr>
          <w:rFonts w:ascii="Arial" w:hAnsi="Arial" w:cs="Arial"/>
        </w:rPr>
      </w:pPr>
      <w:r>
        <w:rPr>
          <w:rFonts w:ascii="Arial" w:hAnsi="Arial" w:cs="Arial"/>
        </w:rPr>
        <w:t>1. koeficient míry využití území</w:t>
      </w:r>
      <w:r w:rsidR="00BD554B">
        <w:rPr>
          <w:rFonts w:ascii="Arial" w:hAnsi="Arial" w:cs="Arial"/>
        </w:rPr>
        <w:t>:</w:t>
      </w:r>
      <w:r>
        <w:rPr>
          <w:rFonts w:ascii="Arial" w:hAnsi="Arial" w:cs="Arial"/>
        </w:rPr>
        <w:t xml:space="preserve"> 50,</w:t>
      </w:r>
    </w:p>
    <w:p w:rsidR="0066282C" w:rsidRDefault="0066282C" w:rsidP="0066282C">
      <w:pPr>
        <w:spacing w:line="300" w:lineRule="exact"/>
        <w:jc w:val="both"/>
        <w:rPr>
          <w:rFonts w:ascii="Arial" w:hAnsi="Arial" w:cs="Arial"/>
        </w:rPr>
      </w:pPr>
      <w:r>
        <w:rPr>
          <w:rFonts w:ascii="Arial" w:hAnsi="Arial" w:cs="Arial"/>
        </w:rPr>
        <w:t>2. maximální podlažnost</w:t>
      </w:r>
      <w:r w:rsidR="00466A0E">
        <w:rPr>
          <w:rFonts w:ascii="Arial" w:hAnsi="Arial" w:cs="Arial"/>
        </w:rPr>
        <w:t>:</w:t>
      </w:r>
      <w:r>
        <w:rPr>
          <w:rFonts w:ascii="Arial" w:hAnsi="Arial" w:cs="Arial"/>
        </w:rPr>
        <w:t xml:space="preserve"> 2 NP + podkroví, max. výška halové stavby 8m,</w:t>
      </w:r>
    </w:p>
    <w:p w:rsidR="0066282C" w:rsidRDefault="0066282C" w:rsidP="0066282C">
      <w:pPr>
        <w:spacing w:line="300" w:lineRule="exact"/>
        <w:jc w:val="both"/>
        <w:rPr>
          <w:rFonts w:ascii="Arial" w:hAnsi="Arial" w:cs="Arial"/>
        </w:rPr>
      </w:pPr>
      <w:r>
        <w:rPr>
          <w:rFonts w:ascii="Arial" w:hAnsi="Arial" w:cs="Arial"/>
        </w:rPr>
        <w:t>3. minimální % ozelenění</w:t>
      </w:r>
      <w:r w:rsidR="00466A0E">
        <w:rPr>
          <w:rFonts w:ascii="Arial" w:hAnsi="Arial" w:cs="Arial"/>
        </w:rPr>
        <w:t>:</w:t>
      </w:r>
      <w:r>
        <w:rPr>
          <w:rFonts w:ascii="Arial" w:hAnsi="Arial" w:cs="Arial"/>
        </w:rPr>
        <w:t xml:space="preserve"> 30.</w:t>
      </w:r>
    </w:p>
    <w:p w:rsidR="0066282C" w:rsidRDefault="0066282C" w:rsidP="0066282C">
      <w:pPr>
        <w:spacing w:line="300" w:lineRule="exact"/>
        <w:jc w:val="both"/>
        <w:rPr>
          <w:rFonts w:ascii="Arial" w:hAnsi="Arial" w:cs="Arial"/>
        </w:rPr>
      </w:pPr>
    </w:p>
    <w:p w:rsidR="0066282C" w:rsidRPr="00F80A58" w:rsidRDefault="00561EAE" w:rsidP="002F5C51">
      <w:pPr>
        <w:spacing w:after="120" w:line="300" w:lineRule="exact"/>
        <w:jc w:val="both"/>
        <w:rPr>
          <w:rFonts w:ascii="Arial" w:hAnsi="Arial" w:cs="Arial"/>
          <w:b/>
          <w:u w:val="single"/>
        </w:rPr>
      </w:pPr>
      <w:r w:rsidRPr="00477FBE">
        <w:rPr>
          <w:rFonts w:ascii="Arial" w:hAnsi="Arial" w:cs="Arial"/>
          <w:b/>
          <w:u w:val="single"/>
        </w:rPr>
        <w:lastRenderedPageBreak/>
        <w:t>f)</w:t>
      </w:r>
      <w:r w:rsidR="0066282C" w:rsidRPr="00477FBE">
        <w:rPr>
          <w:rFonts w:ascii="Arial" w:hAnsi="Arial" w:cs="Arial"/>
          <w:b/>
          <w:u w:val="single"/>
        </w:rPr>
        <w:t xml:space="preserve"> 4 PLOCHY</w:t>
      </w:r>
      <w:r w:rsidR="0066282C" w:rsidRPr="00DD4A5B">
        <w:rPr>
          <w:rFonts w:ascii="Arial" w:hAnsi="Arial" w:cs="Arial"/>
          <w:b/>
          <w:u w:val="single"/>
        </w:rPr>
        <w:t xml:space="preserve"> SMÍŠENÉ OBYTNÉ (S)</w:t>
      </w:r>
    </w:p>
    <w:p w:rsidR="0066282C" w:rsidRPr="00572AA0" w:rsidRDefault="0066282C" w:rsidP="002F5C51">
      <w:pPr>
        <w:spacing w:after="120" w:line="300" w:lineRule="exact"/>
        <w:jc w:val="both"/>
        <w:rPr>
          <w:rFonts w:ascii="Arial" w:hAnsi="Arial" w:cs="Arial"/>
          <w:b/>
          <w:u w:val="single"/>
        </w:rPr>
      </w:pPr>
      <w:r w:rsidRPr="00572AA0">
        <w:rPr>
          <w:rFonts w:ascii="Arial" w:hAnsi="Arial" w:cs="Arial"/>
          <w:b/>
          <w:u w:val="single"/>
        </w:rPr>
        <w:t xml:space="preserve">* </w:t>
      </w:r>
      <w:r w:rsidR="00750EEE">
        <w:rPr>
          <w:rFonts w:ascii="Arial" w:hAnsi="Arial" w:cs="Arial"/>
          <w:b/>
          <w:u w:val="single"/>
        </w:rPr>
        <w:t>Plochy s</w:t>
      </w:r>
      <w:r>
        <w:rPr>
          <w:rFonts w:ascii="Arial" w:hAnsi="Arial" w:cs="Arial"/>
          <w:b/>
          <w:u w:val="single"/>
        </w:rPr>
        <w:t>míšené obytné - venkovské</w:t>
      </w:r>
      <w:r w:rsidRPr="00572AA0">
        <w:rPr>
          <w:rFonts w:ascii="Arial" w:hAnsi="Arial" w:cs="Arial"/>
          <w:b/>
          <w:u w:val="single"/>
        </w:rPr>
        <w:t xml:space="preserve"> - SV</w:t>
      </w:r>
    </w:p>
    <w:p w:rsidR="0066282C" w:rsidRPr="00FE7E55" w:rsidRDefault="0066282C" w:rsidP="0066282C">
      <w:pPr>
        <w:spacing w:line="300" w:lineRule="exact"/>
        <w:jc w:val="both"/>
        <w:rPr>
          <w:rFonts w:ascii="Arial" w:hAnsi="Arial" w:cs="Arial"/>
          <w:b/>
        </w:rPr>
      </w:pPr>
      <w:r w:rsidRPr="00FE7E55">
        <w:rPr>
          <w:rFonts w:ascii="Arial" w:hAnsi="Arial" w:cs="Arial"/>
          <w:b/>
        </w:rPr>
        <w:t>A. Hlavní využití</w:t>
      </w:r>
    </w:p>
    <w:p w:rsidR="0066282C" w:rsidRPr="00FE7E55" w:rsidRDefault="0066282C" w:rsidP="0066282C">
      <w:pPr>
        <w:spacing w:line="300" w:lineRule="exact"/>
        <w:jc w:val="both"/>
        <w:rPr>
          <w:rFonts w:ascii="Arial" w:hAnsi="Arial" w:cs="Arial"/>
        </w:rPr>
      </w:pPr>
      <w:r w:rsidRPr="00FE7E55">
        <w:rPr>
          <w:rFonts w:ascii="Arial" w:hAnsi="Arial" w:cs="Arial"/>
        </w:rPr>
        <w:t>bydlení v rodinných domech ve venkovských sídlech a v příměstských oblastech s hospodářským zázemím</w:t>
      </w:r>
      <w:r>
        <w:rPr>
          <w:rFonts w:ascii="Arial" w:hAnsi="Arial" w:cs="Arial"/>
        </w:rPr>
        <w:t xml:space="preserve"> doplněné obslužnou</w:t>
      </w:r>
      <w:r w:rsidRPr="00FE7E55">
        <w:rPr>
          <w:rFonts w:ascii="Arial" w:hAnsi="Arial" w:cs="Arial"/>
        </w:rPr>
        <w:t xml:space="preserve"> sfér</w:t>
      </w:r>
      <w:r>
        <w:rPr>
          <w:rFonts w:ascii="Arial" w:hAnsi="Arial" w:cs="Arial"/>
        </w:rPr>
        <w:t>ou</w:t>
      </w:r>
      <w:r w:rsidRPr="00FE7E55">
        <w:rPr>
          <w:rFonts w:ascii="Arial" w:hAnsi="Arial" w:cs="Arial"/>
        </w:rPr>
        <w:t xml:space="preserve"> a nerušící výrobní činn</w:t>
      </w:r>
      <w:r>
        <w:rPr>
          <w:rFonts w:ascii="Arial" w:hAnsi="Arial" w:cs="Arial"/>
        </w:rPr>
        <w:t>ostí.</w:t>
      </w:r>
    </w:p>
    <w:p w:rsidR="0066282C" w:rsidRDefault="0066282C" w:rsidP="0066282C">
      <w:pPr>
        <w:spacing w:line="300" w:lineRule="exact"/>
        <w:jc w:val="both"/>
        <w:rPr>
          <w:rFonts w:ascii="Arial" w:hAnsi="Arial" w:cs="Arial"/>
          <w:b/>
        </w:rPr>
      </w:pPr>
    </w:p>
    <w:p w:rsidR="0066282C" w:rsidRPr="00FE7E55" w:rsidRDefault="0066282C" w:rsidP="0066282C">
      <w:pPr>
        <w:spacing w:line="300" w:lineRule="exact"/>
        <w:jc w:val="both"/>
        <w:rPr>
          <w:rFonts w:ascii="Arial" w:hAnsi="Arial" w:cs="Arial"/>
          <w:b/>
        </w:rPr>
      </w:pPr>
      <w:r w:rsidRPr="00FE7E55">
        <w:rPr>
          <w:rFonts w:ascii="Arial" w:hAnsi="Arial" w:cs="Arial"/>
          <w:b/>
        </w:rPr>
        <w:t>B. Přípustné využití</w:t>
      </w:r>
    </w:p>
    <w:p w:rsidR="0066282C" w:rsidRPr="00FE7E55" w:rsidRDefault="0066282C" w:rsidP="0066282C">
      <w:pPr>
        <w:spacing w:line="300" w:lineRule="exact"/>
        <w:jc w:val="both"/>
        <w:rPr>
          <w:rFonts w:ascii="Arial" w:hAnsi="Arial" w:cs="Arial"/>
        </w:rPr>
      </w:pPr>
      <w:r>
        <w:rPr>
          <w:rFonts w:ascii="Arial" w:hAnsi="Arial" w:cs="Arial"/>
        </w:rPr>
        <w:t xml:space="preserve">1. </w:t>
      </w:r>
      <w:r w:rsidRPr="00FE7E55">
        <w:rPr>
          <w:rFonts w:ascii="Arial" w:hAnsi="Arial" w:cs="Arial"/>
        </w:rPr>
        <w:t>řemeslné provozy s</w:t>
      </w:r>
      <w:r>
        <w:rPr>
          <w:rFonts w:ascii="Arial" w:hAnsi="Arial" w:cs="Arial"/>
        </w:rPr>
        <w:t> </w:t>
      </w:r>
      <w:r w:rsidRPr="00FE7E55">
        <w:rPr>
          <w:rFonts w:ascii="Arial" w:hAnsi="Arial" w:cs="Arial"/>
        </w:rPr>
        <w:t>bydlením</w:t>
      </w:r>
      <w:r>
        <w:rPr>
          <w:rFonts w:ascii="Arial" w:hAnsi="Arial" w:cs="Arial"/>
        </w:rPr>
        <w:t>,</w:t>
      </w:r>
      <w:r w:rsidRPr="00FE7E55">
        <w:rPr>
          <w:rFonts w:ascii="Arial" w:hAnsi="Arial" w:cs="Arial"/>
        </w:rPr>
        <w:t xml:space="preserve"> </w:t>
      </w:r>
    </w:p>
    <w:p w:rsidR="0066282C" w:rsidRPr="00FE7E55" w:rsidRDefault="0066282C" w:rsidP="0066282C">
      <w:pPr>
        <w:spacing w:line="300" w:lineRule="exact"/>
        <w:jc w:val="both"/>
        <w:rPr>
          <w:rFonts w:ascii="Arial" w:hAnsi="Arial" w:cs="Arial"/>
        </w:rPr>
      </w:pPr>
      <w:r w:rsidRPr="00FE7E55">
        <w:rPr>
          <w:rFonts w:ascii="Arial" w:hAnsi="Arial" w:cs="Arial"/>
        </w:rPr>
        <w:t>2. bydlení ve spojení s  nerušícím zařízením drobné výroby a služeb</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3</w:t>
      </w:r>
      <w:r w:rsidRPr="00FE7E55">
        <w:rPr>
          <w:rFonts w:ascii="Arial" w:hAnsi="Arial" w:cs="Arial"/>
        </w:rPr>
        <w:t>. zemědělská a lesnická zařízení včetně k nim náležejících bytů</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4</w:t>
      </w:r>
      <w:r w:rsidRPr="00FE7E55">
        <w:rPr>
          <w:rFonts w:ascii="Arial" w:hAnsi="Arial" w:cs="Arial"/>
        </w:rPr>
        <w:t>. rodinné bydlení s užitkovými zahradami a chovem drobného hospodářského zvířectva, včetně záhumenkového hospodářství</w:t>
      </w:r>
      <w:r>
        <w:rPr>
          <w:rFonts w:ascii="Arial" w:hAnsi="Arial" w:cs="Arial"/>
        </w:rPr>
        <w:t>,</w:t>
      </w:r>
    </w:p>
    <w:p w:rsidR="0066282C" w:rsidRPr="00FE7E55" w:rsidRDefault="0066282C" w:rsidP="0066282C">
      <w:pPr>
        <w:tabs>
          <w:tab w:val="left" w:pos="3047"/>
        </w:tabs>
        <w:spacing w:line="300" w:lineRule="exact"/>
        <w:jc w:val="both"/>
        <w:rPr>
          <w:rFonts w:ascii="Arial" w:hAnsi="Arial" w:cs="Arial"/>
        </w:rPr>
      </w:pPr>
      <w:r>
        <w:rPr>
          <w:rFonts w:ascii="Arial" w:hAnsi="Arial" w:cs="Arial"/>
        </w:rPr>
        <w:t>5.</w:t>
      </w:r>
      <w:r w:rsidRPr="00FE7E55">
        <w:rPr>
          <w:rFonts w:ascii="Arial" w:hAnsi="Arial" w:cs="Arial"/>
        </w:rPr>
        <w:t xml:space="preserve"> bytové domy</w:t>
      </w:r>
      <w:r>
        <w:rPr>
          <w:rFonts w:ascii="Arial" w:hAnsi="Arial" w:cs="Arial"/>
        </w:rPr>
        <w:t>,</w:t>
      </w:r>
      <w:r w:rsidRPr="00FE7E55">
        <w:rPr>
          <w:rFonts w:ascii="Arial" w:hAnsi="Arial" w:cs="Arial"/>
        </w:rPr>
        <w:tab/>
      </w:r>
    </w:p>
    <w:p w:rsidR="0066282C" w:rsidRPr="00FE7E55" w:rsidRDefault="0066282C" w:rsidP="0066282C">
      <w:pPr>
        <w:spacing w:line="300" w:lineRule="exact"/>
        <w:jc w:val="both"/>
        <w:rPr>
          <w:rFonts w:ascii="Arial" w:hAnsi="Arial" w:cs="Arial"/>
        </w:rPr>
      </w:pPr>
      <w:r>
        <w:rPr>
          <w:rFonts w:ascii="Arial" w:hAnsi="Arial" w:cs="Arial"/>
        </w:rPr>
        <w:t>6</w:t>
      </w:r>
      <w:r w:rsidRPr="00FE7E55">
        <w:rPr>
          <w:rFonts w:ascii="Arial" w:hAnsi="Arial" w:cs="Arial"/>
        </w:rPr>
        <w:t>. rodinné domy se zázemím okrasných a rekreačně pobytových zahrad</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7</w:t>
      </w:r>
      <w:r w:rsidRPr="00FE7E55">
        <w:rPr>
          <w:rFonts w:ascii="Arial" w:hAnsi="Arial" w:cs="Arial"/>
        </w:rPr>
        <w:t>. nerušící zařízení drobné výroby</w:t>
      </w:r>
      <w:r>
        <w:rPr>
          <w:rFonts w:ascii="Arial" w:hAnsi="Arial" w:cs="Arial"/>
        </w:rPr>
        <w:t>,</w:t>
      </w:r>
      <w:r w:rsidRPr="00FE7E55">
        <w:rPr>
          <w:rFonts w:ascii="Arial" w:hAnsi="Arial" w:cs="Arial"/>
        </w:rPr>
        <w:t xml:space="preserve"> </w:t>
      </w:r>
    </w:p>
    <w:p w:rsidR="0066282C" w:rsidRPr="00FE7E55" w:rsidRDefault="0066282C" w:rsidP="0066282C">
      <w:pPr>
        <w:spacing w:line="300" w:lineRule="exact"/>
        <w:jc w:val="both"/>
        <w:rPr>
          <w:rFonts w:ascii="Arial" w:hAnsi="Arial" w:cs="Arial"/>
        </w:rPr>
      </w:pPr>
      <w:r>
        <w:rPr>
          <w:rFonts w:ascii="Arial" w:hAnsi="Arial" w:cs="Arial"/>
        </w:rPr>
        <w:t>8</w:t>
      </w:r>
      <w:r w:rsidRPr="00FE7E55">
        <w:rPr>
          <w:rFonts w:ascii="Arial" w:hAnsi="Arial" w:cs="Arial"/>
        </w:rPr>
        <w:t>. zařízení místní správy a církve</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9</w:t>
      </w:r>
      <w:r w:rsidRPr="00FE7E55">
        <w:rPr>
          <w:rFonts w:ascii="Arial" w:hAnsi="Arial" w:cs="Arial"/>
        </w:rPr>
        <w:t>. kulturní, sociální, zdravotnická a sportovní zařízení</w:t>
      </w:r>
      <w:r>
        <w:rPr>
          <w:rFonts w:ascii="Arial" w:hAnsi="Arial" w:cs="Arial"/>
        </w:rPr>
        <w:t>,</w:t>
      </w:r>
    </w:p>
    <w:p w:rsidR="0066282C" w:rsidRDefault="0066282C" w:rsidP="0066282C">
      <w:pPr>
        <w:spacing w:line="300" w:lineRule="exact"/>
        <w:jc w:val="both"/>
        <w:rPr>
          <w:rFonts w:ascii="Arial" w:hAnsi="Arial" w:cs="Arial"/>
        </w:rPr>
      </w:pPr>
      <w:r w:rsidRPr="00FE7E55">
        <w:rPr>
          <w:rFonts w:ascii="Arial" w:hAnsi="Arial" w:cs="Arial"/>
        </w:rPr>
        <w:t>1</w:t>
      </w:r>
      <w:r>
        <w:rPr>
          <w:rFonts w:ascii="Arial" w:hAnsi="Arial" w:cs="Arial"/>
        </w:rPr>
        <w:t>0</w:t>
      </w:r>
      <w:r w:rsidRPr="00FE7E55">
        <w:rPr>
          <w:rFonts w:ascii="Arial" w:hAnsi="Arial" w:cs="Arial"/>
        </w:rPr>
        <w:t>. areály a provozy výrobních a nevýrobních služeb</w:t>
      </w:r>
      <w:r>
        <w:rPr>
          <w:rFonts w:ascii="Arial" w:hAnsi="Arial" w:cs="Arial"/>
        </w:rPr>
        <w:t xml:space="preserve"> včetně zařízení pro zásobování řemeslných provozů obyvatel,</w:t>
      </w:r>
      <w:r w:rsidRPr="00FE7E55">
        <w:rPr>
          <w:rFonts w:ascii="Arial" w:hAnsi="Arial" w:cs="Arial"/>
        </w:rPr>
        <w:t xml:space="preserve"> </w:t>
      </w:r>
    </w:p>
    <w:p w:rsidR="0066282C" w:rsidRPr="00FE7E55" w:rsidRDefault="0066282C" w:rsidP="0066282C">
      <w:pPr>
        <w:spacing w:line="300" w:lineRule="exact"/>
        <w:jc w:val="both"/>
        <w:rPr>
          <w:rFonts w:ascii="Arial" w:hAnsi="Arial" w:cs="Arial"/>
        </w:rPr>
      </w:pPr>
      <w:r>
        <w:rPr>
          <w:rFonts w:ascii="Arial" w:hAnsi="Arial" w:cs="Arial"/>
        </w:rPr>
        <w:t>11</w:t>
      </w:r>
      <w:r w:rsidRPr="00FE7E55">
        <w:rPr>
          <w:rFonts w:ascii="Arial" w:hAnsi="Arial" w:cs="Arial"/>
        </w:rPr>
        <w:t xml:space="preserve">. pozemky </w:t>
      </w:r>
      <w:r>
        <w:rPr>
          <w:rFonts w:ascii="Arial" w:hAnsi="Arial" w:cs="Arial"/>
        </w:rPr>
        <w:t xml:space="preserve">související </w:t>
      </w:r>
      <w:r w:rsidRPr="00FE7E55">
        <w:rPr>
          <w:rFonts w:ascii="Arial" w:hAnsi="Arial" w:cs="Arial"/>
        </w:rPr>
        <w:t>dopravní infrastruktury</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 xml:space="preserve">12. </w:t>
      </w:r>
      <w:r w:rsidRPr="00FE7E55">
        <w:rPr>
          <w:rFonts w:ascii="Arial" w:hAnsi="Arial" w:cs="Arial"/>
        </w:rPr>
        <w:t xml:space="preserve">pozemky </w:t>
      </w:r>
      <w:r>
        <w:rPr>
          <w:rFonts w:ascii="Arial" w:hAnsi="Arial" w:cs="Arial"/>
        </w:rPr>
        <w:t xml:space="preserve">související </w:t>
      </w:r>
      <w:r w:rsidRPr="00FE7E55">
        <w:rPr>
          <w:rFonts w:ascii="Arial" w:hAnsi="Arial" w:cs="Arial"/>
        </w:rPr>
        <w:t>technické infrastruktury</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13</w:t>
      </w:r>
      <w:r w:rsidRPr="00FE7E55">
        <w:rPr>
          <w:rFonts w:ascii="Arial" w:hAnsi="Arial" w:cs="Arial"/>
        </w:rPr>
        <w:t>. veřejná prostranství</w:t>
      </w:r>
      <w:r>
        <w:rPr>
          <w:rFonts w:ascii="Arial" w:hAnsi="Arial" w:cs="Arial"/>
        </w:rPr>
        <w:t>.</w:t>
      </w:r>
      <w:r w:rsidRPr="00FE7E55">
        <w:rPr>
          <w:rFonts w:ascii="Arial" w:hAnsi="Arial" w:cs="Arial"/>
        </w:rPr>
        <w:t xml:space="preserve"> </w:t>
      </w:r>
    </w:p>
    <w:p w:rsidR="0066282C" w:rsidRPr="00FE7E55" w:rsidRDefault="0066282C" w:rsidP="0066282C">
      <w:pPr>
        <w:spacing w:line="300" w:lineRule="exact"/>
        <w:jc w:val="both"/>
        <w:rPr>
          <w:rFonts w:ascii="Arial" w:hAnsi="Arial" w:cs="Arial"/>
        </w:rPr>
      </w:pPr>
    </w:p>
    <w:p w:rsidR="0066282C" w:rsidRPr="00FE7E55" w:rsidRDefault="0066282C" w:rsidP="0066282C">
      <w:pPr>
        <w:spacing w:line="300" w:lineRule="exact"/>
        <w:jc w:val="both"/>
        <w:rPr>
          <w:rFonts w:ascii="Arial" w:hAnsi="Arial" w:cs="Arial"/>
          <w:b/>
        </w:rPr>
      </w:pPr>
      <w:r w:rsidRPr="00FE7E55">
        <w:rPr>
          <w:rFonts w:ascii="Arial" w:hAnsi="Arial" w:cs="Arial"/>
          <w:b/>
        </w:rPr>
        <w:t>C. Podmínečně přípustné využití</w:t>
      </w:r>
    </w:p>
    <w:p w:rsidR="0066282C" w:rsidRPr="00FE7E55" w:rsidRDefault="0066282C" w:rsidP="0066282C">
      <w:pPr>
        <w:spacing w:line="300" w:lineRule="exact"/>
        <w:jc w:val="both"/>
        <w:rPr>
          <w:rFonts w:ascii="Arial" w:hAnsi="Arial" w:cs="Arial"/>
        </w:rPr>
      </w:pPr>
      <w:r>
        <w:rPr>
          <w:rFonts w:ascii="Arial" w:hAnsi="Arial" w:cs="Arial"/>
        </w:rPr>
        <w:t xml:space="preserve">1. </w:t>
      </w:r>
      <w:r w:rsidRPr="00FE7E55">
        <w:rPr>
          <w:rFonts w:ascii="Arial" w:hAnsi="Arial" w:cs="Arial"/>
        </w:rPr>
        <w:t>pozemky pro</w:t>
      </w:r>
      <w:r>
        <w:rPr>
          <w:rFonts w:ascii="Arial" w:hAnsi="Arial" w:cs="Arial"/>
        </w:rPr>
        <w:t xml:space="preserve"> budovy obchodního prodeje do 1</w:t>
      </w:r>
      <w:r w:rsidR="00750EEE">
        <w:rPr>
          <w:rFonts w:ascii="Arial" w:hAnsi="Arial" w:cs="Arial"/>
        </w:rPr>
        <w:t>0</w:t>
      </w:r>
      <w:r w:rsidRPr="00FE7E55">
        <w:rPr>
          <w:rFonts w:ascii="Arial" w:hAnsi="Arial" w:cs="Arial"/>
        </w:rPr>
        <w:t>00</w:t>
      </w:r>
      <w:r w:rsidR="00204749">
        <w:rPr>
          <w:rFonts w:ascii="Arial" w:hAnsi="Arial" w:cs="Arial"/>
        </w:rPr>
        <w:t xml:space="preserve"> </w:t>
      </w:r>
      <w:r w:rsidRPr="00FE7E55">
        <w:rPr>
          <w:rFonts w:ascii="Arial" w:hAnsi="Arial" w:cs="Arial"/>
        </w:rPr>
        <w:t>m</w:t>
      </w:r>
      <w:r w:rsidRPr="00FE7E55">
        <w:rPr>
          <w:rFonts w:ascii="Arial" w:hAnsi="Arial" w:cs="Arial"/>
          <w:vertAlign w:val="superscript"/>
        </w:rPr>
        <w:t>2</w:t>
      </w:r>
      <w:r>
        <w:rPr>
          <w:rFonts w:ascii="Arial" w:hAnsi="Arial" w:cs="Arial"/>
        </w:rPr>
        <w:t xml:space="preserve"> zastavěné plochy,</w:t>
      </w:r>
    </w:p>
    <w:p w:rsidR="0066282C" w:rsidRPr="00FE7E55" w:rsidRDefault="0066282C" w:rsidP="0066282C">
      <w:pPr>
        <w:spacing w:line="300" w:lineRule="exact"/>
        <w:jc w:val="both"/>
        <w:rPr>
          <w:rFonts w:ascii="Arial" w:hAnsi="Arial" w:cs="Arial"/>
        </w:rPr>
      </w:pPr>
      <w:r w:rsidRPr="00FE7E55">
        <w:rPr>
          <w:rFonts w:ascii="Arial" w:hAnsi="Arial" w:cs="Arial"/>
        </w:rPr>
        <w:t xml:space="preserve">2. objekty ubytování do </w:t>
      </w:r>
      <w:r w:rsidR="00750EEE">
        <w:rPr>
          <w:rFonts w:ascii="Arial" w:hAnsi="Arial" w:cs="Arial"/>
        </w:rPr>
        <w:t>50</w:t>
      </w:r>
      <w:r w:rsidRPr="00FE7E55">
        <w:rPr>
          <w:rFonts w:ascii="Arial" w:hAnsi="Arial" w:cs="Arial"/>
        </w:rPr>
        <w:t xml:space="preserve"> lůžek</w:t>
      </w:r>
      <w:r>
        <w:rPr>
          <w:rFonts w:ascii="Arial" w:hAnsi="Arial" w:cs="Arial"/>
        </w:rPr>
        <w:t>,</w:t>
      </w:r>
      <w:r w:rsidRPr="00FE7E55">
        <w:rPr>
          <w:rFonts w:ascii="Arial" w:hAnsi="Arial" w:cs="Arial"/>
        </w:rPr>
        <w:t xml:space="preserve"> </w:t>
      </w:r>
    </w:p>
    <w:p w:rsidR="0066282C" w:rsidRDefault="0066282C" w:rsidP="0066282C">
      <w:pPr>
        <w:spacing w:line="300" w:lineRule="exact"/>
        <w:jc w:val="both"/>
        <w:rPr>
          <w:rFonts w:ascii="Arial" w:hAnsi="Arial" w:cs="Arial"/>
        </w:rPr>
      </w:pPr>
      <w:r w:rsidRPr="00FE7E55">
        <w:rPr>
          <w:rFonts w:ascii="Arial" w:hAnsi="Arial" w:cs="Arial"/>
        </w:rPr>
        <w:t xml:space="preserve">3. </w:t>
      </w:r>
      <w:r>
        <w:rPr>
          <w:rFonts w:ascii="Arial" w:hAnsi="Arial" w:cs="Arial"/>
        </w:rPr>
        <w:t>nerušící zařízení dopravy.</w:t>
      </w:r>
    </w:p>
    <w:p w:rsidR="0066282C" w:rsidRPr="00FE7E55" w:rsidRDefault="0066282C" w:rsidP="0066282C">
      <w:pPr>
        <w:spacing w:line="300" w:lineRule="exact"/>
        <w:jc w:val="both"/>
        <w:rPr>
          <w:rFonts w:ascii="Arial" w:hAnsi="Arial" w:cs="Arial"/>
        </w:rPr>
      </w:pPr>
    </w:p>
    <w:p w:rsidR="0066282C" w:rsidRPr="00FE7E55" w:rsidRDefault="0066282C" w:rsidP="0066282C">
      <w:pPr>
        <w:spacing w:line="300" w:lineRule="exact"/>
        <w:jc w:val="both"/>
        <w:rPr>
          <w:rFonts w:ascii="Arial" w:hAnsi="Arial" w:cs="Arial"/>
          <w:b/>
        </w:rPr>
      </w:pPr>
      <w:r w:rsidRPr="00FE7E55">
        <w:rPr>
          <w:rFonts w:ascii="Arial" w:hAnsi="Arial" w:cs="Arial"/>
          <w:b/>
        </w:rPr>
        <w:t>D. Nepřípustné využití</w:t>
      </w:r>
    </w:p>
    <w:p w:rsidR="0066282C" w:rsidRPr="00FE7E55" w:rsidRDefault="0066282C" w:rsidP="0066282C">
      <w:pPr>
        <w:spacing w:line="300" w:lineRule="exact"/>
        <w:jc w:val="both"/>
        <w:rPr>
          <w:rFonts w:ascii="Arial" w:hAnsi="Arial" w:cs="Arial"/>
        </w:rPr>
      </w:pPr>
      <w:r>
        <w:rPr>
          <w:rFonts w:ascii="Arial" w:hAnsi="Arial" w:cs="Arial"/>
        </w:rPr>
        <w:t xml:space="preserve">1. </w:t>
      </w:r>
      <w:r w:rsidRPr="00FE7E55">
        <w:rPr>
          <w:rFonts w:ascii="Arial" w:hAnsi="Arial" w:cs="Arial"/>
        </w:rPr>
        <w:t>provozy těžké výroby a skladů</w:t>
      </w:r>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2</w:t>
      </w:r>
      <w:r w:rsidRPr="00FE7E55">
        <w:rPr>
          <w:rFonts w:ascii="Arial" w:hAnsi="Arial" w:cs="Arial"/>
        </w:rPr>
        <w:t>. stavby pro rodinnou rekreaci</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3. čerpací stanice pohonných hmot.</w:t>
      </w:r>
    </w:p>
    <w:p w:rsidR="0066282C" w:rsidRPr="00FE7E55" w:rsidRDefault="0066282C" w:rsidP="0066282C">
      <w:pPr>
        <w:spacing w:line="300" w:lineRule="exact"/>
        <w:jc w:val="both"/>
        <w:rPr>
          <w:rFonts w:ascii="Arial" w:hAnsi="Arial" w:cs="Arial"/>
        </w:rPr>
      </w:pPr>
    </w:p>
    <w:p w:rsidR="0066282C" w:rsidRPr="00FE7E55" w:rsidRDefault="0066282C" w:rsidP="0066282C">
      <w:pPr>
        <w:spacing w:line="300" w:lineRule="exact"/>
        <w:jc w:val="both"/>
        <w:rPr>
          <w:rFonts w:ascii="Arial" w:hAnsi="Arial" w:cs="Arial"/>
          <w:b/>
        </w:rPr>
      </w:pPr>
      <w:r w:rsidRPr="00FE7E55">
        <w:rPr>
          <w:rFonts w:ascii="Arial" w:hAnsi="Arial" w:cs="Arial"/>
          <w:b/>
        </w:rPr>
        <w:t>E. Podmínky prostorového uspořádání</w:t>
      </w:r>
    </w:p>
    <w:p w:rsidR="0066282C" w:rsidRPr="00FE7E55" w:rsidRDefault="0066282C" w:rsidP="0066282C">
      <w:pPr>
        <w:spacing w:line="300" w:lineRule="exact"/>
        <w:jc w:val="both"/>
        <w:rPr>
          <w:rFonts w:ascii="Arial" w:hAnsi="Arial" w:cs="Arial"/>
        </w:rPr>
      </w:pPr>
      <w:r w:rsidRPr="00FE7E55">
        <w:rPr>
          <w:rFonts w:ascii="Arial" w:hAnsi="Arial" w:cs="Arial"/>
        </w:rPr>
        <w:t>1. koeficient míry využití území</w:t>
      </w:r>
      <w:r w:rsidR="00BD554B">
        <w:rPr>
          <w:rFonts w:ascii="Arial" w:hAnsi="Arial" w:cs="Arial"/>
        </w:rPr>
        <w:t>:</w:t>
      </w:r>
      <w:r w:rsidRPr="00FE7E55">
        <w:rPr>
          <w:rFonts w:ascii="Arial" w:hAnsi="Arial" w:cs="Arial"/>
        </w:rPr>
        <w:t xml:space="preserve"> 60</w:t>
      </w:r>
      <w:r>
        <w:rPr>
          <w:rFonts w:ascii="Arial" w:hAnsi="Arial" w:cs="Arial"/>
        </w:rPr>
        <w:t>,</w:t>
      </w:r>
    </w:p>
    <w:p w:rsidR="0066282C" w:rsidRPr="00FE7E55" w:rsidRDefault="0066282C" w:rsidP="0066282C">
      <w:pPr>
        <w:spacing w:line="300" w:lineRule="exact"/>
        <w:jc w:val="both"/>
        <w:rPr>
          <w:rFonts w:ascii="Arial" w:hAnsi="Arial" w:cs="Arial"/>
        </w:rPr>
      </w:pPr>
      <w:r w:rsidRPr="00FE7E55">
        <w:rPr>
          <w:rFonts w:ascii="Arial" w:hAnsi="Arial" w:cs="Arial"/>
        </w:rPr>
        <w:t>2. maximální podlažnost</w:t>
      </w:r>
      <w:r w:rsidR="00466A0E">
        <w:rPr>
          <w:rFonts w:ascii="Arial" w:hAnsi="Arial" w:cs="Arial"/>
        </w:rPr>
        <w:t>:</w:t>
      </w:r>
      <w:r w:rsidRPr="00FE7E55">
        <w:rPr>
          <w:rFonts w:ascii="Arial" w:hAnsi="Arial" w:cs="Arial"/>
        </w:rPr>
        <w:t xml:space="preserve"> 2 NP + podkroví</w:t>
      </w:r>
      <w:r>
        <w:rPr>
          <w:rFonts w:ascii="Arial" w:hAnsi="Arial" w:cs="Arial"/>
        </w:rPr>
        <w:t>,</w:t>
      </w:r>
      <w:r w:rsidRPr="00FE7E55">
        <w:rPr>
          <w:rFonts w:ascii="Arial" w:hAnsi="Arial" w:cs="Arial"/>
        </w:rPr>
        <w:t xml:space="preserve"> </w:t>
      </w:r>
    </w:p>
    <w:p w:rsidR="0066282C" w:rsidRDefault="0066282C" w:rsidP="0066282C">
      <w:pPr>
        <w:spacing w:line="300" w:lineRule="exact"/>
        <w:jc w:val="both"/>
        <w:rPr>
          <w:rFonts w:ascii="Arial" w:hAnsi="Arial" w:cs="Arial"/>
        </w:rPr>
      </w:pPr>
      <w:r w:rsidRPr="00FE7E55">
        <w:rPr>
          <w:rFonts w:ascii="Arial" w:hAnsi="Arial" w:cs="Arial"/>
        </w:rPr>
        <w:t>3. minimální % ozelenění</w:t>
      </w:r>
      <w:r w:rsidR="00466A0E">
        <w:rPr>
          <w:rFonts w:ascii="Arial" w:hAnsi="Arial" w:cs="Arial"/>
        </w:rPr>
        <w:t>:</w:t>
      </w:r>
      <w:r w:rsidRPr="00FE7E55">
        <w:rPr>
          <w:rFonts w:ascii="Arial" w:hAnsi="Arial" w:cs="Arial"/>
        </w:rPr>
        <w:t xml:space="preserve"> 25</w:t>
      </w:r>
      <w:r>
        <w:rPr>
          <w:rFonts w:ascii="Arial" w:hAnsi="Arial" w:cs="Arial"/>
        </w:rPr>
        <w:t>.</w:t>
      </w:r>
    </w:p>
    <w:p w:rsidR="0066282C" w:rsidRDefault="0066282C" w:rsidP="0066282C">
      <w:pPr>
        <w:spacing w:line="300" w:lineRule="exact"/>
        <w:jc w:val="both"/>
        <w:rPr>
          <w:rFonts w:ascii="Arial" w:hAnsi="Arial" w:cs="Arial"/>
        </w:rPr>
      </w:pPr>
    </w:p>
    <w:p w:rsidR="002F5C51" w:rsidRDefault="002F5C51" w:rsidP="002F5C51">
      <w:pPr>
        <w:spacing w:after="120" w:line="300" w:lineRule="exact"/>
        <w:jc w:val="both"/>
        <w:rPr>
          <w:rFonts w:ascii="Arial" w:hAnsi="Arial" w:cs="Arial"/>
          <w:b/>
          <w:u w:val="single"/>
        </w:rPr>
      </w:pPr>
    </w:p>
    <w:p w:rsidR="0066282C" w:rsidRDefault="00561EAE"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5 PLOCHY</w:t>
      </w:r>
      <w:r w:rsidR="0066282C" w:rsidRPr="00DD4A5B">
        <w:rPr>
          <w:rFonts w:ascii="Arial" w:hAnsi="Arial" w:cs="Arial"/>
          <w:b/>
          <w:u w:val="single"/>
        </w:rPr>
        <w:t xml:space="preserve"> DOPRAVNÍ INFRASTRUKTURY (D)</w:t>
      </w: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Dopravní infrastruktura - silniční - DS</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Pr="00DD4A5B" w:rsidRDefault="0066282C" w:rsidP="0066282C">
      <w:pPr>
        <w:spacing w:line="300" w:lineRule="exact"/>
        <w:jc w:val="both"/>
        <w:rPr>
          <w:rFonts w:ascii="Arial" w:hAnsi="Arial" w:cs="Arial"/>
        </w:rPr>
      </w:pPr>
      <w:r w:rsidRPr="00DD4A5B">
        <w:rPr>
          <w:rFonts w:ascii="Arial" w:hAnsi="Arial" w:cs="Arial"/>
        </w:rPr>
        <w:t>plochy pozemních komunikací a pozemky staveb dopravního vybavení</w:t>
      </w:r>
      <w:r>
        <w:rPr>
          <w:rFonts w:ascii="Arial" w:hAnsi="Arial" w:cs="Arial"/>
        </w:rPr>
        <w:t>.</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lastRenderedPageBreak/>
        <w:t>B. Přípustné využití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 xml:space="preserve">pozemky silnic </w:t>
      </w:r>
      <w:r>
        <w:rPr>
          <w:rFonts w:ascii="Arial" w:hAnsi="Arial" w:cs="Arial"/>
        </w:rPr>
        <w:t xml:space="preserve">II. a </w:t>
      </w:r>
      <w:r w:rsidRPr="00DD4A5B">
        <w:rPr>
          <w:rFonts w:ascii="Arial" w:hAnsi="Arial" w:cs="Arial"/>
        </w:rPr>
        <w:t>III.</w:t>
      </w:r>
      <w:r w:rsidR="00AC35EC">
        <w:rPr>
          <w:rFonts w:ascii="Arial" w:hAnsi="Arial" w:cs="Arial"/>
        </w:rPr>
        <w:t xml:space="preserve"> </w:t>
      </w:r>
      <w:r w:rsidRPr="00DD4A5B">
        <w:rPr>
          <w:rFonts w:ascii="Arial" w:hAnsi="Arial" w:cs="Arial"/>
        </w:rPr>
        <w:t>třídy, pozemky místních komunikací</w:t>
      </w:r>
      <w:r>
        <w:rPr>
          <w:rFonts w:ascii="Arial" w:hAnsi="Arial" w:cs="Arial"/>
        </w:rPr>
        <w:t xml:space="preserve"> sběrných,</w:t>
      </w:r>
    </w:p>
    <w:p w:rsidR="0066282C" w:rsidRPr="00DD4A5B" w:rsidRDefault="0066282C" w:rsidP="0066282C">
      <w:pPr>
        <w:spacing w:line="300" w:lineRule="exact"/>
        <w:jc w:val="both"/>
        <w:rPr>
          <w:rFonts w:ascii="Arial" w:hAnsi="Arial" w:cs="Arial"/>
        </w:rPr>
      </w:pPr>
      <w:r>
        <w:rPr>
          <w:rFonts w:ascii="Arial" w:hAnsi="Arial" w:cs="Arial"/>
        </w:rPr>
        <w:t xml:space="preserve">2. </w:t>
      </w:r>
      <w:r w:rsidRPr="00DD4A5B">
        <w:rPr>
          <w:rFonts w:ascii="Arial" w:hAnsi="Arial" w:cs="Arial"/>
        </w:rPr>
        <w:t xml:space="preserve">pozemky místních komunikací obslužných </w:t>
      </w:r>
      <w:r>
        <w:rPr>
          <w:rFonts w:ascii="Arial" w:hAnsi="Arial" w:cs="Arial"/>
        </w:rPr>
        <w:t>v krajině, polní účelové cesty v krajině (p</w:t>
      </w:r>
      <w:r w:rsidRPr="00DD4A5B">
        <w:rPr>
          <w:rFonts w:ascii="Arial" w:hAnsi="Arial" w:cs="Arial"/>
        </w:rPr>
        <w:t xml:space="preserve">ozn. lesní cesty do </w:t>
      </w:r>
      <w:smartTag w:uri="urn:schemas-microsoft-com:office:smarttags" w:element="metricconverter">
        <w:smartTagPr>
          <w:attr w:name="ProductID" w:val="3 m"/>
        </w:smartTagPr>
        <w:r w:rsidRPr="00DD4A5B">
          <w:rPr>
            <w:rFonts w:ascii="Arial" w:hAnsi="Arial" w:cs="Arial"/>
          </w:rPr>
          <w:t>3</w:t>
        </w:r>
        <w:r>
          <w:rPr>
            <w:rFonts w:ascii="Arial" w:hAnsi="Arial" w:cs="Arial"/>
          </w:rPr>
          <w:t xml:space="preserve"> </w:t>
        </w:r>
        <w:r w:rsidRPr="00DD4A5B">
          <w:rPr>
            <w:rFonts w:ascii="Arial" w:hAnsi="Arial" w:cs="Arial"/>
          </w:rPr>
          <w:t>m</w:t>
        </w:r>
      </w:smartTag>
      <w:r w:rsidRPr="00DD4A5B">
        <w:rPr>
          <w:rFonts w:ascii="Arial" w:hAnsi="Arial" w:cs="Arial"/>
        </w:rPr>
        <w:t xml:space="preserve"> součást PUPFL)</w:t>
      </w:r>
      <w:r>
        <w:rPr>
          <w:rFonts w:ascii="Arial" w:hAnsi="Arial" w:cs="Arial"/>
        </w:rPr>
        <w:t>,</w:t>
      </w:r>
    </w:p>
    <w:p w:rsidR="0066282C" w:rsidRPr="00DD4A5B" w:rsidRDefault="0066282C" w:rsidP="0066282C">
      <w:pPr>
        <w:pStyle w:val="Zkladntext2"/>
        <w:spacing w:after="0" w:line="300" w:lineRule="exact"/>
        <w:jc w:val="both"/>
        <w:rPr>
          <w:rFonts w:ascii="Arial" w:hAnsi="Arial" w:cs="Arial"/>
        </w:rPr>
      </w:pPr>
      <w:r w:rsidRPr="00DD4A5B">
        <w:rPr>
          <w:rFonts w:ascii="Arial" w:hAnsi="Arial" w:cs="Arial"/>
        </w:rPr>
        <w:t>3. pozemky náspů, zářezů, dopravní a izolační zeleně podél komunikací</w:t>
      </w:r>
      <w:r>
        <w:rPr>
          <w:rFonts w:ascii="Arial" w:hAnsi="Arial" w:cs="Arial"/>
        </w:rPr>
        <w:t>,</w:t>
      </w:r>
    </w:p>
    <w:p w:rsidR="0066282C" w:rsidRPr="00DD4A5B" w:rsidRDefault="0066282C" w:rsidP="0066282C">
      <w:pPr>
        <w:pStyle w:val="Zkladntext2"/>
        <w:spacing w:after="0" w:line="300" w:lineRule="exact"/>
        <w:jc w:val="both"/>
        <w:rPr>
          <w:rFonts w:ascii="Arial" w:hAnsi="Arial" w:cs="Arial"/>
        </w:rPr>
      </w:pPr>
      <w:r w:rsidRPr="00DD4A5B">
        <w:rPr>
          <w:rFonts w:ascii="Arial" w:hAnsi="Arial" w:cs="Arial"/>
        </w:rPr>
        <w:t>4. pozemky mostů a opěrných zdí komunikací</w:t>
      </w:r>
      <w:r>
        <w:rPr>
          <w:rFonts w:ascii="Arial" w:hAnsi="Arial" w:cs="Arial"/>
        </w:rPr>
        <w:t>,</w:t>
      </w:r>
    </w:p>
    <w:p w:rsidR="0066282C" w:rsidRPr="00DD4A5B" w:rsidRDefault="0066282C" w:rsidP="0066282C">
      <w:pPr>
        <w:pStyle w:val="Zkladntext2"/>
        <w:spacing w:after="0" w:line="300" w:lineRule="exact"/>
        <w:jc w:val="both"/>
        <w:rPr>
          <w:rFonts w:ascii="Arial" w:hAnsi="Arial" w:cs="Arial"/>
        </w:rPr>
      </w:pPr>
      <w:r w:rsidRPr="00DD4A5B">
        <w:rPr>
          <w:rFonts w:ascii="Arial" w:hAnsi="Arial" w:cs="Arial"/>
        </w:rPr>
        <w:t>5. plochy automobilové dopravy (autobusov</w:t>
      </w:r>
      <w:r>
        <w:rPr>
          <w:rFonts w:ascii="Arial" w:hAnsi="Arial" w:cs="Arial"/>
        </w:rPr>
        <w:t>é zastávky</w:t>
      </w:r>
      <w:r w:rsidRPr="00DD4A5B">
        <w:rPr>
          <w:rFonts w:ascii="Arial" w:hAnsi="Arial" w:cs="Arial"/>
        </w:rPr>
        <w:t>)</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6. parkoviště, odstavná stání</w:t>
      </w:r>
      <w:r>
        <w:rPr>
          <w:rFonts w:ascii="Arial" w:hAnsi="Arial" w:cs="Arial"/>
        </w:rPr>
        <w:t>,</w:t>
      </w:r>
      <w:r w:rsidR="00F079BD">
        <w:rPr>
          <w:rFonts w:ascii="Arial" w:hAnsi="Arial" w:cs="Arial"/>
        </w:rPr>
        <w:t xml:space="preserve"> manipulační plochy pro potřeby lesnické výroby,</w:t>
      </w:r>
    </w:p>
    <w:p w:rsidR="0066282C" w:rsidRPr="00DD4A5B" w:rsidRDefault="0066282C" w:rsidP="0066282C">
      <w:pPr>
        <w:spacing w:line="300" w:lineRule="exact"/>
        <w:jc w:val="both"/>
        <w:rPr>
          <w:rFonts w:ascii="Arial" w:hAnsi="Arial" w:cs="Arial"/>
        </w:rPr>
      </w:pPr>
      <w:r w:rsidRPr="00DD4A5B">
        <w:rPr>
          <w:rFonts w:ascii="Arial" w:hAnsi="Arial" w:cs="Arial"/>
        </w:rPr>
        <w:t>7. hromadné a řadové garáže</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8. mycí rampy, čerpací stanice pohonných hmot</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9. areály údržby pozemních komunikací</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10. doprovodná zařízení čerpací stanice pohonných hmot - stravování, </w:t>
      </w:r>
    </w:p>
    <w:p w:rsidR="0066282C" w:rsidRDefault="0066282C" w:rsidP="0066282C">
      <w:pPr>
        <w:spacing w:line="300" w:lineRule="exact"/>
        <w:jc w:val="both"/>
        <w:rPr>
          <w:rFonts w:ascii="Arial" w:hAnsi="Arial" w:cs="Arial"/>
        </w:rPr>
      </w:pPr>
      <w:r w:rsidRPr="00DD4A5B">
        <w:rPr>
          <w:rFonts w:ascii="Arial" w:hAnsi="Arial" w:cs="Arial"/>
        </w:rPr>
        <w:t xml:space="preserve">11. cyklostezky, in-line stezky, </w:t>
      </w:r>
      <w:proofErr w:type="spellStart"/>
      <w:r w:rsidRPr="00DD4A5B">
        <w:rPr>
          <w:rFonts w:ascii="Arial" w:hAnsi="Arial" w:cs="Arial"/>
        </w:rPr>
        <w:t>hipostezky</w:t>
      </w:r>
      <w:proofErr w:type="spellEnd"/>
      <w:r w:rsidRPr="00DD4A5B">
        <w:rPr>
          <w:rFonts w:ascii="Arial" w:hAnsi="Arial" w:cs="Arial"/>
        </w:rPr>
        <w:t xml:space="preserve"> v</w:t>
      </w:r>
      <w:r>
        <w:rPr>
          <w:rFonts w:ascii="Arial" w:hAnsi="Arial" w:cs="Arial"/>
        </w:rPr>
        <w:t> </w:t>
      </w:r>
      <w:r w:rsidRPr="00DD4A5B">
        <w:rPr>
          <w:rFonts w:ascii="Arial" w:hAnsi="Arial" w:cs="Arial"/>
        </w:rPr>
        <w:t>krajině</w:t>
      </w:r>
      <w:r>
        <w:rPr>
          <w:rFonts w:ascii="Arial" w:hAnsi="Arial" w:cs="Arial"/>
        </w:rPr>
        <w:t>,</w:t>
      </w:r>
    </w:p>
    <w:p w:rsidR="0066282C" w:rsidRPr="00DD4A5B" w:rsidRDefault="0066282C" w:rsidP="0066282C">
      <w:pPr>
        <w:spacing w:line="300" w:lineRule="exact"/>
        <w:jc w:val="both"/>
        <w:rPr>
          <w:rFonts w:ascii="Arial" w:hAnsi="Arial" w:cs="Arial"/>
        </w:rPr>
      </w:pPr>
      <w:r>
        <w:rPr>
          <w:rFonts w:ascii="Arial" w:hAnsi="Arial" w:cs="Arial"/>
        </w:rPr>
        <w:t>12. pozemky</w:t>
      </w:r>
      <w:r w:rsidRPr="00690470">
        <w:rPr>
          <w:rFonts w:ascii="Arial" w:hAnsi="Arial" w:cs="Arial"/>
        </w:rPr>
        <w:t xml:space="preserve"> související</w:t>
      </w:r>
      <w:r w:rsidRPr="007C0E8A">
        <w:rPr>
          <w:rFonts w:ascii="Arial" w:hAnsi="Arial" w:cs="Arial"/>
          <w:color w:val="FF0000"/>
        </w:rPr>
        <w:t xml:space="preserve"> </w:t>
      </w:r>
      <w:r>
        <w:rPr>
          <w:rFonts w:ascii="Arial" w:hAnsi="Arial" w:cs="Arial"/>
        </w:rPr>
        <w:t>technické infrastruktury.</w:t>
      </w:r>
    </w:p>
    <w:p w:rsidR="0066282C" w:rsidRPr="00DD4A5B" w:rsidRDefault="0066282C" w:rsidP="0066282C">
      <w:pPr>
        <w:spacing w:line="300" w:lineRule="exact"/>
        <w:jc w:val="both"/>
        <w:rPr>
          <w:rFonts w:ascii="Arial" w:hAnsi="Arial" w:cs="Arial"/>
          <w:u w:val="single"/>
        </w:rPr>
      </w:pPr>
    </w:p>
    <w:p w:rsidR="0066282C" w:rsidRPr="00DD4A5B" w:rsidRDefault="0066282C" w:rsidP="0066282C">
      <w:pPr>
        <w:spacing w:line="300" w:lineRule="exact"/>
        <w:jc w:val="both"/>
        <w:rPr>
          <w:rFonts w:ascii="Arial" w:hAnsi="Arial" w:cs="Arial"/>
          <w:b/>
        </w:rPr>
      </w:pPr>
      <w:r w:rsidRPr="00DD4A5B">
        <w:rPr>
          <w:rFonts w:ascii="Arial" w:hAnsi="Arial" w:cs="Arial"/>
          <w:b/>
        </w:rPr>
        <w:t>C. Podmínečně přípustné využití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byty v nebytových domech do 20</w:t>
      </w:r>
      <w:r>
        <w:rPr>
          <w:rFonts w:ascii="Arial" w:hAnsi="Arial" w:cs="Arial"/>
        </w:rPr>
        <w:t xml:space="preserve"> </w:t>
      </w:r>
      <w:r w:rsidRPr="00DD4A5B">
        <w:rPr>
          <w:rFonts w:ascii="Arial" w:hAnsi="Arial" w:cs="Arial"/>
        </w:rPr>
        <w:t>% součtu podla</w:t>
      </w:r>
      <w:r>
        <w:rPr>
          <w:rFonts w:ascii="Arial" w:hAnsi="Arial" w:cs="Arial"/>
        </w:rPr>
        <w:t>hové</w:t>
      </w:r>
      <w:r w:rsidRPr="00DD4A5B">
        <w:rPr>
          <w:rFonts w:ascii="Arial" w:hAnsi="Arial" w:cs="Arial"/>
        </w:rPr>
        <w:t xml:space="preserve"> plochy v</w:t>
      </w:r>
      <w:r>
        <w:rPr>
          <w:rFonts w:ascii="Arial" w:hAnsi="Arial" w:cs="Arial"/>
        </w:rPr>
        <w:t> </w:t>
      </w:r>
      <w:r w:rsidRPr="00DD4A5B">
        <w:rPr>
          <w:rFonts w:ascii="Arial" w:hAnsi="Arial" w:cs="Arial"/>
        </w:rPr>
        <w:t>objektu</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2. polní a lesní cesty širší než </w:t>
      </w:r>
      <w:smartTag w:uri="urn:schemas-microsoft-com:office:smarttags" w:element="metricconverter">
        <w:smartTagPr>
          <w:attr w:name="ProductID" w:val="3 m"/>
        </w:smartTagPr>
        <w:r w:rsidRPr="00DD4A5B">
          <w:rPr>
            <w:rFonts w:ascii="Arial" w:hAnsi="Arial" w:cs="Arial"/>
          </w:rPr>
          <w:t>3 m</w:t>
        </w:r>
      </w:smartTag>
      <w:r>
        <w:rPr>
          <w:rFonts w:ascii="Arial" w:hAnsi="Arial" w:cs="Arial"/>
        </w:rPr>
        <w:t>.</w:t>
      </w:r>
    </w:p>
    <w:p w:rsidR="00400D72" w:rsidRPr="00DD4A5B" w:rsidRDefault="00400D72" w:rsidP="0066282C">
      <w:pPr>
        <w:spacing w:line="300" w:lineRule="exact"/>
        <w:jc w:val="both"/>
        <w:rPr>
          <w:rFonts w:ascii="Arial" w:hAnsi="Arial" w:cs="Arial"/>
          <w:b/>
        </w:rPr>
      </w:pPr>
    </w:p>
    <w:p w:rsidR="0066282C" w:rsidRPr="00DD4A5B" w:rsidRDefault="0066282C" w:rsidP="0066282C">
      <w:pPr>
        <w:spacing w:line="300" w:lineRule="exact"/>
        <w:jc w:val="both"/>
        <w:rPr>
          <w:rFonts w:ascii="Arial" w:hAnsi="Arial" w:cs="Arial"/>
          <w:b/>
        </w:rPr>
      </w:pPr>
      <w:r w:rsidRPr="00DD4A5B">
        <w:rPr>
          <w:rFonts w:ascii="Arial" w:hAnsi="Arial" w:cs="Arial"/>
          <w:b/>
        </w:rPr>
        <w:t>D. Nepřípustné využití</w:t>
      </w:r>
    </w:p>
    <w:p w:rsidR="0066282C" w:rsidRDefault="0066282C" w:rsidP="0066282C">
      <w:pPr>
        <w:spacing w:line="300" w:lineRule="exact"/>
        <w:jc w:val="both"/>
        <w:rPr>
          <w:rFonts w:ascii="Arial" w:hAnsi="Arial" w:cs="Arial"/>
        </w:rPr>
      </w:pPr>
      <w:r>
        <w:rPr>
          <w:rFonts w:ascii="Arial" w:hAnsi="Arial" w:cs="Arial"/>
        </w:rPr>
        <w:t>1. jakékoliv jiné trvalé stavby.</w:t>
      </w:r>
    </w:p>
    <w:p w:rsidR="00750EEE" w:rsidRDefault="00750EEE" w:rsidP="0066282C">
      <w:pPr>
        <w:spacing w:line="300" w:lineRule="exact"/>
        <w:jc w:val="both"/>
        <w:rPr>
          <w:rFonts w:ascii="Arial" w:hAnsi="Arial" w:cs="Arial"/>
        </w:rPr>
      </w:pPr>
    </w:p>
    <w:p w:rsidR="00750EEE" w:rsidRPr="00FE7E55" w:rsidRDefault="00750EEE" w:rsidP="00750EEE">
      <w:pPr>
        <w:spacing w:line="300" w:lineRule="exact"/>
        <w:jc w:val="both"/>
        <w:rPr>
          <w:rFonts w:ascii="Arial" w:hAnsi="Arial" w:cs="Arial"/>
          <w:b/>
        </w:rPr>
      </w:pPr>
      <w:r w:rsidRPr="00FE7E55">
        <w:rPr>
          <w:rFonts w:ascii="Arial" w:hAnsi="Arial" w:cs="Arial"/>
          <w:b/>
        </w:rPr>
        <w:t>E. Podmínky prostorového uspořádání</w:t>
      </w:r>
    </w:p>
    <w:p w:rsidR="00750EEE" w:rsidRPr="00C32765" w:rsidRDefault="00750EEE" w:rsidP="00750EEE">
      <w:pPr>
        <w:spacing w:line="300" w:lineRule="exact"/>
        <w:jc w:val="both"/>
        <w:rPr>
          <w:rFonts w:ascii="Arial" w:hAnsi="Arial" w:cs="Arial"/>
        </w:rPr>
      </w:pPr>
      <w:r w:rsidRPr="00C32765">
        <w:rPr>
          <w:rFonts w:ascii="Arial" w:hAnsi="Arial" w:cs="Arial"/>
        </w:rPr>
        <w:t>1. koeficient míry využití území</w:t>
      </w:r>
      <w:r w:rsidR="00BD554B">
        <w:rPr>
          <w:rFonts w:ascii="Arial" w:hAnsi="Arial" w:cs="Arial"/>
        </w:rPr>
        <w:t xml:space="preserve">: </w:t>
      </w:r>
      <w:r>
        <w:rPr>
          <w:rFonts w:ascii="Arial" w:hAnsi="Arial" w:cs="Arial"/>
        </w:rPr>
        <w:t>80</w:t>
      </w:r>
      <w:r w:rsidR="00466A0E">
        <w:rPr>
          <w:rFonts w:ascii="Arial" w:hAnsi="Arial" w:cs="Arial"/>
        </w:rPr>
        <w:t>,</w:t>
      </w:r>
    </w:p>
    <w:p w:rsidR="00750EEE" w:rsidRDefault="00750EEE" w:rsidP="00750EEE">
      <w:pPr>
        <w:spacing w:line="300" w:lineRule="exact"/>
        <w:jc w:val="both"/>
        <w:rPr>
          <w:rFonts w:ascii="Arial" w:hAnsi="Arial" w:cs="Arial"/>
        </w:rPr>
      </w:pPr>
      <w:r w:rsidRPr="00C32765">
        <w:rPr>
          <w:rFonts w:ascii="Arial" w:hAnsi="Arial" w:cs="Arial"/>
        </w:rPr>
        <w:t>2. maximální podlažnost</w:t>
      </w:r>
      <w:r w:rsidR="00466A0E">
        <w:rPr>
          <w:rFonts w:ascii="Arial" w:hAnsi="Arial" w:cs="Arial"/>
        </w:rPr>
        <w:t>:</w:t>
      </w:r>
      <w:r w:rsidRPr="00C32765">
        <w:rPr>
          <w:rFonts w:ascii="Arial" w:hAnsi="Arial" w:cs="Arial"/>
        </w:rPr>
        <w:t xml:space="preserve"> </w:t>
      </w:r>
      <w:r>
        <w:rPr>
          <w:rFonts w:ascii="Arial" w:hAnsi="Arial" w:cs="Arial"/>
        </w:rPr>
        <w:t>1</w:t>
      </w:r>
      <w:r w:rsidRPr="00C32765">
        <w:rPr>
          <w:rFonts w:ascii="Arial" w:hAnsi="Arial" w:cs="Arial"/>
        </w:rPr>
        <w:t xml:space="preserve"> NP + podkroví.</w:t>
      </w:r>
    </w:p>
    <w:p w:rsidR="00466A0E" w:rsidRPr="00450B31" w:rsidRDefault="00466A0E" w:rsidP="00466A0E">
      <w:pPr>
        <w:spacing w:line="300" w:lineRule="exact"/>
        <w:jc w:val="both"/>
        <w:rPr>
          <w:rFonts w:ascii="Arial" w:hAnsi="Arial" w:cs="Arial"/>
        </w:rPr>
      </w:pPr>
      <w:r>
        <w:rPr>
          <w:rFonts w:ascii="Arial" w:hAnsi="Arial" w:cs="Arial"/>
        </w:rPr>
        <w:t>3. minimální % ozelenění: 10</w:t>
      </w:r>
      <w:r w:rsidRPr="00450B31">
        <w:rPr>
          <w:rFonts w:ascii="Arial" w:hAnsi="Arial" w:cs="Arial"/>
        </w:rPr>
        <w:t>.</w:t>
      </w:r>
    </w:p>
    <w:p w:rsidR="005C23F0" w:rsidRDefault="005C23F0" w:rsidP="0066282C">
      <w:pPr>
        <w:spacing w:line="300" w:lineRule="exact"/>
        <w:jc w:val="both"/>
        <w:rPr>
          <w:rFonts w:ascii="Arial" w:hAnsi="Arial" w:cs="Arial"/>
        </w:rPr>
      </w:pPr>
    </w:p>
    <w:p w:rsidR="00F00BBA" w:rsidRDefault="00F00BBA" w:rsidP="0066282C">
      <w:pPr>
        <w:spacing w:line="300" w:lineRule="exact"/>
        <w:jc w:val="both"/>
        <w:rPr>
          <w:rFonts w:ascii="Arial" w:hAnsi="Arial" w:cs="Arial"/>
        </w:rPr>
      </w:pPr>
    </w:p>
    <w:p w:rsidR="00E432A4" w:rsidRPr="00DD4A5B" w:rsidRDefault="00E432A4" w:rsidP="002F5C51">
      <w:pPr>
        <w:spacing w:after="120" w:line="300" w:lineRule="exact"/>
        <w:jc w:val="both"/>
        <w:rPr>
          <w:rFonts w:ascii="Arial" w:hAnsi="Arial" w:cs="Arial"/>
          <w:b/>
          <w:u w:val="single"/>
        </w:rPr>
      </w:pPr>
      <w:r w:rsidRPr="00DD4A5B">
        <w:rPr>
          <w:rFonts w:ascii="Arial" w:hAnsi="Arial" w:cs="Arial"/>
          <w:b/>
          <w:u w:val="single"/>
        </w:rPr>
        <w:t xml:space="preserve">* Dopravní infrastruktura </w:t>
      </w:r>
      <w:r>
        <w:rPr>
          <w:rFonts w:ascii="Arial" w:hAnsi="Arial" w:cs="Arial"/>
          <w:b/>
          <w:u w:val="single"/>
        </w:rPr>
        <w:t>–</w:t>
      </w:r>
      <w:r w:rsidRPr="00DD4A5B">
        <w:rPr>
          <w:rFonts w:ascii="Arial" w:hAnsi="Arial" w:cs="Arial"/>
          <w:b/>
          <w:u w:val="single"/>
        </w:rPr>
        <w:t xml:space="preserve"> </w:t>
      </w:r>
      <w:r>
        <w:rPr>
          <w:rFonts w:ascii="Arial" w:hAnsi="Arial" w:cs="Arial"/>
          <w:b/>
          <w:u w:val="single"/>
        </w:rPr>
        <w:t>silniční - se specifickým využitím –</w:t>
      </w:r>
      <w:r w:rsidRPr="00DD4A5B">
        <w:rPr>
          <w:rFonts w:ascii="Arial" w:hAnsi="Arial" w:cs="Arial"/>
          <w:b/>
          <w:u w:val="single"/>
        </w:rPr>
        <w:t xml:space="preserve"> D</w:t>
      </w:r>
      <w:r>
        <w:rPr>
          <w:rFonts w:ascii="Arial" w:hAnsi="Arial" w:cs="Arial"/>
          <w:b/>
          <w:u w:val="single"/>
        </w:rPr>
        <w:t>S1</w:t>
      </w:r>
    </w:p>
    <w:p w:rsidR="00E432A4" w:rsidRPr="00DD4A5B" w:rsidRDefault="00E432A4" w:rsidP="00E432A4">
      <w:pPr>
        <w:spacing w:line="300" w:lineRule="exact"/>
        <w:jc w:val="both"/>
        <w:rPr>
          <w:rFonts w:ascii="Arial" w:hAnsi="Arial" w:cs="Arial"/>
          <w:b/>
        </w:rPr>
      </w:pPr>
      <w:r w:rsidRPr="00DD4A5B">
        <w:rPr>
          <w:rFonts w:ascii="Arial" w:hAnsi="Arial" w:cs="Arial"/>
          <w:b/>
        </w:rPr>
        <w:t>A. Hlavní využití</w:t>
      </w:r>
    </w:p>
    <w:p w:rsidR="00E432A4" w:rsidRPr="00DD4A5B" w:rsidRDefault="00E432A4" w:rsidP="00E432A4">
      <w:pPr>
        <w:spacing w:line="300" w:lineRule="exact"/>
        <w:jc w:val="both"/>
        <w:rPr>
          <w:rFonts w:ascii="Arial" w:hAnsi="Arial" w:cs="Arial"/>
        </w:rPr>
      </w:pPr>
      <w:r w:rsidRPr="00DD4A5B">
        <w:rPr>
          <w:rFonts w:ascii="Arial" w:hAnsi="Arial" w:cs="Arial"/>
        </w:rPr>
        <w:t xml:space="preserve">plochy pozemních komunikací </w:t>
      </w:r>
      <w:r>
        <w:rPr>
          <w:rFonts w:ascii="Arial" w:hAnsi="Arial" w:cs="Arial"/>
        </w:rPr>
        <w:t>nadmístního významu.</w:t>
      </w:r>
    </w:p>
    <w:p w:rsidR="00E432A4" w:rsidRPr="00DD4A5B" w:rsidRDefault="00E432A4" w:rsidP="00E432A4">
      <w:pPr>
        <w:spacing w:line="300" w:lineRule="exact"/>
        <w:jc w:val="both"/>
        <w:rPr>
          <w:rFonts w:ascii="Arial" w:hAnsi="Arial" w:cs="Arial"/>
        </w:rPr>
      </w:pPr>
    </w:p>
    <w:p w:rsidR="00E432A4" w:rsidRPr="00DD4A5B" w:rsidRDefault="00E432A4" w:rsidP="00E432A4">
      <w:pPr>
        <w:spacing w:line="300" w:lineRule="exact"/>
        <w:jc w:val="both"/>
        <w:rPr>
          <w:rFonts w:ascii="Arial" w:hAnsi="Arial" w:cs="Arial"/>
          <w:b/>
        </w:rPr>
      </w:pPr>
      <w:r w:rsidRPr="00DD4A5B">
        <w:rPr>
          <w:rFonts w:ascii="Arial" w:hAnsi="Arial" w:cs="Arial"/>
          <w:b/>
        </w:rPr>
        <w:t>B. Přípustné využití</w:t>
      </w:r>
    </w:p>
    <w:p w:rsidR="00E432A4" w:rsidRPr="00DD4A5B" w:rsidRDefault="00E432A4" w:rsidP="00E432A4">
      <w:pPr>
        <w:spacing w:line="300" w:lineRule="exact"/>
        <w:jc w:val="both"/>
        <w:rPr>
          <w:rFonts w:ascii="Arial" w:hAnsi="Arial" w:cs="Arial"/>
        </w:rPr>
      </w:pPr>
      <w:r>
        <w:rPr>
          <w:rFonts w:ascii="Arial" w:hAnsi="Arial" w:cs="Arial"/>
        </w:rPr>
        <w:t xml:space="preserve">1. </w:t>
      </w:r>
      <w:r w:rsidRPr="00DD4A5B">
        <w:rPr>
          <w:rFonts w:ascii="Arial" w:hAnsi="Arial" w:cs="Arial"/>
        </w:rPr>
        <w:t xml:space="preserve">pozemky silnic </w:t>
      </w:r>
      <w:r>
        <w:rPr>
          <w:rFonts w:ascii="Arial" w:hAnsi="Arial" w:cs="Arial"/>
        </w:rPr>
        <w:t xml:space="preserve">I., II. a </w:t>
      </w:r>
      <w:r w:rsidRPr="00DD4A5B">
        <w:rPr>
          <w:rFonts w:ascii="Arial" w:hAnsi="Arial" w:cs="Arial"/>
        </w:rPr>
        <w:t>III.</w:t>
      </w:r>
      <w:r>
        <w:rPr>
          <w:rFonts w:ascii="Arial" w:hAnsi="Arial" w:cs="Arial"/>
        </w:rPr>
        <w:t xml:space="preserve"> </w:t>
      </w:r>
      <w:r w:rsidRPr="00DD4A5B">
        <w:rPr>
          <w:rFonts w:ascii="Arial" w:hAnsi="Arial" w:cs="Arial"/>
        </w:rPr>
        <w:t xml:space="preserve">třídy, </w:t>
      </w:r>
    </w:p>
    <w:p w:rsidR="00E432A4" w:rsidRPr="00DD4A5B" w:rsidRDefault="00E432A4" w:rsidP="00E432A4">
      <w:pPr>
        <w:pStyle w:val="Zkladntext2"/>
        <w:spacing w:after="0" w:line="300" w:lineRule="exact"/>
        <w:jc w:val="both"/>
        <w:rPr>
          <w:rFonts w:ascii="Arial" w:hAnsi="Arial" w:cs="Arial"/>
        </w:rPr>
      </w:pPr>
      <w:r>
        <w:rPr>
          <w:rFonts w:ascii="Arial" w:hAnsi="Arial" w:cs="Arial"/>
        </w:rPr>
        <w:t>2</w:t>
      </w:r>
      <w:r w:rsidRPr="00DD4A5B">
        <w:rPr>
          <w:rFonts w:ascii="Arial" w:hAnsi="Arial" w:cs="Arial"/>
        </w:rPr>
        <w:t>. pozemky náspů, zářezů, dopravní a izolační zeleně podél komunikací</w:t>
      </w:r>
      <w:r>
        <w:rPr>
          <w:rFonts w:ascii="Arial" w:hAnsi="Arial" w:cs="Arial"/>
        </w:rPr>
        <w:t>,</w:t>
      </w:r>
    </w:p>
    <w:p w:rsidR="00E432A4" w:rsidRDefault="00E432A4" w:rsidP="00E432A4">
      <w:pPr>
        <w:pStyle w:val="Zkladntext2"/>
        <w:spacing w:after="0" w:line="300" w:lineRule="exact"/>
        <w:jc w:val="both"/>
        <w:rPr>
          <w:rFonts w:ascii="Arial" w:hAnsi="Arial" w:cs="Arial"/>
        </w:rPr>
      </w:pPr>
      <w:r>
        <w:rPr>
          <w:rFonts w:ascii="Arial" w:hAnsi="Arial" w:cs="Arial"/>
        </w:rPr>
        <w:t>3</w:t>
      </w:r>
      <w:r w:rsidRPr="00DD4A5B">
        <w:rPr>
          <w:rFonts w:ascii="Arial" w:hAnsi="Arial" w:cs="Arial"/>
        </w:rPr>
        <w:t>. pozemky mostů a opěrných zdí komunikací</w:t>
      </w:r>
      <w:r>
        <w:rPr>
          <w:rFonts w:ascii="Arial" w:hAnsi="Arial" w:cs="Arial"/>
        </w:rPr>
        <w:t>,</w:t>
      </w:r>
    </w:p>
    <w:p w:rsidR="007D0F77" w:rsidRPr="00DD4A5B" w:rsidRDefault="007D0F77" w:rsidP="00E432A4">
      <w:pPr>
        <w:pStyle w:val="Zkladntext2"/>
        <w:spacing w:after="0" w:line="300" w:lineRule="exact"/>
        <w:jc w:val="both"/>
        <w:rPr>
          <w:rFonts w:ascii="Arial" w:hAnsi="Arial" w:cs="Arial"/>
        </w:rPr>
      </w:pPr>
      <w:r>
        <w:rPr>
          <w:rFonts w:ascii="Arial" w:hAnsi="Arial" w:cs="Arial"/>
        </w:rPr>
        <w:t>4. cyklostezka.</w:t>
      </w:r>
    </w:p>
    <w:p w:rsidR="00F00BBA" w:rsidRPr="00DD4A5B" w:rsidRDefault="00F00BBA" w:rsidP="00E432A4">
      <w:pPr>
        <w:spacing w:line="300" w:lineRule="exact"/>
        <w:jc w:val="both"/>
        <w:rPr>
          <w:rFonts w:ascii="Arial" w:hAnsi="Arial" w:cs="Arial"/>
          <w:u w:val="single"/>
        </w:rPr>
      </w:pPr>
    </w:p>
    <w:p w:rsidR="00E432A4" w:rsidRPr="00DD4A5B" w:rsidRDefault="00E432A4" w:rsidP="00E432A4">
      <w:pPr>
        <w:spacing w:line="300" w:lineRule="exact"/>
        <w:jc w:val="both"/>
        <w:rPr>
          <w:rFonts w:ascii="Arial" w:hAnsi="Arial" w:cs="Arial"/>
          <w:b/>
        </w:rPr>
      </w:pPr>
      <w:r w:rsidRPr="00DD4A5B">
        <w:rPr>
          <w:rFonts w:ascii="Arial" w:hAnsi="Arial" w:cs="Arial"/>
          <w:b/>
        </w:rPr>
        <w:t>C. Podmínečně přípustné využití</w:t>
      </w:r>
    </w:p>
    <w:p w:rsidR="00E432A4" w:rsidRPr="00DD4A5B" w:rsidRDefault="00E432A4" w:rsidP="00E432A4">
      <w:pPr>
        <w:spacing w:line="300" w:lineRule="exact"/>
        <w:jc w:val="both"/>
        <w:rPr>
          <w:rFonts w:ascii="Arial" w:hAnsi="Arial" w:cs="Arial"/>
        </w:rPr>
      </w:pPr>
      <w:r>
        <w:rPr>
          <w:rFonts w:ascii="Arial" w:hAnsi="Arial" w:cs="Arial"/>
        </w:rPr>
        <w:t>1. území, které nebude využito pro dopravní silniční stavbu, bude navráceno zpět do kulturní nezastavěné krajiny ve vztahu ke svému okolí, zejména ZPF,</w:t>
      </w:r>
    </w:p>
    <w:p w:rsidR="00E432A4" w:rsidRPr="00DD4A5B" w:rsidRDefault="00E432A4" w:rsidP="00E432A4">
      <w:pPr>
        <w:spacing w:line="300" w:lineRule="exact"/>
        <w:jc w:val="both"/>
        <w:rPr>
          <w:rFonts w:ascii="Arial" w:hAnsi="Arial" w:cs="Arial"/>
        </w:rPr>
      </w:pPr>
      <w:r w:rsidRPr="00DD4A5B">
        <w:rPr>
          <w:rFonts w:ascii="Arial" w:hAnsi="Arial" w:cs="Arial"/>
        </w:rPr>
        <w:t xml:space="preserve">2. </w:t>
      </w:r>
      <w:r>
        <w:rPr>
          <w:rFonts w:ascii="Arial" w:hAnsi="Arial" w:cs="Arial"/>
        </w:rPr>
        <w:t>pozemky technické infrastruktury pouze nezbytně související,</w:t>
      </w:r>
    </w:p>
    <w:p w:rsidR="00E432A4" w:rsidRPr="00DD4A5B" w:rsidRDefault="00E432A4" w:rsidP="00E432A4">
      <w:pPr>
        <w:spacing w:line="300" w:lineRule="exact"/>
        <w:jc w:val="both"/>
        <w:rPr>
          <w:rFonts w:ascii="Arial" w:hAnsi="Arial" w:cs="Arial"/>
          <w:b/>
        </w:rPr>
      </w:pPr>
    </w:p>
    <w:p w:rsidR="00E432A4" w:rsidRPr="00DD4A5B" w:rsidRDefault="00E432A4" w:rsidP="00E432A4">
      <w:pPr>
        <w:spacing w:line="300" w:lineRule="exact"/>
        <w:jc w:val="both"/>
        <w:rPr>
          <w:rFonts w:ascii="Arial" w:hAnsi="Arial" w:cs="Arial"/>
          <w:b/>
        </w:rPr>
      </w:pPr>
      <w:r w:rsidRPr="00DD4A5B">
        <w:rPr>
          <w:rFonts w:ascii="Arial" w:hAnsi="Arial" w:cs="Arial"/>
          <w:b/>
        </w:rPr>
        <w:t>D. Nepřípustné využití</w:t>
      </w:r>
    </w:p>
    <w:p w:rsidR="00E432A4" w:rsidRDefault="00E432A4" w:rsidP="00E432A4">
      <w:pPr>
        <w:spacing w:line="300" w:lineRule="exact"/>
        <w:jc w:val="both"/>
        <w:rPr>
          <w:rFonts w:ascii="Arial" w:hAnsi="Arial" w:cs="Arial"/>
        </w:rPr>
      </w:pPr>
      <w:r>
        <w:rPr>
          <w:rFonts w:ascii="Arial" w:hAnsi="Arial" w:cs="Arial"/>
        </w:rPr>
        <w:t>1. jakékoliv jiné trvalé stavby.</w:t>
      </w:r>
    </w:p>
    <w:p w:rsidR="00750EEE" w:rsidRDefault="00750EEE" w:rsidP="00E432A4">
      <w:pPr>
        <w:spacing w:line="300" w:lineRule="exact"/>
        <w:jc w:val="both"/>
        <w:rPr>
          <w:rFonts w:ascii="Arial" w:hAnsi="Arial" w:cs="Arial"/>
        </w:rPr>
      </w:pPr>
    </w:p>
    <w:p w:rsidR="00750EEE" w:rsidRPr="00FE7E55" w:rsidRDefault="00750EEE" w:rsidP="00750EEE">
      <w:pPr>
        <w:spacing w:line="300" w:lineRule="exact"/>
        <w:jc w:val="both"/>
        <w:rPr>
          <w:rFonts w:ascii="Arial" w:hAnsi="Arial" w:cs="Arial"/>
          <w:b/>
        </w:rPr>
      </w:pPr>
      <w:r w:rsidRPr="00FE7E55">
        <w:rPr>
          <w:rFonts w:ascii="Arial" w:hAnsi="Arial" w:cs="Arial"/>
          <w:b/>
        </w:rPr>
        <w:lastRenderedPageBreak/>
        <w:t>E. Podmínky prostorového uspořádání</w:t>
      </w:r>
    </w:p>
    <w:p w:rsidR="00466A0E" w:rsidRPr="00450B31" w:rsidRDefault="00466A0E" w:rsidP="00466A0E">
      <w:pPr>
        <w:spacing w:line="300" w:lineRule="exact"/>
        <w:jc w:val="both"/>
        <w:rPr>
          <w:rFonts w:ascii="Arial" w:hAnsi="Arial" w:cs="Arial"/>
        </w:rPr>
      </w:pPr>
      <w:r w:rsidRPr="00450B31">
        <w:rPr>
          <w:rFonts w:ascii="Arial" w:hAnsi="Arial" w:cs="Arial"/>
        </w:rPr>
        <w:t>1. koeficient míry v</w:t>
      </w:r>
      <w:r>
        <w:rPr>
          <w:rFonts w:ascii="Arial" w:hAnsi="Arial" w:cs="Arial"/>
        </w:rPr>
        <w:t>yužití území</w:t>
      </w:r>
      <w:r w:rsidR="00BD554B">
        <w:rPr>
          <w:rFonts w:ascii="Arial" w:hAnsi="Arial" w:cs="Arial"/>
        </w:rPr>
        <w:t>:</w:t>
      </w:r>
      <w:r>
        <w:rPr>
          <w:rFonts w:ascii="Arial" w:hAnsi="Arial" w:cs="Arial"/>
        </w:rPr>
        <w:t xml:space="preserve"> 8</w:t>
      </w:r>
      <w:r w:rsidRPr="00450B31">
        <w:rPr>
          <w:rFonts w:ascii="Arial" w:hAnsi="Arial" w:cs="Arial"/>
        </w:rPr>
        <w:t>0,</w:t>
      </w:r>
    </w:p>
    <w:p w:rsidR="00466A0E" w:rsidRPr="00450B31" w:rsidRDefault="00466A0E" w:rsidP="00466A0E">
      <w:pPr>
        <w:spacing w:line="300" w:lineRule="exact"/>
        <w:jc w:val="both"/>
        <w:rPr>
          <w:rFonts w:ascii="Arial" w:hAnsi="Arial" w:cs="Arial"/>
        </w:rPr>
      </w:pPr>
      <w:r w:rsidRPr="00450B31">
        <w:rPr>
          <w:rFonts w:ascii="Arial" w:hAnsi="Arial" w:cs="Arial"/>
        </w:rPr>
        <w:t xml:space="preserve">2. </w:t>
      </w:r>
      <w:r>
        <w:rPr>
          <w:rFonts w:ascii="Arial" w:hAnsi="Arial" w:cs="Arial"/>
        </w:rPr>
        <w:t>maximální podlažnost: bez nadzemních staveb</w:t>
      </w:r>
      <w:r w:rsidRPr="00450B31">
        <w:rPr>
          <w:rFonts w:ascii="Arial" w:hAnsi="Arial" w:cs="Arial"/>
        </w:rPr>
        <w:t xml:space="preserve">, </w:t>
      </w:r>
    </w:p>
    <w:p w:rsidR="00750EEE" w:rsidRPr="00DD4A5B" w:rsidRDefault="00466A0E" w:rsidP="00E432A4">
      <w:pPr>
        <w:spacing w:line="300" w:lineRule="exact"/>
        <w:jc w:val="both"/>
        <w:rPr>
          <w:rFonts w:ascii="Arial" w:hAnsi="Arial" w:cs="Arial"/>
        </w:rPr>
      </w:pPr>
      <w:r w:rsidRPr="00450B31">
        <w:rPr>
          <w:rFonts w:ascii="Arial" w:hAnsi="Arial" w:cs="Arial"/>
        </w:rPr>
        <w:t>3. minimální % ozelenění</w:t>
      </w:r>
      <w:r>
        <w:rPr>
          <w:rFonts w:ascii="Arial" w:hAnsi="Arial" w:cs="Arial"/>
        </w:rPr>
        <w:t>:</w:t>
      </w:r>
      <w:r w:rsidRPr="00450B31">
        <w:rPr>
          <w:rFonts w:ascii="Arial" w:hAnsi="Arial" w:cs="Arial"/>
        </w:rPr>
        <w:t xml:space="preserve"> </w:t>
      </w:r>
      <w:r w:rsidR="00F079BD">
        <w:rPr>
          <w:rFonts w:ascii="Arial" w:hAnsi="Arial" w:cs="Arial"/>
        </w:rPr>
        <w:t>5</w:t>
      </w:r>
      <w:r>
        <w:rPr>
          <w:rFonts w:ascii="Arial" w:hAnsi="Arial" w:cs="Arial"/>
        </w:rPr>
        <w:t>.</w:t>
      </w:r>
    </w:p>
    <w:p w:rsidR="0066282C" w:rsidRDefault="0066282C" w:rsidP="0066282C">
      <w:pPr>
        <w:spacing w:line="300" w:lineRule="exact"/>
        <w:jc w:val="both"/>
        <w:rPr>
          <w:rFonts w:ascii="Arial" w:hAnsi="Arial" w:cs="Arial"/>
        </w:rPr>
      </w:pPr>
    </w:p>
    <w:p w:rsidR="00F00BBA" w:rsidRDefault="00F00BBA" w:rsidP="0066282C">
      <w:pPr>
        <w:spacing w:line="300" w:lineRule="exact"/>
        <w:jc w:val="both"/>
        <w:rPr>
          <w:rFonts w:ascii="Arial" w:hAnsi="Arial" w:cs="Arial"/>
        </w:rPr>
      </w:pPr>
    </w:p>
    <w:p w:rsidR="0066282C" w:rsidRPr="00C32765" w:rsidRDefault="0066282C" w:rsidP="002F5C51">
      <w:pPr>
        <w:spacing w:after="120" w:line="300" w:lineRule="exact"/>
        <w:jc w:val="both"/>
        <w:rPr>
          <w:rFonts w:ascii="Arial" w:hAnsi="Arial" w:cs="Arial"/>
          <w:b/>
          <w:u w:val="single"/>
        </w:rPr>
      </w:pPr>
      <w:r w:rsidRPr="00C32765">
        <w:rPr>
          <w:rFonts w:ascii="Arial" w:hAnsi="Arial" w:cs="Arial"/>
          <w:b/>
          <w:u w:val="single"/>
        </w:rPr>
        <w:t>* Doprav</w:t>
      </w:r>
      <w:r>
        <w:rPr>
          <w:rFonts w:ascii="Arial" w:hAnsi="Arial" w:cs="Arial"/>
          <w:b/>
          <w:u w:val="single"/>
        </w:rPr>
        <w:t>ní infrastruktura -</w:t>
      </w:r>
      <w:r w:rsidRPr="00C32765">
        <w:rPr>
          <w:rFonts w:ascii="Arial" w:hAnsi="Arial" w:cs="Arial"/>
          <w:b/>
          <w:u w:val="single"/>
        </w:rPr>
        <w:t xml:space="preserve"> železniční - DZ</w:t>
      </w:r>
    </w:p>
    <w:p w:rsidR="0066282C" w:rsidRPr="00C32765" w:rsidRDefault="0066282C" w:rsidP="0066282C">
      <w:pPr>
        <w:spacing w:line="300" w:lineRule="exact"/>
        <w:jc w:val="both"/>
        <w:rPr>
          <w:rFonts w:ascii="Arial" w:hAnsi="Arial" w:cs="Arial"/>
          <w:b/>
        </w:rPr>
      </w:pPr>
      <w:r w:rsidRPr="00C32765">
        <w:rPr>
          <w:rFonts w:ascii="Arial" w:hAnsi="Arial" w:cs="Arial"/>
          <w:b/>
        </w:rPr>
        <w:t>A. Hlavní využití</w:t>
      </w:r>
    </w:p>
    <w:p w:rsidR="0066282C" w:rsidRPr="00C32765" w:rsidRDefault="0066282C" w:rsidP="0066282C">
      <w:pPr>
        <w:spacing w:line="300" w:lineRule="exact"/>
        <w:jc w:val="both"/>
        <w:rPr>
          <w:rFonts w:ascii="Arial" w:hAnsi="Arial" w:cs="Arial"/>
        </w:rPr>
      </w:pPr>
      <w:r w:rsidRPr="00C32765">
        <w:rPr>
          <w:rFonts w:ascii="Arial" w:hAnsi="Arial" w:cs="Arial"/>
        </w:rPr>
        <w:t>plochy drah a pozemky zařízení sloužící drážní dopravě.</w:t>
      </w:r>
    </w:p>
    <w:p w:rsidR="0066282C" w:rsidRPr="00C32765" w:rsidRDefault="0066282C" w:rsidP="0066282C">
      <w:pPr>
        <w:spacing w:line="300" w:lineRule="exact"/>
        <w:jc w:val="both"/>
        <w:rPr>
          <w:rFonts w:ascii="Arial" w:hAnsi="Arial" w:cs="Arial"/>
        </w:rPr>
      </w:pPr>
    </w:p>
    <w:p w:rsidR="0066282C" w:rsidRPr="00C32765" w:rsidRDefault="0066282C" w:rsidP="0066282C">
      <w:pPr>
        <w:spacing w:line="300" w:lineRule="exact"/>
        <w:jc w:val="both"/>
        <w:rPr>
          <w:rFonts w:ascii="Arial" w:hAnsi="Arial" w:cs="Arial"/>
          <w:b/>
        </w:rPr>
      </w:pPr>
      <w:r w:rsidRPr="00C32765">
        <w:rPr>
          <w:rFonts w:ascii="Arial" w:hAnsi="Arial" w:cs="Arial"/>
          <w:b/>
        </w:rPr>
        <w:t>B. Přípustné využití</w:t>
      </w:r>
    </w:p>
    <w:p w:rsidR="0066282C" w:rsidRPr="00C32765" w:rsidRDefault="0066282C" w:rsidP="0066282C">
      <w:pPr>
        <w:spacing w:line="300" w:lineRule="exact"/>
        <w:jc w:val="both"/>
        <w:rPr>
          <w:rFonts w:ascii="Arial" w:hAnsi="Arial" w:cs="Arial"/>
        </w:rPr>
      </w:pPr>
      <w:r w:rsidRPr="00C32765">
        <w:rPr>
          <w:rFonts w:ascii="Arial" w:hAnsi="Arial" w:cs="Arial"/>
        </w:rPr>
        <w:t>1. plochy drah a staveb na dráze včetně náspů, zářezů, opěrných zdí, mostů kolejišť a doprovodné zeleně,</w:t>
      </w:r>
    </w:p>
    <w:p w:rsidR="0066282C" w:rsidRPr="00C32765" w:rsidRDefault="0066282C" w:rsidP="0066282C">
      <w:pPr>
        <w:spacing w:line="300" w:lineRule="exact"/>
        <w:jc w:val="both"/>
        <w:rPr>
          <w:rFonts w:ascii="Arial" w:hAnsi="Arial" w:cs="Arial"/>
        </w:rPr>
      </w:pPr>
      <w:r w:rsidRPr="00C32765">
        <w:rPr>
          <w:rFonts w:ascii="Arial" w:hAnsi="Arial" w:cs="Arial"/>
        </w:rPr>
        <w:t>2. nádraží, stanice, železniční zastávky, nástupiště a přístupové cesty,</w:t>
      </w:r>
    </w:p>
    <w:p w:rsidR="0066282C" w:rsidRPr="00C32765" w:rsidRDefault="0066282C" w:rsidP="0066282C">
      <w:pPr>
        <w:spacing w:line="300" w:lineRule="exact"/>
        <w:jc w:val="both"/>
        <w:rPr>
          <w:rFonts w:ascii="Arial" w:hAnsi="Arial" w:cs="Arial"/>
        </w:rPr>
      </w:pPr>
      <w:r w:rsidRPr="00C32765">
        <w:rPr>
          <w:rFonts w:ascii="Arial" w:hAnsi="Arial" w:cs="Arial"/>
        </w:rPr>
        <w:t>3. drážní telekomunikační zařízení,</w:t>
      </w:r>
    </w:p>
    <w:p w:rsidR="0066282C" w:rsidRPr="00C32765" w:rsidRDefault="0066282C" w:rsidP="0066282C">
      <w:pPr>
        <w:spacing w:line="300" w:lineRule="exact"/>
        <w:jc w:val="both"/>
        <w:rPr>
          <w:rFonts w:ascii="Arial" w:hAnsi="Arial" w:cs="Arial"/>
        </w:rPr>
      </w:pPr>
      <w:r w:rsidRPr="00C32765">
        <w:rPr>
          <w:rFonts w:ascii="Arial" w:hAnsi="Arial" w:cs="Arial"/>
        </w:rPr>
        <w:t>4. sklady a výrobní objekty pro potřeby provozu dráhy,</w:t>
      </w:r>
    </w:p>
    <w:p w:rsidR="0066282C" w:rsidRPr="00C32765" w:rsidRDefault="0066282C" w:rsidP="0066282C">
      <w:pPr>
        <w:spacing w:line="300" w:lineRule="exact"/>
        <w:jc w:val="both"/>
        <w:rPr>
          <w:rFonts w:ascii="Arial" w:hAnsi="Arial" w:cs="Arial"/>
        </w:rPr>
      </w:pPr>
      <w:r w:rsidRPr="00C32765">
        <w:rPr>
          <w:rFonts w:ascii="Arial" w:hAnsi="Arial" w:cs="Arial"/>
        </w:rPr>
        <w:t>5. správní budovy,</w:t>
      </w:r>
    </w:p>
    <w:p w:rsidR="0066282C" w:rsidRDefault="0066282C" w:rsidP="0066282C">
      <w:pPr>
        <w:spacing w:line="300" w:lineRule="exact"/>
        <w:jc w:val="both"/>
        <w:rPr>
          <w:rFonts w:ascii="Arial" w:hAnsi="Arial" w:cs="Arial"/>
        </w:rPr>
      </w:pPr>
      <w:r w:rsidRPr="00C32765">
        <w:rPr>
          <w:rFonts w:ascii="Arial" w:hAnsi="Arial" w:cs="Arial"/>
        </w:rPr>
        <w:t xml:space="preserve">6. </w:t>
      </w:r>
      <w:r w:rsidR="00750EEE" w:rsidRPr="00C32765">
        <w:rPr>
          <w:rFonts w:ascii="Arial" w:hAnsi="Arial" w:cs="Arial"/>
        </w:rPr>
        <w:t>ostatní liniová technická infrastruktura,</w:t>
      </w:r>
    </w:p>
    <w:p w:rsidR="00750EEE" w:rsidRPr="00C32765" w:rsidRDefault="00750EEE" w:rsidP="0066282C">
      <w:pPr>
        <w:spacing w:line="300" w:lineRule="exact"/>
        <w:jc w:val="both"/>
        <w:rPr>
          <w:rFonts w:ascii="Arial" w:hAnsi="Arial" w:cs="Arial"/>
        </w:rPr>
      </w:pPr>
      <w:r>
        <w:rPr>
          <w:rFonts w:ascii="Arial" w:hAnsi="Arial" w:cs="Arial"/>
        </w:rPr>
        <w:t xml:space="preserve">7. </w:t>
      </w:r>
      <w:r w:rsidRPr="00C32765">
        <w:rPr>
          <w:rFonts w:ascii="Arial" w:hAnsi="Arial" w:cs="Arial"/>
        </w:rPr>
        <w:t>zařízení drážních dep, opraven, vozoven.</w:t>
      </w:r>
    </w:p>
    <w:p w:rsidR="0066282C" w:rsidRPr="00C32765" w:rsidRDefault="0066282C" w:rsidP="0066282C">
      <w:pPr>
        <w:spacing w:line="300" w:lineRule="exact"/>
        <w:jc w:val="both"/>
        <w:rPr>
          <w:rFonts w:ascii="Arial" w:hAnsi="Arial" w:cs="Arial"/>
        </w:rPr>
      </w:pPr>
    </w:p>
    <w:p w:rsidR="0066282C" w:rsidRPr="00C32765" w:rsidRDefault="0066282C" w:rsidP="0066282C">
      <w:pPr>
        <w:spacing w:line="300" w:lineRule="exact"/>
        <w:jc w:val="both"/>
        <w:rPr>
          <w:rFonts w:ascii="Arial" w:hAnsi="Arial" w:cs="Arial"/>
          <w:b/>
        </w:rPr>
      </w:pPr>
      <w:r w:rsidRPr="00C32765">
        <w:rPr>
          <w:rFonts w:ascii="Arial" w:hAnsi="Arial" w:cs="Arial"/>
          <w:b/>
        </w:rPr>
        <w:t>C. Podmínečně přípustné využití</w:t>
      </w:r>
    </w:p>
    <w:p w:rsidR="0066282C" w:rsidRPr="00C32765" w:rsidRDefault="00750EEE" w:rsidP="0066282C">
      <w:pPr>
        <w:spacing w:line="300" w:lineRule="exact"/>
        <w:jc w:val="both"/>
        <w:rPr>
          <w:rFonts w:ascii="Arial" w:hAnsi="Arial" w:cs="Arial"/>
        </w:rPr>
      </w:pPr>
      <w:r>
        <w:rPr>
          <w:rFonts w:ascii="Arial" w:hAnsi="Arial" w:cs="Arial"/>
        </w:rPr>
        <w:t>1</w:t>
      </w:r>
      <w:r w:rsidR="0066282C" w:rsidRPr="00C32765">
        <w:rPr>
          <w:rFonts w:ascii="Arial" w:hAnsi="Arial" w:cs="Arial"/>
        </w:rPr>
        <w:t>. byty pouze v nebytovém domě do 10 % součtu podlahové plochy,</w:t>
      </w:r>
    </w:p>
    <w:p w:rsidR="0066282C" w:rsidRPr="00C32765" w:rsidRDefault="00750EEE" w:rsidP="0066282C">
      <w:pPr>
        <w:spacing w:line="300" w:lineRule="exact"/>
        <w:jc w:val="both"/>
        <w:rPr>
          <w:rFonts w:ascii="Arial" w:hAnsi="Arial" w:cs="Arial"/>
          <w:color w:val="FF0000"/>
        </w:rPr>
      </w:pPr>
      <w:r>
        <w:rPr>
          <w:rFonts w:ascii="Arial" w:hAnsi="Arial" w:cs="Arial"/>
        </w:rPr>
        <w:t>2</w:t>
      </w:r>
      <w:r w:rsidR="0066282C" w:rsidRPr="00C32765">
        <w:rPr>
          <w:rFonts w:ascii="Arial" w:hAnsi="Arial" w:cs="Arial"/>
        </w:rPr>
        <w:t>. překladiště a jiná doprovodná zařízení související s provozem dráhy,</w:t>
      </w:r>
    </w:p>
    <w:p w:rsidR="0066282C" w:rsidRPr="00C32765" w:rsidRDefault="0066282C" w:rsidP="0066282C">
      <w:pPr>
        <w:spacing w:line="300" w:lineRule="exact"/>
        <w:jc w:val="both"/>
        <w:rPr>
          <w:rFonts w:ascii="Arial" w:hAnsi="Arial" w:cs="Arial"/>
        </w:rPr>
      </w:pPr>
    </w:p>
    <w:p w:rsidR="0066282C" w:rsidRPr="00C32765" w:rsidRDefault="0066282C" w:rsidP="0066282C">
      <w:pPr>
        <w:spacing w:line="300" w:lineRule="exact"/>
        <w:jc w:val="both"/>
        <w:rPr>
          <w:rFonts w:ascii="Arial" w:hAnsi="Arial" w:cs="Arial"/>
          <w:b/>
        </w:rPr>
      </w:pPr>
      <w:r w:rsidRPr="00C32765">
        <w:rPr>
          <w:rFonts w:ascii="Arial" w:hAnsi="Arial" w:cs="Arial"/>
          <w:b/>
        </w:rPr>
        <w:t>D. Nepřípustné využití</w:t>
      </w:r>
    </w:p>
    <w:p w:rsidR="0066282C" w:rsidRPr="00C32765" w:rsidRDefault="0066282C" w:rsidP="0066282C">
      <w:pPr>
        <w:spacing w:line="300" w:lineRule="exact"/>
        <w:jc w:val="both"/>
        <w:rPr>
          <w:rFonts w:ascii="Arial" w:hAnsi="Arial" w:cs="Arial"/>
        </w:rPr>
      </w:pPr>
      <w:r w:rsidRPr="00C32765">
        <w:rPr>
          <w:rFonts w:ascii="Arial" w:hAnsi="Arial" w:cs="Arial"/>
        </w:rPr>
        <w:t xml:space="preserve">1. rodinné domy, bytové domy, </w:t>
      </w:r>
    </w:p>
    <w:p w:rsidR="0066282C" w:rsidRPr="00C32765" w:rsidRDefault="0066282C" w:rsidP="0066282C">
      <w:pPr>
        <w:spacing w:line="300" w:lineRule="exact"/>
        <w:jc w:val="both"/>
        <w:rPr>
          <w:rFonts w:ascii="Arial" w:hAnsi="Arial" w:cs="Arial"/>
        </w:rPr>
      </w:pPr>
      <w:r w:rsidRPr="00C32765">
        <w:rPr>
          <w:rFonts w:ascii="Arial" w:hAnsi="Arial" w:cs="Arial"/>
        </w:rPr>
        <w:t xml:space="preserve">2. </w:t>
      </w:r>
      <w:r w:rsidR="00750EEE">
        <w:rPr>
          <w:rFonts w:ascii="Arial" w:hAnsi="Arial" w:cs="Arial"/>
        </w:rPr>
        <w:t>stavby pro rodinnou rekreaci</w:t>
      </w:r>
      <w:r w:rsidRPr="00C32765">
        <w:rPr>
          <w:rFonts w:ascii="Arial" w:hAnsi="Arial" w:cs="Arial"/>
        </w:rPr>
        <w:t>.</w:t>
      </w:r>
    </w:p>
    <w:p w:rsidR="0066282C" w:rsidRPr="00C32765" w:rsidRDefault="0066282C" w:rsidP="0066282C">
      <w:pPr>
        <w:spacing w:line="300" w:lineRule="exact"/>
        <w:rPr>
          <w:rFonts w:ascii="Arial" w:hAnsi="Arial" w:cs="Arial"/>
        </w:rPr>
      </w:pPr>
    </w:p>
    <w:p w:rsidR="0066282C" w:rsidRPr="00C32765" w:rsidRDefault="0066282C" w:rsidP="0066282C">
      <w:pPr>
        <w:spacing w:line="300" w:lineRule="exact"/>
        <w:jc w:val="both"/>
        <w:rPr>
          <w:rFonts w:ascii="Arial" w:hAnsi="Arial" w:cs="Arial"/>
          <w:b/>
        </w:rPr>
      </w:pPr>
      <w:r w:rsidRPr="00C32765">
        <w:rPr>
          <w:rFonts w:ascii="Arial" w:hAnsi="Arial" w:cs="Arial"/>
          <w:b/>
        </w:rPr>
        <w:t>E. Podmínky prostorového uspořádání</w:t>
      </w:r>
    </w:p>
    <w:p w:rsidR="0066282C" w:rsidRPr="00C32765" w:rsidRDefault="0066282C" w:rsidP="0066282C">
      <w:pPr>
        <w:spacing w:line="300" w:lineRule="exact"/>
        <w:jc w:val="both"/>
        <w:rPr>
          <w:rFonts w:ascii="Arial" w:hAnsi="Arial" w:cs="Arial"/>
        </w:rPr>
      </w:pPr>
      <w:r w:rsidRPr="00C32765">
        <w:rPr>
          <w:rFonts w:ascii="Arial" w:hAnsi="Arial" w:cs="Arial"/>
        </w:rPr>
        <w:t>1. koeficient míry využití území</w:t>
      </w:r>
      <w:r w:rsidR="00BD554B">
        <w:rPr>
          <w:rFonts w:ascii="Arial" w:hAnsi="Arial" w:cs="Arial"/>
        </w:rPr>
        <w:t>:</w:t>
      </w:r>
      <w:r w:rsidRPr="00C32765">
        <w:rPr>
          <w:rFonts w:ascii="Arial" w:hAnsi="Arial" w:cs="Arial"/>
        </w:rPr>
        <w:t xml:space="preserve"> </w:t>
      </w:r>
      <w:r w:rsidR="00750EEE">
        <w:rPr>
          <w:rFonts w:ascii="Arial" w:hAnsi="Arial" w:cs="Arial"/>
        </w:rPr>
        <w:t>80</w:t>
      </w:r>
      <w:r w:rsidRPr="00C32765">
        <w:rPr>
          <w:rFonts w:ascii="Arial" w:hAnsi="Arial" w:cs="Arial"/>
        </w:rPr>
        <w:t>,</w:t>
      </w:r>
    </w:p>
    <w:p w:rsidR="0066282C" w:rsidRDefault="0066282C" w:rsidP="0066282C">
      <w:pPr>
        <w:spacing w:line="300" w:lineRule="exact"/>
        <w:jc w:val="both"/>
        <w:rPr>
          <w:rFonts w:ascii="Arial" w:hAnsi="Arial" w:cs="Arial"/>
        </w:rPr>
      </w:pPr>
      <w:r w:rsidRPr="00C32765">
        <w:rPr>
          <w:rFonts w:ascii="Arial" w:hAnsi="Arial" w:cs="Arial"/>
        </w:rPr>
        <w:t xml:space="preserve">2. maximální podlažnost </w:t>
      </w:r>
      <w:r w:rsidR="00750EEE">
        <w:rPr>
          <w:rFonts w:ascii="Arial" w:hAnsi="Arial" w:cs="Arial"/>
        </w:rPr>
        <w:t>1</w:t>
      </w:r>
      <w:r w:rsidRPr="00C32765">
        <w:rPr>
          <w:rFonts w:ascii="Arial" w:hAnsi="Arial" w:cs="Arial"/>
        </w:rPr>
        <w:t xml:space="preserve"> NP </w:t>
      </w:r>
      <w:r w:rsidR="00466A0E">
        <w:rPr>
          <w:rFonts w:ascii="Arial" w:hAnsi="Arial" w:cs="Arial"/>
        </w:rPr>
        <w:t>+ podkroví,</w:t>
      </w:r>
    </w:p>
    <w:p w:rsidR="0066282C" w:rsidRDefault="00466A0E" w:rsidP="0066282C">
      <w:pPr>
        <w:spacing w:line="300" w:lineRule="exact"/>
        <w:jc w:val="both"/>
        <w:rPr>
          <w:rFonts w:ascii="Arial" w:hAnsi="Arial" w:cs="Arial"/>
        </w:rPr>
      </w:pPr>
      <w:r w:rsidRPr="00450B31">
        <w:rPr>
          <w:rFonts w:ascii="Arial" w:hAnsi="Arial" w:cs="Arial"/>
        </w:rPr>
        <w:t>3. minimální % ozelenění</w:t>
      </w:r>
      <w:r>
        <w:rPr>
          <w:rFonts w:ascii="Arial" w:hAnsi="Arial" w:cs="Arial"/>
        </w:rPr>
        <w:t>:</w:t>
      </w:r>
      <w:r w:rsidRPr="00450B31">
        <w:rPr>
          <w:rFonts w:ascii="Arial" w:hAnsi="Arial" w:cs="Arial"/>
        </w:rPr>
        <w:t xml:space="preserve"> </w:t>
      </w:r>
      <w:r>
        <w:rPr>
          <w:rFonts w:ascii="Arial" w:hAnsi="Arial" w:cs="Arial"/>
        </w:rPr>
        <w:t>20.</w:t>
      </w:r>
    </w:p>
    <w:p w:rsidR="0082577B" w:rsidRDefault="0082577B" w:rsidP="0066282C">
      <w:pPr>
        <w:spacing w:line="300" w:lineRule="exact"/>
        <w:jc w:val="both"/>
        <w:rPr>
          <w:rFonts w:ascii="Arial" w:hAnsi="Arial" w:cs="Arial"/>
        </w:rPr>
      </w:pPr>
    </w:p>
    <w:p w:rsidR="002F5C51" w:rsidRDefault="002F5C51" w:rsidP="0066282C">
      <w:pPr>
        <w:spacing w:line="300" w:lineRule="exact"/>
        <w:jc w:val="both"/>
        <w:rPr>
          <w:rFonts w:ascii="Arial" w:hAnsi="Arial" w:cs="Arial"/>
          <w:b/>
          <w:u w:val="single"/>
        </w:rPr>
      </w:pPr>
    </w:p>
    <w:p w:rsidR="0066282C" w:rsidRDefault="00561EAE"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 xml:space="preserve">6 PLOCHY </w:t>
      </w:r>
      <w:r w:rsidR="0066282C" w:rsidRPr="00DD4A5B">
        <w:rPr>
          <w:rFonts w:ascii="Arial" w:hAnsi="Arial" w:cs="Arial"/>
          <w:b/>
          <w:u w:val="single"/>
        </w:rPr>
        <w:t>TECHNICKÉ INFRASTRUKTURY (T)</w:t>
      </w: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Technická infrastruktura – inženýrské sítě - TI</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Pr="00DD4A5B" w:rsidRDefault="0066282C" w:rsidP="0066282C">
      <w:pPr>
        <w:spacing w:line="300" w:lineRule="exact"/>
        <w:jc w:val="both"/>
        <w:rPr>
          <w:rFonts w:ascii="Arial" w:hAnsi="Arial" w:cs="Arial"/>
        </w:rPr>
      </w:pPr>
      <w:r w:rsidRPr="00DD4A5B">
        <w:rPr>
          <w:rFonts w:ascii="Arial" w:hAnsi="Arial" w:cs="Arial"/>
        </w:rPr>
        <w:t>pozemky vedení, staveb a zařízení technického vybavení</w:t>
      </w:r>
      <w:r>
        <w:rPr>
          <w:rFonts w:ascii="Arial" w:hAnsi="Arial" w:cs="Arial"/>
        </w:rPr>
        <w:t>.</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t>B. Přípustné využití</w:t>
      </w:r>
    </w:p>
    <w:p w:rsidR="0066282C" w:rsidRPr="00DD4A5B" w:rsidRDefault="0066282C" w:rsidP="0066282C">
      <w:pPr>
        <w:spacing w:line="300" w:lineRule="exact"/>
        <w:jc w:val="both"/>
        <w:rPr>
          <w:rFonts w:ascii="Arial" w:hAnsi="Arial" w:cs="Arial"/>
        </w:rPr>
      </w:pPr>
      <w:r>
        <w:rPr>
          <w:rFonts w:ascii="Arial" w:hAnsi="Arial" w:cs="Arial"/>
        </w:rPr>
        <w:t>1.</w:t>
      </w:r>
      <w:r w:rsidRPr="00DD4A5B">
        <w:rPr>
          <w:rFonts w:ascii="Arial" w:hAnsi="Arial" w:cs="Arial"/>
        </w:rPr>
        <w:t xml:space="preserve"> zařízení pro zásobování elektrickou energií</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2. zařízení pro zásobování plynem</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3. zařízení pro zásobování teplem</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4. zařízení ostatních </w:t>
      </w:r>
      <w:proofErr w:type="spellStart"/>
      <w:r w:rsidRPr="00DD4A5B">
        <w:rPr>
          <w:rFonts w:ascii="Arial" w:hAnsi="Arial" w:cs="Arial"/>
        </w:rPr>
        <w:t>produktovodů</w:t>
      </w:r>
      <w:proofErr w:type="spellEnd"/>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5. zařízení spojová</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lastRenderedPageBreak/>
        <w:t>6. zařízení pro zásobování vodou</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7. zařízení pro čištění odpadních vod</w:t>
      </w:r>
      <w:r>
        <w:rPr>
          <w:rFonts w:ascii="Arial" w:hAnsi="Arial" w:cs="Arial"/>
        </w:rPr>
        <w:t>,</w:t>
      </w:r>
    </w:p>
    <w:p w:rsidR="0066282C" w:rsidRPr="00DD4A5B" w:rsidRDefault="00750EEE" w:rsidP="0066282C">
      <w:pPr>
        <w:spacing w:line="300" w:lineRule="exact"/>
        <w:jc w:val="both"/>
        <w:rPr>
          <w:rFonts w:ascii="Arial" w:hAnsi="Arial" w:cs="Arial"/>
        </w:rPr>
      </w:pPr>
      <w:r>
        <w:rPr>
          <w:rFonts w:ascii="Arial" w:hAnsi="Arial" w:cs="Arial"/>
        </w:rPr>
        <w:t>8</w:t>
      </w:r>
      <w:r w:rsidR="0066282C" w:rsidRPr="00DD4A5B">
        <w:rPr>
          <w:rFonts w:ascii="Arial" w:hAnsi="Arial" w:cs="Arial"/>
        </w:rPr>
        <w:t>. manipulační plochy</w:t>
      </w:r>
      <w:r w:rsidR="0066282C">
        <w:rPr>
          <w:rFonts w:ascii="Arial" w:hAnsi="Arial" w:cs="Arial"/>
        </w:rPr>
        <w:t>,</w:t>
      </w:r>
    </w:p>
    <w:p w:rsidR="0066282C" w:rsidRDefault="00750EEE" w:rsidP="0066282C">
      <w:pPr>
        <w:spacing w:line="300" w:lineRule="exact"/>
        <w:jc w:val="both"/>
        <w:rPr>
          <w:rFonts w:ascii="Arial" w:hAnsi="Arial" w:cs="Arial"/>
        </w:rPr>
      </w:pPr>
      <w:r>
        <w:rPr>
          <w:rFonts w:ascii="Arial" w:hAnsi="Arial" w:cs="Arial"/>
        </w:rPr>
        <w:t>9</w:t>
      </w:r>
      <w:r w:rsidR="0066282C" w:rsidRPr="00DD4A5B">
        <w:rPr>
          <w:rFonts w:ascii="Arial" w:hAnsi="Arial" w:cs="Arial"/>
        </w:rPr>
        <w:t>.</w:t>
      </w:r>
      <w:r w:rsidR="0066282C">
        <w:rPr>
          <w:rFonts w:ascii="Arial" w:hAnsi="Arial" w:cs="Arial"/>
        </w:rPr>
        <w:t xml:space="preserve"> </w:t>
      </w:r>
      <w:r w:rsidR="0066282C" w:rsidRPr="00DD4A5B">
        <w:rPr>
          <w:rFonts w:ascii="Arial" w:hAnsi="Arial" w:cs="Arial"/>
        </w:rPr>
        <w:t xml:space="preserve">pozemky </w:t>
      </w:r>
      <w:r w:rsidR="0066282C">
        <w:rPr>
          <w:rFonts w:ascii="Arial" w:hAnsi="Arial" w:cs="Arial"/>
        </w:rPr>
        <w:t xml:space="preserve">související </w:t>
      </w:r>
      <w:r w:rsidR="0066282C" w:rsidRPr="00DD4A5B">
        <w:rPr>
          <w:rFonts w:ascii="Arial" w:hAnsi="Arial" w:cs="Arial"/>
        </w:rPr>
        <w:t>dopravní infrastruktury</w:t>
      </w:r>
      <w:r w:rsidR="0066282C">
        <w:rPr>
          <w:rFonts w:ascii="Arial" w:hAnsi="Arial" w:cs="Arial"/>
        </w:rPr>
        <w:t>,</w:t>
      </w:r>
    </w:p>
    <w:p w:rsidR="0066282C" w:rsidRPr="00DD4A5B" w:rsidRDefault="0066282C" w:rsidP="0066282C">
      <w:pPr>
        <w:spacing w:line="300" w:lineRule="exact"/>
        <w:jc w:val="both"/>
        <w:rPr>
          <w:rFonts w:ascii="Arial" w:hAnsi="Arial" w:cs="Arial"/>
        </w:rPr>
      </w:pPr>
      <w:r>
        <w:rPr>
          <w:rFonts w:ascii="Arial" w:hAnsi="Arial" w:cs="Arial"/>
        </w:rPr>
        <w:t>1</w:t>
      </w:r>
      <w:r w:rsidR="00750EEE">
        <w:rPr>
          <w:rFonts w:ascii="Arial" w:hAnsi="Arial" w:cs="Arial"/>
        </w:rPr>
        <w:t>0</w:t>
      </w:r>
      <w:r>
        <w:rPr>
          <w:rFonts w:ascii="Arial" w:hAnsi="Arial" w:cs="Arial"/>
        </w:rPr>
        <w:t>. veřejná prostranství.</w:t>
      </w:r>
    </w:p>
    <w:p w:rsidR="0066282C" w:rsidRPr="00DD4A5B" w:rsidRDefault="0066282C" w:rsidP="0066282C">
      <w:pPr>
        <w:spacing w:line="300" w:lineRule="exact"/>
        <w:jc w:val="both"/>
        <w:rPr>
          <w:rFonts w:ascii="Arial" w:hAnsi="Arial" w:cs="Arial"/>
        </w:rPr>
      </w:pPr>
    </w:p>
    <w:p w:rsidR="0066282C" w:rsidRPr="00DD4A5B" w:rsidRDefault="0066282C" w:rsidP="0066282C">
      <w:pPr>
        <w:pStyle w:val="Zhlav"/>
        <w:tabs>
          <w:tab w:val="clear" w:pos="4536"/>
          <w:tab w:val="clear" w:pos="9072"/>
        </w:tabs>
        <w:spacing w:line="300" w:lineRule="exact"/>
        <w:jc w:val="both"/>
        <w:rPr>
          <w:rFonts w:ascii="Arial" w:hAnsi="Arial" w:cs="Arial"/>
          <w:b/>
        </w:rPr>
      </w:pPr>
      <w:r w:rsidRPr="00DD4A5B">
        <w:rPr>
          <w:rFonts w:ascii="Arial" w:hAnsi="Arial" w:cs="Arial"/>
          <w:b/>
        </w:rPr>
        <w:t>C. Nepřípustné využití</w:t>
      </w:r>
    </w:p>
    <w:p w:rsidR="0066282C" w:rsidRPr="00660F32" w:rsidRDefault="0066282C" w:rsidP="0066282C">
      <w:pPr>
        <w:spacing w:line="300" w:lineRule="exact"/>
        <w:jc w:val="both"/>
        <w:rPr>
          <w:rFonts w:ascii="Arial" w:hAnsi="Arial" w:cs="Arial"/>
        </w:rPr>
      </w:pPr>
      <w:r>
        <w:rPr>
          <w:rFonts w:ascii="Arial" w:hAnsi="Arial" w:cs="Arial"/>
        </w:rPr>
        <w:t>1. jakékoliv stavby sloužící jinému účelu.</w:t>
      </w:r>
    </w:p>
    <w:p w:rsidR="0066282C" w:rsidRDefault="0066282C" w:rsidP="0066282C">
      <w:pPr>
        <w:spacing w:line="300" w:lineRule="exact"/>
        <w:jc w:val="both"/>
        <w:rPr>
          <w:rFonts w:ascii="Arial" w:hAnsi="Arial" w:cs="Arial"/>
          <w:b/>
        </w:rPr>
      </w:pPr>
    </w:p>
    <w:p w:rsidR="0066282C" w:rsidRPr="00DD4A5B" w:rsidRDefault="0066282C" w:rsidP="0066282C">
      <w:pPr>
        <w:spacing w:line="300" w:lineRule="exact"/>
        <w:jc w:val="both"/>
        <w:rPr>
          <w:rFonts w:ascii="Arial" w:hAnsi="Arial" w:cs="Arial"/>
          <w:b/>
        </w:rPr>
      </w:pPr>
      <w:r w:rsidRPr="00DD4A5B">
        <w:rPr>
          <w:rFonts w:ascii="Arial" w:hAnsi="Arial" w:cs="Arial"/>
          <w:b/>
        </w:rPr>
        <w:t>D. Podmínky prostorového uspořádání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koeficient míry využití území</w:t>
      </w:r>
      <w:r w:rsidR="00BD554B">
        <w:rPr>
          <w:rFonts w:ascii="Arial" w:hAnsi="Arial" w:cs="Arial"/>
        </w:rPr>
        <w:t>:</w:t>
      </w:r>
      <w:r w:rsidRPr="00DD4A5B">
        <w:rPr>
          <w:rFonts w:ascii="Arial" w:hAnsi="Arial" w:cs="Arial"/>
        </w:rPr>
        <w:t xml:space="preserve"> 60</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2. maximální podlažnost</w:t>
      </w:r>
      <w:r w:rsidR="00466A0E">
        <w:rPr>
          <w:rFonts w:ascii="Arial" w:hAnsi="Arial" w:cs="Arial"/>
        </w:rPr>
        <w:t>:</w:t>
      </w:r>
      <w:r w:rsidRPr="00DD4A5B">
        <w:rPr>
          <w:rFonts w:ascii="Arial" w:hAnsi="Arial" w:cs="Arial"/>
        </w:rPr>
        <w:t xml:space="preserve"> 1 NP + podkroví</w:t>
      </w:r>
      <w:r>
        <w:rPr>
          <w:rFonts w:ascii="Arial" w:hAnsi="Arial" w:cs="Arial"/>
        </w:rPr>
        <w:t>,</w:t>
      </w:r>
      <w:r w:rsidRPr="00DD4A5B">
        <w:rPr>
          <w:rFonts w:ascii="Arial" w:hAnsi="Arial" w:cs="Arial"/>
        </w:rPr>
        <w:t xml:space="preserve"> </w:t>
      </w:r>
    </w:p>
    <w:p w:rsidR="0066282C" w:rsidRDefault="0066282C" w:rsidP="0066282C">
      <w:pPr>
        <w:spacing w:line="300" w:lineRule="exact"/>
        <w:jc w:val="both"/>
        <w:rPr>
          <w:rFonts w:ascii="Arial" w:hAnsi="Arial" w:cs="Arial"/>
        </w:rPr>
      </w:pPr>
      <w:r w:rsidRPr="00DD4A5B">
        <w:rPr>
          <w:rFonts w:ascii="Arial" w:hAnsi="Arial" w:cs="Arial"/>
        </w:rPr>
        <w:t>3. minimální % ozelenění</w:t>
      </w:r>
      <w:r w:rsidR="00466A0E">
        <w:rPr>
          <w:rFonts w:ascii="Arial" w:hAnsi="Arial" w:cs="Arial"/>
        </w:rPr>
        <w:t>:</w:t>
      </w:r>
      <w:r w:rsidRPr="00DD4A5B">
        <w:rPr>
          <w:rFonts w:ascii="Arial" w:hAnsi="Arial" w:cs="Arial"/>
        </w:rPr>
        <w:t xml:space="preserve"> 25</w:t>
      </w:r>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 xml:space="preserve">4. jednotlivá zařízení technické infrastruktury jako lokální dominanty území do max. </w:t>
      </w:r>
      <w:smartTag w:uri="urn:schemas-microsoft-com:office:smarttags" w:element="metricconverter">
        <w:smartTagPr>
          <w:attr w:name="ProductID" w:val="40 m"/>
        </w:smartTagPr>
        <w:r>
          <w:rPr>
            <w:rFonts w:ascii="Arial" w:hAnsi="Arial" w:cs="Arial"/>
          </w:rPr>
          <w:t>40 m</w:t>
        </w:r>
      </w:smartTag>
      <w:r>
        <w:rPr>
          <w:rFonts w:ascii="Arial" w:hAnsi="Arial" w:cs="Arial"/>
        </w:rPr>
        <w:t xml:space="preserve"> výšky.</w:t>
      </w:r>
    </w:p>
    <w:p w:rsidR="0066282C" w:rsidRDefault="0066282C" w:rsidP="0066282C">
      <w:pPr>
        <w:spacing w:line="300" w:lineRule="exact"/>
        <w:jc w:val="both"/>
        <w:rPr>
          <w:rFonts w:ascii="Arial" w:hAnsi="Arial" w:cs="Arial"/>
        </w:rPr>
      </w:pPr>
    </w:p>
    <w:p w:rsidR="00F00BBA" w:rsidRDefault="00F00BBA" w:rsidP="0066282C">
      <w:pPr>
        <w:spacing w:line="300" w:lineRule="exact"/>
        <w:jc w:val="both"/>
        <w:rPr>
          <w:rFonts w:ascii="Arial" w:hAnsi="Arial" w:cs="Arial"/>
        </w:rPr>
      </w:pP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xml:space="preserve">* </w:t>
      </w:r>
      <w:r>
        <w:rPr>
          <w:rFonts w:ascii="Arial" w:hAnsi="Arial" w:cs="Arial"/>
          <w:b/>
          <w:u w:val="single"/>
        </w:rPr>
        <w:t>Plochy pro stavby a zařízení pro nakládání s odpady</w:t>
      </w:r>
      <w:r w:rsidRPr="00DD4A5B">
        <w:rPr>
          <w:rFonts w:ascii="Arial" w:hAnsi="Arial" w:cs="Arial"/>
          <w:b/>
          <w:u w:val="single"/>
        </w:rPr>
        <w:t xml:space="preserve"> - T</w:t>
      </w:r>
      <w:r>
        <w:rPr>
          <w:rFonts w:ascii="Arial" w:hAnsi="Arial" w:cs="Arial"/>
          <w:b/>
          <w:u w:val="single"/>
        </w:rPr>
        <w:t>O</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Pr="00DD4A5B" w:rsidRDefault="0066282C" w:rsidP="0066282C">
      <w:pPr>
        <w:spacing w:line="300" w:lineRule="exact"/>
        <w:jc w:val="both"/>
        <w:rPr>
          <w:rFonts w:ascii="Arial" w:hAnsi="Arial" w:cs="Arial"/>
        </w:rPr>
      </w:pPr>
      <w:r>
        <w:rPr>
          <w:rFonts w:ascii="Arial" w:hAnsi="Arial" w:cs="Arial"/>
        </w:rPr>
        <w:t>plochy pro sběr, nakládání a likvidaci odpadu</w:t>
      </w:r>
    </w:p>
    <w:p w:rsidR="0066282C" w:rsidRPr="00DD4A5B" w:rsidRDefault="0066282C" w:rsidP="0066282C">
      <w:pPr>
        <w:spacing w:line="300" w:lineRule="exact"/>
        <w:jc w:val="both"/>
        <w:rPr>
          <w:rFonts w:ascii="Arial" w:hAnsi="Arial" w:cs="Arial"/>
        </w:rPr>
      </w:pPr>
    </w:p>
    <w:p w:rsidR="0066282C" w:rsidRPr="0024677E" w:rsidRDefault="0066282C" w:rsidP="0066282C">
      <w:pPr>
        <w:spacing w:line="300" w:lineRule="exact"/>
        <w:jc w:val="both"/>
        <w:rPr>
          <w:rFonts w:ascii="Arial" w:hAnsi="Arial" w:cs="Arial"/>
          <w:b/>
        </w:rPr>
      </w:pPr>
      <w:r w:rsidRPr="00DD4A5B">
        <w:rPr>
          <w:rFonts w:ascii="Arial" w:hAnsi="Arial" w:cs="Arial"/>
          <w:b/>
        </w:rPr>
        <w:t>B. Přípustné využití</w:t>
      </w:r>
    </w:p>
    <w:p w:rsidR="0066282C" w:rsidRDefault="0066282C" w:rsidP="0066282C">
      <w:pPr>
        <w:spacing w:line="300" w:lineRule="exact"/>
        <w:jc w:val="both"/>
        <w:rPr>
          <w:rFonts w:ascii="Arial" w:hAnsi="Arial" w:cs="Arial"/>
        </w:rPr>
      </w:pPr>
      <w:r>
        <w:rPr>
          <w:rFonts w:ascii="Arial" w:hAnsi="Arial" w:cs="Arial"/>
        </w:rPr>
        <w:t>1</w:t>
      </w:r>
      <w:r w:rsidRPr="00DD4A5B">
        <w:rPr>
          <w:rFonts w:ascii="Arial" w:hAnsi="Arial" w:cs="Arial"/>
        </w:rPr>
        <w:t xml:space="preserve">. </w:t>
      </w:r>
      <w:r>
        <w:rPr>
          <w:rFonts w:ascii="Arial" w:hAnsi="Arial" w:cs="Arial"/>
        </w:rPr>
        <w:t>plochy sběrného dvora,</w:t>
      </w:r>
    </w:p>
    <w:p w:rsidR="0066282C" w:rsidRDefault="0066282C" w:rsidP="0066282C">
      <w:pPr>
        <w:spacing w:line="300" w:lineRule="exact"/>
        <w:jc w:val="both"/>
        <w:rPr>
          <w:rFonts w:ascii="Arial" w:hAnsi="Arial" w:cs="Arial"/>
        </w:rPr>
      </w:pPr>
      <w:r>
        <w:rPr>
          <w:rFonts w:ascii="Arial" w:hAnsi="Arial" w:cs="Arial"/>
        </w:rPr>
        <w:t>2. plochy skládek,</w:t>
      </w:r>
    </w:p>
    <w:p w:rsidR="0066282C" w:rsidRPr="00DD4A5B" w:rsidRDefault="0066282C" w:rsidP="0066282C">
      <w:pPr>
        <w:spacing w:line="300" w:lineRule="exact"/>
        <w:jc w:val="both"/>
        <w:rPr>
          <w:rFonts w:ascii="Arial" w:hAnsi="Arial" w:cs="Arial"/>
        </w:rPr>
      </w:pPr>
      <w:r>
        <w:rPr>
          <w:rFonts w:ascii="Arial" w:hAnsi="Arial" w:cs="Arial"/>
        </w:rPr>
        <w:t>3. sklady pro uskladnění odpadu,</w:t>
      </w:r>
    </w:p>
    <w:p w:rsidR="0066282C" w:rsidRDefault="0066282C" w:rsidP="0066282C">
      <w:pPr>
        <w:spacing w:line="300" w:lineRule="exact"/>
        <w:jc w:val="both"/>
        <w:rPr>
          <w:rFonts w:ascii="Arial" w:hAnsi="Arial" w:cs="Arial"/>
        </w:rPr>
      </w:pPr>
      <w:r>
        <w:rPr>
          <w:rFonts w:ascii="Arial" w:hAnsi="Arial" w:cs="Arial"/>
        </w:rPr>
        <w:t>4</w:t>
      </w:r>
      <w:r w:rsidRPr="00DD4A5B">
        <w:rPr>
          <w:rFonts w:ascii="Arial" w:hAnsi="Arial" w:cs="Arial"/>
        </w:rPr>
        <w:t>. zařízení pro zpracování třídění a likvidaci odpadu</w:t>
      </w:r>
      <w:r>
        <w:rPr>
          <w:rFonts w:ascii="Arial" w:hAnsi="Arial" w:cs="Arial"/>
        </w:rPr>
        <w:t>,</w:t>
      </w:r>
    </w:p>
    <w:p w:rsidR="0066282C" w:rsidRPr="00DD4A5B" w:rsidRDefault="0066282C" w:rsidP="0066282C">
      <w:pPr>
        <w:spacing w:line="300" w:lineRule="exact"/>
        <w:jc w:val="both"/>
        <w:rPr>
          <w:rFonts w:ascii="Arial" w:hAnsi="Arial" w:cs="Arial"/>
        </w:rPr>
      </w:pPr>
      <w:r>
        <w:rPr>
          <w:rFonts w:ascii="Arial" w:hAnsi="Arial" w:cs="Arial"/>
        </w:rPr>
        <w:t>5. servisní dílny pro opravu a údržbu vozového parku,</w:t>
      </w:r>
    </w:p>
    <w:p w:rsidR="0066282C" w:rsidRPr="00DD4A5B" w:rsidRDefault="0066282C" w:rsidP="0066282C">
      <w:pPr>
        <w:spacing w:line="300" w:lineRule="exact"/>
        <w:jc w:val="both"/>
        <w:rPr>
          <w:rFonts w:ascii="Arial" w:hAnsi="Arial" w:cs="Arial"/>
        </w:rPr>
      </w:pPr>
      <w:r>
        <w:rPr>
          <w:rFonts w:ascii="Arial" w:hAnsi="Arial" w:cs="Arial"/>
        </w:rPr>
        <w:t>6</w:t>
      </w:r>
      <w:r w:rsidRPr="00DD4A5B">
        <w:rPr>
          <w:rFonts w:ascii="Arial" w:hAnsi="Arial" w:cs="Arial"/>
        </w:rPr>
        <w:t>. manipulační plochy</w:t>
      </w:r>
      <w:r>
        <w:rPr>
          <w:rFonts w:ascii="Arial" w:hAnsi="Arial" w:cs="Arial"/>
        </w:rPr>
        <w:t xml:space="preserve"> včetně technologických zařízení,</w:t>
      </w:r>
    </w:p>
    <w:p w:rsidR="0066282C" w:rsidRDefault="0066282C" w:rsidP="0066282C">
      <w:pPr>
        <w:spacing w:line="300" w:lineRule="exact"/>
        <w:jc w:val="both"/>
        <w:rPr>
          <w:rFonts w:ascii="Arial" w:hAnsi="Arial" w:cs="Arial"/>
        </w:rPr>
      </w:pPr>
      <w:r>
        <w:rPr>
          <w:rFonts w:ascii="Arial" w:hAnsi="Arial" w:cs="Arial"/>
        </w:rPr>
        <w:t>7</w:t>
      </w:r>
      <w:r w:rsidRPr="00DD4A5B">
        <w:rPr>
          <w:rFonts w:ascii="Arial" w:hAnsi="Arial" w:cs="Arial"/>
        </w:rPr>
        <w:t>.</w:t>
      </w:r>
      <w:r>
        <w:rPr>
          <w:rFonts w:ascii="Arial" w:hAnsi="Arial" w:cs="Arial"/>
        </w:rPr>
        <w:t xml:space="preserve"> pozemky </w:t>
      </w:r>
      <w:r w:rsidR="00750EEE">
        <w:rPr>
          <w:rFonts w:ascii="Arial" w:hAnsi="Arial" w:cs="Arial"/>
        </w:rPr>
        <w:t xml:space="preserve">související </w:t>
      </w:r>
      <w:r w:rsidRPr="00DD4A5B">
        <w:rPr>
          <w:rFonts w:ascii="Arial" w:hAnsi="Arial" w:cs="Arial"/>
        </w:rPr>
        <w:t>dopravní infrastruktury</w:t>
      </w:r>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8. pozemky související technické infrastruktury,</w:t>
      </w:r>
    </w:p>
    <w:p w:rsidR="0066282C" w:rsidRDefault="0066282C" w:rsidP="0066282C">
      <w:pPr>
        <w:spacing w:line="300" w:lineRule="exact"/>
        <w:jc w:val="both"/>
        <w:rPr>
          <w:rFonts w:ascii="Arial" w:hAnsi="Arial" w:cs="Arial"/>
        </w:rPr>
      </w:pPr>
      <w:r>
        <w:rPr>
          <w:rFonts w:ascii="Arial" w:hAnsi="Arial" w:cs="Arial"/>
        </w:rPr>
        <w:t>9. veřejn</w:t>
      </w:r>
      <w:r w:rsidR="00750EEE">
        <w:rPr>
          <w:rFonts w:ascii="Arial" w:hAnsi="Arial" w:cs="Arial"/>
        </w:rPr>
        <w:t xml:space="preserve">á </w:t>
      </w:r>
      <w:r>
        <w:rPr>
          <w:rFonts w:ascii="Arial" w:hAnsi="Arial" w:cs="Arial"/>
        </w:rPr>
        <w:t>prostranství.</w:t>
      </w:r>
    </w:p>
    <w:p w:rsidR="0066282C" w:rsidRDefault="0066282C" w:rsidP="0066282C">
      <w:pPr>
        <w:spacing w:line="300" w:lineRule="exact"/>
        <w:jc w:val="both"/>
        <w:rPr>
          <w:rFonts w:ascii="Arial" w:hAnsi="Arial" w:cs="Arial"/>
        </w:rPr>
      </w:pPr>
    </w:p>
    <w:p w:rsidR="0066282C" w:rsidRPr="00292AD6" w:rsidRDefault="0066282C" w:rsidP="0066282C">
      <w:pPr>
        <w:spacing w:line="300" w:lineRule="exact"/>
        <w:jc w:val="both"/>
        <w:rPr>
          <w:rFonts w:ascii="Arial" w:hAnsi="Arial" w:cs="Arial"/>
          <w:b/>
        </w:rPr>
      </w:pPr>
      <w:r>
        <w:rPr>
          <w:rFonts w:ascii="Arial" w:hAnsi="Arial" w:cs="Arial"/>
          <w:b/>
        </w:rPr>
        <w:t>C. Podmíne</w:t>
      </w:r>
      <w:r w:rsidRPr="00292AD6">
        <w:rPr>
          <w:rFonts w:ascii="Arial" w:hAnsi="Arial" w:cs="Arial"/>
          <w:b/>
        </w:rPr>
        <w:t>čně přípustné využití</w:t>
      </w:r>
    </w:p>
    <w:p w:rsidR="0066282C" w:rsidRDefault="0066282C" w:rsidP="0066282C">
      <w:pPr>
        <w:spacing w:line="300" w:lineRule="exact"/>
        <w:jc w:val="both"/>
        <w:rPr>
          <w:rFonts w:ascii="Arial" w:hAnsi="Arial" w:cs="Arial"/>
        </w:rPr>
      </w:pPr>
      <w:r>
        <w:rPr>
          <w:rFonts w:ascii="Arial" w:hAnsi="Arial" w:cs="Arial"/>
        </w:rPr>
        <w:t>1. administrativní provozy se sociálním zá</w:t>
      </w:r>
      <w:r w:rsidR="0082577B">
        <w:rPr>
          <w:rFonts w:ascii="Arial" w:hAnsi="Arial" w:cs="Arial"/>
        </w:rPr>
        <w:t>zemím pouze jako součást areálu.</w:t>
      </w:r>
    </w:p>
    <w:p w:rsidR="0082577B" w:rsidRDefault="0082577B" w:rsidP="0066282C">
      <w:pPr>
        <w:spacing w:line="300" w:lineRule="exact"/>
        <w:jc w:val="both"/>
        <w:rPr>
          <w:rFonts w:ascii="Arial" w:hAnsi="Arial" w:cs="Arial"/>
        </w:rPr>
      </w:pPr>
    </w:p>
    <w:p w:rsidR="0066282C" w:rsidRPr="00DD4A5B" w:rsidRDefault="0066282C" w:rsidP="0066282C">
      <w:pPr>
        <w:pStyle w:val="Zhlav"/>
        <w:tabs>
          <w:tab w:val="clear" w:pos="4536"/>
          <w:tab w:val="clear" w:pos="9072"/>
        </w:tabs>
        <w:spacing w:line="300" w:lineRule="exact"/>
        <w:jc w:val="both"/>
        <w:rPr>
          <w:rFonts w:ascii="Arial" w:hAnsi="Arial" w:cs="Arial"/>
          <w:b/>
        </w:rPr>
      </w:pPr>
      <w:r w:rsidRPr="00DD4A5B">
        <w:rPr>
          <w:rFonts w:ascii="Arial" w:hAnsi="Arial" w:cs="Arial"/>
          <w:b/>
        </w:rPr>
        <w:t>C. Nepřípustné využití</w:t>
      </w:r>
    </w:p>
    <w:p w:rsidR="0066282C" w:rsidRPr="00DD4A5B" w:rsidRDefault="0066282C" w:rsidP="0066282C">
      <w:pPr>
        <w:spacing w:line="300" w:lineRule="exact"/>
        <w:jc w:val="both"/>
        <w:rPr>
          <w:rFonts w:ascii="Arial" w:hAnsi="Arial" w:cs="Arial"/>
        </w:rPr>
      </w:pPr>
      <w:r>
        <w:rPr>
          <w:rFonts w:ascii="Arial" w:hAnsi="Arial" w:cs="Arial"/>
        </w:rPr>
        <w:t>1. jakékoliv stavby sloužící jinému účelu.</w:t>
      </w:r>
    </w:p>
    <w:p w:rsidR="0066282C" w:rsidRPr="00DD4A5B" w:rsidRDefault="0066282C" w:rsidP="0066282C">
      <w:pPr>
        <w:spacing w:line="300" w:lineRule="exact"/>
        <w:jc w:val="both"/>
        <w:rPr>
          <w:rFonts w:ascii="Arial" w:hAnsi="Arial" w:cs="Arial"/>
          <w:b/>
        </w:rPr>
      </w:pPr>
    </w:p>
    <w:p w:rsidR="0066282C" w:rsidRPr="00DD4A5B" w:rsidRDefault="0066282C" w:rsidP="0066282C">
      <w:pPr>
        <w:spacing w:line="300" w:lineRule="exact"/>
        <w:jc w:val="both"/>
        <w:rPr>
          <w:rFonts w:ascii="Arial" w:hAnsi="Arial" w:cs="Arial"/>
          <w:b/>
        </w:rPr>
      </w:pPr>
      <w:r w:rsidRPr="00DD4A5B">
        <w:rPr>
          <w:rFonts w:ascii="Arial" w:hAnsi="Arial" w:cs="Arial"/>
          <w:b/>
        </w:rPr>
        <w:t>D. Podmínky prostorového uspořádání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koeficient míry využití území</w:t>
      </w:r>
      <w:r w:rsidR="00BD554B">
        <w:rPr>
          <w:rFonts w:ascii="Arial" w:hAnsi="Arial" w:cs="Arial"/>
        </w:rPr>
        <w:t>:</w:t>
      </w:r>
      <w:r w:rsidRPr="00DD4A5B">
        <w:rPr>
          <w:rFonts w:ascii="Arial" w:hAnsi="Arial" w:cs="Arial"/>
        </w:rPr>
        <w:t xml:space="preserve"> 60</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2. maximální podlaž</w:t>
      </w:r>
      <w:r>
        <w:rPr>
          <w:rFonts w:ascii="Arial" w:hAnsi="Arial" w:cs="Arial"/>
        </w:rPr>
        <w:t>nost</w:t>
      </w:r>
      <w:r w:rsidR="00466A0E">
        <w:rPr>
          <w:rFonts w:ascii="Arial" w:hAnsi="Arial" w:cs="Arial"/>
        </w:rPr>
        <w:t>:</w:t>
      </w:r>
      <w:r>
        <w:rPr>
          <w:rFonts w:ascii="Arial" w:hAnsi="Arial" w:cs="Arial"/>
        </w:rPr>
        <w:t xml:space="preserve"> </w:t>
      </w:r>
      <w:r w:rsidR="00750EEE">
        <w:rPr>
          <w:rFonts w:ascii="Arial" w:hAnsi="Arial" w:cs="Arial"/>
        </w:rPr>
        <w:t>1 NP</w:t>
      </w:r>
      <w:r w:rsidR="0082577B">
        <w:rPr>
          <w:rFonts w:ascii="Arial" w:hAnsi="Arial" w:cs="Arial"/>
        </w:rPr>
        <w:t>,</w:t>
      </w:r>
    </w:p>
    <w:p w:rsidR="00466A0E" w:rsidRDefault="00466A0E" w:rsidP="00466A0E">
      <w:pPr>
        <w:spacing w:line="300" w:lineRule="exact"/>
        <w:jc w:val="both"/>
        <w:rPr>
          <w:rFonts w:ascii="Arial" w:hAnsi="Arial" w:cs="Arial"/>
        </w:rPr>
      </w:pPr>
      <w:r w:rsidRPr="00450B31">
        <w:rPr>
          <w:rFonts w:ascii="Arial" w:hAnsi="Arial" w:cs="Arial"/>
        </w:rPr>
        <w:t>3. minimální % ozelenění</w:t>
      </w:r>
      <w:r w:rsidR="00BD554B">
        <w:rPr>
          <w:rFonts w:ascii="Arial" w:hAnsi="Arial" w:cs="Arial"/>
        </w:rPr>
        <w:t>:</w:t>
      </w:r>
      <w:r w:rsidRPr="00450B31">
        <w:rPr>
          <w:rFonts w:ascii="Arial" w:hAnsi="Arial" w:cs="Arial"/>
        </w:rPr>
        <w:t xml:space="preserve"> 25.</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rPr>
      </w:pPr>
    </w:p>
    <w:p w:rsidR="002F5C51" w:rsidRDefault="002F5C51" w:rsidP="0066282C">
      <w:pPr>
        <w:spacing w:line="300" w:lineRule="exact"/>
        <w:jc w:val="both"/>
        <w:rPr>
          <w:rFonts w:ascii="Arial" w:hAnsi="Arial" w:cs="Arial"/>
        </w:rPr>
      </w:pPr>
    </w:p>
    <w:p w:rsidR="002F5C51" w:rsidRDefault="002F5C51" w:rsidP="0066282C">
      <w:pPr>
        <w:spacing w:line="300" w:lineRule="exact"/>
        <w:jc w:val="both"/>
        <w:rPr>
          <w:rFonts w:ascii="Arial" w:hAnsi="Arial" w:cs="Arial"/>
        </w:rPr>
      </w:pPr>
    </w:p>
    <w:p w:rsidR="002F5C51" w:rsidRPr="00B4377C" w:rsidRDefault="002F5C51" w:rsidP="0066282C">
      <w:pPr>
        <w:spacing w:line="300" w:lineRule="exact"/>
        <w:jc w:val="both"/>
        <w:rPr>
          <w:rFonts w:ascii="Arial" w:hAnsi="Arial" w:cs="Arial"/>
        </w:rPr>
      </w:pPr>
    </w:p>
    <w:p w:rsidR="0066282C" w:rsidRDefault="00561EAE" w:rsidP="002F5C51">
      <w:pPr>
        <w:spacing w:after="120" w:line="300" w:lineRule="exact"/>
        <w:jc w:val="both"/>
        <w:rPr>
          <w:rFonts w:ascii="Arial" w:hAnsi="Arial" w:cs="Arial"/>
          <w:b/>
          <w:u w:val="single"/>
        </w:rPr>
      </w:pPr>
      <w:r w:rsidRPr="00477FBE">
        <w:rPr>
          <w:rFonts w:ascii="Arial" w:hAnsi="Arial" w:cs="Arial"/>
          <w:b/>
          <w:u w:val="single"/>
        </w:rPr>
        <w:lastRenderedPageBreak/>
        <w:t xml:space="preserve">f) </w:t>
      </w:r>
      <w:r w:rsidR="0066282C" w:rsidRPr="00477FBE">
        <w:rPr>
          <w:rFonts w:ascii="Arial" w:hAnsi="Arial" w:cs="Arial"/>
          <w:b/>
          <w:u w:val="single"/>
        </w:rPr>
        <w:t>7 PLOCHY</w:t>
      </w:r>
      <w:r w:rsidR="0066282C" w:rsidRPr="00DD4A5B">
        <w:rPr>
          <w:rFonts w:ascii="Arial" w:hAnsi="Arial" w:cs="Arial"/>
          <w:b/>
          <w:u w:val="single"/>
        </w:rPr>
        <w:t xml:space="preserve"> VEŘEJNÝCH PROSTRANSTVÍ (P)</w:t>
      </w: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Veřejná prostranství - PV</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Pr="00DD4A5B" w:rsidRDefault="0066282C" w:rsidP="0066282C">
      <w:pPr>
        <w:spacing w:line="300" w:lineRule="exact"/>
        <w:jc w:val="both"/>
        <w:rPr>
          <w:rFonts w:ascii="Arial" w:hAnsi="Arial" w:cs="Arial"/>
        </w:rPr>
      </w:pPr>
      <w:r w:rsidRPr="00DD4A5B">
        <w:rPr>
          <w:rFonts w:ascii="Arial" w:hAnsi="Arial" w:cs="Arial"/>
        </w:rPr>
        <w:t>veřejně přístupné plochy v zastavěném území</w:t>
      </w:r>
      <w:r w:rsidR="00750EEE">
        <w:rPr>
          <w:rFonts w:ascii="Arial" w:hAnsi="Arial" w:cs="Arial"/>
        </w:rPr>
        <w:t xml:space="preserve"> a</w:t>
      </w:r>
      <w:r w:rsidRPr="00DD4A5B">
        <w:rPr>
          <w:rFonts w:ascii="Arial" w:hAnsi="Arial" w:cs="Arial"/>
        </w:rPr>
        <w:t xml:space="preserve"> na zastavitelných </w:t>
      </w:r>
      <w:r>
        <w:rPr>
          <w:rFonts w:ascii="Arial" w:hAnsi="Arial" w:cs="Arial"/>
        </w:rPr>
        <w:t xml:space="preserve">plochách </w:t>
      </w:r>
      <w:r w:rsidRPr="00DD4A5B">
        <w:rPr>
          <w:rFonts w:ascii="Arial" w:hAnsi="Arial" w:cs="Arial"/>
        </w:rPr>
        <w:t>s  místní komunikací a se sjezdy k</w:t>
      </w:r>
      <w:r>
        <w:rPr>
          <w:rFonts w:ascii="Arial" w:hAnsi="Arial" w:cs="Arial"/>
        </w:rPr>
        <w:t> </w:t>
      </w:r>
      <w:r w:rsidRPr="00DD4A5B">
        <w:rPr>
          <w:rFonts w:ascii="Arial" w:hAnsi="Arial" w:cs="Arial"/>
        </w:rPr>
        <w:t>nemovitostem</w:t>
      </w:r>
      <w:r>
        <w:rPr>
          <w:rFonts w:ascii="Arial" w:hAnsi="Arial" w:cs="Arial"/>
        </w:rPr>
        <w:t>.</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t>B. Přípustné využití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náměstí, náves</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2. tržiště</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3. pěší a obchodní ulice</w:t>
      </w:r>
      <w:r>
        <w:rPr>
          <w:rFonts w:ascii="Arial" w:hAnsi="Arial" w:cs="Arial"/>
        </w:rPr>
        <w:t>,</w:t>
      </w:r>
    </w:p>
    <w:p w:rsidR="0066282C" w:rsidRPr="00DD4A5B" w:rsidRDefault="0066282C" w:rsidP="0066282C">
      <w:pPr>
        <w:spacing w:line="300" w:lineRule="exact"/>
        <w:jc w:val="both"/>
        <w:rPr>
          <w:rFonts w:ascii="Arial" w:hAnsi="Arial" w:cs="Arial"/>
        </w:rPr>
      </w:pPr>
      <w:r>
        <w:rPr>
          <w:rFonts w:ascii="Arial" w:hAnsi="Arial" w:cs="Arial"/>
        </w:rPr>
        <w:t>4. místní komunikace</w:t>
      </w:r>
      <w:r w:rsidRPr="00DD4A5B">
        <w:rPr>
          <w:rFonts w:ascii="Arial" w:hAnsi="Arial" w:cs="Arial"/>
        </w:rPr>
        <w:t xml:space="preserve"> obslužné</w:t>
      </w:r>
      <w:r>
        <w:rPr>
          <w:rFonts w:ascii="Arial" w:hAnsi="Arial" w:cs="Arial"/>
        </w:rPr>
        <w:t xml:space="preserve"> a zklidněné</w:t>
      </w:r>
      <w:r w:rsidRPr="00DD4A5B">
        <w:rPr>
          <w:rFonts w:ascii="Arial" w:hAnsi="Arial" w:cs="Arial"/>
        </w:rPr>
        <w:t xml:space="preserve"> v</w:t>
      </w:r>
      <w:r>
        <w:rPr>
          <w:rFonts w:ascii="Arial" w:hAnsi="Arial" w:cs="Arial"/>
        </w:rPr>
        <w:t> </w:t>
      </w:r>
      <w:r w:rsidRPr="00DD4A5B">
        <w:rPr>
          <w:rFonts w:ascii="Arial" w:hAnsi="Arial" w:cs="Arial"/>
        </w:rPr>
        <w:t>sídlech</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5. součástí veřejných prostranství je:</w:t>
      </w:r>
    </w:p>
    <w:p w:rsidR="0066282C" w:rsidRPr="00DD4A5B" w:rsidRDefault="0066282C" w:rsidP="0066282C">
      <w:pPr>
        <w:spacing w:line="300" w:lineRule="exact"/>
        <w:jc w:val="both"/>
        <w:rPr>
          <w:rFonts w:ascii="Arial" w:hAnsi="Arial" w:cs="Arial"/>
        </w:rPr>
      </w:pPr>
      <w:r w:rsidRPr="00DD4A5B">
        <w:rPr>
          <w:rFonts w:ascii="Arial" w:hAnsi="Arial" w:cs="Arial"/>
        </w:rPr>
        <w:tab/>
        <w:t>a) vybavení drobným mobiliářem</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b) doprovodná zeleň, trávníky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c) mimolesní zeleň</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d) květinové záhony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e) vodní toky a plochy, odvodňovací otevřené strouhy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f) chodníky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6. součástí tržišť </w:t>
      </w:r>
      <w:r>
        <w:rPr>
          <w:rFonts w:ascii="Arial" w:hAnsi="Arial" w:cs="Arial"/>
        </w:rPr>
        <w:t>mohou být</w:t>
      </w:r>
      <w:r w:rsidRPr="00DD4A5B">
        <w:rPr>
          <w:rFonts w:ascii="Arial" w:hAnsi="Arial" w:cs="Arial"/>
        </w:rPr>
        <w:t xml:space="preserve"> prodejní stánky jako dočasné stavby nebo mobilní zařízení</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7. pozemky </w:t>
      </w:r>
      <w:r>
        <w:rPr>
          <w:rFonts w:ascii="Arial" w:hAnsi="Arial" w:cs="Arial"/>
        </w:rPr>
        <w:t xml:space="preserve">související </w:t>
      </w:r>
      <w:r w:rsidRPr="00DD4A5B">
        <w:rPr>
          <w:rFonts w:ascii="Arial" w:hAnsi="Arial" w:cs="Arial"/>
        </w:rPr>
        <w:t>dopravní infrastruktury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8. pozemky </w:t>
      </w:r>
      <w:r>
        <w:rPr>
          <w:rFonts w:ascii="Arial" w:hAnsi="Arial" w:cs="Arial"/>
        </w:rPr>
        <w:t xml:space="preserve">související </w:t>
      </w:r>
      <w:r w:rsidRPr="00DD4A5B">
        <w:rPr>
          <w:rFonts w:ascii="Arial" w:hAnsi="Arial" w:cs="Arial"/>
        </w:rPr>
        <w:t>technické infrastruktury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9. občanské vybavení slučitelné s účelem plochy</w:t>
      </w:r>
      <w:r w:rsidR="00D406FB">
        <w:rPr>
          <w:rFonts w:ascii="Arial" w:hAnsi="Arial" w:cs="Arial"/>
        </w:rPr>
        <w:t xml:space="preserve"> – </w:t>
      </w:r>
      <w:r w:rsidR="007D0F77">
        <w:rPr>
          <w:rFonts w:ascii="Arial" w:hAnsi="Arial" w:cs="Arial"/>
        </w:rPr>
        <w:t xml:space="preserve">například </w:t>
      </w:r>
      <w:r w:rsidR="00D406FB">
        <w:rPr>
          <w:rFonts w:ascii="Arial" w:hAnsi="Arial" w:cs="Arial"/>
        </w:rPr>
        <w:t>kaple, boží muka, pomníky a památníky</w:t>
      </w:r>
      <w:r>
        <w:rPr>
          <w:rFonts w:ascii="Arial" w:hAnsi="Arial" w:cs="Arial"/>
        </w:rPr>
        <w:t>.</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t>C. Podmínečně přípustné využití</w:t>
      </w:r>
    </w:p>
    <w:p w:rsidR="0066282C" w:rsidRPr="00DD4A5B" w:rsidRDefault="0066282C" w:rsidP="0066282C">
      <w:pPr>
        <w:spacing w:line="300" w:lineRule="exact"/>
        <w:jc w:val="both"/>
        <w:rPr>
          <w:rFonts w:ascii="Arial" w:hAnsi="Arial" w:cs="Arial"/>
        </w:rPr>
      </w:pPr>
      <w:r>
        <w:rPr>
          <w:rFonts w:ascii="Arial" w:hAnsi="Arial" w:cs="Arial"/>
        </w:rPr>
        <w:t>1.</w:t>
      </w:r>
      <w:r w:rsidRPr="00DD4A5B">
        <w:rPr>
          <w:rFonts w:ascii="Arial" w:hAnsi="Arial" w:cs="Arial"/>
        </w:rPr>
        <w:t xml:space="preserve"> </w:t>
      </w:r>
      <w:r w:rsidR="00561EAE">
        <w:rPr>
          <w:rFonts w:ascii="Arial" w:hAnsi="Arial" w:cs="Arial"/>
        </w:rPr>
        <w:t xml:space="preserve">další </w:t>
      </w:r>
      <w:r w:rsidRPr="00DD4A5B">
        <w:rPr>
          <w:rFonts w:ascii="Arial" w:hAnsi="Arial" w:cs="Arial"/>
        </w:rPr>
        <w:t>trvalé stavby pouze pro technickou a dopravní infrastrukturu</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2. parkoviště sloužící pro obsluhu území vymezeného danou funkcí</w:t>
      </w:r>
      <w:r>
        <w:rPr>
          <w:rFonts w:ascii="Arial" w:hAnsi="Arial" w:cs="Arial"/>
        </w:rPr>
        <w:t>.</w:t>
      </w:r>
    </w:p>
    <w:p w:rsidR="0066282C" w:rsidRDefault="0066282C" w:rsidP="0066282C">
      <w:pPr>
        <w:spacing w:line="300" w:lineRule="exact"/>
        <w:jc w:val="both"/>
        <w:rPr>
          <w:rFonts w:ascii="Arial" w:hAnsi="Arial" w:cs="Arial"/>
          <w:b/>
        </w:rPr>
      </w:pPr>
    </w:p>
    <w:p w:rsidR="0066282C" w:rsidRPr="00DD4A5B" w:rsidRDefault="0066282C" w:rsidP="0066282C">
      <w:pPr>
        <w:spacing w:line="300" w:lineRule="exact"/>
        <w:jc w:val="both"/>
        <w:rPr>
          <w:rFonts w:ascii="Arial" w:hAnsi="Arial" w:cs="Arial"/>
          <w:b/>
        </w:rPr>
      </w:pPr>
      <w:r w:rsidRPr="00DD4A5B">
        <w:rPr>
          <w:rFonts w:ascii="Arial" w:hAnsi="Arial" w:cs="Arial"/>
          <w:b/>
        </w:rPr>
        <w:t>D. Nepřípustné využití</w:t>
      </w:r>
    </w:p>
    <w:p w:rsidR="0066282C" w:rsidRDefault="0066282C" w:rsidP="0066282C">
      <w:pPr>
        <w:spacing w:line="300" w:lineRule="exact"/>
        <w:jc w:val="both"/>
        <w:rPr>
          <w:rFonts w:ascii="Arial" w:hAnsi="Arial" w:cs="Arial"/>
        </w:rPr>
      </w:pPr>
      <w:r>
        <w:rPr>
          <w:rFonts w:ascii="Arial" w:hAnsi="Arial" w:cs="Arial"/>
        </w:rPr>
        <w:t xml:space="preserve">1. </w:t>
      </w:r>
      <w:r w:rsidR="00D15B2B">
        <w:rPr>
          <w:rFonts w:ascii="Arial" w:hAnsi="Arial" w:cs="Arial"/>
        </w:rPr>
        <w:t>ostatní účely využití.</w:t>
      </w:r>
    </w:p>
    <w:p w:rsidR="001347DF" w:rsidRDefault="001347DF" w:rsidP="0066282C">
      <w:pPr>
        <w:spacing w:line="300" w:lineRule="exact"/>
        <w:jc w:val="both"/>
        <w:rPr>
          <w:rFonts w:ascii="Arial" w:hAnsi="Arial" w:cs="Arial"/>
        </w:rPr>
      </w:pPr>
    </w:p>
    <w:p w:rsidR="001347DF" w:rsidRPr="00DD4A5B" w:rsidRDefault="001347DF" w:rsidP="001347DF">
      <w:pPr>
        <w:jc w:val="both"/>
        <w:rPr>
          <w:rFonts w:ascii="Arial" w:hAnsi="Arial" w:cs="Arial"/>
          <w:b/>
        </w:rPr>
      </w:pPr>
      <w:r>
        <w:rPr>
          <w:rFonts w:ascii="Arial" w:hAnsi="Arial" w:cs="Arial"/>
          <w:b/>
        </w:rPr>
        <w:t>E</w:t>
      </w:r>
      <w:r w:rsidRPr="00DD4A5B">
        <w:rPr>
          <w:rFonts w:ascii="Arial" w:hAnsi="Arial" w:cs="Arial"/>
          <w:b/>
        </w:rPr>
        <w:t xml:space="preserve">. </w:t>
      </w:r>
      <w:r>
        <w:rPr>
          <w:rFonts w:ascii="Arial" w:hAnsi="Arial" w:cs="Arial"/>
          <w:b/>
        </w:rPr>
        <w:t>Podmínky prostorového uspořádání</w:t>
      </w:r>
    </w:p>
    <w:p w:rsidR="001347DF" w:rsidRPr="00C32765" w:rsidRDefault="001347DF" w:rsidP="001F4F34">
      <w:pPr>
        <w:spacing w:line="300" w:lineRule="exact"/>
        <w:jc w:val="both"/>
        <w:rPr>
          <w:rFonts w:ascii="Arial" w:hAnsi="Arial" w:cs="Arial"/>
        </w:rPr>
      </w:pPr>
      <w:r>
        <w:rPr>
          <w:rFonts w:ascii="Arial" w:hAnsi="Arial" w:cs="Arial"/>
        </w:rPr>
        <w:t>1</w:t>
      </w:r>
      <w:r w:rsidR="00BD554B">
        <w:rPr>
          <w:rFonts w:ascii="Arial" w:hAnsi="Arial" w:cs="Arial"/>
        </w:rPr>
        <w:t>. koeficient míry využití území:</w:t>
      </w:r>
      <w:r w:rsidRPr="00C32765">
        <w:rPr>
          <w:rFonts w:ascii="Arial" w:hAnsi="Arial" w:cs="Arial"/>
        </w:rPr>
        <w:t xml:space="preserve"> </w:t>
      </w:r>
      <w:r>
        <w:rPr>
          <w:rFonts w:ascii="Arial" w:hAnsi="Arial" w:cs="Arial"/>
        </w:rPr>
        <w:t>80</w:t>
      </w:r>
      <w:r w:rsidRPr="00C32765">
        <w:rPr>
          <w:rFonts w:ascii="Arial" w:hAnsi="Arial" w:cs="Arial"/>
        </w:rPr>
        <w:t>,</w:t>
      </w:r>
    </w:p>
    <w:p w:rsidR="001347DF" w:rsidRDefault="001347DF" w:rsidP="001F4F34">
      <w:pPr>
        <w:spacing w:line="300" w:lineRule="exact"/>
        <w:jc w:val="both"/>
        <w:rPr>
          <w:rFonts w:ascii="Arial" w:hAnsi="Arial" w:cs="Arial"/>
        </w:rPr>
      </w:pPr>
      <w:r>
        <w:rPr>
          <w:rFonts w:ascii="Arial" w:hAnsi="Arial" w:cs="Arial"/>
        </w:rPr>
        <w:t>2. maximální podlažnost 1 NP,</w:t>
      </w:r>
    </w:p>
    <w:p w:rsidR="001347DF" w:rsidRPr="00C32765" w:rsidRDefault="001347DF" w:rsidP="001F4F34">
      <w:pPr>
        <w:spacing w:line="300" w:lineRule="exact"/>
        <w:jc w:val="both"/>
        <w:rPr>
          <w:rFonts w:ascii="Arial" w:hAnsi="Arial" w:cs="Arial"/>
        </w:rPr>
      </w:pPr>
      <w:r>
        <w:rPr>
          <w:rFonts w:ascii="Arial" w:hAnsi="Arial" w:cs="Arial"/>
        </w:rPr>
        <w:t xml:space="preserve">3. </w:t>
      </w:r>
      <w:r w:rsidRPr="00DD4A5B">
        <w:rPr>
          <w:rFonts w:ascii="Arial" w:hAnsi="Arial" w:cs="Arial"/>
        </w:rPr>
        <w:t xml:space="preserve">minimální % ozelenění </w:t>
      </w:r>
      <w:r>
        <w:rPr>
          <w:rFonts w:ascii="Arial" w:hAnsi="Arial" w:cs="Arial"/>
        </w:rPr>
        <w:t>5</w:t>
      </w:r>
      <w:r w:rsidR="001F4F34">
        <w:rPr>
          <w:rFonts w:ascii="Arial" w:hAnsi="Arial" w:cs="Arial"/>
        </w:rPr>
        <w:t>.</w:t>
      </w:r>
    </w:p>
    <w:p w:rsidR="001347DF" w:rsidRDefault="001347DF" w:rsidP="0066282C">
      <w:pPr>
        <w:spacing w:line="300" w:lineRule="exact"/>
        <w:jc w:val="both"/>
        <w:rPr>
          <w:rFonts w:ascii="Arial" w:hAnsi="Arial" w:cs="Arial"/>
        </w:rPr>
      </w:pPr>
    </w:p>
    <w:p w:rsidR="00F00BBA" w:rsidRPr="00DD4A5B" w:rsidRDefault="00F00BBA" w:rsidP="0066282C">
      <w:pPr>
        <w:spacing w:line="300" w:lineRule="exact"/>
        <w:jc w:val="both"/>
        <w:rPr>
          <w:rFonts w:ascii="Arial" w:hAnsi="Arial" w:cs="Arial"/>
        </w:rPr>
      </w:pP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Veřejná prostranství - se specifickým využitím - veřejná zeleň - PX1</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Pr="00DD4A5B" w:rsidRDefault="0066282C" w:rsidP="0066282C">
      <w:pPr>
        <w:spacing w:line="300" w:lineRule="exact"/>
        <w:jc w:val="both"/>
        <w:rPr>
          <w:rFonts w:ascii="Arial" w:hAnsi="Arial" w:cs="Arial"/>
        </w:rPr>
      </w:pPr>
      <w:r w:rsidRPr="00DD4A5B">
        <w:rPr>
          <w:rFonts w:ascii="Arial" w:hAnsi="Arial" w:cs="Arial"/>
        </w:rPr>
        <w:t>veřejně přístupné plochy v zastavěném území</w:t>
      </w:r>
      <w:r w:rsidR="001F4F34">
        <w:rPr>
          <w:rFonts w:ascii="Arial" w:hAnsi="Arial" w:cs="Arial"/>
        </w:rPr>
        <w:t xml:space="preserve"> a</w:t>
      </w:r>
      <w:r>
        <w:rPr>
          <w:rFonts w:ascii="Arial" w:hAnsi="Arial" w:cs="Arial"/>
        </w:rPr>
        <w:t xml:space="preserve"> </w:t>
      </w:r>
      <w:r w:rsidRPr="00DD4A5B">
        <w:rPr>
          <w:rFonts w:ascii="Arial" w:hAnsi="Arial" w:cs="Arial"/>
        </w:rPr>
        <w:t>na zastavitelných</w:t>
      </w:r>
      <w:r>
        <w:rPr>
          <w:rFonts w:ascii="Arial" w:hAnsi="Arial" w:cs="Arial"/>
        </w:rPr>
        <w:t xml:space="preserve"> plochách </w:t>
      </w:r>
      <w:r w:rsidRPr="00DD4A5B">
        <w:rPr>
          <w:rFonts w:ascii="Arial" w:hAnsi="Arial" w:cs="Arial"/>
        </w:rPr>
        <w:t>s veřejnou zelení</w:t>
      </w:r>
      <w:r>
        <w:rPr>
          <w:rFonts w:ascii="Arial" w:hAnsi="Arial" w:cs="Arial"/>
        </w:rPr>
        <w:t>.</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t>B. Přípustné využití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souvislé plochy mimolesní zeleně (stromy s keřovým podrostem)</w:t>
      </w:r>
      <w:r>
        <w:rPr>
          <w:rFonts w:ascii="Arial" w:hAnsi="Arial" w:cs="Arial"/>
        </w:rPr>
        <w:t>,</w:t>
      </w:r>
      <w:r w:rsidRPr="00DD4A5B">
        <w:rPr>
          <w:rFonts w:ascii="Arial" w:hAnsi="Arial" w:cs="Arial"/>
        </w:rPr>
        <w:t xml:space="preserve"> </w:t>
      </w:r>
    </w:p>
    <w:p w:rsidR="0066282C" w:rsidRPr="00DD4A5B" w:rsidRDefault="0066282C" w:rsidP="0066282C">
      <w:pPr>
        <w:spacing w:line="300" w:lineRule="exact"/>
        <w:jc w:val="both"/>
        <w:rPr>
          <w:rFonts w:ascii="Arial" w:hAnsi="Arial" w:cs="Arial"/>
        </w:rPr>
      </w:pPr>
      <w:r w:rsidRPr="00DD4A5B">
        <w:rPr>
          <w:rFonts w:ascii="Arial" w:hAnsi="Arial" w:cs="Arial"/>
        </w:rPr>
        <w:t>2. udržovaná doprovodná zeleň podél komunikací</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3. udržovaná doprovodná zeleň charakteru trávníků</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4. součástí veřejných prostranství je:</w:t>
      </w:r>
    </w:p>
    <w:p w:rsidR="0066282C" w:rsidRPr="00DD4A5B" w:rsidRDefault="0066282C" w:rsidP="0066282C">
      <w:pPr>
        <w:spacing w:line="300" w:lineRule="exact"/>
        <w:ind w:left="708"/>
        <w:jc w:val="both"/>
        <w:rPr>
          <w:rFonts w:ascii="Arial" w:hAnsi="Arial" w:cs="Arial"/>
        </w:rPr>
      </w:pPr>
      <w:r w:rsidRPr="00DD4A5B">
        <w:rPr>
          <w:rFonts w:ascii="Arial" w:hAnsi="Arial" w:cs="Arial"/>
        </w:rPr>
        <w:lastRenderedPageBreak/>
        <w:t>a) mimolesní zeleň</w:t>
      </w:r>
      <w:r>
        <w:rPr>
          <w:rFonts w:ascii="Arial" w:hAnsi="Arial" w:cs="Arial"/>
        </w:rPr>
        <w:t>,</w:t>
      </w:r>
    </w:p>
    <w:p w:rsidR="0066282C" w:rsidRPr="00DD4A5B" w:rsidRDefault="0066282C" w:rsidP="0066282C">
      <w:pPr>
        <w:spacing w:line="300" w:lineRule="exact"/>
        <w:ind w:left="708"/>
        <w:jc w:val="both"/>
        <w:rPr>
          <w:rFonts w:ascii="Arial" w:hAnsi="Arial" w:cs="Arial"/>
        </w:rPr>
      </w:pPr>
      <w:r w:rsidRPr="00DD4A5B">
        <w:rPr>
          <w:rFonts w:ascii="Arial" w:hAnsi="Arial" w:cs="Arial"/>
        </w:rPr>
        <w:t>b) vodní toky a plochy</w:t>
      </w:r>
      <w:r>
        <w:rPr>
          <w:rFonts w:ascii="Arial" w:hAnsi="Arial" w:cs="Arial"/>
        </w:rPr>
        <w:t>,</w:t>
      </w:r>
    </w:p>
    <w:p w:rsidR="0066282C" w:rsidRPr="00DD4A5B" w:rsidRDefault="0066282C" w:rsidP="0066282C">
      <w:pPr>
        <w:spacing w:line="300" w:lineRule="exact"/>
        <w:ind w:left="708"/>
        <w:jc w:val="both"/>
        <w:rPr>
          <w:rFonts w:ascii="Arial" w:hAnsi="Arial" w:cs="Arial"/>
        </w:rPr>
      </w:pPr>
      <w:r w:rsidRPr="00DD4A5B">
        <w:rPr>
          <w:rFonts w:ascii="Arial" w:hAnsi="Arial" w:cs="Arial"/>
        </w:rPr>
        <w:t>c) odvodňovací otevřené strouhy</w:t>
      </w:r>
      <w:r>
        <w:rPr>
          <w:rFonts w:ascii="Arial" w:hAnsi="Arial" w:cs="Arial"/>
        </w:rPr>
        <w:t>,</w:t>
      </w:r>
    </w:p>
    <w:p w:rsidR="0066282C" w:rsidRPr="00DD4A5B" w:rsidRDefault="007D0F77" w:rsidP="0066282C">
      <w:pPr>
        <w:spacing w:line="300" w:lineRule="exact"/>
        <w:ind w:left="708"/>
        <w:jc w:val="both"/>
        <w:rPr>
          <w:rFonts w:ascii="Arial" w:hAnsi="Arial" w:cs="Arial"/>
        </w:rPr>
      </w:pPr>
      <w:r>
        <w:rPr>
          <w:rFonts w:ascii="Arial" w:hAnsi="Arial" w:cs="Arial"/>
        </w:rPr>
        <w:t xml:space="preserve">d) </w:t>
      </w:r>
      <w:r w:rsidR="0066282C" w:rsidRPr="00DD4A5B">
        <w:rPr>
          <w:rFonts w:ascii="Arial" w:hAnsi="Arial" w:cs="Arial"/>
        </w:rPr>
        <w:t>chodníky, cyklostezky</w:t>
      </w:r>
      <w:r w:rsidR="0066282C">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5. travnatá víceúčelová hřiště bez vybavení</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6. pozemky </w:t>
      </w:r>
      <w:r>
        <w:rPr>
          <w:rFonts w:ascii="Arial" w:hAnsi="Arial" w:cs="Arial"/>
        </w:rPr>
        <w:t xml:space="preserve">související </w:t>
      </w:r>
      <w:r w:rsidRPr="00DD4A5B">
        <w:rPr>
          <w:rFonts w:ascii="Arial" w:hAnsi="Arial" w:cs="Arial"/>
        </w:rPr>
        <w:t>dopravní infrastruktury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7. pozemky </w:t>
      </w:r>
      <w:r>
        <w:rPr>
          <w:rFonts w:ascii="Arial" w:hAnsi="Arial" w:cs="Arial"/>
        </w:rPr>
        <w:t xml:space="preserve">související </w:t>
      </w:r>
      <w:r w:rsidRPr="00DD4A5B">
        <w:rPr>
          <w:rFonts w:ascii="Arial" w:hAnsi="Arial" w:cs="Arial"/>
        </w:rPr>
        <w:t>technické infrastruktury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8. občanské vybavení slučitelné s</w:t>
      </w:r>
      <w:r w:rsidR="00D406FB">
        <w:rPr>
          <w:rFonts w:ascii="Arial" w:hAnsi="Arial" w:cs="Arial"/>
        </w:rPr>
        <w:t> </w:t>
      </w:r>
      <w:r w:rsidRPr="00DD4A5B">
        <w:rPr>
          <w:rFonts w:ascii="Arial" w:hAnsi="Arial" w:cs="Arial"/>
        </w:rPr>
        <w:t>účelem</w:t>
      </w:r>
      <w:r w:rsidR="00D406FB">
        <w:rPr>
          <w:rFonts w:ascii="Arial" w:hAnsi="Arial" w:cs="Arial"/>
        </w:rPr>
        <w:t xml:space="preserve"> – </w:t>
      </w:r>
      <w:r w:rsidR="007D0F77">
        <w:rPr>
          <w:rFonts w:ascii="Arial" w:hAnsi="Arial" w:cs="Arial"/>
        </w:rPr>
        <w:t xml:space="preserve">například </w:t>
      </w:r>
      <w:r w:rsidR="00D406FB">
        <w:rPr>
          <w:rFonts w:ascii="Arial" w:hAnsi="Arial" w:cs="Arial"/>
        </w:rPr>
        <w:t>kaple, boží muka, pomníky a památníky</w:t>
      </w:r>
      <w:r>
        <w:rPr>
          <w:rFonts w:ascii="Arial" w:hAnsi="Arial" w:cs="Arial"/>
        </w:rPr>
        <w:t>.</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t>C. Podmínečně přípustné využití</w:t>
      </w:r>
    </w:p>
    <w:p w:rsidR="0066282C" w:rsidRPr="00DD4A5B" w:rsidRDefault="0066282C" w:rsidP="0066282C">
      <w:pPr>
        <w:spacing w:line="300" w:lineRule="exact"/>
        <w:jc w:val="both"/>
        <w:rPr>
          <w:rFonts w:ascii="Arial" w:hAnsi="Arial" w:cs="Arial"/>
        </w:rPr>
      </w:pPr>
      <w:r w:rsidRPr="00DD4A5B">
        <w:rPr>
          <w:rFonts w:ascii="Arial" w:hAnsi="Arial" w:cs="Arial"/>
        </w:rPr>
        <w:t xml:space="preserve">1. </w:t>
      </w:r>
      <w:r w:rsidR="001F4F34">
        <w:rPr>
          <w:rFonts w:ascii="Arial" w:hAnsi="Arial" w:cs="Arial"/>
        </w:rPr>
        <w:t xml:space="preserve">další </w:t>
      </w:r>
      <w:r w:rsidRPr="00DD4A5B">
        <w:rPr>
          <w:rFonts w:ascii="Arial" w:hAnsi="Arial" w:cs="Arial"/>
        </w:rPr>
        <w:t>trvalé stavby pouze pro technickou a dopravní infrastrukturu</w:t>
      </w:r>
      <w:r>
        <w:rPr>
          <w:rFonts w:ascii="Arial" w:hAnsi="Arial" w:cs="Arial"/>
        </w:rPr>
        <w:t>,</w:t>
      </w:r>
    </w:p>
    <w:p w:rsidR="0066282C" w:rsidRPr="00DD4A5B" w:rsidRDefault="0066282C" w:rsidP="0066282C">
      <w:pPr>
        <w:spacing w:line="300" w:lineRule="exact"/>
        <w:jc w:val="both"/>
        <w:rPr>
          <w:rFonts w:ascii="Arial" w:hAnsi="Arial" w:cs="Arial"/>
        </w:rPr>
      </w:pPr>
      <w:r>
        <w:rPr>
          <w:rFonts w:ascii="Arial" w:hAnsi="Arial" w:cs="Arial"/>
        </w:rPr>
        <w:t xml:space="preserve">2. </w:t>
      </w:r>
      <w:r w:rsidRPr="00DD4A5B">
        <w:rPr>
          <w:rFonts w:ascii="Arial" w:hAnsi="Arial" w:cs="Arial"/>
        </w:rPr>
        <w:t>parkoviště pouze podél komunikací při zajištění bezpečnosti silničního provozu</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3. </w:t>
      </w:r>
      <w:r w:rsidR="001F4F34">
        <w:rPr>
          <w:rFonts w:ascii="Arial" w:hAnsi="Arial" w:cs="Arial"/>
        </w:rPr>
        <w:t>víceúčelová hřiště pouze travnatá.</w:t>
      </w:r>
    </w:p>
    <w:p w:rsidR="0066282C" w:rsidRDefault="0066282C" w:rsidP="0066282C">
      <w:pPr>
        <w:spacing w:line="300" w:lineRule="exact"/>
        <w:jc w:val="both"/>
        <w:rPr>
          <w:rFonts w:ascii="Arial" w:hAnsi="Arial" w:cs="Arial"/>
          <w:b/>
        </w:rPr>
      </w:pPr>
    </w:p>
    <w:p w:rsidR="0066282C" w:rsidRPr="00DD4A5B" w:rsidRDefault="0066282C" w:rsidP="0066282C">
      <w:pPr>
        <w:spacing w:line="300" w:lineRule="exact"/>
        <w:jc w:val="both"/>
        <w:rPr>
          <w:rFonts w:ascii="Arial" w:hAnsi="Arial" w:cs="Arial"/>
          <w:b/>
        </w:rPr>
      </w:pPr>
      <w:r w:rsidRPr="00DD4A5B">
        <w:rPr>
          <w:rFonts w:ascii="Arial" w:hAnsi="Arial" w:cs="Arial"/>
          <w:b/>
        </w:rPr>
        <w:t>D. Nepřípustné využití</w:t>
      </w:r>
    </w:p>
    <w:p w:rsidR="0066282C" w:rsidRDefault="0066282C" w:rsidP="0066282C">
      <w:pPr>
        <w:spacing w:line="300" w:lineRule="exact"/>
        <w:jc w:val="both"/>
        <w:rPr>
          <w:rFonts w:ascii="Arial" w:hAnsi="Arial" w:cs="Arial"/>
        </w:rPr>
      </w:pPr>
      <w:r>
        <w:rPr>
          <w:rFonts w:ascii="Arial" w:hAnsi="Arial" w:cs="Arial"/>
        </w:rPr>
        <w:t xml:space="preserve">1. </w:t>
      </w:r>
      <w:r w:rsidR="00D15B2B">
        <w:rPr>
          <w:rFonts w:ascii="Arial" w:hAnsi="Arial" w:cs="Arial"/>
        </w:rPr>
        <w:t>ostatní účely využití.</w:t>
      </w:r>
    </w:p>
    <w:p w:rsidR="009C5699" w:rsidRDefault="009C5699" w:rsidP="001F4F34">
      <w:pPr>
        <w:jc w:val="both"/>
        <w:rPr>
          <w:rFonts w:ascii="Arial" w:hAnsi="Arial" w:cs="Arial"/>
          <w:b/>
        </w:rPr>
      </w:pPr>
    </w:p>
    <w:p w:rsidR="001F4F34" w:rsidRPr="00DD4A5B" w:rsidRDefault="001F4F34" w:rsidP="001F4F34">
      <w:pPr>
        <w:jc w:val="both"/>
        <w:rPr>
          <w:rFonts w:ascii="Arial" w:hAnsi="Arial" w:cs="Arial"/>
          <w:b/>
        </w:rPr>
      </w:pPr>
      <w:r>
        <w:rPr>
          <w:rFonts w:ascii="Arial" w:hAnsi="Arial" w:cs="Arial"/>
          <w:b/>
        </w:rPr>
        <w:t>E</w:t>
      </w:r>
      <w:r w:rsidRPr="00DD4A5B">
        <w:rPr>
          <w:rFonts w:ascii="Arial" w:hAnsi="Arial" w:cs="Arial"/>
          <w:b/>
        </w:rPr>
        <w:t xml:space="preserve">. </w:t>
      </w:r>
      <w:r>
        <w:rPr>
          <w:rFonts w:ascii="Arial" w:hAnsi="Arial" w:cs="Arial"/>
          <w:b/>
        </w:rPr>
        <w:t>Podmínky prostorového uspořádání</w:t>
      </w:r>
    </w:p>
    <w:p w:rsidR="001F4F34" w:rsidRPr="00C32765" w:rsidRDefault="001F4F34" w:rsidP="001F4F34">
      <w:pPr>
        <w:spacing w:line="300" w:lineRule="exact"/>
        <w:jc w:val="both"/>
        <w:rPr>
          <w:rFonts w:ascii="Arial" w:hAnsi="Arial" w:cs="Arial"/>
        </w:rPr>
      </w:pPr>
      <w:r>
        <w:rPr>
          <w:rFonts w:ascii="Arial" w:hAnsi="Arial" w:cs="Arial"/>
        </w:rPr>
        <w:t>1</w:t>
      </w:r>
      <w:r w:rsidRPr="00C32765">
        <w:rPr>
          <w:rFonts w:ascii="Arial" w:hAnsi="Arial" w:cs="Arial"/>
        </w:rPr>
        <w:t>. koeficient míry využití území</w:t>
      </w:r>
      <w:r w:rsidR="00BD554B">
        <w:rPr>
          <w:rFonts w:ascii="Arial" w:hAnsi="Arial" w:cs="Arial"/>
        </w:rPr>
        <w:t>:</w:t>
      </w:r>
      <w:r w:rsidRPr="00C32765">
        <w:rPr>
          <w:rFonts w:ascii="Arial" w:hAnsi="Arial" w:cs="Arial"/>
        </w:rPr>
        <w:t xml:space="preserve"> </w:t>
      </w:r>
      <w:r w:rsidR="00561EAE">
        <w:rPr>
          <w:rFonts w:ascii="Arial" w:hAnsi="Arial" w:cs="Arial"/>
        </w:rPr>
        <w:t>20</w:t>
      </w:r>
      <w:r w:rsidRPr="00C32765">
        <w:rPr>
          <w:rFonts w:ascii="Arial" w:hAnsi="Arial" w:cs="Arial"/>
        </w:rPr>
        <w:t>,</w:t>
      </w:r>
    </w:p>
    <w:p w:rsidR="001F4F34" w:rsidRDefault="001F4F34" w:rsidP="001F4F34">
      <w:pPr>
        <w:spacing w:line="300" w:lineRule="exact"/>
        <w:jc w:val="both"/>
        <w:rPr>
          <w:rFonts w:ascii="Arial" w:hAnsi="Arial" w:cs="Arial"/>
        </w:rPr>
      </w:pPr>
      <w:r>
        <w:rPr>
          <w:rFonts w:ascii="Arial" w:hAnsi="Arial" w:cs="Arial"/>
        </w:rPr>
        <w:t>2. maximální podlažnost</w:t>
      </w:r>
      <w:r w:rsidR="00BD554B">
        <w:rPr>
          <w:rFonts w:ascii="Arial" w:hAnsi="Arial" w:cs="Arial"/>
        </w:rPr>
        <w:t xml:space="preserve">: </w:t>
      </w:r>
      <w:r>
        <w:rPr>
          <w:rFonts w:ascii="Arial" w:hAnsi="Arial" w:cs="Arial"/>
        </w:rPr>
        <w:t>1 NP,</w:t>
      </w:r>
    </w:p>
    <w:p w:rsidR="001F4F34" w:rsidRPr="00C32765" w:rsidRDefault="001F4F34" w:rsidP="001F4F34">
      <w:pPr>
        <w:spacing w:line="300" w:lineRule="exact"/>
        <w:jc w:val="both"/>
        <w:rPr>
          <w:rFonts w:ascii="Arial" w:hAnsi="Arial" w:cs="Arial"/>
        </w:rPr>
      </w:pPr>
      <w:r>
        <w:rPr>
          <w:rFonts w:ascii="Arial" w:hAnsi="Arial" w:cs="Arial"/>
        </w:rPr>
        <w:t xml:space="preserve">3. </w:t>
      </w:r>
      <w:r w:rsidRPr="00DD4A5B">
        <w:rPr>
          <w:rFonts w:ascii="Arial" w:hAnsi="Arial" w:cs="Arial"/>
        </w:rPr>
        <w:t>minimální % ozelenění</w:t>
      </w:r>
      <w:r w:rsidR="00BD554B">
        <w:rPr>
          <w:rFonts w:ascii="Arial" w:hAnsi="Arial" w:cs="Arial"/>
        </w:rPr>
        <w:t>:</w:t>
      </w:r>
      <w:r w:rsidRPr="00DD4A5B">
        <w:rPr>
          <w:rFonts w:ascii="Arial" w:hAnsi="Arial" w:cs="Arial"/>
        </w:rPr>
        <w:t xml:space="preserve"> </w:t>
      </w:r>
      <w:r w:rsidR="00561EAE">
        <w:rPr>
          <w:rFonts w:ascii="Arial" w:hAnsi="Arial" w:cs="Arial"/>
        </w:rPr>
        <w:t>60</w:t>
      </w:r>
      <w:r>
        <w:rPr>
          <w:rFonts w:ascii="Arial" w:hAnsi="Arial" w:cs="Arial"/>
        </w:rPr>
        <w:t>.</w:t>
      </w:r>
    </w:p>
    <w:p w:rsidR="0066282C" w:rsidRDefault="0066282C" w:rsidP="0066282C">
      <w:pPr>
        <w:spacing w:line="300" w:lineRule="exact"/>
        <w:jc w:val="both"/>
        <w:rPr>
          <w:rFonts w:ascii="Arial" w:hAnsi="Arial" w:cs="Arial"/>
        </w:rPr>
      </w:pPr>
    </w:p>
    <w:p w:rsidR="00F00BBA" w:rsidRDefault="00F00BBA" w:rsidP="0066282C">
      <w:pPr>
        <w:spacing w:line="300" w:lineRule="exact"/>
        <w:jc w:val="both"/>
        <w:rPr>
          <w:rFonts w:ascii="Arial" w:hAnsi="Arial" w:cs="Arial"/>
        </w:rPr>
      </w:pP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Veřejná prostranství - veřejná zeleň - parky - ZV</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Pr="00DD4A5B" w:rsidRDefault="0066282C" w:rsidP="0066282C">
      <w:pPr>
        <w:spacing w:line="300" w:lineRule="exact"/>
        <w:jc w:val="both"/>
        <w:rPr>
          <w:rFonts w:ascii="Arial" w:hAnsi="Arial" w:cs="Arial"/>
        </w:rPr>
      </w:pPr>
      <w:r w:rsidRPr="00DD4A5B">
        <w:rPr>
          <w:rFonts w:ascii="Arial" w:hAnsi="Arial" w:cs="Arial"/>
        </w:rPr>
        <w:t>veřejně přístupné plochy v zastavěném území</w:t>
      </w:r>
      <w:r w:rsidR="00FA07B8">
        <w:rPr>
          <w:rFonts w:ascii="Arial" w:hAnsi="Arial" w:cs="Arial"/>
        </w:rPr>
        <w:t xml:space="preserve"> a</w:t>
      </w:r>
      <w:r>
        <w:rPr>
          <w:rFonts w:ascii="Arial" w:hAnsi="Arial" w:cs="Arial"/>
        </w:rPr>
        <w:t xml:space="preserve"> </w:t>
      </w:r>
      <w:r w:rsidRPr="00DD4A5B">
        <w:rPr>
          <w:rFonts w:ascii="Arial" w:hAnsi="Arial" w:cs="Arial"/>
        </w:rPr>
        <w:t xml:space="preserve">na zastavitelných </w:t>
      </w:r>
      <w:r>
        <w:rPr>
          <w:rFonts w:ascii="Arial" w:hAnsi="Arial" w:cs="Arial"/>
        </w:rPr>
        <w:t xml:space="preserve">plochách </w:t>
      </w:r>
      <w:r w:rsidRPr="00DD4A5B">
        <w:rPr>
          <w:rFonts w:ascii="Arial" w:hAnsi="Arial" w:cs="Arial"/>
        </w:rPr>
        <w:t>s veřejnou zelení charakteru parku</w:t>
      </w:r>
      <w:r>
        <w:rPr>
          <w:rFonts w:ascii="Arial" w:hAnsi="Arial" w:cs="Arial"/>
        </w:rPr>
        <w:t>.</w:t>
      </w:r>
    </w:p>
    <w:p w:rsidR="0066282C" w:rsidRPr="00DD4A5B" w:rsidRDefault="0066282C" w:rsidP="0066282C">
      <w:pPr>
        <w:spacing w:line="300" w:lineRule="exact"/>
        <w:jc w:val="both"/>
        <w:rPr>
          <w:rFonts w:ascii="Arial" w:hAnsi="Arial" w:cs="Arial"/>
          <w:b/>
        </w:rPr>
      </w:pPr>
    </w:p>
    <w:p w:rsidR="0066282C" w:rsidRPr="00DD4A5B" w:rsidRDefault="0066282C" w:rsidP="0066282C">
      <w:pPr>
        <w:spacing w:line="300" w:lineRule="exact"/>
        <w:jc w:val="both"/>
        <w:rPr>
          <w:rFonts w:ascii="Arial" w:hAnsi="Arial" w:cs="Arial"/>
          <w:b/>
        </w:rPr>
      </w:pPr>
      <w:r w:rsidRPr="00DD4A5B">
        <w:rPr>
          <w:rFonts w:ascii="Arial" w:hAnsi="Arial" w:cs="Arial"/>
          <w:b/>
        </w:rPr>
        <w:t>B. Přípustné využití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součástí parku jsou zejména:</w:t>
      </w:r>
    </w:p>
    <w:p w:rsidR="0066282C" w:rsidRPr="00DD4A5B" w:rsidRDefault="0066282C" w:rsidP="0066282C">
      <w:pPr>
        <w:spacing w:line="300" w:lineRule="exact"/>
        <w:jc w:val="both"/>
        <w:rPr>
          <w:rFonts w:ascii="Arial" w:hAnsi="Arial" w:cs="Arial"/>
        </w:rPr>
      </w:pPr>
      <w:r w:rsidRPr="00DD4A5B">
        <w:rPr>
          <w:rFonts w:ascii="Arial" w:hAnsi="Arial" w:cs="Arial"/>
        </w:rPr>
        <w:tab/>
        <w:t>a) vybavení drobným mobiliářem</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 xml:space="preserve">b) travnatá víceúčelová hřiště, </w:t>
      </w:r>
      <w:proofErr w:type="spellStart"/>
      <w:r w:rsidR="001F4F34">
        <w:rPr>
          <w:rFonts w:ascii="Arial" w:hAnsi="Arial" w:cs="Arial"/>
        </w:rPr>
        <w:t>ne</w:t>
      </w:r>
      <w:r w:rsidRPr="00DD4A5B">
        <w:rPr>
          <w:rFonts w:ascii="Arial" w:hAnsi="Arial" w:cs="Arial"/>
        </w:rPr>
        <w:t>pobytové</w:t>
      </w:r>
      <w:proofErr w:type="spellEnd"/>
      <w:r w:rsidRPr="00DD4A5B">
        <w:rPr>
          <w:rFonts w:ascii="Arial" w:hAnsi="Arial" w:cs="Arial"/>
        </w:rPr>
        <w:t xml:space="preserve"> loučky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c) altány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d) vodní toky a plochy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e) udržovaný trávník</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f) květinové záhony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g) mimolesní zeleň solitérní a skupinová</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h) chodník</w:t>
      </w:r>
      <w:r w:rsidR="007D0F77">
        <w:rPr>
          <w:rFonts w:ascii="Arial" w:hAnsi="Arial" w:cs="Arial"/>
        </w:rPr>
        <w:t>y</w:t>
      </w:r>
      <w:r w:rsidRPr="00DD4A5B">
        <w:rPr>
          <w:rFonts w:ascii="Arial" w:hAnsi="Arial" w:cs="Arial"/>
        </w:rPr>
        <w:t xml:space="preserve">, cyklostezky, in-line dráhy, </w:t>
      </w:r>
      <w:proofErr w:type="spellStart"/>
      <w:r w:rsidRPr="00DD4A5B">
        <w:rPr>
          <w:rFonts w:ascii="Arial" w:hAnsi="Arial" w:cs="Arial"/>
        </w:rPr>
        <w:t>hipostezky</w:t>
      </w:r>
      <w:proofErr w:type="spellEnd"/>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i) odvodňovací otevřené strouhy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j) souvislé porosty keřů s funkcí živých plotů</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k) solitéry jednotlivých stromů</w:t>
      </w:r>
      <w:r>
        <w:rPr>
          <w:rFonts w:ascii="Arial" w:hAnsi="Arial" w:cs="Arial"/>
        </w:rPr>
        <w:t>,</w:t>
      </w:r>
    </w:p>
    <w:p w:rsidR="0066282C" w:rsidRPr="00DD4A5B" w:rsidRDefault="0066282C" w:rsidP="0066282C">
      <w:pPr>
        <w:spacing w:line="300" w:lineRule="exact"/>
        <w:jc w:val="both"/>
        <w:rPr>
          <w:rFonts w:ascii="Arial" w:hAnsi="Arial" w:cs="Arial"/>
        </w:rPr>
      </w:pPr>
      <w:r>
        <w:rPr>
          <w:rFonts w:ascii="Arial" w:hAnsi="Arial" w:cs="Arial"/>
        </w:rPr>
        <w:t xml:space="preserve">2. </w:t>
      </w:r>
      <w:r w:rsidRPr="00DD4A5B">
        <w:rPr>
          <w:rFonts w:ascii="Arial" w:hAnsi="Arial" w:cs="Arial"/>
        </w:rPr>
        <w:t xml:space="preserve">pozemky </w:t>
      </w:r>
      <w:r>
        <w:rPr>
          <w:rFonts w:ascii="Arial" w:hAnsi="Arial" w:cs="Arial"/>
        </w:rPr>
        <w:t xml:space="preserve">související </w:t>
      </w:r>
      <w:r w:rsidRPr="00DD4A5B">
        <w:rPr>
          <w:rFonts w:ascii="Arial" w:hAnsi="Arial" w:cs="Arial"/>
        </w:rPr>
        <w:t>dopravní infrastruktury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3. pozemky </w:t>
      </w:r>
      <w:r>
        <w:rPr>
          <w:rFonts w:ascii="Arial" w:hAnsi="Arial" w:cs="Arial"/>
        </w:rPr>
        <w:t xml:space="preserve">související </w:t>
      </w:r>
      <w:r w:rsidRPr="00DD4A5B">
        <w:rPr>
          <w:rFonts w:ascii="Arial" w:hAnsi="Arial" w:cs="Arial"/>
        </w:rPr>
        <w:t>technické infrastruktury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4. občanské vybavení slučitelné s účelem plochy</w:t>
      </w:r>
      <w:r w:rsidR="00D406FB">
        <w:rPr>
          <w:rFonts w:ascii="Arial" w:hAnsi="Arial" w:cs="Arial"/>
        </w:rPr>
        <w:t xml:space="preserve"> – </w:t>
      </w:r>
      <w:r w:rsidR="007D0F77">
        <w:rPr>
          <w:rFonts w:ascii="Arial" w:hAnsi="Arial" w:cs="Arial"/>
        </w:rPr>
        <w:t xml:space="preserve">například </w:t>
      </w:r>
      <w:r w:rsidR="00D406FB">
        <w:rPr>
          <w:rFonts w:ascii="Arial" w:hAnsi="Arial" w:cs="Arial"/>
        </w:rPr>
        <w:t>kaple, boží muka, pomníky a památníky</w:t>
      </w:r>
      <w:r>
        <w:rPr>
          <w:rFonts w:ascii="Arial" w:hAnsi="Arial" w:cs="Arial"/>
        </w:rPr>
        <w:t>.</w:t>
      </w:r>
    </w:p>
    <w:p w:rsidR="0066282C" w:rsidRDefault="0066282C" w:rsidP="0066282C">
      <w:pPr>
        <w:spacing w:line="300" w:lineRule="exact"/>
        <w:jc w:val="both"/>
        <w:rPr>
          <w:rFonts w:ascii="Arial" w:hAnsi="Arial" w:cs="Arial"/>
        </w:rPr>
      </w:pPr>
    </w:p>
    <w:p w:rsidR="002F5C51" w:rsidRPr="00DD4A5B" w:rsidRDefault="002F5C51"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lastRenderedPageBreak/>
        <w:t>C. Podmínečně přípustné využití</w:t>
      </w:r>
    </w:p>
    <w:p w:rsidR="0066282C" w:rsidRPr="00DD4A5B" w:rsidRDefault="0066282C" w:rsidP="0066282C">
      <w:pPr>
        <w:spacing w:line="300" w:lineRule="exact"/>
        <w:jc w:val="both"/>
        <w:rPr>
          <w:rFonts w:ascii="Arial" w:hAnsi="Arial" w:cs="Arial"/>
        </w:rPr>
      </w:pPr>
      <w:r w:rsidRPr="00DD4A5B">
        <w:rPr>
          <w:rFonts w:ascii="Arial" w:hAnsi="Arial" w:cs="Arial"/>
        </w:rPr>
        <w:t xml:space="preserve">1. </w:t>
      </w:r>
      <w:r w:rsidR="00FA07B8">
        <w:rPr>
          <w:rFonts w:ascii="Arial" w:hAnsi="Arial" w:cs="Arial"/>
        </w:rPr>
        <w:t>další</w:t>
      </w:r>
      <w:r w:rsidR="001F4F34">
        <w:rPr>
          <w:rFonts w:ascii="Arial" w:hAnsi="Arial" w:cs="Arial"/>
        </w:rPr>
        <w:t xml:space="preserve"> </w:t>
      </w:r>
      <w:r w:rsidRPr="00DD4A5B">
        <w:rPr>
          <w:rFonts w:ascii="Arial" w:hAnsi="Arial" w:cs="Arial"/>
        </w:rPr>
        <w:t>trvalé stavby pouze pro technickou a dopravní infrastrukturu</w:t>
      </w:r>
      <w:r>
        <w:rPr>
          <w:rFonts w:ascii="Arial" w:hAnsi="Arial" w:cs="Arial"/>
        </w:rPr>
        <w:t>,</w:t>
      </w:r>
    </w:p>
    <w:p w:rsidR="0066282C" w:rsidRDefault="0066282C" w:rsidP="0066282C">
      <w:pPr>
        <w:spacing w:line="300" w:lineRule="exact"/>
        <w:jc w:val="both"/>
        <w:rPr>
          <w:rFonts w:ascii="Arial" w:hAnsi="Arial" w:cs="Arial"/>
        </w:rPr>
      </w:pPr>
      <w:r w:rsidRPr="00DD4A5B">
        <w:rPr>
          <w:rFonts w:ascii="Arial" w:hAnsi="Arial" w:cs="Arial"/>
        </w:rPr>
        <w:t xml:space="preserve">2. místní komunikace pouze </w:t>
      </w:r>
      <w:r>
        <w:rPr>
          <w:rFonts w:ascii="Arial" w:hAnsi="Arial" w:cs="Arial"/>
        </w:rPr>
        <w:t>zklidněné</w:t>
      </w:r>
      <w:r w:rsidRPr="00DD4A5B">
        <w:rPr>
          <w:rFonts w:ascii="Arial" w:hAnsi="Arial" w:cs="Arial"/>
        </w:rPr>
        <w:t xml:space="preserve"> se smíšeným provozem</w:t>
      </w:r>
      <w:r w:rsidR="001F4F34">
        <w:rPr>
          <w:rFonts w:ascii="Arial" w:hAnsi="Arial" w:cs="Arial"/>
        </w:rPr>
        <w:t>,</w:t>
      </w:r>
    </w:p>
    <w:p w:rsidR="001F4F34" w:rsidRPr="00DD4A5B" w:rsidRDefault="001F4F34" w:rsidP="0066282C">
      <w:pPr>
        <w:spacing w:line="300" w:lineRule="exact"/>
        <w:jc w:val="both"/>
        <w:rPr>
          <w:rFonts w:ascii="Arial" w:hAnsi="Arial" w:cs="Arial"/>
        </w:rPr>
      </w:pPr>
      <w:r>
        <w:rPr>
          <w:rFonts w:ascii="Arial" w:hAnsi="Arial" w:cs="Arial"/>
        </w:rPr>
        <w:t>3. víceúčelová hřiště pouze travnatá.</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t>D. Nepřípustné využití</w:t>
      </w:r>
    </w:p>
    <w:p w:rsidR="0066282C" w:rsidRPr="00DD4A5B" w:rsidRDefault="0066282C" w:rsidP="00FA07B8">
      <w:pPr>
        <w:spacing w:line="300" w:lineRule="exact"/>
        <w:jc w:val="both"/>
        <w:rPr>
          <w:rFonts w:ascii="Arial" w:hAnsi="Arial" w:cs="Arial"/>
        </w:rPr>
      </w:pPr>
      <w:r w:rsidRPr="00DD4A5B">
        <w:rPr>
          <w:rFonts w:ascii="Arial" w:hAnsi="Arial" w:cs="Arial"/>
        </w:rPr>
        <w:t xml:space="preserve">1. </w:t>
      </w:r>
      <w:r w:rsidR="00FA07B8">
        <w:rPr>
          <w:rFonts w:ascii="Arial" w:hAnsi="Arial" w:cs="Arial"/>
        </w:rPr>
        <w:t xml:space="preserve">ostatní </w:t>
      </w:r>
      <w:r w:rsidR="00D15B2B">
        <w:rPr>
          <w:rFonts w:ascii="Arial" w:hAnsi="Arial" w:cs="Arial"/>
        </w:rPr>
        <w:t xml:space="preserve">účely </w:t>
      </w:r>
      <w:r w:rsidR="00FA07B8">
        <w:rPr>
          <w:rFonts w:ascii="Arial" w:hAnsi="Arial" w:cs="Arial"/>
        </w:rPr>
        <w:t>využití.</w:t>
      </w:r>
    </w:p>
    <w:p w:rsidR="0066282C" w:rsidRDefault="0066282C" w:rsidP="0066282C">
      <w:pPr>
        <w:spacing w:line="300" w:lineRule="exact"/>
        <w:jc w:val="both"/>
        <w:rPr>
          <w:rFonts w:ascii="Arial" w:hAnsi="Arial" w:cs="Arial"/>
        </w:rPr>
      </w:pPr>
    </w:p>
    <w:p w:rsidR="001F4F34" w:rsidRPr="00DD4A5B" w:rsidRDefault="001F4F34" w:rsidP="001F4F34">
      <w:pPr>
        <w:jc w:val="both"/>
        <w:rPr>
          <w:rFonts w:ascii="Arial" w:hAnsi="Arial" w:cs="Arial"/>
          <w:b/>
        </w:rPr>
      </w:pPr>
      <w:r>
        <w:rPr>
          <w:rFonts w:ascii="Arial" w:hAnsi="Arial" w:cs="Arial"/>
          <w:b/>
        </w:rPr>
        <w:t>E</w:t>
      </w:r>
      <w:r w:rsidRPr="00DD4A5B">
        <w:rPr>
          <w:rFonts w:ascii="Arial" w:hAnsi="Arial" w:cs="Arial"/>
          <w:b/>
        </w:rPr>
        <w:t xml:space="preserve">. </w:t>
      </w:r>
      <w:r>
        <w:rPr>
          <w:rFonts w:ascii="Arial" w:hAnsi="Arial" w:cs="Arial"/>
          <w:b/>
        </w:rPr>
        <w:t>Podmínky prostorového uspořádání</w:t>
      </w:r>
    </w:p>
    <w:p w:rsidR="001F4F34" w:rsidRPr="00C32765" w:rsidRDefault="001F4F34" w:rsidP="001F4F34">
      <w:pPr>
        <w:spacing w:line="300" w:lineRule="exact"/>
        <w:jc w:val="both"/>
        <w:rPr>
          <w:rFonts w:ascii="Arial" w:hAnsi="Arial" w:cs="Arial"/>
        </w:rPr>
      </w:pPr>
      <w:r>
        <w:rPr>
          <w:rFonts w:ascii="Arial" w:hAnsi="Arial" w:cs="Arial"/>
        </w:rPr>
        <w:t>1</w:t>
      </w:r>
      <w:r w:rsidRPr="00C32765">
        <w:rPr>
          <w:rFonts w:ascii="Arial" w:hAnsi="Arial" w:cs="Arial"/>
        </w:rPr>
        <w:t>. koeficient míry využití území</w:t>
      </w:r>
      <w:r w:rsidR="00BD554B">
        <w:rPr>
          <w:rFonts w:ascii="Arial" w:hAnsi="Arial" w:cs="Arial"/>
        </w:rPr>
        <w:t>:</w:t>
      </w:r>
      <w:r w:rsidRPr="00C32765">
        <w:rPr>
          <w:rFonts w:ascii="Arial" w:hAnsi="Arial" w:cs="Arial"/>
        </w:rPr>
        <w:t xml:space="preserve"> </w:t>
      </w:r>
      <w:r w:rsidR="00FA07B8">
        <w:rPr>
          <w:rFonts w:ascii="Arial" w:hAnsi="Arial" w:cs="Arial"/>
        </w:rPr>
        <w:t>10</w:t>
      </w:r>
      <w:r w:rsidRPr="00C32765">
        <w:rPr>
          <w:rFonts w:ascii="Arial" w:hAnsi="Arial" w:cs="Arial"/>
        </w:rPr>
        <w:t>,</w:t>
      </w:r>
    </w:p>
    <w:p w:rsidR="001F4F34" w:rsidRDefault="001F4F34" w:rsidP="001F4F34">
      <w:pPr>
        <w:spacing w:line="300" w:lineRule="exact"/>
        <w:jc w:val="both"/>
        <w:rPr>
          <w:rFonts w:ascii="Arial" w:hAnsi="Arial" w:cs="Arial"/>
        </w:rPr>
      </w:pPr>
      <w:r>
        <w:rPr>
          <w:rFonts w:ascii="Arial" w:hAnsi="Arial" w:cs="Arial"/>
        </w:rPr>
        <w:t>2. maximální podlažnost</w:t>
      </w:r>
      <w:r w:rsidR="00BD554B">
        <w:rPr>
          <w:rFonts w:ascii="Arial" w:hAnsi="Arial" w:cs="Arial"/>
        </w:rPr>
        <w:t>:</w:t>
      </w:r>
      <w:r>
        <w:rPr>
          <w:rFonts w:ascii="Arial" w:hAnsi="Arial" w:cs="Arial"/>
        </w:rPr>
        <w:t xml:space="preserve"> 1 NP,</w:t>
      </w:r>
    </w:p>
    <w:p w:rsidR="001F4F34" w:rsidRPr="00C32765" w:rsidRDefault="001F4F34" w:rsidP="001F4F34">
      <w:pPr>
        <w:spacing w:line="300" w:lineRule="exact"/>
        <w:jc w:val="both"/>
        <w:rPr>
          <w:rFonts w:ascii="Arial" w:hAnsi="Arial" w:cs="Arial"/>
        </w:rPr>
      </w:pPr>
      <w:r>
        <w:rPr>
          <w:rFonts w:ascii="Arial" w:hAnsi="Arial" w:cs="Arial"/>
        </w:rPr>
        <w:t xml:space="preserve">3. </w:t>
      </w:r>
      <w:r w:rsidRPr="00DD4A5B">
        <w:rPr>
          <w:rFonts w:ascii="Arial" w:hAnsi="Arial" w:cs="Arial"/>
        </w:rPr>
        <w:t>minimální % ozelenění</w:t>
      </w:r>
      <w:r w:rsidR="00BD554B">
        <w:rPr>
          <w:rFonts w:ascii="Arial" w:hAnsi="Arial" w:cs="Arial"/>
        </w:rPr>
        <w:t>:</w:t>
      </w:r>
      <w:r w:rsidRPr="00DD4A5B">
        <w:rPr>
          <w:rFonts w:ascii="Arial" w:hAnsi="Arial" w:cs="Arial"/>
        </w:rPr>
        <w:t xml:space="preserve"> </w:t>
      </w:r>
      <w:r w:rsidR="00FA07B8">
        <w:rPr>
          <w:rFonts w:ascii="Arial" w:hAnsi="Arial" w:cs="Arial"/>
        </w:rPr>
        <w:t>80</w:t>
      </w:r>
      <w:r>
        <w:rPr>
          <w:rFonts w:ascii="Arial" w:hAnsi="Arial" w:cs="Arial"/>
        </w:rPr>
        <w:t>.</w:t>
      </w:r>
    </w:p>
    <w:p w:rsidR="001F4F34" w:rsidRDefault="001F4F34" w:rsidP="0066282C">
      <w:pPr>
        <w:spacing w:line="300" w:lineRule="exact"/>
        <w:jc w:val="both"/>
        <w:rPr>
          <w:rFonts w:ascii="Arial" w:hAnsi="Arial" w:cs="Arial"/>
        </w:rPr>
      </w:pPr>
    </w:p>
    <w:p w:rsidR="00477FBE" w:rsidRDefault="00477FBE" w:rsidP="0066282C">
      <w:pPr>
        <w:spacing w:line="300" w:lineRule="exact"/>
        <w:jc w:val="both"/>
        <w:rPr>
          <w:rFonts w:ascii="Arial" w:hAnsi="Arial" w:cs="Arial"/>
        </w:rPr>
      </w:pPr>
    </w:p>
    <w:p w:rsidR="0066282C" w:rsidRDefault="00294214"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8 PLOCHY</w:t>
      </w:r>
      <w:r w:rsidR="0066282C">
        <w:rPr>
          <w:rFonts w:ascii="Arial" w:hAnsi="Arial" w:cs="Arial"/>
          <w:b/>
          <w:u w:val="single"/>
        </w:rPr>
        <w:t xml:space="preserve"> TĚŽBY NEROSTŮ (M)</w:t>
      </w:r>
    </w:p>
    <w:p w:rsidR="0066282C" w:rsidRDefault="0066282C" w:rsidP="002F5C51">
      <w:pPr>
        <w:spacing w:after="120" w:line="300" w:lineRule="exact"/>
        <w:jc w:val="both"/>
        <w:rPr>
          <w:rFonts w:ascii="Arial" w:hAnsi="Arial" w:cs="Arial"/>
          <w:b/>
          <w:u w:val="single"/>
        </w:rPr>
      </w:pPr>
      <w:r>
        <w:rPr>
          <w:rFonts w:ascii="Arial" w:hAnsi="Arial" w:cs="Arial"/>
          <w:b/>
          <w:u w:val="single"/>
        </w:rPr>
        <w:t>* Plochy těžby nerostů – zastavitelné  - TZ</w:t>
      </w:r>
    </w:p>
    <w:p w:rsidR="001F4F34" w:rsidRPr="00DD4A5B" w:rsidRDefault="001F4F34" w:rsidP="001F4F34">
      <w:pPr>
        <w:spacing w:line="300" w:lineRule="exact"/>
        <w:jc w:val="both"/>
        <w:rPr>
          <w:rFonts w:ascii="Arial" w:hAnsi="Arial" w:cs="Arial"/>
          <w:b/>
        </w:rPr>
      </w:pPr>
      <w:r w:rsidRPr="00DD4A5B">
        <w:rPr>
          <w:rFonts w:ascii="Arial" w:hAnsi="Arial" w:cs="Arial"/>
          <w:b/>
        </w:rPr>
        <w:t>A. Hlavní využití</w:t>
      </w:r>
    </w:p>
    <w:p w:rsidR="001F4F34" w:rsidRPr="00DD4A5B" w:rsidRDefault="001F4F34" w:rsidP="001F4F34">
      <w:pPr>
        <w:spacing w:line="300" w:lineRule="exact"/>
        <w:jc w:val="both"/>
        <w:rPr>
          <w:rFonts w:ascii="Arial" w:hAnsi="Arial" w:cs="Arial"/>
        </w:rPr>
      </w:pPr>
      <w:r>
        <w:rPr>
          <w:rFonts w:ascii="Arial" w:hAnsi="Arial" w:cs="Arial"/>
        </w:rPr>
        <w:t xml:space="preserve">zastavěné a zastavitelné pozemky lomů a pískoven, výsypek, </w:t>
      </w:r>
      <w:proofErr w:type="spellStart"/>
      <w:r>
        <w:rPr>
          <w:rFonts w:ascii="Arial" w:hAnsi="Arial" w:cs="Arial"/>
        </w:rPr>
        <w:t>odvalů</w:t>
      </w:r>
      <w:proofErr w:type="spellEnd"/>
      <w:r>
        <w:rPr>
          <w:rFonts w:ascii="Arial" w:hAnsi="Arial" w:cs="Arial"/>
        </w:rPr>
        <w:t xml:space="preserve"> a odkališť</w:t>
      </w:r>
      <w:r w:rsidR="0078447D">
        <w:rPr>
          <w:rFonts w:ascii="Arial" w:hAnsi="Arial" w:cs="Arial"/>
        </w:rPr>
        <w:t>.</w:t>
      </w:r>
    </w:p>
    <w:p w:rsidR="001F4F34" w:rsidRPr="00DD4A5B" w:rsidRDefault="001F4F34" w:rsidP="001F4F34">
      <w:pPr>
        <w:spacing w:line="300" w:lineRule="exact"/>
        <w:jc w:val="both"/>
        <w:rPr>
          <w:rFonts w:ascii="Arial" w:hAnsi="Arial" w:cs="Arial"/>
          <w:b/>
        </w:rPr>
      </w:pPr>
    </w:p>
    <w:p w:rsidR="001F4F34" w:rsidRPr="00DD4A5B" w:rsidRDefault="001F4F34" w:rsidP="001F4F34">
      <w:pPr>
        <w:spacing w:line="300" w:lineRule="exact"/>
        <w:jc w:val="both"/>
        <w:rPr>
          <w:rFonts w:ascii="Arial" w:hAnsi="Arial" w:cs="Arial"/>
          <w:b/>
        </w:rPr>
      </w:pPr>
      <w:r w:rsidRPr="00DD4A5B">
        <w:rPr>
          <w:rFonts w:ascii="Arial" w:hAnsi="Arial" w:cs="Arial"/>
          <w:b/>
        </w:rPr>
        <w:t>B. Přípustné využití</w:t>
      </w:r>
    </w:p>
    <w:p w:rsidR="001F4F34" w:rsidRDefault="001F4F34" w:rsidP="001F4F34">
      <w:pPr>
        <w:spacing w:line="300" w:lineRule="exact"/>
        <w:jc w:val="both"/>
        <w:rPr>
          <w:rFonts w:ascii="Arial" w:hAnsi="Arial" w:cs="Arial"/>
        </w:rPr>
      </w:pPr>
      <w:r>
        <w:rPr>
          <w:rFonts w:ascii="Arial" w:hAnsi="Arial" w:cs="Arial"/>
        </w:rPr>
        <w:t>1. úpravny surovin,</w:t>
      </w:r>
    </w:p>
    <w:p w:rsidR="00F079BD" w:rsidRPr="00DD4A5B" w:rsidRDefault="0078447D" w:rsidP="001F4F34">
      <w:pPr>
        <w:spacing w:line="300" w:lineRule="exact"/>
        <w:jc w:val="both"/>
        <w:rPr>
          <w:rFonts w:ascii="Arial" w:hAnsi="Arial" w:cs="Arial"/>
        </w:rPr>
      </w:pPr>
      <w:r>
        <w:rPr>
          <w:rFonts w:ascii="Arial" w:hAnsi="Arial" w:cs="Arial"/>
        </w:rPr>
        <w:t>2. zařízení na</w:t>
      </w:r>
      <w:r w:rsidR="00F079BD">
        <w:rPr>
          <w:rFonts w:ascii="Arial" w:hAnsi="Arial" w:cs="Arial"/>
        </w:rPr>
        <w:t xml:space="preserve"> třídění a skladování surovin,</w:t>
      </w:r>
    </w:p>
    <w:p w:rsidR="001F4F34" w:rsidRPr="00DD4A5B" w:rsidRDefault="00F079BD" w:rsidP="001F4F34">
      <w:pPr>
        <w:spacing w:line="300" w:lineRule="exact"/>
        <w:jc w:val="both"/>
        <w:rPr>
          <w:rFonts w:ascii="Arial" w:hAnsi="Arial" w:cs="Arial"/>
        </w:rPr>
      </w:pPr>
      <w:r>
        <w:rPr>
          <w:rFonts w:ascii="Arial" w:hAnsi="Arial" w:cs="Arial"/>
        </w:rPr>
        <w:t>3</w:t>
      </w:r>
      <w:r w:rsidR="001F4F34">
        <w:rPr>
          <w:rFonts w:ascii="Arial" w:hAnsi="Arial" w:cs="Arial"/>
        </w:rPr>
        <w:t xml:space="preserve">. </w:t>
      </w:r>
      <w:r w:rsidR="003B2452">
        <w:rPr>
          <w:rFonts w:ascii="Arial" w:hAnsi="Arial" w:cs="Arial"/>
        </w:rPr>
        <w:t>provozně technické zázemí areálů těžby,</w:t>
      </w:r>
    </w:p>
    <w:p w:rsidR="00294214" w:rsidRDefault="00F079BD" w:rsidP="001F4F34">
      <w:pPr>
        <w:spacing w:line="300" w:lineRule="exact"/>
        <w:jc w:val="both"/>
        <w:rPr>
          <w:rFonts w:ascii="Arial" w:hAnsi="Arial" w:cs="Arial"/>
        </w:rPr>
      </w:pPr>
      <w:r>
        <w:rPr>
          <w:rFonts w:ascii="Arial" w:hAnsi="Arial" w:cs="Arial"/>
        </w:rPr>
        <w:t>4</w:t>
      </w:r>
      <w:r w:rsidR="001F4F34" w:rsidRPr="00DD4A5B">
        <w:rPr>
          <w:rFonts w:ascii="Arial" w:hAnsi="Arial" w:cs="Arial"/>
        </w:rPr>
        <w:t xml:space="preserve">. </w:t>
      </w:r>
      <w:r w:rsidR="003B2452">
        <w:rPr>
          <w:rFonts w:ascii="Arial" w:hAnsi="Arial" w:cs="Arial"/>
        </w:rPr>
        <w:t xml:space="preserve">výzkumná pracoviště, </w:t>
      </w:r>
    </w:p>
    <w:p w:rsidR="001F4F34" w:rsidRPr="00DD4A5B" w:rsidRDefault="00F079BD" w:rsidP="001F4F34">
      <w:pPr>
        <w:spacing w:line="300" w:lineRule="exact"/>
        <w:jc w:val="both"/>
        <w:rPr>
          <w:rFonts w:ascii="Arial" w:hAnsi="Arial" w:cs="Arial"/>
        </w:rPr>
      </w:pPr>
      <w:r>
        <w:rPr>
          <w:rFonts w:ascii="Arial" w:hAnsi="Arial" w:cs="Arial"/>
        </w:rPr>
        <w:t>5</w:t>
      </w:r>
      <w:r w:rsidR="00294214">
        <w:rPr>
          <w:rFonts w:ascii="Arial" w:hAnsi="Arial" w:cs="Arial"/>
        </w:rPr>
        <w:t xml:space="preserve">. </w:t>
      </w:r>
      <w:r w:rsidR="003B2452">
        <w:rPr>
          <w:rFonts w:ascii="Arial" w:hAnsi="Arial" w:cs="Arial"/>
        </w:rPr>
        <w:t>administrativní, obslužné a sociální zázemí areálů těžby jako součást areálu,</w:t>
      </w:r>
    </w:p>
    <w:p w:rsidR="001F4F34" w:rsidRPr="00DD4A5B" w:rsidRDefault="00F079BD" w:rsidP="001F4F34">
      <w:pPr>
        <w:spacing w:line="300" w:lineRule="exact"/>
        <w:jc w:val="both"/>
        <w:rPr>
          <w:rFonts w:ascii="Arial" w:hAnsi="Arial" w:cs="Arial"/>
        </w:rPr>
      </w:pPr>
      <w:r>
        <w:rPr>
          <w:rFonts w:ascii="Arial" w:hAnsi="Arial" w:cs="Arial"/>
        </w:rPr>
        <w:t>6</w:t>
      </w:r>
      <w:r w:rsidR="001F4F34" w:rsidRPr="00DD4A5B">
        <w:rPr>
          <w:rFonts w:ascii="Arial" w:hAnsi="Arial" w:cs="Arial"/>
        </w:rPr>
        <w:t xml:space="preserve">. </w:t>
      </w:r>
      <w:r w:rsidR="003B2452">
        <w:rPr>
          <w:rFonts w:ascii="Arial" w:hAnsi="Arial" w:cs="Arial"/>
        </w:rPr>
        <w:t>pozemky související dopravní a technické infrastruktury</w:t>
      </w:r>
      <w:r>
        <w:rPr>
          <w:rFonts w:ascii="Arial" w:hAnsi="Arial" w:cs="Arial"/>
        </w:rPr>
        <w:t xml:space="preserve"> včetně železniční vlečky</w:t>
      </w:r>
      <w:r w:rsidR="001F4F34">
        <w:rPr>
          <w:rFonts w:ascii="Arial" w:hAnsi="Arial" w:cs="Arial"/>
        </w:rPr>
        <w:t>.</w:t>
      </w:r>
    </w:p>
    <w:p w:rsidR="001F4F34" w:rsidRPr="00DD4A5B" w:rsidRDefault="001F4F34" w:rsidP="001F4F34">
      <w:pPr>
        <w:spacing w:line="300" w:lineRule="exact"/>
        <w:jc w:val="both"/>
        <w:rPr>
          <w:rFonts w:ascii="Arial" w:hAnsi="Arial" w:cs="Arial"/>
        </w:rPr>
      </w:pPr>
    </w:p>
    <w:p w:rsidR="001F4F34" w:rsidRPr="00DD4A5B" w:rsidRDefault="003B2452" w:rsidP="001F4F34">
      <w:pPr>
        <w:spacing w:line="300" w:lineRule="exact"/>
        <w:jc w:val="both"/>
        <w:rPr>
          <w:rFonts w:ascii="Arial" w:hAnsi="Arial" w:cs="Arial"/>
          <w:b/>
        </w:rPr>
      </w:pPr>
      <w:r>
        <w:rPr>
          <w:rFonts w:ascii="Arial" w:hAnsi="Arial" w:cs="Arial"/>
          <w:b/>
        </w:rPr>
        <w:t>C</w:t>
      </w:r>
      <w:r w:rsidR="001F4F34" w:rsidRPr="00DD4A5B">
        <w:rPr>
          <w:rFonts w:ascii="Arial" w:hAnsi="Arial" w:cs="Arial"/>
          <w:b/>
        </w:rPr>
        <w:t>. Nepřípustné využití</w:t>
      </w:r>
    </w:p>
    <w:p w:rsidR="001F4F34" w:rsidRPr="00DD4A5B" w:rsidRDefault="001F4F34" w:rsidP="001F4F34">
      <w:pPr>
        <w:spacing w:line="300" w:lineRule="exact"/>
        <w:jc w:val="both"/>
        <w:rPr>
          <w:rFonts w:ascii="Arial" w:hAnsi="Arial" w:cs="Arial"/>
        </w:rPr>
      </w:pPr>
      <w:r w:rsidRPr="00DD4A5B">
        <w:rPr>
          <w:rFonts w:ascii="Arial" w:hAnsi="Arial" w:cs="Arial"/>
        </w:rPr>
        <w:t xml:space="preserve">1. </w:t>
      </w:r>
      <w:r w:rsidR="003B2452">
        <w:rPr>
          <w:rFonts w:ascii="Arial" w:hAnsi="Arial" w:cs="Arial"/>
        </w:rPr>
        <w:t>umisťování aktivit nesouvisející s těžbou ani se zpracováním surovin.</w:t>
      </w:r>
    </w:p>
    <w:p w:rsidR="001F4F34" w:rsidRDefault="001F4F34" w:rsidP="001F4F34">
      <w:pPr>
        <w:spacing w:line="300" w:lineRule="exact"/>
        <w:jc w:val="both"/>
        <w:rPr>
          <w:rFonts w:ascii="Arial" w:hAnsi="Arial" w:cs="Arial"/>
        </w:rPr>
      </w:pPr>
    </w:p>
    <w:p w:rsidR="001F4F34" w:rsidRPr="00DD4A5B" w:rsidRDefault="003B2452" w:rsidP="001F4F34">
      <w:pPr>
        <w:jc w:val="both"/>
        <w:rPr>
          <w:rFonts w:ascii="Arial" w:hAnsi="Arial" w:cs="Arial"/>
          <w:b/>
        </w:rPr>
      </w:pPr>
      <w:r>
        <w:rPr>
          <w:rFonts w:ascii="Arial" w:hAnsi="Arial" w:cs="Arial"/>
          <w:b/>
        </w:rPr>
        <w:t>D</w:t>
      </w:r>
      <w:r w:rsidR="001F4F34" w:rsidRPr="00DD4A5B">
        <w:rPr>
          <w:rFonts w:ascii="Arial" w:hAnsi="Arial" w:cs="Arial"/>
          <w:b/>
        </w:rPr>
        <w:t xml:space="preserve">. </w:t>
      </w:r>
      <w:r w:rsidR="001F4F34">
        <w:rPr>
          <w:rFonts w:ascii="Arial" w:hAnsi="Arial" w:cs="Arial"/>
          <w:b/>
        </w:rPr>
        <w:t>Podmínky prostorového uspořádání</w:t>
      </w:r>
    </w:p>
    <w:p w:rsidR="001F4F34" w:rsidRPr="00C32765" w:rsidRDefault="001F4F34" w:rsidP="001F4F34">
      <w:pPr>
        <w:spacing w:line="300" w:lineRule="exact"/>
        <w:jc w:val="both"/>
        <w:rPr>
          <w:rFonts w:ascii="Arial" w:hAnsi="Arial" w:cs="Arial"/>
        </w:rPr>
      </w:pPr>
      <w:r>
        <w:rPr>
          <w:rFonts w:ascii="Arial" w:hAnsi="Arial" w:cs="Arial"/>
        </w:rPr>
        <w:t>1</w:t>
      </w:r>
      <w:r w:rsidRPr="00C32765">
        <w:rPr>
          <w:rFonts w:ascii="Arial" w:hAnsi="Arial" w:cs="Arial"/>
        </w:rPr>
        <w:t>. koeficient míry využití území</w:t>
      </w:r>
      <w:r w:rsidR="00BD554B">
        <w:rPr>
          <w:rFonts w:ascii="Arial" w:hAnsi="Arial" w:cs="Arial"/>
        </w:rPr>
        <w:t>:</w:t>
      </w:r>
      <w:r w:rsidRPr="00C32765">
        <w:rPr>
          <w:rFonts w:ascii="Arial" w:hAnsi="Arial" w:cs="Arial"/>
        </w:rPr>
        <w:t xml:space="preserve"> </w:t>
      </w:r>
      <w:r>
        <w:rPr>
          <w:rFonts w:ascii="Arial" w:hAnsi="Arial" w:cs="Arial"/>
        </w:rPr>
        <w:t>80</w:t>
      </w:r>
      <w:r w:rsidRPr="00C32765">
        <w:rPr>
          <w:rFonts w:ascii="Arial" w:hAnsi="Arial" w:cs="Arial"/>
        </w:rPr>
        <w:t>,</w:t>
      </w:r>
    </w:p>
    <w:p w:rsidR="001F4F34" w:rsidRDefault="001F4F34" w:rsidP="001F4F34">
      <w:pPr>
        <w:spacing w:line="300" w:lineRule="exact"/>
        <w:jc w:val="both"/>
        <w:rPr>
          <w:rFonts w:ascii="Arial" w:hAnsi="Arial" w:cs="Arial"/>
        </w:rPr>
      </w:pPr>
      <w:r>
        <w:rPr>
          <w:rFonts w:ascii="Arial" w:hAnsi="Arial" w:cs="Arial"/>
        </w:rPr>
        <w:t>2. maximální podlažnost</w:t>
      </w:r>
      <w:r w:rsidR="00BD554B">
        <w:rPr>
          <w:rFonts w:ascii="Arial" w:hAnsi="Arial" w:cs="Arial"/>
        </w:rPr>
        <w:t>:</w:t>
      </w:r>
      <w:r>
        <w:rPr>
          <w:rFonts w:ascii="Arial" w:hAnsi="Arial" w:cs="Arial"/>
        </w:rPr>
        <w:t xml:space="preserve"> </w:t>
      </w:r>
      <w:r w:rsidR="003B2452">
        <w:rPr>
          <w:rFonts w:ascii="Arial" w:hAnsi="Arial" w:cs="Arial"/>
        </w:rPr>
        <w:t xml:space="preserve">2 </w:t>
      </w:r>
      <w:r>
        <w:rPr>
          <w:rFonts w:ascii="Arial" w:hAnsi="Arial" w:cs="Arial"/>
        </w:rPr>
        <w:t>NP</w:t>
      </w:r>
      <w:r w:rsidR="003B2452">
        <w:rPr>
          <w:rFonts w:ascii="Arial" w:hAnsi="Arial" w:cs="Arial"/>
        </w:rPr>
        <w:t xml:space="preserve"> + podkroví</w:t>
      </w:r>
      <w:r>
        <w:rPr>
          <w:rFonts w:ascii="Arial" w:hAnsi="Arial" w:cs="Arial"/>
        </w:rPr>
        <w:t>,</w:t>
      </w:r>
    </w:p>
    <w:p w:rsidR="009C5699" w:rsidRDefault="001F4F34" w:rsidP="00E432A4">
      <w:pPr>
        <w:spacing w:line="300" w:lineRule="exact"/>
        <w:jc w:val="both"/>
        <w:rPr>
          <w:rFonts w:ascii="Arial" w:hAnsi="Arial" w:cs="Arial"/>
        </w:rPr>
      </w:pPr>
      <w:r>
        <w:rPr>
          <w:rFonts w:ascii="Arial" w:hAnsi="Arial" w:cs="Arial"/>
        </w:rPr>
        <w:t xml:space="preserve">3. </w:t>
      </w:r>
      <w:r w:rsidRPr="00DD4A5B">
        <w:rPr>
          <w:rFonts w:ascii="Arial" w:hAnsi="Arial" w:cs="Arial"/>
        </w:rPr>
        <w:t>minimální % ozelenění</w:t>
      </w:r>
      <w:r w:rsidR="00BD554B">
        <w:rPr>
          <w:rFonts w:ascii="Arial" w:hAnsi="Arial" w:cs="Arial"/>
        </w:rPr>
        <w:t>:</w:t>
      </w:r>
      <w:r w:rsidRPr="00DD4A5B">
        <w:rPr>
          <w:rFonts w:ascii="Arial" w:hAnsi="Arial" w:cs="Arial"/>
        </w:rPr>
        <w:t xml:space="preserve"> </w:t>
      </w:r>
      <w:r>
        <w:rPr>
          <w:rFonts w:ascii="Arial" w:hAnsi="Arial" w:cs="Arial"/>
        </w:rPr>
        <w:t>5.</w:t>
      </w:r>
    </w:p>
    <w:p w:rsidR="0082577B" w:rsidRDefault="0082577B" w:rsidP="00E432A4">
      <w:pPr>
        <w:spacing w:line="300" w:lineRule="exact"/>
        <w:jc w:val="both"/>
        <w:rPr>
          <w:rFonts w:ascii="Arial" w:hAnsi="Arial" w:cs="Arial"/>
        </w:rPr>
      </w:pPr>
    </w:p>
    <w:p w:rsidR="00F00BBA" w:rsidRDefault="00F00BBA" w:rsidP="00E432A4">
      <w:pPr>
        <w:spacing w:line="300" w:lineRule="exact"/>
        <w:jc w:val="both"/>
        <w:rPr>
          <w:rFonts w:ascii="Arial" w:hAnsi="Arial" w:cs="Arial"/>
        </w:rPr>
      </w:pPr>
    </w:p>
    <w:p w:rsidR="0082577B" w:rsidRPr="00F079BD" w:rsidRDefault="0082577B" w:rsidP="002F5C51">
      <w:pPr>
        <w:spacing w:after="120" w:line="300" w:lineRule="exact"/>
        <w:jc w:val="both"/>
        <w:rPr>
          <w:rFonts w:ascii="Arial" w:hAnsi="Arial" w:cs="Arial"/>
          <w:b/>
          <w:u w:val="single"/>
        </w:rPr>
      </w:pPr>
      <w:r w:rsidRPr="00F079BD">
        <w:rPr>
          <w:rFonts w:ascii="Arial" w:hAnsi="Arial" w:cs="Arial"/>
          <w:b/>
          <w:u w:val="single"/>
        </w:rPr>
        <w:t>* Plochy těžby nerostů – zastavitelné s funkcí ochranné zeleně - TZ1</w:t>
      </w:r>
    </w:p>
    <w:p w:rsidR="0082577B" w:rsidRPr="00F079BD" w:rsidRDefault="0082577B" w:rsidP="0082577B">
      <w:pPr>
        <w:spacing w:line="300" w:lineRule="exact"/>
        <w:jc w:val="both"/>
        <w:rPr>
          <w:rFonts w:ascii="Arial" w:hAnsi="Arial" w:cs="Arial"/>
          <w:b/>
        </w:rPr>
      </w:pPr>
      <w:r w:rsidRPr="00F079BD">
        <w:rPr>
          <w:rFonts w:ascii="Arial" w:hAnsi="Arial" w:cs="Arial"/>
          <w:b/>
        </w:rPr>
        <w:t>A. Hlavní využití</w:t>
      </w:r>
    </w:p>
    <w:p w:rsidR="0082577B" w:rsidRPr="00F079BD" w:rsidRDefault="0082577B" w:rsidP="0082577B">
      <w:pPr>
        <w:spacing w:line="300" w:lineRule="exact"/>
        <w:jc w:val="both"/>
        <w:rPr>
          <w:rFonts w:ascii="Arial" w:hAnsi="Arial" w:cs="Arial"/>
        </w:rPr>
      </w:pPr>
      <w:r w:rsidRPr="00F079BD">
        <w:rPr>
          <w:rFonts w:ascii="Arial" w:hAnsi="Arial" w:cs="Arial"/>
        </w:rPr>
        <w:t xml:space="preserve">pozemky </w:t>
      </w:r>
      <w:r w:rsidR="00F079BD">
        <w:rPr>
          <w:rFonts w:ascii="Arial" w:hAnsi="Arial" w:cs="Arial"/>
        </w:rPr>
        <w:t xml:space="preserve">v DP v ZÚ </w:t>
      </w:r>
      <w:r w:rsidRPr="00F079BD">
        <w:rPr>
          <w:rFonts w:ascii="Arial" w:hAnsi="Arial" w:cs="Arial"/>
        </w:rPr>
        <w:t xml:space="preserve">s funkcí </w:t>
      </w:r>
      <w:r w:rsidR="00F079BD">
        <w:rPr>
          <w:rFonts w:ascii="Arial" w:hAnsi="Arial" w:cs="Arial"/>
        </w:rPr>
        <w:t xml:space="preserve">pouze </w:t>
      </w:r>
      <w:r w:rsidRPr="00F079BD">
        <w:rPr>
          <w:rFonts w:ascii="Arial" w:hAnsi="Arial" w:cs="Arial"/>
        </w:rPr>
        <w:t>ochranné zeleně</w:t>
      </w:r>
      <w:r w:rsidR="00F079BD">
        <w:rPr>
          <w:rFonts w:ascii="Arial" w:hAnsi="Arial" w:cs="Arial"/>
        </w:rPr>
        <w:t xml:space="preserve"> bez jakýchkoliv trvalých staveb</w:t>
      </w:r>
      <w:r w:rsidRPr="00F079BD">
        <w:rPr>
          <w:rFonts w:ascii="Arial" w:hAnsi="Arial" w:cs="Arial"/>
        </w:rPr>
        <w:t>.</w:t>
      </w:r>
    </w:p>
    <w:p w:rsidR="0082577B" w:rsidRPr="00F079BD" w:rsidRDefault="0082577B" w:rsidP="0082577B">
      <w:pPr>
        <w:spacing w:line="300" w:lineRule="exact"/>
        <w:jc w:val="both"/>
        <w:rPr>
          <w:rFonts w:ascii="Arial" w:hAnsi="Arial" w:cs="Arial"/>
          <w:b/>
        </w:rPr>
      </w:pPr>
    </w:p>
    <w:p w:rsidR="0082577B" w:rsidRPr="00F079BD" w:rsidRDefault="0082577B" w:rsidP="0082577B">
      <w:pPr>
        <w:spacing w:line="300" w:lineRule="exact"/>
        <w:jc w:val="both"/>
        <w:rPr>
          <w:rFonts w:ascii="Arial" w:hAnsi="Arial" w:cs="Arial"/>
          <w:b/>
        </w:rPr>
      </w:pPr>
      <w:r w:rsidRPr="00F079BD">
        <w:rPr>
          <w:rFonts w:ascii="Arial" w:hAnsi="Arial" w:cs="Arial"/>
          <w:b/>
        </w:rPr>
        <w:t>B. Přípustné využití</w:t>
      </w:r>
    </w:p>
    <w:p w:rsidR="0082577B" w:rsidRPr="00F079BD" w:rsidRDefault="0082577B" w:rsidP="0082577B">
      <w:pPr>
        <w:spacing w:line="300" w:lineRule="exact"/>
        <w:jc w:val="both"/>
        <w:rPr>
          <w:rFonts w:ascii="Arial" w:hAnsi="Arial" w:cs="Arial"/>
        </w:rPr>
      </w:pPr>
      <w:r w:rsidRPr="00F079BD">
        <w:rPr>
          <w:rFonts w:ascii="Arial" w:hAnsi="Arial" w:cs="Arial"/>
        </w:rPr>
        <w:t xml:space="preserve">1. </w:t>
      </w:r>
      <w:r w:rsidR="00F079BD">
        <w:rPr>
          <w:rFonts w:ascii="Arial" w:hAnsi="Arial" w:cs="Arial"/>
        </w:rPr>
        <w:t>zatravněný ochranný val,</w:t>
      </w:r>
    </w:p>
    <w:p w:rsidR="0082577B" w:rsidRDefault="0082577B" w:rsidP="0082577B">
      <w:pPr>
        <w:spacing w:line="300" w:lineRule="exact"/>
        <w:jc w:val="both"/>
        <w:rPr>
          <w:rFonts w:ascii="Arial" w:hAnsi="Arial" w:cs="Arial"/>
        </w:rPr>
      </w:pPr>
      <w:r w:rsidRPr="00F079BD">
        <w:rPr>
          <w:rFonts w:ascii="Arial" w:hAnsi="Arial" w:cs="Arial"/>
        </w:rPr>
        <w:t xml:space="preserve">2. </w:t>
      </w:r>
      <w:r w:rsidR="00F079BD">
        <w:rPr>
          <w:rFonts w:ascii="Arial" w:hAnsi="Arial" w:cs="Arial"/>
        </w:rPr>
        <w:t>souvislý pás mimolesní zele</w:t>
      </w:r>
      <w:r w:rsidR="00F00BBA">
        <w:rPr>
          <w:rFonts w:ascii="Arial" w:hAnsi="Arial" w:cs="Arial"/>
        </w:rPr>
        <w:t>ně – stromy s keřovým podrostem,</w:t>
      </w:r>
    </w:p>
    <w:p w:rsidR="00F00BBA" w:rsidRPr="00F079BD" w:rsidRDefault="00F00BBA" w:rsidP="0082577B">
      <w:pPr>
        <w:spacing w:line="300" w:lineRule="exact"/>
        <w:jc w:val="both"/>
        <w:rPr>
          <w:rFonts w:ascii="Arial" w:hAnsi="Arial" w:cs="Arial"/>
        </w:rPr>
      </w:pPr>
      <w:r>
        <w:rPr>
          <w:rFonts w:ascii="Arial" w:hAnsi="Arial" w:cs="Arial"/>
        </w:rPr>
        <w:t>3. pozemky technické infrastruktury.</w:t>
      </w:r>
    </w:p>
    <w:p w:rsidR="0082577B" w:rsidRPr="00F079BD" w:rsidRDefault="0082577B" w:rsidP="0082577B">
      <w:pPr>
        <w:spacing w:line="300" w:lineRule="exact"/>
        <w:jc w:val="both"/>
        <w:rPr>
          <w:rFonts w:ascii="Arial" w:hAnsi="Arial" w:cs="Arial"/>
        </w:rPr>
      </w:pPr>
    </w:p>
    <w:p w:rsidR="0082577B" w:rsidRPr="00F079BD" w:rsidRDefault="0082577B" w:rsidP="0082577B">
      <w:pPr>
        <w:spacing w:line="300" w:lineRule="exact"/>
        <w:jc w:val="both"/>
        <w:rPr>
          <w:rFonts w:ascii="Arial" w:hAnsi="Arial" w:cs="Arial"/>
          <w:b/>
        </w:rPr>
      </w:pPr>
      <w:r w:rsidRPr="00F079BD">
        <w:rPr>
          <w:rFonts w:ascii="Arial" w:hAnsi="Arial" w:cs="Arial"/>
          <w:b/>
        </w:rPr>
        <w:lastRenderedPageBreak/>
        <w:t>C. Nepřípustné využití</w:t>
      </w:r>
    </w:p>
    <w:p w:rsidR="0082577B" w:rsidRPr="00F079BD" w:rsidRDefault="0082577B" w:rsidP="0082577B">
      <w:pPr>
        <w:spacing w:line="300" w:lineRule="exact"/>
        <w:jc w:val="both"/>
        <w:rPr>
          <w:rFonts w:ascii="Arial" w:hAnsi="Arial" w:cs="Arial"/>
        </w:rPr>
      </w:pPr>
      <w:r w:rsidRPr="00F079BD">
        <w:rPr>
          <w:rFonts w:ascii="Arial" w:hAnsi="Arial" w:cs="Arial"/>
        </w:rPr>
        <w:t xml:space="preserve">1. </w:t>
      </w:r>
      <w:r w:rsidR="00F079BD">
        <w:rPr>
          <w:rFonts w:ascii="Arial" w:hAnsi="Arial" w:cs="Arial"/>
        </w:rPr>
        <w:t>jakékoliv jiné využití.</w:t>
      </w:r>
    </w:p>
    <w:p w:rsidR="0082577B" w:rsidRPr="00F079BD" w:rsidRDefault="0082577B" w:rsidP="0082577B">
      <w:pPr>
        <w:spacing w:line="300" w:lineRule="exact"/>
        <w:jc w:val="both"/>
        <w:rPr>
          <w:rFonts w:ascii="Arial" w:hAnsi="Arial" w:cs="Arial"/>
        </w:rPr>
      </w:pPr>
    </w:p>
    <w:p w:rsidR="0082577B" w:rsidRPr="00F079BD" w:rsidRDefault="0082577B" w:rsidP="0082577B">
      <w:pPr>
        <w:jc w:val="both"/>
        <w:rPr>
          <w:rFonts w:ascii="Arial" w:hAnsi="Arial" w:cs="Arial"/>
          <w:b/>
        </w:rPr>
      </w:pPr>
      <w:r w:rsidRPr="00F079BD">
        <w:rPr>
          <w:rFonts w:ascii="Arial" w:hAnsi="Arial" w:cs="Arial"/>
          <w:b/>
        </w:rPr>
        <w:t>D. Podmínky prostorového uspořádání</w:t>
      </w:r>
    </w:p>
    <w:p w:rsidR="0082577B" w:rsidRDefault="00F079BD" w:rsidP="0082577B">
      <w:pPr>
        <w:spacing w:line="300" w:lineRule="exact"/>
        <w:jc w:val="both"/>
        <w:rPr>
          <w:rFonts w:ascii="Arial" w:hAnsi="Arial" w:cs="Arial"/>
        </w:rPr>
      </w:pPr>
      <w:r>
        <w:rPr>
          <w:rFonts w:ascii="Arial" w:hAnsi="Arial" w:cs="Arial"/>
        </w:rPr>
        <w:t>1. minimální % ozelenění: 100</w:t>
      </w:r>
      <w:r w:rsidR="0082577B" w:rsidRPr="00F079BD">
        <w:rPr>
          <w:rFonts w:ascii="Arial" w:hAnsi="Arial" w:cs="Arial"/>
        </w:rPr>
        <w:t>.</w:t>
      </w:r>
    </w:p>
    <w:p w:rsidR="00BD554B" w:rsidRDefault="00BD554B" w:rsidP="00E432A4">
      <w:pPr>
        <w:spacing w:line="300" w:lineRule="exact"/>
        <w:jc w:val="both"/>
        <w:rPr>
          <w:rFonts w:ascii="Arial" w:hAnsi="Arial" w:cs="Arial"/>
        </w:rPr>
      </w:pPr>
    </w:p>
    <w:p w:rsidR="00F00BBA" w:rsidRPr="00BD554B" w:rsidRDefault="00F00BBA" w:rsidP="00E432A4">
      <w:pPr>
        <w:spacing w:line="300" w:lineRule="exact"/>
        <w:jc w:val="both"/>
        <w:rPr>
          <w:rFonts w:ascii="Arial" w:hAnsi="Arial" w:cs="Arial"/>
        </w:rPr>
      </w:pPr>
    </w:p>
    <w:p w:rsidR="00E432A4" w:rsidRPr="001F2751" w:rsidRDefault="00E432A4" w:rsidP="002F5C51">
      <w:pPr>
        <w:spacing w:after="120" w:line="300" w:lineRule="exact"/>
        <w:jc w:val="both"/>
        <w:rPr>
          <w:rFonts w:ascii="Arial" w:hAnsi="Arial" w:cs="Arial"/>
          <w:b/>
          <w:u w:val="single"/>
        </w:rPr>
      </w:pPr>
      <w:r w:rsidRPr="001F2751">
        <w:rPr>
          <w:rFonts w:ascii="Arial" w:hAnsi="Arial" w:cs="Arial"/>
          <w:b/>
          <w:u w:val="single"/>
        </w:rPr>
        <w:t>* Plochy těžby nerostů – nezasta</w:t>
      </w:r>
      <w:r>
        <w:rPr>
          <w:rFonts w:ascii="Arial" w:hAnsi="Arial" w:cs="Arial"/>
          <w:b/>
          <w:u w:val="single"/>
        </w:rPr>
        <w:t>věné</w:t>
      </w:r>
      <w:r w:rsidRPr="001F2751">
        <w:rPr>
          <w:rFonts w:ascii="Arial" w:hAnsi="Arial" w:cs="Arial"/>
          <w:b/>
          <w:u w:val="single"/>
        </w:rPr>
        <w:t xml:space="preserve"> - NT</w:t>
      </w:r>
    </w:p>
    <w:p w:rsidR="00E432A4" w:rsidRPr="001F2751" w:rsidRDefault="00E432A4" w:rsidP="00E432A4">
      <w:pPr>
        <w:spacing w:line="300" w:lineRule="exact"/>
        <w:jc w:val="both"/>
        <w:rPr>
          <w:rFonts w:ascii="Arial" w:hAnsi="Arial" w:cs="Arial"/>
          <w:b/>
        </w:rPr>
      </w:pPr>
      <w:r w:rsidRPr="001F2751">
        <w:rPr>
          <w:rFonts w:ascii="Arial" w:hAnsi="Arial" w:cs="Arial"/>
          <w:b/>
        </w:rPr>
        <w:t>A</w:t>
      </w:r>
      <w:r w:rsidR="00451D9B">
        <w:rPr>
          <w:rFonts w:ascii="Arial" w:hAnsi="Arial" w:cs="Arial"/>
          <w:b/>
        </w:rPr>
        <w:t>.</w:t>
      </w:r>
      <w:r w:rsidR="00294214">
        <w:rPr>
          <w:rFonts w:ascii="Arial" w:hAnsi="Arial" w:cs="Arial"/>
          <w:b/>
        </w:rPr>
        <w:t xml:space="preserve"> </w:t>
      </w:r>
      <w:r w:rsidRPr="001F2751">
        <w:rPr>
          <w:rFonts w:ascii="Arial" w:hAnsi="Arial" w:cs="Arial"/>
          <w:b/>
        </w:rPr>
        <w:t>Hlavní využití</w:t>
      </w:r>
    </w:p>
    <w:p w:rsidR="00E432A4" w:rsidRPr="001F2751" w:rsidRDefault="00E432A4" w:rsidP="00E432A4">
      <w:pPr>
        <w:spacing w:line="300" w:lineRule="exact"/>
        <w:jc w:val="both"/>
        <w:rPr>
          <w:rFonts w:ascii="Arial" w:hAnsi="Arial" w:cs="Arial"/>
          <w:b/>
        </w:rPr>
      </w:pPr>
      <w:r w:rsidRPr="001F2751">
        <w:rPr>
          <w:rFonts w:ascii="Arial" w:hAnsi="Arial" w:cs="Arial"/>
        </w:rPr>
        <w:t>území kulturní krajiny určené k hospodárnému využ</w:t>
      </w:r>
      <w:r w:rsidR="003B2452">
        <w:rPr>
          <w:rFonts w:ascii="Arial" w:hAnsi="Arial" w:cs="Arial"/>
        </w:rPr>
        <w:t>ívání nerostů</w:t>
      </w:r>
      <w:r w:rsidR="00294214">
        <w:rPr>
          <w:rFonts w:ascii="Arial" w:hAnsi="Arial" w:cs="Arial"/>
        </w:rPr>
        <w:t xml:space="preserve"> k</w:t>
      </w:r>
      <w:r w:rsidR="003B2452">
        <w:rPr>
          <w:rFonts w:ascii="Arial" w:hAnsi="Arial" w:cs="Arial"/>
        </w:rPr>
        <w:t xml:space="preserve"> těžební činnosti</w:t>
      </w:r>
      <w:r w:rsidR="00F079BD">
        <w:rPr>
          <w:rFonts w:ascii="Arial" w:hAnsi="Arial" w:cs="Arial"/>
        </w:rPr>
        <w:t>,</w:t>
      </w:r>
      <w:r w:rsidR="00294214">
        <w:rPr>
          <w:rFonts w:ascii="Arial" w:hAnsi="Arial" w:cs="Arial"/>
        </w:rPr>
        <w:t xml:space="preserve"> k</w:t>
      </w:r>
      <w:r w:rsidR="003B2452">
        <w:rPr>
          <w:rFonts w:ascii="Arial" w:hAnsi="Arial" w:cs="Arial"/>
        </w:rPr>
        <w:t xml:space="preserve"> </w:t>
      </w:r>
      <w:r w:rsidRPr="001F2751">
        <w:rPr>
          <w:rFonts w:ascii="Arial" w:hAnsi="Arial" w:cs="Arial"/>
        </w:rPr>
        <w:t xml:space="preserve">úpravě </w:t>
      </w:r>
      <w:r w:rsidR="003B2452">
        <w:rPr>
          <w:rFonts w:ascii="Arial" w:hAnsi="Arial" w:cs="Arial"/>
        </w:rPr>
        <w:t xml:space="preserve">a </w:t>
      </w:r>
      <w:r w:rsidR="00294214">
        <w:rPr>
          <w:rFonts w:ascii="Arial" w:hAnsi="Arial" w:cs="Arial"/>
        </w:rPr>
        <w:t xml:space="preserve">ke </w:t>
      </w:r>
      <w:r w:rsidR="003B2452">
        <w:rPr>
          <w:rFonts w:ascii="Arial" w:hAnsi="Arial" w:cs="Arial"/>
        </w:rPr>
        <w:t xml:space="preserve">skladování </w:t>
      </w:r>
      <w:r w:rsidRPr="001F2751">
        <w:rPr>
          <w:rFonts w:ascii="Arial" w:hAnsi="Arial" w:cs="Arial"/>
        </w:rPr>
        <w:t>nerostů.</w:t>
      </w:r>
    </w:p>
    <w:p w:rsidR="00E432A4" w:rsidRPr="001F2751" w:rsidRDefault="00E432A4" w:rsidP="00E432A4">
      <w:pPr>
        <w:pStyle w:val="Textodstavce"/>
        <w:numPr>
          <w:ilvl w:val="0"/>
          <w:numId w:val="0"/>
        </w:numPr>
        <w:spacing w:before="0" w:after="0" w:line="300" w:lineRule="exact"/>
        <w:rPr>
          <w:rFonts w:ascii="Arial" w:hAnsi="Arial" w:cs="Arial"/>
          <w:sz w:val="20"/>
        </w:rPr>
      </w:pPr>
    </w:p>
    <w:p w:rsidR="00E432A4" w:rsidRPr="001F2751" w:rsidRDefault="00E432A4" w:rsidP="00E432A4">
      <w:pPr>
        <w:pStyle w:val="Textodstavce"/>
        <w:numPr>
          <w:ilvl w:val="0"/>
          <w:numId w:val="0"/>
        </w:numPr>
        <w:spacing w:before="0" w:after="0" w:line="300" w:lineRule="exact"/>
        <w:rPr>
          <w:rFonts w:ascii="Arial" w:hAnsi="Arial" w:cs="Arial"/>
          <w:b/>
          <w:sz w:val="20"/>
        </w:rPr>
      </w:pPr>
      <w:r w:rsidRPr="001F2751">
        <w:rPr>
          <w:rFonts w:ascii="Arial" w:hAnsi="Arial" w:cs="Arial"/>
          <w:b/>
          <w:sz w:val="20"/>
        </w:rPr>
        <w:t>B. Přípustné využití</w:t>
      </w:r>
    </w:p>
    <w:p w:rsidR="00E432A4" w:rsidRPr="001F2751" w:rsidRDefault="00E432A4" w:rsidP="00E432A4">
      <w:pPr>
        <w:spacing w:line="300" w:lineRule="exact"/>
        <w:jc w:val="both"/>
        <w:rPr>
          <w:rFonts w:ascii="Arial" w:hAnsi="Arial" w:cs="Arial"/>
        </w:rPr>
      </w:pPr>
      <w:r w:rsidRPr="001F2751">
        <w:rPr>
          <w:rFonts w:ascii="Arial" w:hAnsi="Arial" w:cs="Arial"/>
        </w:rPr>
        <w:t>1. pozemky, které jsou, byly nebo bud</w:t>
      </w:r>
      <w:r w:rsidR="0078447D">
        <w:rPr>
          <w:rFonts w:ascii="Arial" w:hAnsi="Arial" w:cs="Arial"/>
        </w:rPr>
        <w:t>ou využity pro těžbu surovin (</w:t>
      </w:r>
      <w:r w:rsidRPr="001F2751">
        <w:rPr>
          <w:rFonts w:ascii="Arial" w:hAnsi="Arial" w:cs="Arial"/>
        </w:rPr>
        <w:t>lomy, pískovny),</w:t>
      </w:r>
    </w:p>
    <w:p w:rsidR="00E432A4" w:rsidRPr="001F2751" w:rsidRDefault="00E432A4" w:rsidP="00E432A4">
      <w:pPr>
        <w:pStyle w:val="Textodstavce"/>
        <w:numPr>
          <w:ilvl w:val="0"/>
          <w:numId w:val="0"/>
        </w:numPr>
        <w:spacing w:before="0" w:after="0" w:line="300" w:lineRule="exact"/>
        <w:rPr>
          <w:rFonts w:ascii="Arial" w:hAnsi="Arial" w:cs="Arial"/>
          <w:sz w:val="20"/>
        </w:rPr>
      </w:pPr>
      <w:r w:rsidRPr="001F2751">
        <w:rPr>
          <w:rFonts w:ascii="Arial" w:hAnsi="Arial" w:cs="Arial"/>
          <w:sz w:val="20"/>
        </w:rPr>
        <w:t xml:space="preserve">2. pozemky, které souvisí s těžbou nebo zpracováním nerostů, tzn. </w:t>
      </w:r>
      <w:r w:rsidRPr="008B3A80">
        <w:rPr>
          <w:rFonts w:ascii="Arial" w:hAnsi="Arial" w:cs="Arial"/>
          <w:sz w:val="20"/>
        </w:rPr>
        <w:t xml:space="preserve">skladování </w:t>
      </w:r>
      <w:r w:rsidR="008E2E6D" w:rsidRPr="008B3A80">
        <w:rPr>
          <w:rFonts w:ascii="Arial" w:hAnsi="Arial" w:cs="Arial"/>
          <w:sz w:val="20"/>
        </w:rPr>
        <w:t>těžebních</w:t>
      </w:r>
      <w:r w:rsidR="008E2E6D">
        <w:rPr>
          <w:rFonts w:ascii="Arial" w:hAnsi="Arial" w:cs="Arial"/>
          <w:sz w:val="20"/>
        </w:rPr>
        <w:t xml:space="preserve"> </w:t>
      </w:r>
      <w:r w:rsidRPr="001F2751">
        <w:rPr>
          <w:rFonts w:ascii="Arial" w:hAnsi="Arial" w:cs="Arial"/>
          <w:sz w:val="20"/>
        </w:rPr>
        <w:t xml:space="preserve">odpadů a nerostů (výsypky, </w:t>
      </w:r>
      <w:proofErr w:type="spellStart"/>
      <w:r w:rsidRPr="001F2751">
        <w:rPr>
          <w:rFonts w:ascii="Arial" w:hAnsi="Arial" w:cs="Arial"/>
          <w:sz w:val="20"/>
        </w:rPr>
        <w:t>odvaly</w:t>
      </w:r>
      <w:proofErr w:type="spellEnd"/>
      <w:r w:rsidRPr="001F2751">
        <w:rPr>
          <w:rFonts w:ascii="Arial" w:hAnsi="Arial" w:cs="Arial"/>
          <w:sz w:val="20"/>
        </w:rPr>
        <w:t xml:space="preserve"> a </w:t>
      </w:r>
      <w:r w:rsidR="0078074D">
        <w:rPr>
          <w:rFonts w:ascii="Arial" w:hAnsi="Arial" w:cs="Arial"/>
          <w:sz w:val="20"/>
        </w:rPr>
        <w:t>od</w:t>
      </w:r>
      <w:r w:rsidRPr="001F2751">
        <w:rPr>
          <w:rFonts w:ascii="Arial" w:hAnsi="Arial" w:cs="Arial"/>
          <w:sz w:val="20"/>
        </w:rPr>
        <w:t>kaliště),</w:t>
      </w:r>
    </w:p>
    <w:p w:rsidR="00E432A4" w:rsidRPr="001F2751" w:rsidRDefault="00E432A4" w:rsidP="00E432A4">
      <w:pPr>
        <w:pStyle w:val="Textodstavce"/>
        <w:numPr>
          <w:ilvl w:val="0"/>
          <w:numId w:val="0"/>
        </w:numPr>
        <w:spacing w:before="0" w:after="0" w:line="300" w:lineRule="exact"/>
        <w:rPr>
          <w:rFonts w:ascii="Arial" w:hAnsi="Arial" w:cs="Arial"/>
          <w:sz w:val="20"/>
        </w:rPr>
      </w:pPr>
      <w:r w:rsidRPr="001F2751">
        <w:rPr>
          <w:rFonts w:ascii="Arial" w:hAnsi="Arial" w:cs="Arial"/>
          <w:sz w:val="20"/>
        </w:rPr>
        <w:t>3. pozemky</w:t>
      </w:r>
      <w:r>
        <w:rPr>
          <w:rFonts w:ascii="Arial" w:hAnsi="Arial" w:cs="Arial"/>
          <w:sz w:val="20"/>
        </w:rPr>
        <w:t>,</w:t>
      </w:r>
      <w:r w:rsidRPr="001F2751">
        <w:rPr>
          <w:rFonts w:ascii="Arial" w:hAnsi="Arial" w:cs="Arial"/>
          <w:sz w:val="20"/>
        </w:rPr>
        <w:t xml:space="preserve"> na kterých se </w:t>
      </w:r>
      <w:r>
        <w:rPr>
          <w:rFonts w:ascii="Arial" w:hAnsi="Arial" w:cs="Arial"/>
          <w:sz w:val="20"/>
        </w:rPr>
        <w:t xml:space="preserve">dočasně </w:t>
      </w:r>
      <w:r w:rsidRPr="001F2751">
        <w:rPr>
          <w:rFonts w:ascii="Arial" w:hAnsi="Arial" w:cs="Arial"/>
          <w:sz w:val="20"/>
        </w:rPr>
        <w:t xml:space="preserve">vyskytují </w:t>
      </w:r>
      <w:r w:rsidR="003B2452">
        <w:rPr>
          <w:rFonts w:ascii="Arial" w:hAnsi="Arial" w:cs="Arial"/>
          <w:sz w:val="20"/>
        </w:rPr>
        <w:t xml:space="preserve">mobilní </w:t>
      </w:r>
      <w:r w:rsidRPr="001F2751">
        <w:rPr>
          <w:rFonts w:ascii="Arial" w:hAnsi="Arial" w:cs="Arial"/>
          <w:sz w:val="20"/>
        </w:rPr>
        <w:t>technologická zařízení pro těžbu a zpracování nerostů,</w:t>
      </w:r>
    </w:p>
    <w:p w:rsidR="00E432A4" w:rsidRPr="001F2751" w:rsidRDefault="00E432A4" w:rsidP="00E432A4">
      <w:pPr>
        <w:pStyle w:val="Textodstavce"/>
        <w:numPr>
          <w:ilvl w:val="0"/>
          <w:numId w:val="0"/>
        </w:numPr>
        <w:spacing w:before="0" w:after="0" w:line="300" w:lineRule="exact"/>
        <w:rPr>
          <w:rFonts w:ascii="Arial" w:hAnsi="Arial" w:cs="Arial"/>
          <w:sz w:val="20"/>
        </w:rPr>
      </w:pPr>
      <w:r w:rsidRPr="001F2751">
        <w:rPr>
          <w:rFonts w:ascii="Arial" w:hAnsi="Arial" w:cs="Arial"/>
          <w:sz w:val="20"/>
        </w:rPr>
        <w:t>4. dopravní a technická infrastruktura související s těžbou nebo zpracováním či manipulací nerostných surovin</w:t>
      </w:r>
      <w:r w:rsidR="00F079BD">
        <w:rPr>
          <w:rFonts w:ascii="Arial" w:hAnsi="Arial" w:cs="Arial"/>
          <w:sz w:val="20"/>
        </w:rPr>
        <w:t xml:space="preserve"> včetně železniční vlečky,</w:t>
      </w:r>
    </w:p>
    <w:p w:rsidR="003B2452" w:rsidRDefault="00E432A4" w:rsidP="00E432A4">
      <w:pPr>
        <w:pStyle w:val="Textodstavce"/>
        <w:numPr>
          <w:ilvl w:val="0"/>
          <w:numId w:val="0"/>
        </w:numPr>
        <w:spacing w:before="0" w:after="0" w:line="300" w:lineRule="exact"/>
        <w:rPr>
          <w:rFonts w:ascii="Arial" w:hAnsi="Arial" w:cs="Arial"/>
          <w:sz w:val="20"/>
        </w:rPr>
      </w:pPr>
      <w:r w:rsidRPr="001F2751">
        <w:rPr>
          <w:rFonts w:ascii="Arial" w:hAnsi="Arial" w:cs="Arial"/>
          <w:sz w:val="20"/>
        </w:rPr>
        <w:t>5. plochy sanací a rekultivací vymezené</w:t>
      </w:r>
      <w:r w:rsidR="003B2452">
        <w:rPr>
          <w:rFonts w:ascii="Arial" w:hAnsi="Arial" w:cs="Arial"/>
          <w:sz w:val="20"/>
        </w:rPr>
        <w:t xml:space="preserve"> dle plánu sanací a rekultivací,</w:t>
      </w:r>
    </w:p>
    <w:p w:rsidR="00914A36" w:rsidRPr="001F2751" w:rsidRDefault="0078074D" w:rsidP="00E432A4">
      <w:pPr>
        <w:pStyle w:val="Textodstavce"/>
        <w:numPr>
          <w:ilvl w:val="0"/>
          <w:numId w:val="0"/>
        </w:numPr>
        <w:spacing w:before="0" w:after="0" w:line="300" w:lineRule="exact"/>
        <w:rPr>
          <w:rFonts w:ascii="Arial" w:hAnsi="Arial" w:cs="Arial"/>
          <w:sz w:val="20"/>
        </w:rPr>
      </w:pPr>
      <w:r>
        <w:rPr>
          <w:rFonts w:ascii="Arial" w:hAnsi="Arial" w:cs="Arial"/>
          <w:sz w:val="20"/>
        </w:rPr>
        <w:t>6</w:t>
      </w:r>
      <w:r w:rsidR="00914A36">
        <w:rPr>
          <w:rFonts w:ascii="Arial" w:hAnsi="Arial" w:cs="Arial"/>
          <w:sz w:val="20"/>
        </w:rPr>
        <w:t>. vodní plochy a toky, zejména přeložky vodních toků.</w:t>
      </w:r>
    </w:p>
    <w:p w:rsidR="00E432A4" w:rsidRPr="001F2751" w:rsidRDefault="00E432A4" w:rsidP="00E432A4">
      <w:pPr>
        <w:spacing w:line="300" w:lineRule="exact"/>
        <w:jc w:val="both"/>
        <w:rPr>
          <w:rFonts w:ascii="Arial" w:hAnsi="Arial" w:cs="Arial"/>
        </w:rPr>
      </w:pPr>
    </w:p>
    <w:p w:rsidR="00E432A4" w:rsidRPr="001F2751" w:rsidRDefault="00E432A4" w:rsidP="00E432A4">
      <w:pPr>
        <w:spacing w:line="300" w:lineRule="exact"/>
        <w:jc w:val="both"/>
        <w:rPr>
          <w:rFonts w:ascii="Arial" w:hAnsi="Arial" w:cs="Arial"/>
          <w:b/>
        </w:rPr>
      </w:pPr>
      <w:r w:rsidRPr="001F2751">
        <w:rPr>
          <w:rFonts w:ascii="Arial" w:hAnsi="Arial" w:cs="Arial"/>
          <w:b/>
        </w:rPr>
        <w:t>C. Podmínečně přípustné využití</w:t>
      </w:r>
    </w:p>
    <w:p w:rsidR="00E432A4" w:rsidRPr="001F2751" w:rsidRDefault="00E432A4" w:rsidP="00E432A4">
      <w:pPr>
        <w:spacing w:line="300" w:lineRule="exact"/>
        <w:jc w:val="both"/>
        <w:rPr>
          <w:rFonts w:ascii="Arial" w:hAnsi="Arial" w:cs="Arial"/>
        </w:rPr>
      </w:pPr>
      <w:r w:rsidRPr="001F2751">
        <w:rPr>
          <w:rFonts w:ascii="Arial" w:hAnsi="Arial" w:cs="Arial"/>
        </w:rPr>
        <w:t xml:space="preserve">1. </w:t>
      </w:r>
      <w:r w:rsidR="00F079BD">
        <w:rPr>
          <w:rFonts w:ascii="Arial" w:hAnsi="Arial" w:cs="Arial"/>
        </w:rPr>
        <w:t xml:space="preserve">na plochách, na kterých se v současnosti těží nebo bude těžit je přípustné </w:t>
      </w:r>
      <w:r w:rsidR="0078074D">
        <w:rPr>
          <w:rFonts w:ascii="Arial" w:hAnsi="Arial" w:cs="Arial"/>
        </w:rPr>
        <w:t xml:space="preserve">koordinovaně </w:t>
      </w:r>
      <w:r w:rsidR="00F079BD">
        <w:rPr>
          <w:rFonts w:ascii="Arial" w:hAnsi="Arial" w:cs="Arial"/>
        </w:rPr>
        <w:t>vést inženýrské sítě</w:t>
      </w:r>
      <w:r w:rsidR="0078074D">
        <w:rPr>
          <w:rFonts w:ascii="Arial" w:hAnsi="Arial" w:cs="Arial"/>
        </w:rPr>
        <w:t xml:space="preserve"> a jejich přeložky</w:t>
      </w:r>
      <w:r w:rsidR="00F079BD">
        <w:rPr>
          <w:rFonts w:ascii="Arial" w:hAnsi="Arial" w:cs="Arial"/>
        </w:rPr>
        <w:t xml:space="preserve">, budovat vodní toky a  nové komunikace včetně stezek </w:t>
      </w:r>
      <w:r w:rsidR="0078074D">
        <w:rPr>
          <w:rFonts w:ascii="Arial" w:hAnsi="Arial" w:cs="Arial"/>
        </w:rPr>
        <w:t>nesouvisejících s těžbou pouze v</w:t>
      </w:r>
      <w:r w:rsidR="00F079BD">
        <w:rPr>
          <w:rFonts w:ascii="Arial" w:hAnsi="Arial" w:cs="Arial"/>
        </w:rPr>
        <w:t>e vymezených koridorech technické a dopravně technické infrastruktury.</w:t>
      </w:r>
    </w:p>
    <w:p w:rsidR="00F00BBA" w:rsidRPr="001F2751" w:rsidRDefault="00F00BBA" w:rsidP="00E432A4">
      <w:pPr>
        <w:spacing w:line="300" w:lineRule="exact"/>
        <w:jc w:val="both"/>
        <w:rPr>
          <w:rFonts w:ascii="Arial" w:hAnsi="Arial" w:cs="Arial"/>
        </w:rPr>
      </w:pPr>
    </w:p>
    <w:p w:rsidR="00E432A4" w:rsidRPr="001F2751" w:rsidRDefault="00E432A4" w:rsidP="00E432A4">
      <w:pPr>
        <w:spacing w:line="300" w:lineRule="exact"/>
        <w:jc w:val="both"/>
        <w:rPr>
          <w:rFonts w:ascii="Arial" w:hAnsi="Arial" w:cs="Arial"/>
          <w:b/>
        </w:rPr>
      </w:pPr>
      <w:r w:rsidRPr="001F2751">
        <w:rPr>
          <w:rFonts w:ascii="Arial" w:hAnsi="Arial" w:cs="Arial"/>
          <w:b/>
        </w:rPr>
        <w:t>D. Nepřípustné využití</w:t>
      </w:r>
    </w:p>
    <w:p w:rsidR="00E432A4" w:rsidRPr="001F2751" w:rsidRDefault="00E432A4" w:rsidP="00E432A4">
      <w:pPr>
        <w:spacing w:line="300" w:lineRule="exact"/>
        <w:jc w:val="both"/>
        <w:rPr>
          <w:rFonts w:ascii="Arial" w:hAnsi="Arial" w:cs="Arial"/>
        </w:rPr>
      </w:pPr>
      <w:r w:rsidRPr="001F2751">
        <w:rPr>
          <w:rFonts w:ascii="Arial" w:hAnsi="Arial" w:cs="Arial"/>
        </w:rPr>
        <w:t>1. na plochách, na kterých se v současnosti těží nebo bude těžit není přípustné umisťování jakýchkoliv trvalých staveb</w:t>
      </w:r>
      <w:r w:rsidR="0078074D">
        <w:rPr>
          <w:rFonts w:ascii="Arial" w:hAnsi="Arial" w:cs="Arial"/>
        </w:rPr>
        <w:t xml:space="preserve"> mimo staveb dle bodu C1</w:t>
      </w:r>
      <w:r w:rsidRPr="001F2751">
        <w:rPr>
          <w:rFonts w:ascii="Arial" w:hAnsi="Arial" w:cs="Arial"/>
        </w:rPr>
        <w:t>,</w:t>
      </w:r>
    </w:p>
    <w:p w:rsidR="00E432A4" w:rsidRDefault="00F079BD" w:rsidP="00E432A4">
      <w:pPr>
        <w:spacing w:line="300" w:lineRule="exact"/>
        <w:jc w:val="both"/>
        <w:rPr>
          <w:rFonts w:ascii="Arial" w:hAnsi="Arial" w:cs="Arial"/>
        </w:rPr>
      </w:pPr>
      <w:r>
        <w:rPr>
          <w:rFonts w:ascii="Arial" w:hAnsi="Arial" w:cs="Arial"/>
        </w:rPr>
        <w:t>2</w:t>
      </w:r>
      <w:r w:rsidR="00E432A4" w:rsidRPr="001F2751">
        <w:rPr>
          <w:rFonts w:ascii="Arial" w:hAnsi="Arial" w:cs="Arial"/>
        </w:rPr>
        <w:t>. provádět takové činnosti a používat takové technologie při těžbě, které ovlivní kvalitu a množství podzemních vod.</w:t>
      </w:r>
    </w:p>
    <w:p w:rsidR="0066282C" w:rsidRDefault="0066282C" w:rsidP="0066282C">
      <w:pPr>
        <w:spacing w:line="300" w:lineRule="exact"/>
        <w:jc w:val="both"/>
        <w:rPr>
          <w:rFonts w:ascii="Arial" w:hAnsi="Arial" w:cs="Arial"/>
          <w:b/>
          <w:u w:val="single"/>
        </w:rPr>
      </w:pPr>
    </w:p>
    <w:p w:rsidR="00F00BBA" w:rsidRPr="005C1DB9" w:rsidRDefault="00F00BBA" w:rsidP="0066282C">
      <w:pPr>
        <w:spacing w:line="300" w:lineRule="exact"/>
        <w:jc w:val="both"/>
        <w:rPr>
          <w:rFonts w:ascii="Arial" w:hAnsi="Arial" w:cs="Arial"/>
          <w:b/>
          <w:u w:val="single"/>
        </w:rPr>
      </w:pPr>
    </w:p>
    <w:p w:rsidR="00A42BF6" w:rsidRPr="00F079BD" w:rsidRDefault="00A42BF6" w:rsidP="002F5C51">
      <w:pPr>
        <w:spacing w:after="120" w:line="300" w:lineRule="exact"/>
        <w:jc w:val="both"/>
        <w:rPr>
          <w:rFonts w:ascii="Arial" w:hAnsi="Arial" w:cs="Arial"/>
        </w:rPr>
      </w:pPr>
      <w:r w:rsidRPr="00F079BD">
        <w:rPr>
          <w:rFonts w:ascii="Arial" w:hAnsi="Arial" w:cs="Arial"/>
          <w:b/>
          <w:u w:val="single"/>
        </w:rPr>
        <w:t xml:space="preserve">* Plochy těžby nerostů – nezastavěné </w:t>
      </w:r>
      <w:r w:rsidR="0082577B" w:rsidRPr="00F079BD">
        <w:rPr>
          <w:rFonts w:ascii="Arial" w:hAnsi="Arial" w:cs="Arial"/>
          <w:b/>
          <w:u w:val="single"/>
        </w:rPr>
        <w:t>s funkcí ochranné zeleně</w:t>
      </w:r>
      <w:r w:rsidRPr="00F079BD">
        <w:rPr>
          <w:rFonts w:ascii="Arial" w:hAnsi="Arial" w:cs="Arial"/>
          <w:b/>
          <w:u w:val="single"/>
        </w:rPr>
        <w:t xml:space="preserve"> – NT1</w:t>
      </w:r>
    </w:p>
    <w:p w:rsidR="00A42BF6" w:rsidRPr="00F079BD" w:rsidRDefault="00A42BF6" w:rsidP="00A42BF6">
      <w:pPr>
        <w:spacing w:line="300" w:lineRule="exact"/>
        <w:jc w:val="both"/>
        <w:rPr>
          <w:rFonts w:ascii="Arial" w:hAnsi="Arial" w:cs="Arial"/>
          <w:b/>
        </w:rPr>
      </w:pPr>
      <w:r w:rsidRPr="00F079BD">
        <w:rPr>
          <w:rFonts w:ascii="Arial" w:hAnsi="Arial" w:cs="Arial"/>
          <w:b/>
        </w:rPr>
        <w:t>A. Hlavní využití</w:t>
      </w:r>
    </w:p>
    <w:p w:rsidR="00A42BF6" w:rsidRPr="00F079BD" w:rsidRDefault="00F079BD" w:rsidP="00A42BF6">
      <w:pPr>
        <w:spacing w:line="300" w:lineRule="exact"/>
        <w:jc w:val="both"/>
        <w:rPr>
          <w:rFonts w:ascii="Arial" w:hAnsi="Arial" w:cs="Arial"/>
        </w:rPr>
      </w:pPr>
      <w:r>
        <w:rPr>
          <w:rFonts w:ascii="Arial" w:hAnsi="Arial" w:cs="Arial"/>
        </w:rPr>
        <w:t xml:space="preserve">pozemky v DP mimo ZÚ  s funkcí pouze ochranné zeleně bez jakýchkoliv trvalých staveb. </w:t>
      </w:r>
    </w:p>
    <w:p w:rsidR="0082577B" w:rsidRPr="00F079BD" w:rsidRDefault="0082577B" w:rsidP="00A42BF6">
      <w:pPr>
        <w:spacing w:line="300" w:lineRule="exact"/>
        <w:jc w:val="both"/>
        <w:rPr>
          <w:rFonts w:ascii="Arial" w:hAnsi="Arial" w:cs="Arial"/>
          <w:b/>
        </w:rPr>
      </w:pPr>
    </w:p>
    <w:p w:rsidR="00F079BD" w:rsidRPr="00F079BD" w:rsidRDefault="00F079BD" w:rsidP="00F079BD">
      <w:pPr>
        <w:spacing w:line="300" w:lineRule="exact"/>
        <w:jc w:val="both"/>
        <w:rPr>
          <w:rFonts w:ascii="Arial" w:hAnsi="Arial" w:cs="Arial"/>
          <w:b/>
        </w:rPr>
      </w:pPr>
      <w:r w:rsidRPr="00F079BD">
        <w:rPr>
          <w:rFonts w:ascii="Arial" w:hAnsi="Arial" w:cs="Arial"/>
          <w:b/>
        </w:rPr>
        <w:t>B. Přípustné využití</w:t>
      </w:r>
    </w:p>
    <w:p w:rsidR="00F079BD" w:rsidRPr="00F079BD" w:rsidRDefault="00F079BD" w:rsidP="00F079BD">
      <w:pPr>
        <w:spacing w:line="300" w:lineRule="exact"/>
        <w:jc w:val="both"/>
        <w:rPr>
          <w:rFonts w:ascii="Arial" w:hAnsi="Arial" w:cs="Arial"/>
        </w:rPr>
      </w:pPr>
      <w:r w:rsidRPr="00F079BD">
        <w:rPr>
          <w:rFonts w:ascii="Arial" w:hAnsi="Arial" w:cs="Arial"/>
        </w:rPr>
        <w:t xml:space="preserve">1. </w:t>
      </w:r>
      <w:r>
        <w:rPr>
          <w:rFonts w:ascii="Arial" w:hAnsi="Arial" w:cs="Arial"/>
        </w:rPr>
        <w:t>zatravněný ochranný val,</w:t>
      </w:r>
    </w:p>
    <w:p w:rsidR="00F079BD" w:rsidRDefault="00F079BD" w:rsidP="00F079BD">
      <w:pPr>
        <w:spacing w:line="300" w:lineRule="exact"/>
        <w:jc w:val="both"/>
        <w:rPr>
          <w:rFonts w:ascii="Arial" w:hAnsi="Arial" w:cs="Arial"/>
        </w:rPr>
      </w:pPr>
      <w:r w:rsidRPr="00F079BD">
        <w:rPr>
          <w:rFonts w:ascii="Arial" w:hAnsi="Arial" w:cs="Arial"/>
        </w:rPr>
        <w:t xml:space="preserve">2. </w:t>
      </w:r>
      <w:r>
        <w:rPr>
          <w:rFonts w:ascii="Arial" w:hAnsi="Arial" w:cs="Arial"/>
        </w:rPr>
        <w:t>souvislý pás mimolesní zele</w:t>
      </w:r>
      <w:r w:rsidR="00F00BBA">
        <w:rPr>
          <w:rFonts w:ascii="Arial" w:hAnsi="Arial" w:cs="Arial"/>
        </w:rPr>
        <w:t>ně – stromy s keřovým podrostem,</w:t>
      </w:r>
    </w:p>
    <w:p w:rsidR="00F00BBA" w:rsidRPr="00F079BD" w:rsidRDefault="00F00BBA" w:rsidP="00F079BD">
      <w:pPr>
        <w:spacing w:line="300" w:lineRule="exact"/>
        <w:jc w:val="both"/>
        <w:rPr>
          <w:rFonts w:ascii="Arial" w:hAnsi="Arial" w:cs="Arial"/>
        </w:rPr>
      </w:pPr>
      <w:r>
        <w:rPr>
          <w:rFonts w:ascii="Arial" w:hAnsi="Arial" w:cs="Arial"/>
        </w:rPr>
        <w:t>3. pozemky technické infrastruktury.</w:t>
      </w:r>
    </w:p>
    <w:p w:rsidR="00F079BD" w:rsidRDefault="00F079BD" w:rsidP="00F079BD">
      <w:pPr>
        <w:spacing w:line="300" w:lineRule="exact"/>
        <w:jc w:val="both"/>
        <w:rPr>
          <w:rFonts w:ascii="Arial" w:hAnsi="Arial" w:cs="Arial"/>
        </w:rPr>
      </w:pPr>
    </w:p>
    <w:p w:rsidR="002F5C51" w:rsidRPr="00F079BD" w:rsidRDefault="002F5C51" w:rsidP="00F079BD">
      <w:pPr>
        <w:spacing w:line="300" w:lineRule="exact"/>
        <w:jc w:val="both"/>
        <w:rPr>
          <w:rFonts w:ascii="Arial" w:hAnsi="Arial" w:cs="Arial"/>
        </w:rPr>
      </w:pPr>
    </w:p>
    <w:p w:rsidR="00F079BD" w:rsidRPr="00F079BD" w:rsidRDefault="00F079BD" w:rsidP="00F079BD">
      <w:pPr>
        <w:spacing w:line="300" w:lineRule="exact"/>
        <w:jc w:val="both"/>
        <w:rPr>
          <w:rFonts w:ascii="Arial" w:hAnsi="Arial" w:cs="Arial"/>
          <w:b/>
        </w:rPr>
      </w:pPr>
      <w:r w:rsidRPr="00F079BD">
        <w:rPr>
          <w:rFonts w:ascii="Arial" w:hAnsi="Arial" w:cs="Arial"/>
          <w:b/>
        </w:rPr>
        <w:lastRenderedPageBreak/>
        <w:t>C. Nepřípustné využití</w:t>
      </w:r>
    </w:p>
    <w:p w:rsidR="00F079BD" w:rsidRPr="00F079BD" w:rsidRDefault="00F079BD" w:rsidP="00F079BD">
      <w:pPr>
        <w:spacing w:line="300" w:lineRule="exact"/>
        <w:jc w:val="both"/>
        <w:rPr>
          <w:rFonts w:ascii="Arial" w:hAnsi="Arial" w:cs="Arial"/>
        </w:rPr>
      </w:pPr>
      <w:r w:rsidRPr="00F079BD">
        <w:rPr>
          <w:rFonts w:ascii="Arial" w:hAnsi="Arial" w:cs="Arial"/>
        </w:rPr>
        <w:t xml:space="preserve">1. </w:t>
      </w:r>
      <w:r>
        <w:rPr>
          <w:rFonts w:ascii="Arial" w:hAnsi="Arial" w:cs="Arial"/>
        </w:rPr>
        <w:t>jakékoliv jiné využití.</w:t>
      </w:r>
    </w:p>
    <w:p w:rsidR="0066282C" w:rsidRDefault="0066282C" w:rsidP="0066282C">
      <w:pPr>
        <w:spacing w:line="300" w:lineRule="exact"/>
        <w:jc w:val="both"/>
        <w:rPr>
          <w:rFonts w:ascii="Arial" w:hAnsi="Arial" w:cs="Arial"/>
          <w:b/>
        </w:rPr>
      </w:pPr>
    </w:p>
    <w:p w:rsidR="00F079BD" w:rsidRDefault="00F079BD" w:rsidP="0066282C">
      <w:pPr>
        <w:spacing w:line="300" w:lineRule="exact"/>
        <w:jc w:val="both"/>
        <w:rPr>
          <w:rFonts w:ascii="Arial" w:hAnsi="Arial" w:cs="Arial"/>
          <w:b/>
        </w:rPr>
      </w:pPr>
    </w:p>
    <w:p w:rsidR="0066282C" w:rsidRDefault="00294214"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9 PLOCHY</w:t>
      </w:r>
      <w:r w:rsidR="0066282C" w:rsidRPr="00DD4A5B">
        <w:rPr>
          <w:rFonts w:ascii="Arial" w:hAnsi="Arial" w:cs="Arial"/>
          <w:b/>
          <w:u w:val="single"/>
        </w:rPr>
        <w:t xml:space="preserve"> VODNÍ A VODOHOSPODÁŘSKÉ (W)</w:t>
      </w:r>
    </w:p>
    <w:p w:rsidR="00451D9B" w:rsidRPr="00DD4A5B" w:rsidRDefault="00451D9B" w:rsidP="002F5C51">
      <w:pPr>
        <w:spacing w:after="120" w:line="300" w:lineRule="exact"/>
        <w:jc w:val="both"/>
        <w:rPr>
          <w:rFonts w:ascii="Arial" w:hAnsi="Arial" w:cs="Arial"/>
          <w:b/>
          <w:u w:val="single"/>
        </w:rPr>
      </w:pPr>
      <w:r w:rsidRPr="00DD4A5B">
        <w:rPr>
          <w:rFonts w:ascii="Arial" w:hAnsi="Arial" w:cs="Arial"/>
          <w:b/>
          <w:u w:val="single"/>
        </w:rPr>
        <w:t>* Plochy vodní a vodohospodářské - W</w:t>
      </w:r>
    </w:p>
    <w:p w:rsidR="00451D9B" w:rsidRDefault="00451D9B" w:rsidP="00451D9B">
      <w:pPr>
        <w:spacing w:line="300" w:lineRule="exact"/>
        <w:rPr>
          <w:rFonts w:ascii="Arial" w:hAnsi="Arial" w:cs="Arial"/>
          <w:b/>
        </w:rPr>
      </w:pPr>
      <w:r>
        <w:rPr>
          <w:rFonts w:ascii="Arial" w:hAnsi="Arial" w:cs="Arial"/>
          <w:b/>
        </w:rPr>
        <w:t>A. Hlavní využití</w:t>
      </w:r>
    </w:p>
    <w:p w:rsidR="00451D9B" w:rsidRDefault="00451D9B" w:rsidP="00451D9B">
      <w:pPr>
        <w:spacing w:line="300" w:lineRule="exact"/>
        <w:rPr>
          <w:rFonts w:ascii="Arial" w:hAnsi="Arial" w:cs="Arial"/>
        </w:rPr>
      </w:pPr>
      <w:r>
        <w:rPr>
          <w:rFonts w:ascii="Arial" w:hAnsi="Arial" w:cs="Arial"/>
        </w:rPr>
        <w:t>nezastavěné území kulturní krajiny vymezené za účelem hospodaření s vodou.</w:t>
      </w:r>
    </w:p>
    <w:p w:rsidR="00451D9B" w:rsidRDefault="00451D9B" w:rsidP="00451D9B">
      <w:pPr>
        <w:spacing w:line="300" w:lineRule="exact"/>
        <w:rPr>
          <w:rFonts w:ascii="Arial" w:hAnsi="Arial" w:cs="Arial"/>
          <w:b/>
        </w:rPr>
      </w:pPr>
    </w:p>
    <w:p w:rsidR="00451D9B" w:rsidRDefault="00451D9B" w:rsidP="00451D9B">
      <w:pPr>
        <w:spacing w:line="300" w:lineRule="exact"/>
        <w:rPr>
          <w:rFonts w:ascii="Arial" w:hAnsi="Arial" w:cs="Arial"/>
          <w:b/>
        </w:rPr>
      </w:pPr>
      <w:r>
        <w:rPr>
          <w:rFonts w:ascii="Arial" w:hAnsi="Arial" w:cs="Arial"/>
          <w:b/>
        </w:rPr>
        <w:t>B. Přípustné využití</w:t>
      </w:r>
    </w:p>
    <w:p w:rsidR="00451D9B" w:rsidRDefault="00451D9B" w:rsidP="00451D9B">
      <w:pPr>
        <w:spacing w:line="300" w:lineRule="exact"/>
        <w:rPr>
          <w:rFonts w:ascii="Arial" w:hAnsi="Arial" w:cs="Arial"/>
        </w:rPr>
      </w:pPr>
      <w:r>
        <w:rPr>
          <w:rFonts w:ascii="Arial" w:hAnsi="Arial" w:cs="Arial"/>
        </w:rPr>
        <w:t>1. obecné užívání vodních útvarů k funkcím, ke kterým jsou podle vodního zákona určeny,</w:t>
      </w:r>
    </w:p>
    <w:p w:rsidR="00451D9B" w:rsidRDefault="00451D9B" w:rsidP="00451D9B">
      <w:pPr>
        <w:spacing w:line="300" w:lineRule="exact"/>
        <w:rPr>
          <w:rFonts w:ascii="Arial" w:hAnsi="Arial" w:cs="Arial"/>
        </w:rPr>
      </w:pPr>
      <w:r>
        <w:rPr>
          <w:rFonts w:ascii="Arial" w:hAnsi="Arial" w:cs="Arial"/>
        </w:rPr>
        <w:t>2. výstavby vodních děl,</w:t>
      </w:r>
    </w:p>
    <w:p w:rsidR="00451D9B" w:rsidRDefault="006F6AFE" w:rsidP="00451D9B">
      <w:pPr>
        <w:spacing w:line="300" w:lineRule="exact"/>
        <w:rPr>
          <w:rFonts w:ascii="Arial" w:hAnsi="Arial" w:cs="Arial"/>
        </w:rPr>
      </w:pPr>
      <w:r>
        <w:rPr>
          <w:rFonts w:ascii="Arial" w:hAnsi="Arial" w:cs="Arial"/>
        </w:rPr>
        <w:t>3</w:t>
      </w:r>
      <w:r w:rsidR="00451D9B">
        <w:rPr>
          <w:rFonts w:ascii="Arial" w:hAnsi="Arial" w:cs="Arial"/>
        </w:rPr>
        <w:t>. ochrana nadzemních a podzemních zdrojů vod,</w:t>
      </w:r>
    </w:p>
    <w:p w:rsidR="00451D9B" w:rsidRDefault="006F6AFE" w:rsidP="00451D9B">
      <w:pPr>
        <w:spacing w:line="300" w:lineRule="exact"/>
        <w:rPr>
          <w:rFonts w:ascii="Arial" w:hAnsi="Arial" w:cs="Arial"/>
        </w:rPr>
      </w:pPr>
      <w:r>
        <w:rPr>
          <w:rFonts w:ascii="Arial" w:hAnsi="Arial" w:cs="Arial"/>
        </w:rPr>
        <w:t>4</w:t>
      </w:r>
      <w:r w:rsidR="00451D9B">
        <w:rPr>
          <w:rFonts w:ascii="Arial" w:hAnsi="Arial" w:cs="Arial"/>
        </w:rPr>
        <w:t>. výstavba zařízení pro umožnění migrace ryb o ostatních vodních organismů,</w:t>
      </w:r>
    </w:p>
    <w:p w:rsidR="00451D9B" w:rsidRDefault="006F6AFE" w:rsidP="00451D9B">
      <w:pPr>
        <w:spacing w:line="300" w:lineRule="exact"/>
        <w:rPr>
          <w:rFonts w:ascii="Arial" w:hAnsi="Arial" w:cs="Arial"/>
        </w:rPr>
      </w:pPr>
      <w:r>
        <w:rPr>
          <w:rFonts w:ascii="Arial" w:hAnsi="Arial" w:cs="Arial"/>
        </w:rPr>
        <w:t>5</w:t>
      </w:r>
      <w:r w:rsidR="00451D9B">
        <w:rPr>
          <w:rFonts w:ascii="Arial" w:hAnsi="Arial" w:cs="Arial"/>
        </w:rPr>
        <w:t>. umisťovat hydrogeologické vrty,</w:t>
      </w:r>
    </w:p>
    <w:p w:rsidR="00451D9B" w:rsidRDefault="006F6AFE" w:rsidP="00451D9B">
      <w:pPr>
        <w:spacing w:line="300" w:lineRule="exact"/>
        <w:rPr>
          <w:rFonts w:ascii="Arial" w:hAnsi="Arial" w:cs="Arial"/>
        </w:rPr>
      </w:pPr>
      <w:r>
        <w:rPr>
          <w:rFonts w:ascii="Arial" w:hAnsi="Arial" w:cs="Arial"/>
        </w:rPr>
        <w:t>6</w:t>
      </w:r>
      <w:r w:rsidR="00451D9B">
        <w:rPr>
          <w:rFonts w:ascii="Arial" w:hAnsi="Arial" w:cs="Arial"/>
        </w:rPr>
        <w:t>. pozemky vodních ploch, koryt vodních toků v území,</w:t>
      </w:r>
    </w:p>
    <w:p w:rsidR="00451D9B" w:rsidRDefault="006F6AFE" w:rsidP="00451D9B">
      <w:pPr>
        <w:spacing w:line="300" w:lineRule="exact"/>
        <w:rPr>
          <w:rFonts w:ascii="Arial" w:hAnsi="Arial" w:cs="Arial"/>
        </w:rPr>
      </w:pPr>
      <w:r>
        <w:rPr>
          <w:rFonts w:ascii="Arial" w:hAnsi="Arial" w:cs="Arial"/>
        </w:rPr>
        <w:t>7</w:t>
      </w:r>
      <w:r w:rsidR="00451D9B">
        <w:rPr>
          <w:rFonts w:ascii="Arial" w:hAnsi="Arial" w:cs="Arial"/>
        </w:rPr>
        <w:t>. útvary povrchové vody přirozené, ovlivněné a umělé, tzn.:</w:t>
      </w:r>
    </w:p>
    <w:p w:rsidR="00451D9B" w:rsidRDefault="00451D9B" w:rsidP="00451D9B">
      <w:pPr>
        <w:spacing w:line="300" w:lineRule="exact"/>
        <w:ind w:firstLine="708"/>
        <w:rPr>
          <w:rFonts w:ascii="Arial" w:hAnsi="Arial" w:cs="Arial"/>
        </w:rPr>
      </w:pPr>
      <w:r>
        <w:rPr>
          <w:rFonts w:ascii="Arial" w:hAnsi="Arial" w:cs="Arial"/>
        </w:rPr>
        <w:t>a) řeky a potoky,</w:t>
      </w:r>
    </w:p>
    <w:p w:rsidR="00451D9B" w:rsidRDefault="00451D9B" w:rsidP="00451D9B">
      <w:pPr>
        <w:spacing w:line="300" w:lineRule="exact"/>
        <w:ind w:firstLine="708"/>
        <w:rPr>
          <w:rFonts w:ascii="Arial" w:hAnsi="Arial" w:cs="Arial"/>
        </w:rPr>
      </w:pPr>
      <w:r>
        <w:rPr>
          <w:rFonts w:ascii="Arial" w:hAnsi="Arial" w:cs="Arial"/>
        </w:rPr>
        <w:t>b) mokřady a mokřiny,</w:t>
      </w:r>
    </w:p>
    <w:p w:rsidR="00451D9B" w:rsidRDefault="00451D9B" w:rsidP="00451D9B">
      <w:pPr>
        <w:spacing w:line="300" w:lineRule="exact"/>
        <w:ind w:firstLine="708"/>
        <w:rPr>
          <w:rFonts w:ascii="Arial" w:hAnsi="Arial" w:cs="Arial"/>
        </w:rPr>
      </w:pPr>
      <w:r>
        <w:rPr>
          <w:rFonts w:ascii="Arial" w:hAnsi="Arial" w:cs="Arial"/>
        </w:rPr>
        <w:t>c) dočasné vodní plochy,</w:t>
      </w:r>
    </w:p>
    <w:p w:rsidR="00451D9B" w:rsidRDefault="00451D9B" w:rsidP="00451D9B">
      <w:pPr>
        <w:spacing w:line="300" w:lineRule="exact"/>
        <w:ind w:firstLine="708"/>
        <w:rPr>
          <w:rFonts w:ascii="Arial" w:hAnsi="Arial" w:cs="Arial"/>
        </w:rPr>
      </w:pPr>
      <w:r>
        <w:rPr>
          <w:rFonts w:ascii="Arial" w:hAnsi="Arial" w:cs="Arial"/>
        </w:rPr>
        <w:t>e) plavební kanály a stoky,</w:t>
      </w:r>
    </w:p>
    <w:p w:rsidR="00451D9B" w:rsidRDefault="00451D9B" w:rsidP="00451D9B">
      <w:pPr>
        <w:spacing w:line="300" w:lineRule="exact"/>
        <w:ind w:firstLine="708"/>
        <w:rPr>
          <w:rFonts w:ascii="Arial" w:hAnsi="Arial" w:cs="Arial"/>
        </w:rPr>
      </w:pPr>
      <w:r>
        <w:rPr>
          <w:rFonts w:ascii="Arial" w:hAnsi="Arial" w:cs="Arial"/>
        </w:rPr>
        <w:t>f) jezera,</w:t>
      </w:r>
    </w:p>
    <w:p w:rsidR="00451D9B" w:rsidRDefault="00451D9B" w:rsidP="00451D9B">
      <w:pPr>
        <w:spacing w:line="300" w:lineRule="exact"/>
        <w:ind w:firstLine="708"/>
        <w:rPr>
          <w:rFonts w:ascii="Arial" w:hAnsi="Arial" w:cs="Arial"/>
        </w:rPr>
      </w:pPr>
      <w:r>
        <w:rPr>
          <w:rFonts w:ascii="Arial" w:hAnsi="Arial" w:cs="Arial"/>
        </w:rPr>
        <w:t>g) rybníky (kromě rybníků určených výhradně k intenzivním chovů ryb a vodní drůbeže),</w:t>
      </w:r>
    </w:p>
    <w:p w:rsidR="00451D9B" w:rsidRDefault="00451D9B" w:rsidP="00451D9B">
      <w:pPr>
        <w:spacing w:line="300" w:lineRule="exact"/>
        <w:ind w:firstLine="708"/>
        <w:rPr>
          <w:rFonts w:ascii="Arial" w:hAnsi="Arial" w:cs="Arial"/>
        </w:rPr>
      </w:pPr>
      <w:r>
        <w:rPr>
          <w:rFonts w:ascii="Arial" w:hAnsi="Arial" w:cs="Arial"/>
        </w:rPr>
        <w:t>h) přehrady,</w:t>
      </w:r>
    </w:p>
    <w:p w:rsidR="00451D9B" w:rsidRDefault="00451D9B" w:rsidP="00451D9B">
      <w:pPr>
        <w:spacing w:line="300" w:lineRule="exact"/>
        <w:ind w:firstLine="708"/>
        <w:rPr>
          <w:rFonts w:ascii="Arial" w:hAnsi="Arial" w:cs="Arial"/>
        </w:rPr>
      </w:pPr>
      <w:r>
        <w:rPr>
          <w:rFonts w:ascii="Arial" w:hAnsi="Arial" w:cs="Arial"/>
        </w:rPr>
        <w:t>ch) jiné prohlubeniny naplněné vodou,</w:t>
      </w:r>
    </w:p>
    <w:p w:rsidR="00451D9B" w:rsidRDefault="006F6AFE" w:rsidP="00451D9B">
      <w:pPr>
        <w:spacing w:line="300" w:lineRule="exact"/>
        <w:ind w:firstLine="708"/>
        <w:rPr>
          <w:rFonts w:ascii="Arial" w:hAnsi="Arial" w:cs="Arial"/>
        </w:rPr>
      </w:pPr>
      <w:r>
        <w:rPr>
          <w:rFonts w:ascii="Arial" w:hAnsi="Arial" w:cs="Arial"/>
        </w:rPr>
        <w:t>i) otevřené meliorační kanály.</w:t>
      </w:r>
    </w:p>
    <w:p w:rsidR="00451D9B" w:rsidRDefault="00451D9B" w:rsidP="00451D9B">
      <w:pPr>
        <w:spacing w:line="300" w:lineRule="exact"/>
        <w:rPr>
          <w:rFonts w:ascii="Arial" w:hAnsi="Arial" w:cs="Arial"/>
        </w:rPr>
      </w:pPr>
    </w:p>
    <w:p w:rsidR="00451D9B" w:rsidRDefault="00451D9B" w:rsidP="00451D9B">
      <w:pPr>
        <w:spacing w:line="300" w:lineRule="exact"/>
        <w:rPr>
          <w:rFonts w:ascii="Arial" w:hAnsi="Arial" w:cs="Arial"/>
          <w:b/>
        </w:rPr>
      </w:pPr>
      <w:r>
        <w:rPr>
          <w:rFonts w:ascii="Arial" w:hAnsi="Arial" w:cs="Arial"/>
          <w:b/>
        </w:rPr>
        <w:t>C. Podmínečně přípustné využití</w:t>
      </w:r>
    </w:p>
    <w:p w:rsidR="00451D9B" w:rsidRDefault="006F6AFE" w:rsidP="00451D9B">
      <w:pPr>
        <w:spacing w:line="300" w:lineRule="exact"/>
        <w:jc w:val="both"/>
        <w:rPr>
          <w:rFonts w:ascii="Arial" w:hAnsi="Arial" w:cs="Arial"/>
        </w:rPr>
      </w:pPr>
      <w:r>
        <w:rPr>
          <w:rFonts w:ascii="Arial" w:hAnsi="Arial" w:cs="Arial"/>
        </w:rPr>
        <w:t>1</w:t>
      </w:r>
      <w:r w:rsidR="00451D9B">
        <w:rPr>
          <w:rFonts w:ascii="Arial" w:hAnsi="Arial" w:cs="Arial"/>
        </w:rPr>
        <w:t>. těžba písku, štěrku a bahna, pokud nedojde ke zhoršení odtokových poměrů, odkrytí vrstvy podzemní vody a výraznému snížení stupně ekologické stability,</w:t>
      </w:r>
    </w:p>
    <w:p w:rsidR="00451D9B" w:rsidRDefault="006F6AFE" w:rsidP="00451D9B">
      <w:pPr>
        <w:spacing w:line="300" w:lineRule="exact"/>
        <w:jc w:val="both"/>
        <w:rPr>
          <w:rFonts w:ascii="Arial" w:hAnsi="Arial" w:cs="Arial"/>
        </w:rPr>
      </w:pPr>
      <w:r>
        <w:rPr>
          <w:rFonts w:ascii="Arial" w:hAnsi="Arial" w:cs="Arial"/>
        </w:rPr>
        <w:t>2</w:t>
      </w:r>
      <w:r w:rsidR="00451D9B">
        <w:rPr>
          <w:rFonts w:ascii="Arial" w:hAnsi="Arial" w:cs="Arial"/>
        </w:rPr>
        <w:t>. zasypávání odstavených ramen vodních to</w:t>
      </w:r>
      <w:r>
        <w:rPr>
          <w:rFonts w:ascii="Arial" w:hAnsi="Arial" w:cs="Arial"/>
        </w:rPr>
        <w:t>ků, pokud je to veřejným zájmem.</w:t>
      </w:r>
    </w:p>
    <w:p w:rsidR="00451D9B" w:rsidRDefault="00451D9B" w:rsidP="00451D9B">
      <w:pPr>
        <w:spacing w:line="300" w:lineRule="exact"/>
        <w:jc w:val="both"/>
        <w:rPr>
          <w:rFonts w:ascii="Arial" w:hAnsi="Arial" w:cs="Arial"/>
        </w:rPr>
      </w:pPr>
    </w:p>
    <w:p w:rsidR="00451D9B" w:rsidRDefault="00451D9B" w:rsidP="00451D9B">
      <w:pPr>
        <w:spacing w:line="300" w:lineRule="exact"/>
        <w:rPr>
          <w:rFonts w:ascii="Arial" w:hAnsi="Arial" w:cs="Arial"/>
          <w:b/>
        </w:rPr>
      </w:pPr>
      <w:r>
        <w:rPr>
          <w:rFonts w:ascii="Arial" w:hAnsi="Arial" w:cs="Arial"/>
          <w:b/>
        </w:rPr>
        <w:t>D. Nepřípustné využití</w:t>
      </w:r>
    </w:p>
    <w:p w:rsidR="00451D9B" w:rsidRDefault="00451D9B" w:rsidP="00451D9B">
      <w:pPr>
        <w:spacing w:line="300" w:lineRule="exact"/>
        <w:rPr>
          <w:rFonts w:ascii="Arial" w:hAnsi="Arial" w:cs="Arial"/>
        </w:rPr>
      </w:pPr>
      <w:r>
        <w:rPr>
          <w:rFonts w:ascii="Arial" w:hAnsi="Arial" w:cs="Arial"/>
        </w:rPr>
        <w:t xml:space="preserve">1. umisťování dálkových </w:t>
      </w:r>
      <w:proofErr w:type="spellStart"/>
      <w:r>
        <w:rPr>
          <w:rFonts w:ascii="Arial" w:hAnsi="Arial" w:cs="Arial"/>
        </w:rPr>
        <w:t>produktovodů</w:t>
      </w:r>
      <w:proofErr w:type="spellEnd"/>
      <w:r>
        <w:rPr>
          <w:rFonts w:ascii="Arial" w:hAnsi="Arial" w:cs="Arial"/>
        </w:rPr>
        <w:t>,</w:t>
      </w:r>
    </w:p>
    <w:p w:rsidR="00451D9B" w:rsidRDefault="00451D9B" w:rsidP="00451D9B">
      <w:pPr>
        <w:spacing w:line="300" w:lineRule="exact"/>
        <w:rPr>
          <w:rFonts w:ascii="Arial" w:hAnsi="Arial" w:cs="Arial"/>
        </w:rPr>
      </w:pPr>
      <w:r>
        <w:rPr>
          <w:rFonts w:ascii="Arial" w:hAnsi="Arial" w:cs="Arial"/>
        </w:rPr>
        <w:t>2. vytváření bariér,</w:t>
      </w:r>
    </w:p>
    <w:p w:rsidR="00451D9B" w:rsidRDefault="00451D9B" w:rsidP="00451D9B">
      <w:pPr>
        <w:spacing w:line="300" w:lineRule="exact"/>
        <w:rPr>
          <w:rFonts w:ascii="Arial" w:hAnsi="Arial" w:cs="Arial"/>
        </w:rPr>
      </w:pPr>
      <w:r>
        <w:rPr>
          <w:rFonts w:ascii="Arial" w:hAnsi="Arial" w:cs="Arial"/>
        </w:rPr>
        <w:t>3. zakládání skládek,</w:t>
      </w:r>
    </w:p>
    <w:p w:rsidR="00451D9B" w:rsidRDefault="00451D9B" w:rsidP="00451D9B">
      <w:pPr>
        <w:spacing w:line="300" w:lineRule="exact"/>
        <w:rPr>
          <w:rFonts w:ascii="Arial" w:hAnsi="Arial" w:cs="Arial"/>
        </w:rPr>
      </w:pPr>
      <w:r>
        <w:rPr>
          <w:rFonts w:ascii="Arial" w:hAnsi="Arial" w:cs="Arial"/>
        </w:rPr>
        <w:t>4. snižování kvality a kvantity vod,</w:t>
      </w:r>
    </w:p>
    <w:p w:rsidR="00451D9B" w:rsidRDefault="00451D9B" w:rsidP="00451D9B">
      <w:pPr>
        <w:spacing w:line="300" w:lineRule="exact"/>
        <w:rPr>
          <w:rFonts w:ascii="Arial" w:hAnsi="Arial" w:cs="Arial"/>
        </w:rPr>
      </w:pPr>
      <w:r>
        <w:rPr>
          <w:rFonts w:ascii="Arial" w:hAnsi="Arial" w:cs="Arial"/>
        </w:rPr>
        <w:t>5. změna charakteru ploch v ochranném pásmu I.stupně,</w:t>
      </w:r>
    </w:p>
    <w:p w:rsidR="00451D9B" w:rsidRDefault="00451D9B" w:rsidP="00451D9B">
      <w:pPr>
        <w:spacing w:line="300" w:lineRule="exact"/>
        <w:rPr>
          <w:rFonts w:ascii="Arial" w:hAnsi="Arial" w:cs="Arial"/>
        </w:rPr>
      </w:pPr>
      <w:r>
        <w:rPr>
          <w:rFonts w:ascii="Arial" w:hAnsi="Arial" w:cs="Arial"/>
        </w:rPr>
        <w:t>6. umisťování staveb, kromě vodních děl.</w:t>
      </w:r>
    </w:p>
    <w:p w:rsidR="0066282C" w:rsidRDefault="0066282C"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b/>
        </w:rPr>
      </w:pPr>
    </w:p>
    <w:p w:rsidR="006F6AFE" w:rsidRPr="00842DCF" w:rsidRDefault="006F6AFE" w:rsidP="002F5C51">
      <w:pPr>
        <w:spacing w:after="120" w:line="300" w:lineRule="exact"/>
        <w:jc w:val="both"/>
        <w:rPr>
          <w:rFonts w:ascii="Arial" w:hAnsi="Arial" w:cs="Arial"/>
          <w:b/>
        </w:rPr>
      </w:pPr>
      <w:r w:rsidRPr="00477FBE">
        <w:rPr>
          <w:rFonts w:ascii="Arial" w:hAnsi="Arial" w:cs="Arial"/>
          <w:b/>
          <w:u w:val="single"/>
        </w:rPr>
        <w:t>f) 10  PLOCHY</w:t>
      </w:r>
      <w:r w:rsidRPr="00842DCF">
        <w:rPr>
          <w:rFonts w:ascii="Arial" w:hAnsi="Arial" w:cs="Arial"/>
          <w:b/>
          <w:u w:val="single"/>
        </w:rPr>
        <w:t xml:space="preserve"> PŘÍRODNÍ (N)</w:t>
      </w:r>
    </w:p>
    <w:p w:rsidR="006F6AFE" w:rsidRDefault="006F6AFE" w:rsidP="002F5C51">
      <w:pPr>
        <w:spacing w:after="120" w:line="300" w:lineRule="exact"/>
        <w:jc w:val="both"/>
        <w:rPr>
          <w:rFonts w:ascii="Arial" w:hAnsi="Arial" w:cs="Arial"/>
          <w:b/>
          <w:u w:val="single"/>
        </w:rPr>
      </w:pPr>
      <w:r>
        <w:rPr>
          <w:rFonts w:ascii="Arial" w:hAnsi="Arial" w:cs="Arial"/>
          <w:b/>
          <w:u w:val="single"/>
        </w:rPr>
        <w:t>* Plochy přírodní – NP</w:t>
      </w:r>
    </w:p>
    <w:p w:rsidR="006F6AFE" w:rsidRPr="00D50D6F" w:rsidRDefault="006F6AFE" w:rsidP="006F6AFE">
      <w:pPr>
        <w:spacing w:line="300" w:lineRule="exact"/>
        <w:jc w:val="both"/>
        <w:rPr>
          <w:rFonts w:ascii="Arial" w:hAnsi="Arial" w:cs="Arial"/>
          <w:b/>
          <w:u w:val="single"/>
        </w:rPr>
      </w:pPr>
      <w:r>
        <w:rPr>
          <w:rFonts w:ascii="Arial" w:hAnsi="Arial" w:cs="Arial"/>
          <w:b/>
        </w:rPr>
        <w:t>A. Hlavní využití</w:t>
      </w:r>
    </w:p>
    <w:p w:rsidR="006F6AFE" w:rsidRDefault="006F6AFE" w:rsidP="006F6AFE">
      <w:pPr>
        <w:spacing w:line="300" w:lineRule="exact"/>
        <w:jc w:val="both"/>
        <w:rPr>
          <w:rFonts w:ascii="Arial" w:hAnsi="Arial" w:cs="Arial"/>
        </w:rPr>
      </w:pPr>
      <w:r>
        <w:rPr>
          <w:rFonts w:ascii="Arial" w:hAnsi="Arial" w:cs="Arial"/>
        </w:rPr>
        <w:t xml:space="preserve">nezastavěné území kulturní krajiny vymezené za účelem zajištění podmínek ochrany přírody a krajiny, </w:t>
      </w:r>
    </w:p>
    <w:p w:rsidR="006F6AFE" w:rsidRDefault="006F6AFE" w:rsidP="006F6AFE">
      <w:pPr>
        <w:spacing w:line="300" w:lineRule="exact"/>
        <w:jc w:val="both"/>
        <w:rPr>
          <w:rFonts w:ascii="Arial" w:hAnsi="Arial" w:cs="Arial"/>
          <w:b/>
        </w:rPr>
      </w:pPr>
      <w:r>
        <w:rPr>
          <w:rFonts w:ascii="Arial" w:hAnsi="Arial" w:cs="Arial"/>
          <w:b/>
        </w:rPr>
        <w:lastRenderedPageBreak/>
        <w:t>B. Přípustné využití</w:t>
      </w:r>
    </w:p>
    <w:p w:rsidR="006F6AFE" w:rsidRPr="00C147D4" w:rsidRDefault="006F6AFE" w:rsidP="006F6AFE">
      <w:pPr>
        <w:spacing w:line="300" w:lineRule="exact"/>
        <w:jc w:val="both"/>
        <w:rPr>
          <w:rFonts w:ascii="Arial" w:hAnsi="Arial" w:cs="Arial"/>
        </w:rPr>
      </w:pPr>
      <w:r>
        <w:rPr>
          <w:rFonts w:ascii="Arial" w:hAnsi="Arial" w:cs="Arial"/>
        </w:rPr>
        <w:t xml:space="preserve">1. zejména plochy, na kterých převažují zájmy ochrany přírody nad zájmy ostatními, produkční funkce je potlačena, zvláště chráněná </w:t>
      </w:r>
      <w:proofErr w:type="spellStart"/>
      <w:r>
        <w:rPr>
          <w:rFonts w:ascii="Arial" w:hAnsi="Arial" w:cs="Arial"/>
        </w:rPr>
        <w:t>maloplošná</w:t>
      </w:r>
      <w:proofErr w:type="spellEnd"/>
      <w:r>
        <w:rPr>
          <w:rFonts w:ascii="Arial" w:hAnsi="Arial" w:cs="Arial"/>
        </w:rPr>
        <w:t xml:space="preserve"> území, zvláště chráněná území velkoplošná – pouze I. a II. zóna, památné stromy s ochranným pásmem, biocentra nadregionálního, regionálního a lokálního významu, biokoridory nadregionálního, regionálního a lokálního  významu pokud se vyskytují na ostatních plochách, registrované významné krajinné prvky, rozptýlená zeleň s rozlohou větší jak </w:t>
      </w:r>
      <w:smartTag w:uri="urn:schemas-microsoft-com:office:smarttags" w:element="metricconverter">
        <w:smartTagPr>
          <w:attr w:name="ProductID" w:val="100 m2"/>
        </w:smartTagPr>
        <w:r>
          <w:rPr>
            <w:rFonts w:ascii="Arial" w:hAnsi="Arial" w:cs="Arial"/>
          </w:rPr>
          <w:t>100 m</w:t>
        </w:r>
        <w:r>
          <w:rPr>
            <w:rFonts w:ascii="Arial" w:hAnsi="Arial" w:cs="Arial"/>
            <w:vertAlign w:val="superscript"/>
          </w:rPr>
          <w:t>2</w:t>
        </w:r>
      </w:smartTag>
      <w:r>
        <w:rPr>
          <w:rFonts w:ascii="Arial" w:hAnsi="Arial" w:cs="Arial"/>
        </w:rPr>
        <w:t xml:space="preserve"> na ostatních plochách, plochy se smluvní ochranou, plochy evropsky významných lokalit.</w:t>
      </w:r>
    </w:p>
    <w:p w:rsidR="006F6AFE" w:rsidRDefault="006F6AFE" w:rsidP="006F6AFE">
      <w:pPr>
        <w:spacing w:line="300" w:lineRule="exact"/>
        <w:jc w:val="both"/>
        <w:rPr>
          <w:rFonts w:ascii="Arial" w:hAnsi="Arial" w:cs="Arial"/>
        </w:rPr>
      </w:pPr>
      <w:r>
        <w:rPr>
          <w:rFonts w:ascii="Arial" w:hAnsi="Arial" w:cs="Arial"/>
        </w:rPr>
        <w:t>2. vedení turistických, cyklistických a běžeckých tras a naučných stezek po stávajících komunikacích,</w:t>
      </w:r>
    </w:p>
    <w:p w:rsidR="006F6AFE" w:rsidRDefault="006F6AFE" w:rsidP="006F6AFE">
      <w:pPr>
        <w:spacing w:line="300" w:lineRule="exact"/>
        <w:jc w:val="both"/>
        <w:rPr>
          <w:rFonts w:ascii="Arial" w:hAnsi="Arial" w:cs="Arial"/>
        </w:rPr>
      </w:pPr>
      <w:r>
        <w:rPr>
          <w:rFonts w:ascii="Arial" w:hAnsi="Arial" w:cs="Arial"/>
        </w:rPr>
        <w:t>3. stavby a zařízení pro snižování nebezpečí ekologických a přírodních katastrof,</w:t>
      </w:r>
    </w:p>
    <w:p w:rsidR="006F6AFE" w:rsidRDefault="006F6AFE" w:rsidP="006F6AFE">
      <w:pPr>
        <w:spacing w:line="300" w:lineRule="exact"/>
        <w:jc w:val="both"/>
        <w:rPr>
          <w:rFonts w:ascii="Arial" w:hAnsi="Arial" w:cs="Arial"/>
        </w:rPr>
      </w:pPr>
      <w:r>
        <w:rPr>
          <w:rFonts w:ascii="Arial" w:hAnsi="Arial" w:cs="Arial"/>
        </w:rPr>
        <w:t>4. výjimečně pozemky související dopravní a technické infrastruktury.</w:t>
      </w:r>
    </w:p>
    <w:p w:rsidR="006F6AFE" w:rsidRDefault="006F6AFE" w:rsidP="006F6AFE">
      <w:pPr>
        <w:spacing w:line="300" w:lineRule="exact"/>
        <w:jc w:val="both"/>
        <w:rPr>
          <w:rFonts w:ascii="Arial" w:hAnsi="Arial" w:cs="Arial"/>
        </w:rPr>
      </w:pPr>
      <w:r>
        <w:rPr>
          <w:rFonts w:ascii="Arial" w:hAnsi="Arial" w:cs="Arial"/>
        </w:rPr>
        <w:t>5. výstavba doplňkových vybavení</w:t>
      </w:r>
    </w:p>
    <w:p w:rsidR="00A031DA" w:rsidRDefault="00A031DA" w:rsidP="006F6AFE">
      <w:pPr>
        <w:spacing w:line="300" w:lineRule="exact"/>
        <w:jc w:val="both"/>
        <w:rPr>
          <w:rFonts w:ascii="Arial" w:hAnsi="Arial" w:cs="Arial"/>
          <w:b/>
        </w:rPr>
      </w:pPr>
    </w:p>
    <w:p w:rsidR="006F6AFE" w:rsidRDefault="006F6AFE" w:rsidP="006F6AFE">
      <w:pPr>
        <w:spacing w:line="300" w:lineRule="exact"/>
        <w:jc w:val="both"/>
        <w:rPr>
          <w:rFonts w:ascii="Arial" w:hAnsi="Arial" w:cs="Arial"/>
          <w:b/>
        </w:rPr>
      </w:pPr>
      <w:r>
        <w:rPr>
          <w:rFonts w:ascii="Arial" w:hAnsi="Arial" w:cs="Arial"/>
          <w:b/>
        </w:rPr>
        <w:t>C. Podmínečně přípustné využití</w:t>
      </w:r>
    </w:p>
    <w:p w:rsidR="006F6AFE" w:rsidRDefault="006F6AFE" w:rsidP="006F6AFE">
      <w:pPr>
        <w:spacing w:line="300" w:lineRule="exact"/>
        <w:jc w:val="both"/>
        <w:rPr>
          <w:rFonts w:ascii="Arial" w:hAnsi="Arial" w:cs="Arial"/>
        </w:rPr>
      </w:pPr>
      <w:r>
        <w:rPr>
          <w:rFonts w:ascii="Arial" w:hAnsi="Arial" w:cs="Arial"/>
        </w:rPr>
        <w:t>1. výstavba vodních děl na vodních tocích, pokud jsou veřejným zájmem a jsou v souladu s ochranou přírody.</w:t>
      </w:r>
    </w:p>
    <w:p w:rsidR="006F6AFE" w:rsidRDefault="006F6AFE" w:rsidP="006F6AFE">
      <w:pPr>
        <w:spacing w:line="300" w:lineRule="exact"/>
        <w:jc w:val="both"/>
        <w:rPr>
          <w:rFonts w:ascii="Arial" w:hAnsi="Arial" w:cs="Arial"/>
        </w:rPr>
      </w:pPr>
    </w:p>
    <w:p w:rsidR="006F6AFE" w:rsidRDefault="006F6AFE" w:rsidP="006F6AFE">
      <w:pPr>
        <w:spacing w:line="300" w:lineRule="exact"/>
        <w:jc w:val="both"/>
        <w:rPr>
          <w:rFonts w:ascii="Arial" w:hAnsi="Arial" w:cs="Arial"/>
          <w:b/>
        </w:rPr>
      </w:pPr>
      <w:r>
        <w:rPr>
          <w:rFonts w:ascii="Arial" w:hAnsi="Arial" w:cs="Arial"/>
          <w:b/>
        </w:rPr>
        <w:t>D. Nepřípustné využití</w:t>
      </w:r>
    </w:p>
    <w:p w:rsidR="006F6AFE" w:rsidRDefault="006F6AFE" w:rsidP="006F6AFE">
      <w:pPr>
        <w:spacing w:line="300" w:lineRule="exact"/>
        <w:jc w:val="both"/>
        <w:rPr>
          <w:rFonts w:ascii="Arial" w:hAnsi="Arial" w:cs="Arial"/>
        </w:rPr>
      </w:pPr>
      <w:r>
        <w:rPr>
          <w:rFonts w:ascii="Arial" w:hAnsi="Arial" w:cs="Arial"/>
        </w:rPr>
        <w:t>1. provádět terénní úpravy podléhající povolení stavebního úřadu, odvodňování pozemků,</w:t>
      </w:r>
    </w:p>
    <w:p w:rsidR="006F6AFE" w:rsidRDefault="006F6AFE" w:rsidP="006F6AFE">
      <w:pPr>
        <w:spacing w:line="300" w:lineRule="exact"/>
        <w:jc w:val="both"/>
        <w:rPr>
          <w:rFonts w:ascii="Arial" w:hAnsi="Arial" w:cs="Arial"/>
        </w:rPr>
      </w:pPr>
      <w:r>
        <w:rPr>
          <w:rFonts w:ascii="Arial" w:hAnsi="Arial" w:cs="Arial"/>
        </w:rPr>
        <w:t>2. těžba nerostných surovin, rašeliny, stěrku a písku.</w:t>
      </w:r>
    </w:p>
    <w:p w:rsidR="006F6AFE" w:rsidRDefault="006F6AFE" w:rsidP="006F6AFE">
      <w:pPr>
        <w:spacing w:line="300" w:lineRule="exact"/>
        <w:jc w:val="both"/>
        <w:rPr>
          <w:rFonts w:ascii="Arial" w:hAnsi="Arial" w:cs="Arial"/>
          <w:b/>
        </w:rPr>
      </w:pPr>
    </w:p>
    <w:p w:rsidR="007951FB" w:rsidRDefault="007951FB" w:rsidP="0066282C">
      <w:pPr>
        <w:spacing w:line="300" w:lineRule="exact"/>
        <w:jc w:val="both"/>
        <w:rPr>
          <w:rFonts w:ascii="Arial" w:hAnsi="Arial" w:cs="Arial"/>
          <w:b/>
        </w:rPr>
      </w:pPr>
    </w:p>
    <w:p w:rsidR="0066282C" w:rsidRDefault="00451D9B"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1</w:t>
      </w:r>
      <w:r w:rsidR="006F6AFE" w:rsidRPr="00477FBE">
        <w:rPr>
          <w:rFonts w:ascii="Arial" w:hAnsi="Arial" w:cs="Arial"/>
          <w:b/>
          <w:u w:val="single"/>
        </w:rPr>
        <w:t>1</w:t>
      </w:r>
      <w:r w:rsidR="0066282C" w:rsidRPr="00477FBE">
        <w:rPr>
          <w:rFonts w:ascii="Arial" w:hAnsi="Arial" w:cs="Arial"/>
          <w:b/>
          <w:u w:val="single"/>
        </w:rPr>
        <w:t xml:space="preserve"> PLOCHY</w:t>
      </w:r>
      <w:r w:rsidR="0066282C" w:rsidRPr="00572AA0">
        <w:rPr>
          <w:rFonts w:ascii="Arial" w:hAnsi="Arial" w:cs="Arial"/>
          <w:b/>
          <w:u w:val="single"/>
        </w:rPr>
        <w:t xml:space="preserve"> SMÍŠENÉ NEZASTAVĚNÉ</w:t>
      </w:r>
      <w:r w:rsidR="008B3A80">
        <w:rPr>
          <w:rFonts w:ascii="Arial" w:hAnsi="Arial" w:cs="Arial"/>
          <w:b/>
          <w:u w:val="single"/>
        </w:rPr>
        <w:t>HO</w:t>
      </w:r>
      <w:r w:rsidR="0066282C" w:rsidRPr="00572AA0">
        <w:rPr>
          <w:rFonts w:ascii="Arial" w:hAnsi="Arial" w:cs="Arial"/>
          <w:b/>
          <w:u w:val="single"/>
        </w:rPr>
        <w:t xml:space="preserve"> ÚZEMÍ (H)</w:t>
      </w:r>
    </w:p>
    <w:p w:rsidR="0066282C" w:rsidRPr="00572AA0" w:rsidRDefault="0066282C" w:rsidP="002F5C51">
      <w:pPr>
        <w:spacing w:after="120" w:line="300" w:lineRule="exact"/>
        <w:jc w:val="both"/>
        <w:rPr>
          <w:rFonts w:ascii="Arial" w:hAnsi="Arial" w:cs="Arial"/>
          <w:b/>
          <w:u w:val="single"/>
        </w:rPr>
      </w:pPr>
      <w:r w:rsidRPr="00572AA0">
        <w:rPr>
          <w:rFonts w:ascii="Arial" w:hAnsi="Arial" w:cs="Arial"/>
          <w:b/>
          <w:u w:val="single"/>
        </w:rPr>
        <w:t>* Plochy s</w:t>
      </w:r>
      <w:r>
        <w:rPr>
          <w:rFonts w:ascii="Arial" w:hAnsi="Arial" w:cs="Arial"/>
          <w:b/>
          <w:u w:val="single"/>
        </w:rPr>
        <w:t>míšené nezastavěného území – NS…</w:t>
      </w:r>
    </w:p>
    <w:p w:rsidR="0066282C" w:rsidRPr="00572AA0" w:rsidRDefault="0066282C" w:rsidP="0066282C">
      <w:pPr>
        <w:spacing w:line="300" w:lineRule="exact"/>
        <w:jc w:val="both"/>
        <w:rPr>
          <w:rFonts w:ascii="Arial" w:hAnsi="Arial" w:cs="Arial"/>
          <w:b/>
        </w:rPr>
      </w:pPr>
      <w:r w:rsidRPr="00572AA0">
        <w:rPr>
          <w:rFonts w:ascii="Arial" w:hAnsi="Arial" w:cs="Arial"/>
          <w:b/>
        </w:rPr>
        <w:t>A. Hlavní využití</w:t>
      </w:r>
    </w:p>
    <w:p w:rsidR="0066282C" w:rsidRPr="00572AA0" w:rsidRDefault="0066282C" w:rsidP="0066282C">
      <w:pPr>
        <w:spacing w:line="300" w:lineRule="exact"/>
        <w:jc w:val="both"/>
        <w:rPr>
          <w:rFonts w:ascii="Arial" w:hAnsi="Arial" w:cs="Arial"/>
        </w:rPr>
      </w:pPr>
      <w:r>
        <w:rPr>
          <w:rFonts w:ascii="Arial" w:hAnsi="Arial" w:cs="Arial"/>
        </w:rPr>
        <w:t>-p</w:t>
      </w:r>
      <w:r w:rsidRPr="00572AA0">
        <w:rPr>
          <w:rFonts w:ascii="Arial" w:hAnsi="Arial" w:cs="Arial"/>
        </w:rPr>
        <w:t xml:space="preserve">lochy smíšené </w:t>
      </w:r>
      <w:r w:rsidR="006F6AFE" w:rsidRPr="00572AA0">
        <w:rPr>
          <w:rFonts w:ascii="Arial" w:hAnsi="Arial" w:cs="Arial"/>
        </w:rPr>
        <w:t xml:space="preserve">nezastavěného území </w:t>
      </w:r>
      <w:r w:rsidRPr="00572AA0">
        <w:rPr>
          <w:rFonts w:ascii="Arial" w:hAnsi="Arial" w:cs="Arial"/>
        </w:rPr>
        <w:t>jsou nezastavěná území kulturní krajiny vymezená za účelem polyfunkčního využívání krajiny</w:t>
      </w:r>
      <w:r>
        <w:rPr>
          <w:rFonts w:ascii="Arial" w:hAnsi="Arial" w:cs="Arial"/>
        </w:rPr>
        <w:t>.</w:t>
      </w:r>
    </w:p>
    <w:p w:rsidR="0066282C" w:rsidRPr="00572AA0" w:rsidRDefault="0066282C" w:rsidP="0066282C">
      <w:pPr>
        <w:spacing w:line="300" w:lineRule="exact"/>
        <w:jc w:val="both"/>
        <w:rPr>
          <w:rFonts w:ascii="Arial" w:hAnsi="Arial" w:cs="Arial"/>
        </w:rPr>
      </w:pPr>
      <w:r w:rsidRPr="00572AA0">
        <w:rPr>
          <w:rFonts w:ascii="Arial" w:hAnsi="Arial" w:cs="Arial"/>
        </w:rPr>
        <w:t>Plochy smíšené nezastavěného území se rozlišují na:</w:t>
      </w:r>
    </w:p>
    <w:p w:rsidR="0066282C" w:rsidRDefault="0066282C" w:rsidP="0066282C">
      <w:pPr>
        <w:spacing w:line="300" w:lineRule="exact"/>
        <w:jc w:val="both"/>
        <w:rPr>
          <w:rFonts w:ascii="Arial" w:hAnsi="Arial" w:cs="Arial"/>
        </w:rPr>
      </w:pPr>
      <w:r>
        <w:rPr>
          <w:rFonts w:ascii="Arial" w:hAnsi="Arial" w:cs="Arial"/>
        </w:rPr>
        <w:t>a)</w:t>
      </w:r>
      <w:r w:rsidRPr="00572AA0">
        <w:rPr>
          <w:rFonts w:ascii="Arial" w:hAnsi="Arial" w:cs="Arial"/>
        </w:rPr>
        <w:t xml:space="preserve">plochy smíšené </w:t>
      </w:r>
      <w:r w:rsidR="00914A36">
        <w:rPr>
          <w:rFonts w:ascii="Arial" w:hAnsi="Arial" w:cs="Arial"/>
        </w:rPr>
        <w:t xml:space="preserve">nezastavěného území </w:t>
      </w:r>
      <w:r w:rsidRPr="00572AA0">
        <w:rPr>
          <w:rFonts w:ascii="Arial" w:hAnsi="Arial" w:cs="Arial"/>
        </w:rPr>
        <w:t xml:space="preserve">přírodní </w:t>
      </w:r>
      <w:r>
        <w:rPr>
          <w:rFonts w:ascii="Arial" w:hAnsi="Arial" w:cs="Arial"/>
        </w:rPr>
        <w:t>–</w:t>
      </w:r>
      <w:r w:rsidRPr="00572AA0">
        <w:rPr>
          <w:rFonts w:ascii="Arial" w:hAnsi="Arial" w:cs="Arial"/>
        </w:rPr>
        <w:t xml:space="preserve"> </w:t>
      </w:r>
      <w:proofErr w:type="spellStart"/>
      <w:r w:rsidRPr="00572AA0">
        <w:rPr>
          <w:rFonts w:ascii="Arial" w:hAnsi="Arial" w:cs="Arial"/>
        </w:rPr>
        <w:t>NSp</w:t>
      </w:r>
      <w:proofErr w:type="spellEnd"/>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 xml:space="preserve">b) </w:t>
      </w:r>
      <w:r w:rsidRPr="00572AA0">
        <w:rPr>
          <w:rFonts w:ascii="Arial" w:hAnsi="Arial" w:cs="Arial"/>
        </w:rPr>
        <w:t xml:space="preserve">plochy smíšené </w:t>
      </w:r>
      <w:r w:rsidR="00914A36">
        <w:rPr>
          <w:rFonts w:ascii="Arial" w:hAnsi="Arial" w:cs="Arial"/>
        </w:rPr>
        <w:t xml:space="preserve">nezastavěného území </w:t>
      </w:r>
      <w:r w:rsidRPr="00572AA0">
        <w:rPr>
          <w:rFonts w:ascii="Arial" w:hAnsi="Arial" w:cs="Arial"/>
        </w:rPr>
        <w:t xml:space="preserve">zemědělské </w:t>
      </w:r>
      <w:r>
        <w:rPr>
          <w:rFonts w:ascii="Arial" w:hAnsi="Arial" w:cs="Arial"/>
        </w:rPr>
        <w:t>–</w:t>
      </w:r>
      <w:r w:rsidRPr="00572AA0">
        <w:rPr>
          <w:rFonts w:ascii="Arial" w:hAnsi="Arial" w:cs="Arial"/>
        </w:rPr>
        <w:t xml:space="preserve"> </w:t>
      </w:r>
      <w:proofErr w:type="spellStart"/>
      <w:r w:rsidRPr="00572AA0">
        <w:rPr>
          <w:rFonts w:ascii="Arial" w:hAnsi="Arial" w:cs="Arial"/>
        </w:rPr>
        <w:t>NSz</w:t>
      </w:r>
      <w:proofErr w:type="spellEnd"/>
      <w:r>
        <w:rPr>
          <w:rFonts w:ascii="Arial" w:hAnsi="Arial" w:cs="Arial"/>
        </w:rPr>
        <w:t>,</w:t>
      </w:r>
    </w:p>
    <w:p w:rsidR="0066282C" w:rsidRPr="00572AA0" w:rsidRDefault="0066282C" w:rsidP="0066282C">
      <w:pPr>
        <w:spacing w:line="300" w:lineRule="exact"/>
        <w:jc w:val="both"/>
        <w:rPr>
          <w:rFonts w:ascii="Arial" w:hAnsi="Arial" w:cs="Arial"/>
        </w:rPr>
      </w:pPr>
      <w:r>
        <w:rPr>
          <w:rFonts w:ascii="Arial" w:hAnsi="Arial" w:cs="Arial"/>
        </w:rPr>
        <w:t>c</w:t>
      </w:r>
      <w:r w:rsidRPr="00572AA0">
        <w:rPr>
          <w:rFonts w:ascii="Arial" w:hAnsi="Arial" w:cs="Arial"/>
        </w:rPr>
        <w:t xml:space="preserve">) plochy smíšené </w:t>
      </w:r>
      <w:r w:rsidR="00914A36">
        <w:rPr>
          <w:rFonts w:ascii="Arial" w:hAnsi="Arial" w:cs="Arial"/>
        </w:rPr>
        <w:t xml:space="preserve">nezastavěného území </w:t>
      </w:r>
      <w:r w:rsidRPr="00572AA0">
        <w:rPr>
          <w:rFonts w:ascii="Arial" w:hAnsi="Arial" w:cs="Arial"/>
        </w:rPr>
        <w:t>lesn</w:t>
      </w:r>
      <w:r w:rsidR="005C23F0">
        <w:rPr>
          <w:rFonts w:ascii="Arial" w:hAnsi="Arial" w:cs="Arial"/>
        </w:rPr>
        <w:t>ické</w:t>
      </w:r>
      <w:r w:rsidRPr="00572AA0">
        <w:rPr>
          <w:rFonts w:ascii="Arial" w:hAnsi="Arial" w:cs="Arial"/>
        </w:rPr>
        <w:t xml:space="preserve"> -  </w:t>
      </w:r>
      <w:proofErr w:type="spellStart"/>
      <w:r w:rsidRPr="00572AA0">
        <w:rPr>
          <w:rFonts w:ascii="Arial" w:hAnsi="Arial" w:cs="Arial"/>
        </w:rPr>
        <w:t>NSl</w:t>
      </w:r>
      <w:proofErr w:type="spellEnd"/>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 xml:space="preserve">d) plochy smíšené </w:t>
      </w:r>
      <w:r w:rsidR="0064147A">
        <w:rPr>
          <w:rFonts w:ascii="Arial" w:hAnsi="Arial" w:cs="Arial"/>
        </w:rPr>
        <w:t xml:space="preserve">nezastavěného území </w:t>
      </w:r>
      <w:r>
        <w:rPr>
          <w:rFonts w:ascii="Arial" w:hAnsi="Arial" w:cs="Arial"/>
        </w:rPr>
        <w:t xml:space="preserve">kulturně historické – </w:t>
      </w:r>
      <w:proofErr w:type="spellStart"/>
      <w:r>
        <w:rPr>
          <w:rFonts w:ascii="Arial" w:hAnsi="Arial" w:cs="Arial"/>
        </w:rPr>
        <w:t>NSk</w:t>
      </w:r>
      <w:proofErr w:type="spellEnd"/>
      <w:r>
        <w:rPr>
          <w:rFonts w:ascii="Arial" w:hAnsi="Arial" w:cs="Arial"/>
        </w:rPr>
        <w:t>,</w:t>
      </w:r>
    </w:p>
    <w:p w:rsidR="0066282C" w:rsidRDefault="0066282C" w:rsidP="0066282C">
      <w:pPr>
        <w:spacing w:line="300" w:lineRule="exact"/>
        <w:rPr>
          <w:rFonts w:ascii="Arial" w:hAnsi="Arial" w:cs="Arial"/>
        </w:rPr>
      </w:pPr>
      <w:r>
        <w:rPr>
          <w:rFonts w:ascii="Arial" w:hAnsi="Arial" w:cs="Arial"/>
        </w:rPr>
        <w:t xml:space="preserve">e) plochy smíšené </w:t>
      </w:r>
      <w:r w:rsidR="0064147A">
        <w:rPr>
          <w:rFonts w:ascii="Arial" w:hAnsi="Arial" w:cs="Arial"/>
        </w:rPr>
        <w:t xml:space="preserve">nezastavěného území </w:t>
      </w:r>
      <w:r>
        <w:rPr>
          <w:rFonts w:ascii="Arial" w:hAnsi="Arial" w:cs="Arial"/>
        </w:rPr>
        <w:t xml:space="preserve">ochranné - </w:t>
      </w:r>
      <w:proofErr w:type="spellStart"/>
      <w:r>
        <w:rPr>
          <w:rFonts w:ascii="Arial" w:hAnsi="Arial" w:cs="Arial"/>
        </w:rPr>
        <w:t>Nso</w:t>
      </w:r>
      <w:proofErr w:type="spellEnd"/>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 xml:space="preserve">f) plochy smíšené </w:t>
      </w:r>
      <w:r w:rsidR="0064147A">
        <w:rPr>
          <w:rFonts w:ascii="Arial" w:hAnsi="Arial" w:cs="Arial"/>
        </w:rPr>
        <w:t xml:space="preserve">nezastavěného území </w:t>
      </w:r>
      <w:r>
        <w:rPr>
          <w:rFonts w:ascii="Arial" w:hAnsi="Arial" w:cs="Arial"/>
        </w:rPr>
        <w:t xml:space="preserve">vodohospodářské – </w:t>
      </w:r>
      <w:proofErr w:type="spellStart"/>
      <w:r>
        <w:rPr>
          <w:rFonts w:ascii="Arial" w:hAnsi="Arial" w:cs="Arial"/>
        </w:rPr>
        <w:t>NSv</w:t>
      </w:r>
      <w:proofErr w:type="spellEnd"/>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 xml:space="preserve">g) plochy smíšené </w:t>
      </w:r>
      <w:r w:rsidR="0064147A">
        <w:rPr>
          <w:rFonts w:ascii="Arial" w:hAnsi="Arial" w:cs="Arial"/>
        </w:rPr>
        <w:t xml:space="preserve">nezastavěného území </w:t>
      </w:r>
      <w:r>
        <w:rPr>
          <w:rFonts w:ascii="Arial" w:hAnsi="Arial" w:cs="Arial"/>
        </w:rPr>
        <w:t xml:space="preserve">rekreační </w:t>
      </w:r>
      <w:proofErr w:type="spellStart"/>
      <w:r>
        <w:rPr>
          <w:rFonts w:ascii="Arial" w:hAnsi="Arial" w:cs="Arial"/>
        </w:rPr>
        <w:t>nepobytové</w:t>
      </w:r>
      <w:proofErr w:type="spellEnd"/>
      <w:r>
        <w:rPr>
          <w:rFonts w:ascii="Arial" w:hAnsi="Arial" w:cs="Arial"/>
        </w:rPr>
        <w:t xml:space="preserve"> – </w:t>
      </w:r>
      <w:proofErr w:type="spellStart"/>
      <w:r>
        <w:rPr>
          <w:rFonts w:ascii="Arial" w:hAnsi="Arial" w:cs="Arial"/>
        </w:rPr>
        <w:t>NSr</w:t>
      </w:r>
      <w:proofErr w:type="spellEnd"/>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 xml:space="preserve">h) plochy smíšené </w:t>
      </w:r>
      <w:r w:rsidR="0064147A">
        <w:rPr>
          <w:rFonts w:ascii="Arial" w:hAnsi="Arial" w:cs="Arial"/>
        </w:rPr>
        <w:t xml:space="preserve">nezastavěného území </w:t>
      </w:r>
      <w:r>
        <w:rPr>
          <w:rFonts w:ascii="Arial" w:hAnsi="Arial" w:cs="Arial"/>
        </w:rPr>
        <w:t xml:space="preserve">pro těžbu nerostných surovin – </w:t>
      </w:r>
      <w:proofErr w:type="spellStart"/>
      <w:r>
        <w:rPr>
          <w:rFonts w:ascii="Arial" w:hAnsi="Arial" w:cs="Arial"/>
        </w:rPr>
        <w:t>NSn</w:t>
      </w:r>
      <w:proofErr w:type="spellEnd"/>
      <w:r>
        <w:rPr>
          <w:rFonts w:ascii="Arial" w:hAnsi="Arial" w:cs="Arial"/>
        </w:rPr>
        <w:t>.</w:t>
      </w:r>
    </w:p>
    <w:p w:rsidR="0066282C" w:rsidRDefault="0066282C" w:rsidP="0066282C">
      <w:pPr>
        <w:spacing w:line="300" w:lineRule="exact"/>
        <w:jc w:val="both"/>
        <w:rPr>
          <w:rFonts w:ascii="Arial" w:hAnsi="Arial" w:cs="Arial"/>
          <w:b/>
        </w:rPr>
      </w:pPr>
    </w:p>
    <w:p w:rsidR="0066282C" w:rsidRDefault="0066282C" w:rsidP="0066282C">
      <w:pPr>
        <w:spacing w:line="300" w:lineRule="exact"/>
        <w:rPr>
          <w:rFonts w:ascii="Arial" w:hAnsi="Arial" w:cs="Arial"/>
          <w:b/>
        </w:rPr>
      </w:pPr>
      <w:r>
        <w:rPr>
          <w:rFonts w:ascii="Arial" w:hAnsi="Arial" w:cs="Arial"/>
          <w:b/>
        </w:rPr>
        <w:t>B. Přípustné využití</w:t>
      </w:r>
    </w:p>
    <w:p w:rsidR="0066282C" w:rsidRDefault="0066282C" w:rsidP="0066282C">
      <w:pPr>
        <w:spacing w:line="300" w:lineRule="exact"/>
        <w:rPr>
          <w:rFonts w:ascii="Arial" w:hAnsi="Arial" w:cs="Arial"/>
        </w:rPr>
      </w:pPr>
      <w:r>
        <w:rPr>
          <w:rFonts w:ascii="Arial" w:hAnsi="Arial" w:cs="Arial"/>
        </w:rPr>
        <w:t>1. lesní půdní fond, zemědělský půdní fond, vodní plochy a koryta vodních toků bez rozlišení převažujícího způsobu využití,</w:t>
      </w:r>
    </w:p>
    <w:p w:rsidR="0066282C" w:rsidRDefault="0066282C" w:rsidP="0066282C">
      <w:pPr>
        <w:spacing w:line="300" w:lineRule="exact"/>
        <w:jc w:val="both"/>
        <w:rPr>
          <w:rFonts w:ascii="Arial" w:hAnsi="Arial" w:cs="Arial"/>
        </w:rPr>
      </w:pPr>
      <w:r>
        <w:rPr>
          <w:rFonts w:ascii="Arial" w:hAnsi="Arial" w:cs="Arial"/>
        </w:rPr>
        <w:t>2. extenzivní způsoby zemědělského a lesního hospodaření dle plánů péče o zvláště chráněná území, vládních nařízení a projektů a opatření v procesu ÚSES, podmínek předběžné ochrany území, podmínek vodoprávních úřadů, akčních programů a podmínek ochrany krajinného rázu,</w:t>
      </w:r>
    </w:p>
    <w:p w:rsidR="0066282C" w:rsidRDefault="0066282C" w:rsidP="0066282C">
      <w:pPr>
        <w:spacing w:line="300" w:lineRule="exact"/>
        <w:jc w:val="both"/>
        <w:rPr>
          <w:rFonts w:ascii="Arial" w:hAnsi="Arial" w:cs="Arial"/>
        </w:rPr>
      </w:pPr>
      <w:r>
        <w:rPr>
          <w:rFonts w:ascii="Arial" w:hAnsi="Arial" w:cs="Arial"/>
        </w:rPr>
        <w:t xml:space="preserve">3. jednotlivé funkce a činnosti zastoupené ve </w:t>
      </w:r>
      <w:r w:rsidR="006F6AFE">
        <w:rPr>
          <w:rFonts w:ascii="Arial" w:hAnsi="Arial" w:cs="Arial"/>
        </w:rPr>
        <w:t>smíšeném nezastavěném území</w:t>
      </w:r>
      <w:r>
        <w:rPr>
          <w:rFonts w:ascii="Arial" w:hAnsi="Arial" w:cs="Arial"/>
        </w:rPr>
        <w:t xml:space="preserve"> jsou ve vzájemně rovnocenném, kompromisním postavení, </w:t>
      </w:r>
    </w:p>
    <w:p w:rsidR="0066282C" w:rsidRDefault="0066282C" w:rsidP="0066282C">
      <w:pPr>
        <w:spacing w:line="300" w:lineRule="exact"/>
        <w:jc w:val="both"/>
        <w:rPr>
          <w:rFonts w:ascii="Arial" w:hAnsi="Arial" w:cs="Arial"/>
        </w:rPr>
      </w:pPr>
      <w:r>
        <w:rPr>
          <w:rFonts w:ascii="Arial" w:hAnsi="Arial" w:cs="Arial"/>
        </w:rPr>
        <w:lastRenderedPageBreak/>
        <w:t>4. přírodní ekosystémy, které se v území vyskytují, jsou(a z hlediska kritérií vyplývajících z ochrany přírody a krajiny mohou být) využívány kompromisně,</w:t>
      </w:r>
    </w:p>
    <w:p w:rsidR="0066282C" w:rsidRDefault="0066282C" w:rsidP="0066282C">
      <w:pPr>
        <w:spacing w:line="300" w:lineRule="exact"/>
        <w:rPr>
          <w:rFonts w:ascii="Arial" w:hAnsi="Arial" w:cs="Arial"/>
        </w:rPr>
      </w:pPr>
      <w:r>
        <w:rPr>
          <w:rFonts w:ascii="Arial" w:hAnsi="Arial" w:cs="Arial"/>
        </w:rPr>
        <w:t>5. pozemky související dopravní a technické infrastruktury.</w:t>
      </w:r>
    </w:p>
    <w:p w:rsidR="0066282C" w:rsidRDefault="0066282C" w:rsidP="0066282C">
      <w:pPr>
        <w:spacing w:line="300" w:lineRule="exact"/>
        <w:rPr>
          <w:rFonts w:ascii="Arial" w:hAnsi="Arial" w:cs="Arial"/>
        </w:rPr>
      </w:pPr>
    </w:p>
    <w:p w:rsidR="0066282C" w:rsidRDefault="0066282C" w:rsidP="0066282C">
      <w:pPr>
        <w:spacing w:line="300" w:lineRule="exact"/>
        <w:rPr>
          <w:rFonts w:ascii="Arial" w:hAnsi="Arial" w:cs="Arial"/>
          <w:b/>
        </w:rPr>
      </w:pPr>
      <w:r>
        <w:rPr>
          <w:rFonts w:ascii="Arial" w:hAnsi="Arial" w:cs="Arial"/>
          <w:b/>
        </w:rPr>
        <w:t>C. Nepřípustné využití</w:t>
      </w:r>
    </w:p>
    <w:p w:rsidR="0066282C" w:rsidRDefault="0066282C" w:rsidP="0066282C">
      <w:pPr>
        <w:spacing w:line="300" w:lineRule="exact"/>
        <w:jc w:val="both"/>
        <w:rPr>
          <w:rFonts w:ascii="Arial" w:hAnsi="Arial" w:cs="Arial"/>
        </w:rPr>
      </w:pPr>
      <w:r>
        <w:rPr>
          <w:rFonts w:ascii="Arial" w:hAnsi="Arial" w:cs="Arial"/>
        </w:rPr>
        <w:t>1. umisťovat jiné stavby než vyjmenované mimo hranice vymezeného ZÚ,</w:t>
      </w:r>
    </w:p>
    <w:p w:rsidR="0066282C" w:rsidRPr="00BD554B" w:rsidRDefault="0066282C" w:rsidP="0066282C">
      <w:pPr>
        <w:spacing w:line="300" w:lineRule="exact"/>
        <w:jc w:val="both"/>
        <w:rPr>
          <w:rFonts w:ascii="Arial" w:hAnsi="Arial" w:cs="Arial"/>
        </w:rPr>
      </w:pPr>
      <w:r>
        <w:rPr>
          <w:rFonts w:ascii="Arial" w:hAnsi="Arial" w:cs="Arial"/>
        </w:rPr>
        <w:t>2. negativně ovlivňovat vodní režim pozemků, rozšiřovat rozsah melioračních prací.</w:t>
      </w:r>
    </w:p>
    <w:p w:rsidR="00A50F83" w:rsidRDefault="00A50F83" w:rsidP="0066282C">
      <w:pPr>
        <w:spacing w:line="300" w:lineRule="exact"/>
        <w:jc w:val="both"/>
        <w:rPr>
          <w:rFonts w:ascii="Arial" w:hAnsi="Arial" w:cs="Arial"/>
          <w:b/>
          <w:u w:val="single"/>
        </w:rPr>
      </w:pPr>
    </w:p>
    <w:p w:rsidR="00A031DA" w:rsidRDefault="00A031DA" w:rsidP="0066282C">
      <w:pPr>
        <w:spacing w:line="300" w:lineRule="exact"/>
        <w:jc w:val="both"/>
        <w:rPr>
          <w:rFonts w:ascii="Arial" w:hAnsi="Arial" w:cs="Arial"/>
          <w:b/>
          <w:u w:val="single"/>
        </w:rPr>
      </w:pPr>
    </w:p>
    <w:p w:rsidR="0066282C" w:rsidRPr="0064147A" w:rsidRDefault="0066282C" w:rsidP="002F5C51">
      <w:pPr>
        <w:spacing w:after="120" w:line="300" w:lineRule="exact"/>
        <w:rPr>
          <w:rFonts w:ascii="Arial" w:hAnsi="Arial" w:cs="Arial"/>
          <w:b/>
          <w:u w:val="single"/>
        </w:rPr>
      </w:pPr>
      <w:r w:rsidRPr="0064147A">
        <w:rPr>
          <w:rFonts w:ascii="Arial" w:hAnsi="Arial" w:cs="Arial"/>
          <w:b/>
          <w:u w:val="single"/>
        </w:rPr>
        <w:t xml:space="preserve">* Plochy smíšené </w:t>
      </w:r>
      <w:r w:rsidR="0064147A" w:rsidRPr="0064147A">
        <w:rPr>
          <w:rFonts w:ascii="Arial" w:hAnsi="Arial" w:cs="Arial"/>
          <w:b/>
          <w:u w:val="single"/>
        </w:rPr>
        <w:t xml:space="preserve">nezastavěného území </w:t>
      </w:r>
      <w:r w:rsidRPr="0064147A">
        <w:rPr>
          <w:rFonts w:ascii="Arial" w:hAnsi="Arial" w:cs="Arial"/>
          <w:b/>
          <w:u w:val="single"/>
        </w:rPr>
        <w:t xml:space="preserve">přírodní - </w:t>
      </w:r>
      <w:proofErr w:type="spellStart"/>
      <w:r w:rsidRPr="0064147A">
        <w:rPr>
          <w:rFonts w:ascii="Arial" w:hAnsi="Arial" w:cs="Arial"/>
          <w:b/>
          <w:u w:val="single"/>
        </w:rPr>
        <w:t>NSp</w:t>
      </w:r>
      <w:proofErr w:type="spellEnd"/>
      <w:r w:rsidRPr="0064147A">
        <w:rPr>
          <w:rFonts w:ascii="Arial" w:hAnsi="Arial" w:cs="Arial"/>
          <w:b/>
          <w:u w:val="single"/>
        </w:rPr>
        <w:t>:</w:t>
      </w:r>
    </w:p>
    <w:p w:rsidR="0066282C" w:rsidRDefault="0066282C" w:rsidP="0066282C">
      <w:pPr>
        <w:spacing w:line="300" w:lineRule="exact"/>
        <w:rPr>
          <w:rFonts w:ascii="Arial" w:hAnsi="Arial" w:cs="Arial"/>
          <w:b/>
        </w:rPr>
      </w:pPr>
      <w:r>
        <w:rPr>
          <w:rFonts w:ascii="Arial" w:hAnsi="Arial" w:cs="Arial"/>
          <w:b/>
        </w:rPr>
        <w:t>A. Hlavní využití</w:t>
      </w:r>
    </w:p>
    <w:p w:rsidR="0066282C" w:rsidRDefault="0066282C" w:rsidP="0066282C">
      <w:pPr>
        <w:spacing w:line="300" w:lineRule="exact"/>
        <w:rPr>
          <w:rFonts w:ascii="Arial" w:hAnsi="Arial" w:cs="Arial"/>
        </w:rPr>
      </w:pPr>
      <w:r>
        <w:rPr>
          <w:rFonts w:ascii="Arial" w:hAnsi="Arial" w:cs="Arial"/>
        </w:rPr>
        <w:t>funkčně nevyhraněné plochy kulturní krajiny</w:t>
      </w:r>
      <w:r w:rsidR="006F6AFE">
        <w:rPr>
          <w:rFonts w:ascii="Arial" w:hAnsi="Arial" w:cs="Arial"/>
        </w:rPr>
        <w:t xml:space="preserve">.  </w:t>
      </w:r>
      <w:r>
        <w:rPr>
          <w:rFonts w:ascii="Arial" w:hAnsi="Arial" w:cs="Arial"/>
        </w:rPr>
        <w:t xml:space="preserve"> </w:t>
      </w:r>
    </w:p>
    <w:p w:rsidR="006F6AFE" w:rsidRDefault="006F6AFE" w:rsidP="0066282C">
      <w:pPr>
        <w:spacing w:line="300" w:lineRule="exact"/>
        <w:rPr>
          <w:rFonts w:ascii="Arial" w:hAnsi="Arial" w:cs="Arial"/>
        </w:rPr>
      </w:pPr>
    </w:p>
    <w:p w:rsidR="0066282C" w:rsidRDefault="0066282C" w:rsidP="0066282C">
      <w:pPr>
        <w:spacing w:line="300" w:lineRule="exact"/>
        <w:rPr>
          <w:rFonts w:ascii="Arial" w:hAnsi="Arial" w:cs="Arial"/>
          <w:b/>
        </w:rPr>
      </w:pPr>
      <w:r>
        <w:rPr>
          <w:rFonts w:ascii="Arial" w:hAnsi="Arial" w:cs="Arial"/>
          <w:b/>
        </w:rPr>
        <w:t>B. Přípustné využití</w:t>
      </w:r>
    </w:p>
    <w:p w:rsidR="006F6AFE" w:rsidRPr="006F6AFE" w:rsidRDefault="006F6AFE" w:rsidP="0066282C">
      <w:pPr>
        <w:spacing w:line="300" w:lineRule="exact"/>
        <w:rPr>
          <w:rFonts w:ascii="Arial" w:hAnsi="Arial" w:cs="Arial"/>
        </w:rPr>
      </w:pPr>
      <w:r>
        <w:rPr>
          <w:rFonts w:ascii="Arial" w:hAnsi="Arial" w:cs="Arial"/>
        </w:rPr>
        <w:t>1. ptačí oblasti, velkoplošná zvláště chráněná území – pouze III. a IV. zóna, plochy biokoridorů na zemědělské nebo lesní půdě, nivy vodních toků na ostatní půdě.</w:t>
      </w:r>
    </w:p>
    <w:p w:rsidR="0066282C" w:rsidRDefault="006F6AFE" w:rsidP="0066282C">
      <w:pPr>
        <w:spacing w:line="300" w:lineRule="exact"/>
        <w:rPr>
          <w:rFonts w:ascii="Arial" w:hAnsi="Arial" w:cs="Arial"/>
        </w:rPr>
      </w:pPr>
      <w:r>
        <w:rPr>
          <w:rFonts w:ascii="Arial" w:hAnsi="Arial" w:cs="Arial"/>
        </w:rPr>
        <w:t>2</w:t>
      </w:r>
      <w:r w:rsidR="0066282C">
        <w:rPr>
          <w:rFonts w:ascii="Arial" w:hAnsi="Arial" w:cs="Arial"/>
        </w:rPr>
        <w:t>. opatření zvyšující ekologickou stabilitu, zlepšující odtokové poměry a snižující ohroženost území,</w:t>
      </w:r>
    </w:p>
    <w:p w:rsidR="0066282C" w:rsidRDefault="006F6AFE" w:rsidP="0066282C">
      <w:pPr>
        <w:spacing w:line="300" w:lineRule="exact"/>
        <w:rPr>
          <w:rFonts w:ascii="Arial" w:hAnsi="Arial" w:cs="Arial"/>
        </w:rPr>
      </w:pPr>
      <w:r>
        <w:rPr>
          <w:rFonts w:ascii="Arial" w:hAnsi="Arial" w:cs="Arial"/>
        </w:rPr>
        <w:t>3</w:t>
      </w:r>
      <w:r w:rsidR="0066282C">
        <w:rPr>
          <w:rFonts w:ascii="Arial" w:hAnsi="Arial" w:cs="Arial"/>
        </w:rPr>
        <w:t xml:space="preserve">. </w:t>
      </w:r>
      <w:r w:rsidR="00D757E4">
        <w:rPr>
          <w:rFonts w:ascii="Arial" w:hAnsi="Arial" w:cs="Arial"/>
        </w:rPr>
        <w:t xml:space="preserve">výjimečně </w:t>
      </w:r>
      <w:r w:rsidR="0066282C">
        <w:rPr>
          <w:rFonts w:ascii="Arial" w:hAnsi="Arial" w:cs="Arial"/>
        </w:rPr>
        <w:t>pozemky související dopravní a technické infrastruktury,</w:t>
      </w:r>
    </w:p>
    <w:p w:rsidR="0066282C" w:rsidRDefault="006F6AFE" w:rsidP="0066282C">
      <w:pPr>
        <w:spacing w:line="300" w:lineRule="exact"/>
        <w:rPr>
          <w:rFonts w:ascii="Arial" w:hAnsi="Arial" w:cs="Arial"/>
        </w:rPr>
      </w:pPr>
      <w:r>
        <w:rPr>
          <w:rFonts w:ascii="Arial" w:hAnsi="Arial" w:cs="Arial"/>
        </w:rPr>
        <w:t>4</w:t>
      </w:r>
      <w:r w:rsidR="0066282C">
        <w:rPr>
          <w:rFonts w:ascii="Arial" w:hAnsi="Arial" w:cs="Arial"/>
        </w:rPr>
        <w:t>. výstavba doplňkových vybavení</w:t>
      </w:r>
    </w:p>
    <w:p w:rsidR="0066282C" w:rsidRDefault="0066282C" w:rsidP="0066282C">
      <w:pPr>
        <w:spacing w:line="300" w:lineRule="exact"/>
        <w:rPr>
          <w:rFonts w:ascii="Arial" w:hAnsi="Arial" w:cs="Arial"/>
        </w:rPr>
      </w:pPr>
    </w:p>
    <w:p w:rsidR="0066282C" w:rsidRDefault="0066282C" w:rsidP="0066282C">
      <w:pPr>
        <w:spacing w:line="300" w:lineRule="exact"/>
        <w:rPr>
          <w:rFonts w:ascii="Arial" w:hAnsi="Arial" w:cs="Arial"/>
          <w:b/>
        </w:rPr>
      </w:pPr>
      <w:r>
        <w:rPr>
          <w:rFonts w:ascii="Arial" w:hAnsi="Arial" w:cs="Arial"/>
          <w:b/>
        </w:rPr>
        <w:t>C. Nepřípustné využití</w:t>
      </w:r>
    </w:p>
    <w:p w:rsidR="0066282C" w:rsidRDefault="0066282C" w:rsidP="0066282C">
      <w:pPr>
        <w:spacing w:line="300" w:lineRule="exact"/>
        <w:rPr>
          <w:rFonts w:ascii="Arial" w:hAnsi="Arial" w:cs="Arial"/>
        </w:rPr>
      </w:pPr>
      <w:r>
        <w:rPr>
          <w:rFonts w:ascii="Arial" w:hAnsi="Arial" w:cs="Arial"/>
        </w:rPr>
        <w:t>1. velkoplošné odvodňování pozemků</w:t>
      </w:r>
    </w:p>
    <w:p w:rsidR="0066282C" w:rsidRDefault="0066282C" w:rsidP="0066282C">
      <w:pPr>
        <w:spacing w:line="300" w:lineRule="exact"/>
        <w:rPr>
          <w:rFonts w:ascii="Arial" w:hAnsi="Arial" w:cs="Arial"/>
        </w:rPr>
      </w:pPr>
      <w:r>
        <w:rPr>
          <w:rFonts w:ascii="Arial" w:hAnsi="Arial" w:cs="Arial"/>
        </w:rPr>
        <w:t>2. ostatní účely využití</w:t>
      </w:r>
    </w:p>
    <w:p w:rsidR="0066282C" w:rsidRDefault="0066282C" w:rsidP="0066282C">
      <w:pPr>
        <w:spacing w:line="300" w:lineRule="exact"/>
        <w:rPr>
          <w:rFonts w:ascii="Arial" w:hAnsi="Arial" w:cs="Arial"/>
        </w:rPr>
      </w:pPr>
    </w:p>
    <w:p w:rsidR="00F00BBA" w:rsidRDefault="00F00BBA" w:rsidP="0066282C">
      <w:pPr>
        <w:spacing w:line="300" w:lineRule="exact"/>
        <w:rPr>
          <w:rFonts w:ascii="Arial" w:hAnsi="Arial" w:cs="Arial"/>
        </w:rPr>
      </w:pPr>
    </w:p>
    <w:p w:rsidR="0066282C" w:rsidRPr="00D757E4" w:rsidRDefault="0066282C" w:rsidP="002F5C51">
      <w:pPr>
        <w:spacing w:after="120" w:line="300" w:lineRule="exact"/>
        <w:rPr>
          <w:rFonts w:ascii="Arial" w:hAnsi="Arial" w:cs="Arial"/>
          <w:b/>
          <w:u w:val="single"/>
        </w:rPr>
      </w:pPr>
      <w:r w:rsidRPr="00D757E4">
        <w:rPr>
          <w:rFonts w:ascii="Arial" w:hAnsi="Arial" w:cs="Arial"/>
          <w:b/>
          <w:u w:val="single"/>
        </w:rPr>
        <w:t xml:space="preserve">* Plochy smíšené </w:t>
      </w:r>
      <w:r w:rsidR="00D757E4" w:rsidRPr="00D757E4">
        <w:rPr>
          <w:rFonts w:ascii="Arial" w:hAnsi="Arial" w:cs="Arial"/>
          <w:b/>
          <w:u w:val="single"/>
        </w:rPr>
        <w:t xml:space="preserve">nezastavěného území </w:t>
      </w:r>
      <w:r w:rsidRPr="00D757E4">
        <w:rPr>
          <w:rFonts w:ascii="Arial" w:hAnsi="Arial" w:cs="Arial"/>
          <w:b/>
          <w:u w:val="single"/>
        </w:rPr>
        <w:t xml:space="preserve">zemědělské - </w:t>
      </w:r>
      <w:proofErr w:type="spellStart"/>
      <w:r w:rsidRPr="00D757E4">
        <w:rPr>
          <w:rFonts w:ascii="Arial" w:hAnsi="Arial" w:cs="Arial"/>
          <w:b/>
          <w:u w:val="single"/>
        </w:rPr>
        <w:t>NSz</w:t>
      </w:r>
      <w:proofErr w:type="spellEnd"/>
    </w:p>
    <w:p w:rsidR="0066282C" w:rsidRDefault="0066282C" w:rsidP="0066282C">
      <w:pPr>
        <w:spacing w:line="300" w:lineRule="exact"/>
        <w:rPr>
          <w:rFonts w:ascii="Arial" w:hAnsi="Arial" w:cs="Arial"/>
          <w:b/>
        </w:rPr>
      </w:pPr>
      <w:r>
        <w:rPr>
          <w:rFonts w:ascii="Arial" w:hAnsi="Arial" w:cs="Arial"/>
          <w:b/>
        </w:rPr>
        <w:t>A. Hlavní využití</w:t>
      </w:r>
    </w:p>
    <w:p w:rsidR="0066282C" w:rsidRDefault="0066282C" w:rsidP="0066282C">
      <w:pPr>
        <w:spacing w:line="300" w:lineRule="exact"/>
        <w:jc w:val="both"/>
        <w:rPr>
          <w:rFonts w:ascii="Arial" w:hAnsi="Arial" w:cs="Arial"/>
        </w:rPr>
      </w:pPr>
      <w:r>
        <w:rPr>
          <w:rFonts w:ascii="Arial" w:hAnsi="Arial" w:cs="Arial"/>
        </w:rPr>
        <w:t>funkčně nevyhraněné plochy kulturní krajiny</w:t>
      </w:r>
      <w:r w:rsidR="006F6AFE">
        <w:rPr>
          <w:rFonts w:ascii="Arial" w:hAnsi="Arial" w:cs="Arial"/>
        </w:rPr>
        <w:t xml:space="preserve">. </w:t>
      </w:r>
      <w:r>
        <w:rPr>
          <w:rFonts w:ascii="Arial" w:hAnsi="Arial" w:cs="Arial"/>
        </w:rPr>
        <w:t xml:space="preserve"> </w:t>
      </w:r>
    </w:p>
    <w:p w:rsidR="0066282C" w:rsidRDefault="0066282C" w:rsidP="0066282C">
      <w:pPr>
        <w:spacing w:line="300" w:lineRule="exact"/>
        <w:rPr>
          <w:rFonts w:ascii="Arial" w:hAnsi="Arial" w:cs="Arial"/>
          <w:b/>
        </w:rPr>
      </w:pPr>
    </w:p>
    <w:p w:rsidR="0066282C" w:rsidRDefault="0066282C" w:rsidP="0066282C">
      <w:pPr>
        <w:spacing w:line="300" w:lineRule="exact"/>
        <w:rPr>
          <w:rFonts w:ascii="Arial" w:hAnsi="Arial" w:cs="Arial"/>
          <w:b/>
        </w:rPr>
      </w:pPr>
      <w:r>
        <w:rPr>
          <w:rFonts w:ascii="Arial" w:hAnsi="Arial" w:cs="Arial"/>
          <w:b/>
        </w:rPr>
        <w:t>B. Přípustné využití</w:t>
      </w:r>
    </w:p>
    <w:p w:rsidR="006F6AFE" w:rsidRPr="006F6AFE" w:rsidRDefault="006F6AFE" w:rsidP="006F6AFE">
      <w:pPr>
        <w:spacing w:line="300" w:lineRule="exact"/>
        <w:jc w:val="both"/>
        <w:rPr>
          <w:rFonts w:ascii="Arial" w:hAnsi="Arial" w:cs="Arial"/>
        </w:rPr>
      </w:pPr>
      <w:r>
        <w:rPr>
          <w:rFonts w:ascii="Arial" w:hAnsi="Arial" w:cs="Arial"/>
        </w:rPr>
        <w:t>1. zemědělská půda obhospodařovaná, dočasně neobhospodařovaná a nezemědělská půda, která je nezbytná k provádění zemědělské činnosti, u nichž není vhodné používat intenzivní technologie hospodaření,</w:t>
      </w:r>
    </w:p>
    <w:p w:rsidR="0066282C" w:rsidRDefault="006F6AFE" w:rsidP="0066282C">
      <w:pPr>
        <w:spacing w:line="300" w:lineRule="exact"/>
        <w:rPr>
          <w:rFonts w:ascii="Arial" w:hAnsi="Arial" w:cs="Arial"/>
        </w:rPr>
      </w:pPr>
      <w:r>
        <w:rPr>
          <w:rFonts w:ascii="Arial" w:hAnsi="Arial" w:cs="Arial"/>
        </w:rPr>
        <w:t>2</w:t>
      </w:r>
      <w:r w:rsidR="0066282C">
        <w:rPr>
          <w:rFonts w:ascii="Arial" w:hAnsi="Arial" w:cs="Arial"/>
        </w:rPr>
        <w:t>. jedná se o zemědělskou půdu zejména v prvcích biokoridorů, v přírodních parcích, v záplavových územích nebo aktivních zónách řek a potoků, v nivách vodních toků, v evropsky chráněných ptačích oblastech, v ochranných pásmech zvláště chráněných území, v II. a IV. zónách velkoplošně chráněných území, jiné pozemky</w:t>
      </w:r>
      <w:r w:rsidR="00D757E4">
        <w:rPr>
          <w:rFonts w:ascii="Arial" w:hAnsi="Arial" w:cs="Arial"/>
        </w:rPr>
        <w:t>,</w:t>
      </w:r>
      <w:r w:rsidR="0066282C">
        <w:rPr>
          <w:rFonts w:ascii="Arial" w:hAnsi="Arial" w:cs="Arial"/>
        </w:rPr>
        <w:t xml:space="preserve"> u kterých není z jiných důvodů vhodné používat intenzivní technologie.</w:t>
      </w:r>
    </w:p>
    <w:p w:rsidR="0066282C" w:rsidRDefault="006F6AFE" w:rsidP="0066282C">
      <w:pPr>
        <w:spacing w:line="300" w:lineRule="exact"/>
        <w:rPr>
          <w:rFonts w:ascii="Arial" w:hAnsi="Arial" w:cs="Arial"/>
        </w:rPr>
      </w:pPr>
      <w:r>
        <w:rPr>
          <w:rFonts w:ascii="Arial" w:hAnsi="Arial" w:cs="Arial"/>
        </w:rPr>
        <w:t>3</w:t>
      </w:r>
      <w:r w:rsidR="0066282C">
        <w:rPr>
          <w:rFonts w:ascii="Arial" w:hAnsi="Arial" w:cs="Arial"/>
        </w:rPr>
        <w:t>. pozemky související dopravní a technické infrastruktury,</w:t>
      </w:r>
    </w:p>
    <w:p w:rsidR="0066282C" w:rsidRDefault="006F6AFE" w:rsidP="0066282C">
      <w:pPr>
        <w:spacing w:line="300" w:lineRule="exact"/>
        <w:rPr>
          <w:rFonts w:ascii="Arial" w:hAnsi="Arial" w:cs="Arial"/>
        </w:rPr>
      </w:pPr>
      <w:r>
        <w:rPr>
          <w:rFonts w:ascii="Arial" w:hAnsi="Arial" w:cs="Arial"/>
        </w:rPr>
        <w:t>4</w:t>
      </w:r>
      <w:r w:rsidR="0066282C">
        <w:rPr>
          <w:rFonts w:ascii="Arial" w:hAnsi="Arial" w:cs="Arial"/>
        </w:rPr>
        <w:t>. výstavba doplňkových vybavení,</w:t>
      </w:r>
    </w:p>
    <w:p w:rsidR="0066282C" w:rsidRDefault="006F6AFE" w:rsidP="0066282C">
      <w:pPr>
        <w:spacing w:line="300" w:lineRule="exact"/>
        <w:rPr>
          <w:rFonts w:ascii="Arial" w:hAnsi="Arial" w:cs="Arial"/>
        </w:rPr>
      </w:pPr>
      <w:r>
        <w:rPr>
          <w:rFonts w:ascii="Arial" w:hAnsi="Arial" w:cs="Arial"/>
        </w:rPr>
        <w:t>5</w:t>
      </w:r>
      <w:r w:rsidR="0066282C">
        <w:rPr>
          <w:rFonts w:ascii="Arial" w:hAnsi="Arial" w:cs="Arial"/>
        </w:rPr>
        <w:t>. zakládání opatření v krajině a výstavba staveb ke snižování ohrožení území, které jsou ve veřejném zájmu, přičemž je nutné upřednostnit biologické formy.</w:t>
      </w:r>
    </w:p>
    <w:p w:rsidR="0066282C" w:rsidRDefault="0066282C" w:rsidP="0066282C">
      <w:pPr>
        <w:spacing w:line="300" w:lineRule="exact"/>
        <w:rPr>
          <w:rFonts w:ascii="Arial" w:hAnsi="Arial" w:cs="Arial"/>
          <w:b/>
        </w:rPr>
      </w:pPr>
    </w:p>
    <w:p w:rsidR="0066282C" w:rsidRDefault="0066282C" w:rsidP="0066282C">
      <w:pPr>
        <w:spacing w:line="300" w:lineRule="exact"/>
        <w:rPr>
          <w:rFonts w:ascii="Arial" w:hAnsi="Arial" w:cs="Arial"/>
          <w:b/>
        </w:rPr>
      </w:pPr>
      <w:r>
        <w:rPr>
          <w:rFonts w:ascii="Arial" w:hAnsi="Arial" w:cs="Arial"/>
          <w:b/>
        </w:rPr>
        <w:t>C. Nepřípustné využití</w:t>
      </w:r>
    </w:p>
    <w:p w:rsidR="0066282C" w:rsidRDefault="0066282C" w:rsidP="0066282C">
      <w:pPr>
        <w:spacing w:line="300" w:lineRule="exact"/>
        <w:rPr>
          <w:rFonts w:ascii="Arial" w:hAnsi="Arial" w:cs="Arial"/>
        </w:rPr>
      </w:pPr>
      <w:r>
        <w:rPr>
          <w:rFonts w:ascii="Arial" w:hAnsi="Arial" w:cs="Arial"/>
        </w:rPr>
        <w:t>1. ostatní účely využití</w:t>
      </w:r>
    </w:p>
    <w:p w:rsidR="0066282C" w:rsidRPr="00D757E4" w:rsidRDefault="0066282C" w:rsidP="002F5C51">
      <w:pPr>
        <w:spacing w:after="120" w:line="300" w:lineRule="exact"/>
        <w:rPr>
          <w:rFonts w:ascii="Arial" w:hAnsi="Arial" w:cs="Arial"/>
          <w:b/>
          <w:u w:val="single"/>
        </w:rPr>
      </w:pPr>
      <w:r w:rsidRPr="00D757E4">
        <w:rPr>
          <w:rFonts w:ascii="Arial" w:hAnsi="Arial" w:cs="Arial"/>
          <w:b/>
          <w:u w:val="single"/>
        </w:rPr>
        <w:lastRenderedPageBreak/>
        <w:t xml:space="preserve">* Plochy smíšené </w:t>
      </w:r>
      <w:r w:rsidR="00D757E4" w:rsidRPr="00D757E4">
        <w:rPr>
          <w:rFonts w:ascii="Arial" w:hAnsi="Arial" w:cs="Arial"/>
          <w:b/>
          <w:u w:val="single"/>
        </w:rPr>
        <w:t xml:space="preserve">nezastavěného území </w:t>
      </w:r>
      <w:r w:rsidRPr="00D757E4">
        <w:rPr>
          <w:rFonts w:ascii="Arial" w:hAnsi="Arial" w:cs="Arial"/>
          <w:b/>
          <w:u w:val="single"/>
        </w:rPr>
        <w:t>lesn</w:t>
      </w:r>
      <w:r w:rsidR="005C23F0" w:rsidRPr="00D757E4">
        <w:rPr>
          <w:rFonts w:ascii="Arial" w:hAnsi="Arial" w:cs="Arial"/>
          <w:b/>
          <w:u w:val="single"/>
        </w:rPr>
        <w:t>ické</w:t>
      </w:r>
      <w:r w:rsidRPr="00D757E4">
        <w:rPr>
          <w:rFonts w:ascii="Arial" w:hAnsi="Arial" w:cs="Arial"/>
          <w:b/>
          <w:u w:val="single"/>
        </w:rPr>
        <w:t xml:space="preserve"> - </w:t>
      </w:r>
      <w:proofErr w:type="spellStart"/>
      <w:r w:rsidRPr="00D757E4">
        <w:rPr>
          <w:rFonts w:ascii="Arial" w:hAnsi="Arial" w:cs="Arial"/>
          <w:b/>
          <w:u w:val="single"/>
        </w:rPr>
        <w:t>NSl</w:t>
      </w:r>
      <w:proofErr w:type="spellEnd"/>
    </w:p>
    <w:p w:rsidR="0066282C" w:rsidRDefault="0066282C" w:rsidP="0066282C">
      <w:pPr>
        <w:spacing w:line="300" w:lineRule="exact"/>
        <w:rPr>
          <w:rFonts w:ascii="Arial" w:hAnsi="Arial" w:cs="Arial"/>
          <w:b/>
        </w:rPr>
      </w:pPr>
      <w:r>
        <w:rPr>
          <w:rFonts w:ascii="Arial" w:hAnsi="Arial" w:cs="Arial"/>
          <w:b/>
        </w:rPr>
        <w:t xml:space="preserve">A. Hlavní využití </w:t>
      </w:r>
    </w:p>
    <w:p w:rsidR="0066282C" w:rsidRDefault="0066282C" w:rsidP="0066282C">
      <w:pPr>
        <w:spacing w:line="300" w:lineRule="exact"/>
        <w:rPr>
          <w:rFonts w:ascii="Arial" w:hAnsi="Arial" w:cs="Arial"/>
        </w:rPr>
      </w:pPr>
      <w:r>
        <w:rPr>
          <w:rFonts w:ascii="Arial" w:hAnsi="Arial" w:cs="Arial"/>
        </w:rPr>
        <w:t>funkčně nevyhraněné plochy kulturní krajiny</w:t>
      </w:r>
      <w:r w:rsidR="006F6AFE">
        <w:rPr>
          <w:rFonts w:ascii="Arial" w:hAnsi="Arial" w:cs="Arial"/>
        </w:rPr>
        <w:t>.</w:t>
      </w:r>
    </w:p>
    <w:p w:rsidR="0066282C" w:rsidRDefault="0066282C" w:rsidP="0066282C">
      <w:pPr>
        <w:spacing w:line="300" w:lineRule="exact"/>
        <w:rPr>
          <w:rFonts w:ascii="Arial" w:hAnsi="Arial" w:cs="Arial"/>
        </w:rPr>
      </w:pPr>
    </w:p>
    <w:p w:rsidR="006F6AFE" w:rsidRDefault="0066282C" w:rsidP="0066282C">
      <w:pPr>
        <w:spacing w:line="300" w:lineRule="exact"/>
        <w:rPr>
          <w:rFonts w:ascii="Arial" w:hAnsi="Arial" w:cs="Arial"/>
          <w:b/>
        </w:rPr>
      </w:pPr>
      <w:r>
        <w:rPr>
          <w:rFonts w:ascii="Arial" w:hAnsi="Arial" w:cs="Arial"/>
          <w:b/>
        </w:rPr>
        <w:t>B. Přípustné využití</w:t>
      </w:r>
    </w:p>
    <w:p w:rsidR="006F6AFE" w:rsidRDefault="006F6AFE" w:rsidP="0066282C">
      <w:pPr>
        <w:spacing w:line="300" w:lineRule="exact"/>
        <w:rPr>
          <w:rFonts w:ascii="Arial" w:hAnsi="Arial" w:cs="Arial"/>
          <w:b/>
        </w:rPr>
      </w:pPr>
      <w:r w:rsidRPr="006F6AFE">
        <w:rPr>
          <w:rFonts w:ascii="Arial" w:hAnsi="Arial" w:cs="Arial"/>
        </w:rPr>
        <w:t>1.</w:t>
      </w:r>
      <w:r>
        <w:rPr>
          <w:rFonts w:ascii="Arial" w:hAnsi="Arial" w:cs="Arial"/>
          <w:b/>
        </w:rPr>
        <w:t xml:space="preserve"> </w:t>
      </w:r>
      <w:r>
        <w:rPr>
          <w:rFonts w:ascii="Arial" w:hAnsi="Arial" w:cs="Arial"/>
        </w:rPr>
        <w:t xml:space="preserve"> lesní půda a pozemky k plnění funkcí lesa s upřednostněním </w:t>
      </w:r>
      <w:proofErr w:type="spellStart"/>
      <w:r>
        <w:rPr>
          <w:rFonts w:ascii="Arial" w:hAnsi="Arial" w:cs="Arial"/>
        </w:rPr>
        <w:t>mimoprodukčních</w:t>
      </w:r>
      <w:proofErr w:type="spellEnd"/>
      <w:r>
        <w:rPr>
          <w:rFonts w:ascii="Arial" w:hAnsi="Arial" w:cs="Arial"/>
        </w:rPr>
        <w:t xml:space="preserve"> funkcí (</w:t>
      </w:r>
      <w:proofErr w:type="spellStart"/>
      <w:r>
        <w:rPr>
          <w:rFonts w:ascii="Arial" w:hAnsi="Arial" w:cs="Arial"/>
        </w:rPr>
        <w:t>půdoochranné</w:t>
      </w:r>
      <w:proofErr w:type="spellEnd"/>
      <w:r>
        <w:rPr>
          <w:rFonts w:ascii="Arial" w:hAnsi="Arial" w:cs="Arial"/>
        </w:rPr>
        <w:t xml:space="preserve">, </w:t>
      </w:r>
      <w:proofErr w:type="spellStart"/>
      <w:r>
        <w:rPr>
          <w:rFonts w:ascii="Arial" w:hAnsi="Arial" w:cs="Arial"/>
        </w:rPr>
        <w:t>vodoochranné</w:t>
      </w:r>
      <w:proofErr w:type="spellEnd"/>
      <w:r>
        <w:rPr>
          <w:rFonts w:ascii="Arial" w:hAnsi="Arial" w:cs="Arial"/>
        </w:rPr>
        <w:t>, ekologické, rekreační aj.),</w:t>
      </w:r>
    </w:p>
    <w:p w:rsidR="0066282C" w:rsidRDefault="006F6AFE" w:rsidP="0066282C">
      <w:pPr>
        <w:spacing w:line="300" w:lineRule="exact"/>
        <w:rPr>
          <w:rFonts w:ascii="Arial" w:hAnsi="Arial" w:cs="Arial"/>
        </w:rPr>
      </w:pPr>
      <w:r>
        <w:rPr>
          <w:rFonts w:ascii="Arial" w:hAnsi="Arial" w:cs="Arial"/>
        </w:rPr>
        <w:t>2</w:t>
      </w:r>
      <w:r w:rsidR="0066282C">
        <w:rPr>
          <w:rFonts w:ascii="Arial" w:hAnsi="Arial" w:cs="Arial"/>
        </w:rPr>
        <w:t>. jedná se o lesní půdu v: v prvcích biokoridorů, v přírodních parcích, v záplavových územích nebo aktivních zónách řek a potoků, v nivách vodních toků, v evropsky chráněných ptačích oblastech, v ochranných pásmech zvláště chráněných území, v II. a IV.</w:t>
      </w:r>
      <w:r w:rsidR="00A50F83">
        <w:rPr>
          <w:rFonts w:ascii="Arial" w:hAnsi="Arial" w:cs="Arial"/>
        </w:rPr>
        <w:t xml:space="preserve"> </w:t>
      </w:r>
      <w:r w:rsidR="0066282C">
        <w:rPr>
          <w:rFonts w:ascii="Arial" w:hAnsi="Arial" w:cs="Arial"/>
        </w:rPr>
        <w:t>zónách velkoplošně chráněných území, ostatní pozemky</w:t>
      </w:r>
      <w:r w:rsidR="00A50F83">
        <w:rPr>
          <w:rFonts w:ascii="Arial" w:hAnsi="Arial" w:cs="Arial"/>
        </w:rPr>
        <w:t>,</w:t>
      </w:r>
      <w:r w:rsidR="0066282C">
        <w:rPr>
          <w:rFonts w:ascii="Arial" w:hAnsi="Arial" w:cs="Arial"/>
        </w:rPr>
        <w:t xml:space="preserve"> u kterých není z jiných důvodů vhodné používat intenzivní technologie.</w:t>
      </w:r>
    </w:p>
    <w:p w:rsidR="0066282C" w:rsidRDefault="006F6AFE" w:rsidP="0066282C">
      <w:pPr>
        <w:spacing w:line="300" w:lineRule="exact"/>
        <w:rPr>
          <w:rFonts w:ascii="Arial" w:hAnsi="Arial" w:cs="Arial"/>
        </w:rPr>
      </w:pPr>
      <w:r>
        <w:rPr>
          <w:rFonts w:ascii="Arial" w:hAnsi="Arial" w:cs="Arial"/>
        </w:rPr>
        <w:t>3</w:t>
      </w:r>
      <w:r w:rsidR="0066282C">
        <w:rPr>
          <w:rFonts w:ascii="Arial" w:hAnsi="Arial" w:cs="Arial"/>
        </w:rPr>
        <w:t>. pozemky související dopravní a technické infrastruktury,</w:t>
      </w:r>
    </w:p>
    <w:p w:rsidR="0066282C" w:rsidRDefault="006F6AFE" w:rsidP="0066282C">
      <w:pPr>
        <w:spacing w:line="300" w:lineRule="exact"/>
        <w:rPr>
          <w:rFonts w:ascii="Arial" w:hAnsi="Arial" w:cs="Arial"/>
        </w:rPr>
      </w:pPr>
      <w:r>
        <w:rPr>
          <w:rFonts w:ascii="Arial" w:hAnsi="Arial" w:cs="Arial"/>
        </w:rPr>
        <w:t>4</w:t>
      </w:r>
      <w:r w:rsidR="0066282C">
        <w:rPr>
          <w:rFonts w:ascii="Arial" w:hAnsi="Arial" w:cs="Arial"/>
        </w:rPr>
        <w:t>. výstavba doplňkových vybavení.</w:t>
      </w:r>
    </w:p>
    <w:p w:rsidR="0066282C" w:rsidRDefault="0066282C"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rPr>
      </w:pPr>
      <w:r>
        <w:rPr>
          <w:rFonts w:ascii="Arial" w:hAnsi="Arial" w:cs="Arial"/>
          <w:b/>
        </w:rPr>
        <w:t>C. Nepřípustné využití</w:t>
      </w:r>
    </w:p>
    <w:p w:rsidR="0066282C" w:rsidRDefault="0066282C" w:rsidP="0066282C">
      <w:pPr>
        <w:spacing w:line="300" w:lineRule="exact"/>
        <w:rPr>
          <w:rFonts w:ascii="Arial" w:hAnsi="Arial" w:cs="Arial"/>
        </w:rPr>
      </w:pPr>
      <w:r>
        <w:rPr>
          <w:rFonts w:ascii="Arial" w:hAnsi="Arial" w:cs="Arial"/>
        </w:rPr>
        <w:t>1. ostatní účely využití.</w:t>
      </w:r>
    </w:p>
    <w:p w:rsidR="007951FB" w:rsidRDefault="007951FB" w:rsidP="0066282C">
      <w:pPr>
        <w:spacing w:line="300" w:lineRule="exact"/>
        <w:rPr>
          <w:rFonts w:ascii="Arial" w:hAnsi="Arial" w:cs="Arial"/>
        </w:rPr>
      </w:pPr>
    </w:p>
    <w:p w:rsidR="00871C66" w:rsidRDefault="00871C66" w:rsidP="0066282C">
      <w:pPr>
        <w:spacing w:line="300" w:lineRule="exact"/>
        <w:rPr>
          <w:rFonts w:ascii="Arial" w:hAnsi="Arial" w:cs="Arial"/>
        </w:rPr>
      </w:pPr>
    </w:p>
    <w:p w:rsidR="0066282C" w:rsidRPr="00D757E4" w:rsidRDefault="0066282C" w:rsidP="002F5C51">
      <w:pPr>
        <w:spacing w:after="120" w:line="300" w:lineRule="exact"/>
        <w:rPr>
          <w:rFonts w:ascii="Arial" w:hAnsi="Arial" w:cs="Arial"/>
          <w:b/>
          <w:u w:val="single"/>
        </w:rPr>
      </w:pPr>
      <w:r w:rsidRPr="00D757E4">
        <w:rPr>
          <w:rFonts w:ascii="Arial" w:hAnsi="Arial" w:cs="Arial"/>
          <w:b/>
          <w:u w:val="single"/>
        </w:rPr>
        <w:t xml:space="preserve">* Plochy smíšené </w:t>
      </w:r>
      <w:r w:rsidR="00D757E4" w:rsidRPr="00D757E4">
        <w:rPr>
          <w:rFonts w:ascii="Arial" w:hAnsi="Arial" w:cs="Arial"/>
          <w:b/>
          <w:u w:val="single"/>
        </w:rPr>
        <w:t xml:space="preserve">nezastavěného území </w:t>
      </w:r>
      <w:r w:rsidRPr="00D757E4">
        <w:rPr>
          <w:rFonts w:ascii="Arial" w:hAnsi="Arial" w:cs="Arial"/>
          <w:b/>
          <w:u w:val="single"/>
        </w:rPr>
        <w:t xml:space="preserve">kulturně historické - </w:t>
      </w:r>
      <w:proofErr w:type="spellStart"/>
      <w:r w:rsidRPr="00D757E4">
        <w:rPr>
          <w:rFonts w:ascii="Arial" w:hAnsi="Arial" w:cs="Arial"/>
          <w:b/>
          <w:u w:val="single"/>
        </w:rPr>
        <w:t>NSk</w:t>
      </w:r>
      <w:proofErr w:type="spellEnd"/>
      <w:r w:rsidRPr="00D757E4">
        <w:rPr>
          <w:rFonts w:ascii="Arial" w:hAnsi="Arial" w:cs="Arial"/>
          <w:b/>
          <w:u w:val="single"/>
        </w:rPr>
        <w:t>:</w:t>
      </w:r>
    </w:p>
    <w:p w:rsidR="0066282C" w:rsidRPr="00A8766E" w:rsidRDefault="0066282C" w:rsidP="0066282C">
      <w:pPr>
        <w:spacing w:line="300" w:lineRule="exact"/>
        <w:rPr>
          <w:rFonts w:ascii="Arial" w:hAnsi="Arial" w:cs="Arial"/>
          <w:b/>
        </w:rPr>
      </w:pPr>
      <w:r w:rsidRPr="00A8766E">
        <w:rPr>
          <w:rFonts w:ascii="Arial" w:hAnsi="Arial" w:cs="Arial"/>
          <w:b/>
        </w:rPr>
        <w:t>A.</w:t>
      </w:r>
      <w:r>
        <w:rPr>
          <w:rFonts w:ascii="Arial" w:hAnsi="Arial" w:cs="Arial"/>
          <w:b/>
        </w:rPr>
        <w:t xml:space="preserve"> </w:t>
      </w:r>
      <w:r w:rsidRPr="00A8766E">
        <w:rPr>
          <w:rFonts w:ascii="Arial" w:hAnsi="Arial" w:cs="Arial"/>
          <w:b/>
        </w:rPr>
        <w:t>Hlavní využití</w:t>
      </w:r>
    </w:p>
    <w:p w:rsidR="0066282C" w:rsidRPr="00A8766E" w:rsidRDefault="0066282C" w:rsidP="0066282C">
      <w:pPr>
        <w:spacing w:line="300" w:lineRule="exact"/>
        <w:rPr>
          <w:rFonts w:ascii="Arial" w:hAnsi="Arial" w:cs="Arial"/>
        </w:rPr>
      </w:pPr>
      <w:r w:rsidRPr="00A8766E">
        <w:rPr>
          <w:rFonts w:ascii="Arial" w:hAnsi="Arial" w:cs="Arial"/>
        </w:rPr>
        <w:t>funkčně nevyhra</w:t>
      </w:r>
      <w:r w:rsidR="00D757E4">
        <w:rPr>
          <w:rFonts w:ascii="Arial" w:hAnsi="Arial" w:cs="Arial"/>
        </w:rPr>
        <w:t>něné</w:t>
      </w:r>
      <w:r w:rsidRPr="00A8766E">
        <w:rPr>
          <w:rFonts w:ascii="Arial" w:hAnsi="Arial" w:cs="Arial"/>
        </w:rPr>
        <w:t xml:space="preserve"> plochy kulturní krajiny</w:t>
      </w:r>
      <w:r>
        <w:rPr>
          <w:rFonts w:ascii="Arial" w:hAnsi="Arial" w:cs="Arial"/>
        </w:rPr>
        <w:t>.</w:t>
      </w:r>
    </w:p>
    <w:p w:rsidR="0066282C" w:rsidRPr="00A8766E" w:rsidRDefault="0066282C" w:rsidP="0066282C">
      <w:pPr>
        <w:spacing w:line="300" w:lineRule="exact"/>
        <w:rPr>
          <w:rFonts w:ascii="Arial" w:hAnsi="Arial" w:cs="Arial"/>
        </w:rPr>
      </w:pPr>
    </w:p>
    <w:p w:rsidR="0066282C" w:rsidRPr="00A8766E" w:rsidRDefault="0066282C" w:rsidP="0066282C">
      <w:pPr>
        <w:spacing w:line="300" w:lineRule="exact"/>
        <w:rPr>
          <w:rFonts w:ascii="Arial" w:hAnsi="Arial" w:cs="Arial"/>
          <w:b/>
        </w:rPr>
      </w:pPr>
      <w:r w:rsidRPr="00A8766E">
        <w:rPr>
          <w:rFonts w:ascii="Arial" w:hAnsi="Arial" w:cs="Arial"/>
          <w:b/>
        </w:rPr>
        <w:t>B.</w:t>
      </w:r>
      <w:r>
        <w:rPr>
          <w:rFonts w:ascii="Arial" w:hAnsi="Arial" w:cs="Arial"/>
          <w:b/>
        </w:rPr>
        <w:t xml:space="preserve"> </w:t>
      </w:r>
      <w:r w:rsidRPr="00A8766E">
        <w:rPr>
          <w:rFonts w:ascii="Arial" w:hAnsi="Arial" w:cs="Arial"/>
          <w:b/>
        </w:rPr>
        <w:t>Přípustné využití</w:t>
      </w:r>
    </w:p>
    <w:p w:rsidR="0066282C" w:rsidRPr="00A8766E" w:rsidRDefault="0066282C" w:rsidP="0066282C">
      <w:pPr>
        <w:spacing w:line="300" w:lineRule="exact"/>
        <w:rPr>
          <w:rFonts w:ascii="Arial" w:hAnsi="Arial" w:cs="Arial"/>
        </w:rPr>
      </w:pPr>
      <w:r>
        <w:rPr>
          <w:rFonts w:ascii="Arial" w:hAnsi="Arial" w:cs="Arial"/>
        </w:rPr>
        <w:t xml:space="preserve">1. </w:t>
      </w:r>
      <w:r w:rsidRPr="00A8766E">
        <w:rPr>
          <w:rFonts w:ascii="Arial" w:hAnsi="Arial" w:cs="Arial"/>
        </w:rPr>
        <w:t>hospodaření dle zřizující vyhlášky s převahou extenzivních a krajinný ráz podporujících způsobů</w:t>
      </w:r>
      <w:r>
        <w:rPr>
          <w:rFonts w:ascii="Arial" w:hAnsi="Arial" w:cs="Arial"/>
        </w:rPr>
        <w:t>,</w:t>
      </w:r>
    </w:p>
    <w:p w:rsidR="0066282C" w:rsidRPr="00A8766E" w:rsidRDefault="0066282C" w:rsidP="0066282C">
      <w:pPr>
        <w:spacing w:line="300" w:lineRule="exact"/>
        <w:rPr>
          <w:rFonts w:ascii="Arial" w:hAnsi="Arial" w:cs="Arial"/>
        </w:rPr>
      </w:pPr>
      <w:r>
        <w:rPr>
          <w:rFonts w:ascii="Arial" w:hAnsi="Arial" w:cs="Arial"/>
        </w:rPr>
        <w:t xml:space="preserve">2. </w:t>
      </w:r>
      <w:r w:rsidRPr="00A8766E">
        <w:rPr>
          <w:rFonts w:ascii="Arial" w:hAnsi="Arial" w:cs="Arial"/>
        </w:rPr>
        <w:t>doplňování skupinovité i liniové nelesní zeleně na zemědělských a ostatních pozemcích</w:t>
      </w:r>
      <w:r>
        <w:rPr>
          <w:rFonts w:ascii="Arial" w:hAnsi="Arial" w:cs="Arial"/>
        </w:rPr>
        <w:t>,</w:t>
      </w:r>
    </w:p>
    <w:p w:rsidR="0066282C" w:rsidRPr="00A8766E" w:rsidRDefault="0066282C" w:rsidP="0066282C">
      <w:pPr>
        <w:spacing w:line="300" w:lineRule="exact"/>
        <w:rPr>
          <w:rFonts w:ascii="Arial" w:hAnsi="Arial" w:cs="Arial"/>
        </w:rPr>
      </w:pPr>
      <w:r>
        <w:rPr>
          <w:rFonts w:ascii="Arial" w:hAnsi="Arial" w:cs="Arial"/>
        </w:rPr>
        <w:t xml:space="preserve">3. </w:t>
      </w:r>
      <w:r w:rsidRPr="00A8766E">
        <w:rPr>
          <w:rFonts w:ascii="Arial" w:hAnsi="Arial" w:cs="Arial"/>
        </w:rPr>
        <w:t>rekonstrukce stávajících objektů v duchu harmonické krajiny</w:t>
      </w:r>
      <w:r>
        <w:rPr>
          <w:rFonts w:ascii="Arial" w:hAnsi="Arial" w:cs="Arial"/>
        </w:rPr>
        <w:t>,</w:t>
      </w:r>
    </w:p>
    <w:p w:rsidR="0066282C" w:rsidRDefault="0066282C" w:rsidP="0066282C">
      <w:pPr>
        <w:spacing w:line="300" w:lineRule="exact"/>
        <w:rPr>
          <w:rFonts w:ascii="Arial" w:hAnsi="Arial" w:cs="Arial"/>
        </w:rPr>
      </w:pPr>
      <w:r>
        <w:rPr>
          <w:rFonts w:ascii="Arial" w:hAnsi="Arial" w:cs="Arial"/>
        </w:rPr>
        <w:t xml:space="preserve">4. </w:t>
      </w:r>
      <w:r w:rsidRPr="00A8766E">
        <w:rPr>
          <w:rFonts w:ascii="Arial" w:hAnsi="Arial" w:cs="Arial"/>
        </w:rPr>
        <w:t>revitalizace vodních toků, rybníků, alejí, remízků a jiné nelesní zeleně</w:t>
      </w:r>
      <w:r>
        <w:rPr>
          <w:rFonts w:ascii="Arial" w:hAnsi="Arial" w:cs="Arial"/>
        </w:rPr>
        <w:t>,</w:t>
      </w:r>
    </w:p>
    <w:p w:rsidR="0066282C" w:rsidRPr="00A8766E" w:rsidRDefault="0066282C" w:rsidP="0066282C">
      <w:pPr>
        <w:spacing w:line="300" w:lineRule="exact"/>
        <w:rPr>
          <w:rFonts w:ascii="Arial" w:hAnsi="Arial" w:cs="Arial"/>
        </w:rPr>
      </w:pPr>
      <w:r>
        <w:rPr>
          <w:rFonts w:ascii="Arial" w:hAnsi="Arial" w:cs="Arial"/>
        </w:rPr>
        <w:t xml:space="preserve">5. </w:t>
      </w:r>
      <w:r w:rsidRPr="00A8766E">
        <w:rPr>
          <w:rFonts w:ascii="Arial" w:hAnsi="Arial" w:cs="Arial"/>
        </w:rPr>
        <w:t>lesní půda, pozemky k plnění funkcí lesa, zemědělský půdní fond, vodní toky a plochy a ostatní pozemky včetně staveb, které spoluvytvářejí harmonickou krajinu, jejíž kulturní, historická nebo přírodní hodnota je chráněna ve formě přírodního parku</w:t>
      </w:r>
      <w:r>
        <w:rPr>
          <w:rFonts w:ascii="Arial" w:hAnsi="Arial" w:cs="Arial"/>
        </w:rPr>
        <w:t>.</w:t>
      </w:r>
    </w:p>
    <w:p w:rsidR="0018503B" w:rsidRDefault="0018503B" w:rsidP="0066282C">
      <w:pPr>
        <w:spacing w:line="300" w:lineRule="exact"/>
        <w:rPr>
          <w:rFonts w:ascii="Arial" w:hAnsi="Arial" w:cs="Arial"/>
          <w:b/>
        </w:rPr>
      </w:pPr>
    </w:p>
    <w:p w:rsidR="0066282C" w:rsidRPr="00A8766E" w:rsidRDefault="0066282C" w:rsidP="0066282C">
      <w:pPr>
        <w:spacing w:line="300" w:lineRule="exact"/>
        <w:rPr>
          <w:rFonts w:ascii="Arial" w:hAnsi="Arial" w:cs="Arial"/>
          <w:b/>
        </w:rPr>
      </w:pPr>
      <w:r w:rsidRPr="00A8766E">
        <w:rPr>
          <w:rFonts w:ascii="Arial" w:hAnsi="Arial" w:cs="Arial"/>
          <w:b/>
        </w:rPr>
        <w:t>C.</w:t>
      </w:r>
      <w:r>
        <w:rPr>
          <w:rFonts w:ascii="Arial" w:hAnsi="Arial" w:cs="Arial"/>
          <w:b/>
        </w:rPr>
        <w:t xml:space="preserve"> </w:t>
      </w:r>
      <w:r w:rsidRPr="00A8766E">
        <w:rPr>
          <w:rFonts w:ascii="Arial" w:hAnsi="Arial" w:cs="Arial"/>
          <w:b/>
        </w:rPr>
        <w:t>Podmínečně přípustné</w:t>
      </w:r>
    </w:p>
    <w:p w:rsidR="0066282C" w:rsidRDefault="0066282C" w:rsidP="0066282C">
      <w:pPr>
        <w:spacing w:line="300" w:lineRule="exact"/>
        <w:rPr>
          <w:rFonts w:ascii="Arial" w:hAnsi="Arial" w:cs="Arial"/>
        </w:rPr>
      </w:pPr>
      <w:r>
        <w:rPr>
          <w:rFonts w:ascii="Arial" w:hAnsi="Arial" w:cs="Arial"/>
        </w:rPr>
        <w:t>1. pozemky související dopravní a technické infrastruktury,</w:t>
      </w:r>
    </w:p>
    <w:p w:rsidR="0066282C" w:rsidRPr="00A8766E" w:rsidRDefault="0066282C" w:rsidP="0066282C">
      <w:pPr>
        <w:spacing w:line="300" w:lineRule="exact"/>
        <w:rPr>
          <w:rFonts w:ascii="Arial" w:hAnsi="Arial" w:cs="Arial"/>
        </w:rPr>
      </w:pPr>
      <w:r>
        <w:rPr>
          <w:rFonts w:ascii="Arial" w:hAnsi="Arial" w:cs="Arial"/>
        </w:rPr>
        <w:t>2. výstavba doplňkových vybavení.</w:t>
      </w:r>
    </w:p>
    <w:p w:rsidR="0066282C" w:rsidRPr="00A8766E" w:rsidRDefault="0066282C" w:rsidP="0066282C">
      <w:pPr>
        <w:spacing w:line="300" w:lineRule="exact"/>
        <w:rPr>
          <w:rFonts w:ascii="Arial" w:hAnsi="Arial" w:cs="Arial"/>
          <w:b/>
        </w:rPr>
      </w:pPr>
    </w:p>
    <w:p w:rsidR="0066282C" w:rsidRPr="00A8766E" w:rsidRDefault="0066282C" w:rsidP="0066282C">
      <w:pPr>
        <w:spacing w:line="300" w:lineRule="exact"/>
        <w:rPr>
          <w:rFonts w:ascii="Arial" w:hAnsi="Arial" w:cs="Arial"/>
          <w:b/>
        </w:rPr>
      </w:pPr>
      <w:r w:rsidRPr="00A8766E">
        <w:rPr>
          <w:rFonts w:ascii="Arial" w:hAnsi="Arial" w:cs="Arial"/>
          <w:b/>
        </w:rPr>
        <w:t>D.</w:t>
      </w:r>
      <w:r>
        <w:rPr>
          <w:rFonts w:ascii="Arial" w:hAnsi="Arial" w:cs="Arial"/>
          <w:b/>
        </w:rPr>
        <w:t xml:space="preserve"> </w:t>
      </w:r>
      <w:r w:rsidRPr="00A8766E">
        <w:rPr>
          <w:rFonts w:ascii="Arial" w:hAnsi="Arial" w:cs="Arial"/>
          <w:b/>
        </w:rPr>
        <w:t>Nepřípustné</w:t>
      </w:r>
    </w:p>
    <w:p w:rsidR="0066282C" w:rsidRPr="00A8766E" w:rsidRDefault="0066282C" w:rsidP="0066282C">
      <w:pPr>
        <w:spacing w:line="300" w:lineRule="exact"/>
        <w:rPr>
          <w:rFonts w:ascii="Arial" w:hAnsi="Arial" w:cs="Arial"/>
          <w:b/>
        </w:rPr>
      </w:pPr>
      <w:r>
        <w:rPr>
          <w:rFonts w:ascii="Arial" w:hAnsi="Arial" w:cs="Arial"/>
        </w:rPr>
        <w:t>1. ostatní účely využití</w:t>
      </w:r>
    </w:p>
    <w:p w:rsidR="009C5699" w:rsidRDefault="009C5699" w:rsidP="0066282C">
      <w:pPr>
        <w:spacing w:line="300" w:lineRule="exact"/>
        <w:rPr>
          <w:rFonts w:ascii="Arial" w:hAnsi="Arial" w:cs="Arial"/>
          <w:b/>
          <w:u w:val="single"/>
        </w:rPr>
      </w:pPr>
    </w:p>
    <w:p w:rsidR="00F00BBA" w:rsidRDefault="00F00BBA" w:rsidP="0066282C">
      <w:pPr>
        <w:spacing w:line="300" w:lineRule="exact"/>
        <w:rPr>
          <w:rFonts w:ascii="Arial" w:hAnsi="Arial" w:cs="Arial"/>
          <w:b/>
          <w:u w:val="single"/>
        </w:rPr>
      </w:pPr>
    </w:p>
    <w:p w:rsidR="0066282C" w:rsidRDefault="0066282C" w:rsidP="002F5C51">
      <w:pPr>
        <w:spacing w:after="120" w:line="300" w:lineRule="exact"/>
        <w:rPr>
          <w:rFonts w:ascii="Arial" w:hAnsi="Arial" w:cs="Arial"/>
          <w:b/>
        </w:rPr>
      </w:pPr>
      <w:r>
        <w:rPr>
          <w:rFonts w:ascii="Arial" w:hAnsi="Arial" w:cs="Arial"/>
          <w:b/>
          <w:u w:val="single"/>
        </w:rPr>
        <w:t xml:space="preserve">* </w:t>
      </w:r>
      <w:r w:rsidR="00D757E4">
        <w:rPr>
          <w:rFonts w:ascii="Arial" w:hAnsi="Arial" w:cs="Arial"/>
          <w:b/>
          <w:u w:val="single"/>
        </w:rPr>
        <w:t>Plochy s</w:t>
      </w:r>
      <w:r>
        <w:rPr>
          <w:rFonts w:ascii="Arial" w:hAnsi="Arial" w:cs="Arial"/>
          <w:b/>
          <w:u w:val="single"/>
        </w:rPr>
        <w:t xml:space="preserve">míšené </w:t>
      </w:r>
      <w:r w:rsidR="00D757E4" w:rsidRPr="00D757E4">
        <w:rPr>
          <w:rFonts w:ascii="Arial" w:hAnsi="Arial" w:cs="Arial"/>
          <w:b/>
          <w:u w:val="single"/>
        </w:rPr>
        <w:t xml:space="preserve">nezastavěného území </w:t>
      </w:r>
      <w:r>
        <w:rPr>
          <w:rFonts w:ascii="Arial" w:hAnsi="Arial" w:cs="Arial"/>
          <w:b/>
          <w:u w:val="single"/>
        </w:rPr>
        <w:t xml:space="preserve">ochranné - </w:t>
      </w:r>
      <w:proofErr w:type="spellStart"/>
      <w:r>
        <w:rPr>
          <w:rFonts w:ascii="Arial" w:hAnsi="Arial" w:cs="Arial"/>
          <w:b/>
          <w:u w:val="single"/>
        </w:rPr>
        <w:t>NSo</w:t>
      </w:r>
      <w:proofErr w:type="spellEnd"/>
      <w:r>
        <w:rPr>
          <w:rFonts w:ascii="Arial" w:hAnsi="Arial" w:cs="Arial"/>
          <w:b/>
        </w:rPr>
        <w:t>:</w:t>
      </w:r>
    </w:p>
    <w:p w:rsidR="0066282C" w:rsidRDefault="0066282C" w:rsidP="0066282C">
      <w:pPr>
        <w:spacing w:line="300" w:lineRule="exact"/>
        <w:rPr>
          <w:rFonts w:ascii="Arial" w:hAnsi="Arial" w:cs="Arial"/>
          <w:b/>
        </w:rPr>
      </w:pPr>
      <w:r>
        <w:rPr>
          <w:rFonts w:ascii="Arial" w:hAnsi="Arial" w:cs="Arial"/>
          <w:b/>
        </w:rPr>
        <w:t>A. Hlavní využití</w:t>
      </w:r>
    </w:p>
    <w:p w:rsidR="0066282C" w:rsidRDefault="0066282C" w:rsidP="0066282C">
      <w:pPr>
        <w:spacing w:line="300" w:lineRule="exact"/>
        <w:rPr>
          <w:rFonts w:ascii="Arial" w:hAnsi="Arial" w:cs="Arial"/>
        </w:rPr>
      </w:pPr>
      <w:r>
        <w:rPr>
          <w:rFonts w:ascii="Arial" w:hAnsi="Arial" w:cs="Arial"/>
        </w:rPr>
        <w:t>funkčně nevyhraněné plochy kulturní krajiny.</w:t>
      </w:r>
    </w:p>
    <w:p w:rsidR="0066282C" w:rsidRDefault="0066282C" w:rsidP="0066282C">
      <w:pPr>
        <w:spacing w:line="300" w:lineRule="exact"/>
        <w:rPr>
          <w:rFonts w:ascii="Arial" w:hAnsi="Arial" w:cs="Arial"/>
        </w:rPr>
      </w:pPr>
    </w:p>
    <w:p w:rsidR="0066282C" w:rsidRDefault="0066282C" w:rsidP="0066282C">
      <w:pPr>
        <w:spacing w:line="300" w:lineRule="exact"/>
        <w:rPr>
          <w:rFonts w:ascii="Arial" w:hAnsi="Arial" w:cs="Arial"/>
          <w:b/>
        </w:rPr>
      </w:pPr>
      <w:r>
        <w:rPr>
          <w:rFonts w:ascii="Arial" w:hAnsi="Arial" w:cs="Arial"/>
          <w:b/>
        </w:rPr>
        <w:t>B. Přípustné využití</w:t>
      </w:r>
    </w:p>
    <w:p w:rsidR="0066282C" w:rsidRDefault="0066282C" w:rsidP="0066282C">
      <w:pPr>
        <w:spacing w:line="300" w:lineRule="exact"/>
        <w:rPr>
          <w:rFonts w:ascii="Arial" w:hAnsi="Arial" w:cs="Arial"/>
        </w:rPr>
      </w:pPr>
      <w:r>
        <w:rPr>
          <w:rFonts w:ascii="Arial" w:hAnsi="Arial" w:cs="Arial"/>
        </w:rPr>
        <w:t>1. vyplňuje prostor mezi plochami rozdílného funkčního využití území</w:t>
      </w:r>
    </w:p>
    <w:p w:rsidR="0066282C" w:rsidRDefault="0066282C" w:rsidP="0066282C">
      <w:pPr>
        <w:spacing w:line="300" w:lineRule="exact"/>
        <w:rPr>
          <w:rFonts w:ascii="Arial" w:hAnsi="Arial" w:cs="Arial"/>
        </w:rPr>
      </w:pPr>
      <w:r>
        <w:rPr>
          <w:rFonts w:ascii="Arial" w:hAnsi="Arial" w:cs="Arial"/>
        </w:rPr>
        <w:lastRenderedPageBreak/>
        <w:t>2. doplnění této zóny prvky, které budou zvyšovat její ochrannou funkci a ekologickou stabilitu na rozdíl od okolních pozemků (např. zalesnění), zejména interakční prvky</w:t>
      </w:r>
    </w:p>
    <w:p w:rsidR="0066282C" w:rsidRDefault="0066282C" w:rsidP="0066282C">
      <w:pPr>
        <w:spacing w:line="300" w:lineRule="exact"/>
        <w:rPr>
          <w:rFonts w:ascii="Arial" w:hAnsi="Arial" w:cs="Arial"/>
        </w:rPr>
      </w:pPr>
      <w:r>
        <w:rPr>
          <w:rFonts w:ascii="Arial" w:hAnsi="Arial" w:cs="Arial"/>
        </w:rPr>
        <w:t>3. pozemky související dopravní a technické infrastruktury,</w:t>
      </w:r>
    </w:p>
    <w:p w:rsidR="0066282C" w:rsidRDefault="0066282C" w:rsidP="0066282C">
      <w:pPr>
        <w:spacing w:line="300" w:lineRule="exact"/>
        <w:rPr>
          <w:rFonts w:ascii="Arial" w:hAnsi="Arial" w:cs="Arial"/>
        </w:rPr>
      </w:pPr>
      <w:r>
        <w:rPr>
          <w:rFonts w:ascii="Arial" w:hAnsi="Arial" w:cs="Arial"/>
        </w:rPr>
        <w:t>4. výstavba doplňkových vybavení.</w:t>
      </w:r>
    </w:p>
    <w:p w:rsidR="0066282C" w:rsidRDefault="0066282C" w:rsidP="0066282C">
      <w:pPr>
        <w:spacing w:line="300" w:lineRule="exact"/>
        <w:rPr>
          <w:rFonts w:ascii="Arial" w:hAnsi="Arial" w:cs="Arial"/>
        </w:rPr>
      </w:pPr>
    </w:p>
    <w:p w:rsidR="0066282C" w:rsidRDefault="0066282C" w:rsidP="0066282C">
      <w:pPr>
        <w:spacing w:line="300" w:lineRule="exact"/>
        <w:jc w:val="both"/>
        <w:rPr>
          <w:rFonts w:ascii="Arial" w:hAnsi="Arial" w:cs="Arial"/>
        </w:rPr>
      </w:pPr>
      <w:r>
        <w:rPr>
          <w:rFonts w:ascii="Arial" w:hAnsi="Arial" w:cs="Arial"/>
          <w:b/>
        </w:rPr>
        <w:t>C. Nepřípustné využití</w:t>
      </w:r>
    </w:p>
    <w:p w:rsidR="0066282C" w:rsidRDefault="0066282C" w:rsidP="0066282C">
      <w:pPr>
        <w:spacing w:line="300" w:lineRule="exact"/>
        <w:rPr>
          <w:rFonts w:ascii="Arial" w:hAnsi="Arial" w:cs="Arial"/>
        </w:rPr>
      </w:pPr>
      <w:r>
        <w:rPr>
          <w:rFonts w:ascii="Arial" w:hAnsi="Arial" w:cs="Arial"/>
        </w:rPr>
        <w:t>1. ostatní účely využití.</w:t>
      </w:r>
    </w:p>
    <w:p w:rsidR="005C23F0" w:rsidRDefault="005C23F0" w:rsidP="0066282C">
      <w:pPr>
        <w:spacing w:line="300" w:lineRule="exact"/>
        <w:rPr>
          <w:rFonts w:ascii="Arial" w:hAnsi="Arial" w:cs="Arial"/>
          <w:b/>
          <w:u w:val="single"/>
        </w:rPr>
      </w:pPr>
    </w:p>
    <w:p w:rsidR="00F00BBA" w:rsidRDefault="00F00BBA" w:rsidP="0066282C">
      <w:pPr>
        <w:spacing w:line="300" w:lineRule="exact"/>
        <w:rPr>
          <w:rFonts w:ascii="Arial" w:hAnsi="Arial" w:cs="Arial"/>
          <w:b/>
          <w:u w:val="single"/>
        </w:rPr>
      </w:pPr>
    </w:p>
    <w:p w:rsidR="0066282C" w:rsidRDefault="0066282C" w:rsidP="002F5C51">
      <w:pPr>
        <w:spacing w:after="120" w:line="300" w:lineRule="exact"/>
        <w:rPr>
          <w:rFonts w:ascii="Arial" w:hAnsi="Arial" w:cs="Arial"/>
          <w:b/>
          <w:u w:val="single"/>
        </w:rPr>
      </w:pPr>
      <w:r>
        <w:rPr>
          <w:rFonts w:ascii="Arial" w:hAnsi="Arial" w:cs="Arial"/>
          <w:b/>
          <w:u w:val="single"/>
        </w:rPr>
        <w:t xml:space="preserve">* Plochy smíšené </w:t>
      </w:r>
      <w:r w:rsidR="00D757E4" w:rsidRPr="00D757E4">
        <w:rPr>
          <w:rFonts w:ascii="Arial" w:hAnsi="Arial" w:cs="Arial"/>
          <w:b/>
          <w:u w:val="single"/>
        </w:rPr>
        <w:t xml:space="preserve">nezastavěného území </w:t>
      </w:r>
      <w:r>
        <w:rPr>
          <w:rFonts w:ascii="Arial" w:hAnsi="Arial" w:cs="Arial"/>
          <w:b/>
          <w:u w:val="single"/>
        </w:rPr>
        <w:t xml:space="preserve">vodohospodářské - </w:t>
      </w:r>
      <w:proofErr w:type="spellStart"/>
      <w:r>
        <w:rPr>
          <w:rFonts w:ascii="Arial" w:hAnsi="Arial" w:cs="Arial"/>
          <w:b/>
          <w:u w:val="single"/>
        </w:rPr>
        <w:t>NSv</w:t>
      </w:r>
      <w:proofErr w:type="spellEnd"/>
    </w:p>
    <w:p w:rsidR="0066282C" w:rsidRPr="00716C67" w:rsidRDefault="0066282C" w:rsidP="0066282C">
      <w:pPr>
        <w:spacing w:line="300" w:lineRule="exact"/>
        <w:jc w:val="both"/>
        <w:rPr>
          <w:rFonts w:ascii="Arial" w:hAnsi="Arial" w:cs="Arial"/>
          <w:b/>
        </w:rPr>
      </w:pPr>
      <w:r w:rsidRPr="00716C67">
        <w:rPr>
          <w:rFonts w:ascii="Arial" w:hAnsi="Arial" w:cs="Arial"/>
          <w:b/>
        </w:rPr>
        <w:t>A. Hlavní využití</w:t>
      </w:r>
    </w:p>
    <w:p w:rsidR="00BD554B" w:rsidRDefault="0066282C" w:rsidP="0066282C">
      <w:pPr>
        <w:spacing w:line="300" w:lineRule="exact"/>
        <w:jc w:val="both"/>
        <w:rPr>
          <w:rFonts w:ascii="Arial" w:hAnsi="Arial" w:cs="Arial"/>
        </w:rPr>
      </w:pPr>
      <w:r w:rsidRPr="00716C67">
        <w:rPr>
          <w:rFonts w:ascii="Arial" w:hAnsi="Arial" w:cs="Arial"/>
        </w:rPr>
        <w:t>funkčně nevyhraněné plochy kulturní krajiny,</w:t>
      </w:r>
      <w:r w:rsidR="006F6AFE">
        <w:rPr>
          <w:rFonts w:ascii="Arial" w:hAnsi="Arial" w:cs="Arial"/>
        </w:rPr>
        <w:t xml:space="preserve"> </w:t>
      </w:r>
      <w:r w:rsidRPr="00716C67">
        <w:rPr>
          <w:rFonts w:ascii="Arial" w:hAnsi="Arial" w:cs="Arial"/>
        </w:rPr>
        <w:t>u kterých je jejich využití ovlivněno ochranou povrchových nebo podzemních vod</w:t>
      </w:r>
      <w:r w:rsidR="006F6AFE">
        <w:rPr>
          <w:rFonts w:ascii="Arial" w:hAnsi="Arial" w:cs="Arial"/>
        </w:rPr>
        <w:t xml:space="preserve">.   </w:t>
      </w:r>
      <w:r w:rsidRPr="00716C67">
        <w:rPr>
          <w:rFonts w:ascii="Arial" w:hAnsi="Arial" w:cs="Arial"/>
        </w:rPr>
        <w:t xml:space="preserve"> </w:t>
      </w:r>
    </w:p>
    <w:p w:rsidR="00F00BBA" w:rsidRPr="00716C67" w:rsidRDefault="00F00BBA"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sidRPr="00716C67">
        <w:rPr>
          <w:rFonts w:ascii="Arial" w:hAnsi="Arial" w:cs="Arial"/>
          <w:b/>
        </w:rPr>
        <w:t>B. Přípustné využití</w:t>
      </w:r>
    </w:p>
    <w:p w:rsidR="006F6AFE" w:rsidRPr="006F6AFE" w:rsidRDefault="006F6AFE" w:rsidP="0066282C">
      <w:pPr>
        <w:spacing w:line="300" w:lineRule="exact"/>
        <w:jc w:val="both"/>
        <w:rPr>
          <w:rFonts w:ascii="Arial" w:hAnsi="Arial" w:cs="Arial"/>
        </w:rPr>
      </w:pPr>
      <w:r>
        <w:rPr>
          <w:rFonts w:ascii="Arial" w:hAnsi="Arial" w:cs="Arial"/>
        </w:rPr>
        <w:t xml:space="preserve">1. plochy </w:t>
      </w:r>
      <w:r w:rsidRPr="00716C67">
        <w:rPr>
          <w:rFonts w:ascii="Arial" w:hAnsi="Arial" w:cs="Arial"/>
        </w:rPr>
        <w:t>v ochranném pásmu II.</w:t>
      </w:r>
      <w:r w:rsidR="00142EE8">
        <w:rPr>
          <w:rFonts w:ascii="Arial" w:hAnsi="Arial" w:cs="Arial"/>
        </w:rPr>
        <w:t xml:space="preserve"> </w:t>
      </w:r>
      <w:r w:rsidRPr="00716C67">
        <w:rPr>
          <w:rFonts w:ascii="Arial" w:hAnsi="Arial" w:cs="Arial"/>
        </w:rPr>
        <w:t>stupně povrchových a podzemních zdrojů vod, v záplavových územích a aktivních zónách řek a potoků, v nivách vodních toků, v územích určených k rozlivům povodní, v ostatních územích, kde ochrana vod zamezuje intenzivnímu hospodaření.</w:t>
      </w:r>
    </w:p>
    <w:p w:rsidR="00D757E4" w:rsidRDefault="006F6AFE" w:rsidP="0066282C">
      <w:pPr>
        <w:spacing w:line="300" w:lineRule="exact"/>
        <w:jc w:val="both"/>
        <w:rPr>
          <w:rFonts w:ascii="Arial" w:hAnsi="Arial" w:cs="Arial"/>
        </w:rPr>
      </w:pPr>
      <w:r>
        <w:rPr>
          <w:rFonts w:ascii="Arial" w:hAnsi="Arial" w:cs="Arial"/>
        </w:rPr>
        <w:t>2</w:t>
      </w:r>
      <w:r w:rsidR="00D757E4">
        <w:rPr>
          <w:rFonts w:ascii="Arial" w:hAnsi="Arial" w:cs="Arial"/>
        </w:rPr>
        <w:t>. pozemky související dopravní a technické infrastruktury,</w:t>
      </w:r>
    </w:p>
    <w:p w:rsidR="0066282C" w:rsidRPr="00716C67" w:rsidRDefault="006F6AFE" w:rsidP="0066282C">
      <w:pPr>
        <w:spacing w:line="300" w:lineRule="exact"/>
        <w:jc w:val="both"/>
        <w:rPr>
          <w:rFonts w:ascii="Arial" w:hAnsi="Arial" w:cs="Arial"/>
        </w:rPr>
      </w:pPr>
      <w:r>
        <w:rPr>
          <w:rFonts w:ascii="Arial" w:hAnsi="Arial" w:cs="Arial"/>
        </w:rPr>
        <w:t>3</w:t>
      </w:r>
      <w:r w:rsidR="00D757E4">
        <w:rPr>
          <w:rFonts w:ascii="Arial" w:hAnsi="Arial" w:cs="Arial"/>
        </w:rPr>
        <w:t>. výstavba doplňkových vybavení.</w:t>
      </w:r>
    </w:p>
    <w:p w:rsidR="0066282C" w:rsidRDefault="0066282C" w:rsidP="0066282C">
      <w:pPr>
        <w:spacing w:line="300" w:lineRule="exact"/>
        <w:jc w:val="both"/>
        <w:rPr>
          <w:rFonts w:ascii="Arial" w:hAnsi="Arial" w:cs="Arial"/>
          <w:b/>
        </w:rPr>
      </w:pPr>
    </w:p>
    <w:p w:rsidR="0066282C" w:rsidRPr="00716C67" w:rsidRDefault="0066282C" w:rsidP="0066282C">
      <w:pPr>
        <w:spacing w:line="300" w:lineRule="exact"/>
        <w:jc w:val="both"/>
        <w:rPr>
          <w:rFonts w:ascii="Arial" w:hAnsi="Arial" w:cs="Arial"/>
          <w:b/>
        </w:rPr>
      </w:pPr>
      <w:r w:rsidRPr="00716C67">
        <w:rPr>
          <w:rFonts w:ascii="Arial" w:hAnsi="Arial" w:cs="Arial"/>
          <w:b/>
        </w:rPr>
        <w:t>C. Nepřípustné využití</w:t>
      </w:r>
    </w:p>
    <w:p w:rsidR="0066282C" w:rsidRPr="00BD554B" w:rsidRDefault="0066282C" w:rsidP="00BD554B">
      <w:pPr>
        <w:spacing w:line="300" w:lineRule="exact"/>
        <w:jc w:val="both"/>
        <w:rPr>
          <w:rFonts w:ascii="Arial" w:hAnsi="Arial" w:cs="Arial"/>
        </w:rPr>
      </w:pPr>
      <w:r w:rsidRPr="00716C67">
        <w:rPr>
          <w:rFonts w:ascii="Arial" w:hAnsi="Arial" w:cs="Arial"/>
        </w:rPr>
        <w:t xml:space="preserve">1. </w:t>
      </w:r>
      <w:r w:rsidR="00D757E4">
        <w:rPr>
          <w:rFonts w:ascii="Arial" w:hAnsi="Arial" w:cs="Arial"/>
        </w:rPr>
        <w:t>ostatní účely vy</w:t>
      </w:r>
      <w:r w:rsidR="00A50F83">
        <w:rPr>
          <w:rFonts w:ascii="Arial" w:hAnsi="Arial" w:cs="Arial"/>
        </w:rPr>
        <w:t>užití</w:t>
      </w:r>
      <w:r w:rsidR="00D757E4">
        <w:rPr>
          <w:rFonts w:ascii="Arial" w:hAnsi="Arial" w:cs="Arial"/>
        </w:rPr>
        <w:t>.</w:t>
      </w:r>
    </w:p>
    <w:p w:rsidR="0066282C" w:rsidRDefault="0066282C" w:rsidP="0066282C">
      <w:pPr>
        <w:spacing w:line="300" w:lineRule="exact"/>
        <w:rPr>
          <w:rFonts w:ascii="Arial" w:hAnsi="Arial" w:cs="Arial"/>
          <w:b/>
          <w:u w:val="single"/>
        </w:rPr>
      </w:pPr>
    </w:p>
    <w:p w:rsidR="00F00BBA" w:rsidRDefault="00F00BBA" w:rsidP="0066282C">
      <w:pPr>
        <w:spacing w:line="300" w:lineRule="exact"/>
        <w:rPr>
          <w:rFonts w:ascii="Arial" w:hAnsi="Arial" w:cs="Arial"/>
          <w:b/>
          <w:u w:val="single"/>
        </w:rPr>
      </w:pPr>
    </w:p>
    <w:p w:rsidR="00E432A4" w:rsidRDefault="00E432A4" w:rsidP="002F5C51">
      <w:pPr>
        <w:spacing w:after="120" w:line="300" w:lineRule="exact"/>
        <w:jc w:val="both"/>
        <w:outlineLvl w:val="0"/>
        <w:rPr>
          <w:rFonts w:ascii="Arial" w:hAnsi="Arial" w:cs="Arial"/>
          <w:b/>
        </w:rPr>
      </w:pPr>
      <w:bookmarkStart w:id="16" w:name="_Toc465158482"/>
      <w:bookmarkStart w:id="17" w:name="_Toc465669221"/>
      <w:r w:rsidRPr="00F60A61">
        <w:rPr>
          <w:rFonts w:ascii="Arial" w:hAnsi="Arial" w:cs="Arial"/>
          <w:b/>
          <w:u w:val="single"/>
        </w:rPr>
        <w:t xml:space="preserve">* Plochy </w:t>
      </w:r>
      <w:r w:rsidR="00D757E4" w:rsidRPr="00D757E4">
        <w:rPr>
          <w:rFonts w:ascii="Arial" w:hAnsi="Arial" w:cs="Arial"/>
          <w:b/>
          <w:u w:val="single"/>
        </w:rPr>
        <w:t>nezastavěného území</w:t>
      </w:r>
      <w:r>
        <w:rPr>
          <w:rFonts w:ascii="Arial" w:hAnsi="Arial" w:cs="Arial"/>
          <w:b/>
          <w:u w:val="single"/>
        </w:rPr>
        <w:t xml:space="preserve"> rekreační </w:t>
      </w:r>
      <w:proofErr w:type="spellStart"/>
      <w:r w:rsidR="00D757E4">
        <w:rPr>
          <w:rFonts w:ascii="Arial" w:hAnsi="Arial" w:cs="Arial"/>
          <w:b/>
          <w:u w:val="single"/>
        </w:rPr>
        <w:t>nepobytové</w:t>
      </w:r>
      <w:proofErr w:type="spellEnd"/>
      <w:r>
        <w:rPr>
          <w:rFonts w:ascii="Arial" w:hAnsi="Arial" w:cs="Arial"/>
          <w:b/>
          <w:u w:val="single"/>
        </w:rPr>
        <w:t xml:space="preserve"> - </w:t>
      </w:r>
      <w:proofErr w:type="spellStart"/>
      <w:r>
        <w:rPr>
          <w:rFonts w:ascii="Arial" w:hAnsi="Arial" w:cs="Arial"/>
          <w:b/>
          <w:u w:val="single"/>
        </w:rPr>
        <w:t>NSr</w:t>
      </w:r>
      <w:bookmarkEnd w:id="16"/>
      <w:bookmarkEnd w:id="17"/>
      <w:proofErr w:type="spellEnd"/>
      <w:r w:rsidRPr="00BC7217">
        <w:rPr>
          <w:rFonts w:ascii="Arial" w:hAnsi="Arial" w:cs="Arial"/>
          <w:b/>
        </w:rPr>
        <w:t xml:space="preserve"> </w:t>
      </w:r>
    </w:p>
    <w:p w:rsidR="00E432A4" w:rsidRPr="00BC7217" w:rsidRDefault="00E432A4" w:rsidP="00E432A4">
      <w:pPr>
        <w:spacing w:line="300" w:lineRule="exact"/>
        <w:jc w:val="both"/>
        <w:outlineLvl w:val="0"/>
        <w:rPr>
          <w:rFonts w:ascii="Arial" w:hAnsi="Arial" w:cs="Arial"/>
          <w:b/>
        </w:rPr>
      </w:pPr>
      <w:bookmarkStart w:id="18" w:name="_Toc465158483"/>
      <w:bookmarkStart w:id="19" w:name="_Toc465669222"/>
      <w:r w:rsidRPr="00BC7217">
        <w:rPr>
          <w:rFonts w:ascii="Arial" w:hAnsi="Arial" w:cs="Arial"/>
          <w:b/>
        </w:rPr>
        <w:t>A. Hlavní využití</w:t>
      </w:r>
      <w:bookmarkEnd w:id="18"/>
      <w:bookmarkEnd w:id="19"/>
    </w:p>
    <w:p w:rsidR="00E432A4" w:rsidRPr="00BC7217" w:rsidRDefault="00D757E4" w:rsidP="00E432A4">
      <w:pPr>
        <w:spacing w:line="300" w:lineRule="exact"/>
        <w:rPr>
          <w:rFonts w:ascii="Arial" w:hAnsi="Arial" w:cs="Arial"/>
        </w:rPr>
      </w:pPr>
      <w:r>
        <w:rPr>
          <w:rFonts w:ascii="Arial" w:hAnsi="Arial" w:cs="Arial"/>
        </w:rPr>
        <w:t>plocha v krajině, která svou velikostí a umístěním umožňuje koncentrovan</w:t>
      </w:r>
      <w:r w:rsidR="00A50F83">
        <w:rPr>
          <w:rFonts w:ascii="Arial" w:hAnsi="Arial" w:cs="Arial"/>
        </w:rPr>
        <w:t>é</w:t>
      </w:r>
      <w:r>
        <w:rPr>
          <w:rFonts w:ascii="Arial" w:hAnsi="Arial" w:cs="Arial"/>
        </w:rPr>
        <w:t xml:space="preserve"> </w:t>
      </w:r>
      <w:r w:rsidR="00A50F83">
        <w:rPr>
          <w:rFonts w:ascii="Arial" w:hAnsi="Arial" w:cs="Arial"/>
        </w:rPr>
        <w:t>krátkodobé časově omezené shromažďování</w:t>
      </w:r>
      <w:r w:rsidR="006F6AFE">
        <w:rPr>
          <w:rFonts w:ascii="Arial" w:hAnsi="Arial" w:cs="Arial"/>
        </w:rPr>
        <w:t xml:space="preserve"> a</w:t>
      </w:r>
      <w:r w:rsidR="00A50F83">
        <w:rPr>
          <w:rFonts w:ascii="Arial" w:hAnsi="Arial" w:cs="Arial"/>
        </w:rPr>
        <w:t xml:space="preserve"> </w:t>
      </w:r>
      <w:r>
        <w:rPr>
          <w:rFonts w:ascii="Arial" w:hAnsi="Arial" w:cs="Arial"/>
        </w:rPr>
        <w:t>pobyt rekreantů</w:t>
      </w:r>
      <w:r w:rsidR="00E432A4">
        <w:rPr>
          <w:rFonts w:ascii="Arial" w:hAnsi="Arial" w:cs="Arial"/>
        </w:rPr>
        <w:t xml:space="preserve">. </w:t>
      </w:r>
    </w:p>
    <w:p w:rsidR="006F5D01" w:rsidRDefault="006F5D01" w:rsidP="00E432A4">
      <w:pPr>
        <w:spacing w:line="300" w:lineRule="exact"/>
        <w:outlineLvl w:val="0"/>
        <w:rPr>
          <w:rFonts w:ascii="Arial" w:hAnsi="Arial" w:cs="Arial"/>
          <w:b/>
        </w:rPr>
      </w:pPr>
    </w:p>
    <w:p w:rsidR="00E432A4" w:rsidRPr="00BC7217" w:rsidRDefault="00E432A4" w:rsidP="00E432A4">
      <w:pPr>
        <w:spacing w:line="300" w:lineRule="exact"/>
        <w:outlineLvl w:val="0"/>
        <w:rPr>
          <w:rFonts w:ascii="Arial" w:hAnsi="Arial" w:cs="Arial"/>
          <w:b/>
        </w:rPr>
      </w:pPr>
      <w:bookmarkStart w:id="20" w:name="_Toc465158484"/>
      <w:bookmarkStart w:id="21" w:name="_Toc465669223"/>
      <w:r w:rsidRPr="00BC7217">
        <w:rPr>
          <w:rFonts w:ascii="Arial" w:hAnsi="Arial" w:cs="Arial"/>
          <w:b/>
        </w:rPr>
        <w:t>B. Přípustné využití</w:t>
      </w:r>
      <w:bookmarkEnd w:id="20"/>
      <w:bookmarkEnd w:id="21"/>
    </w:p>
    <w:p w:rsidR="00E432A4" w:rsidRPr="00BC7217" w:rsidRDefault="00E432A4" w:rsidP="00E432A4">
      <w:pPr>
        <w:spacing w:line="300" w:lineRule="exact"/>
        <w:jc w:val="both"/>
        <w:rPr>
          <w:rFonts w:ascii="Arial" w:hAnsi="Arial" w:cs="Arial"/>
        </w:rPr>
      </w:pPr>
      <w:r>
        <w:rPr>
          <w:rFonts w:ascii="Arial" w:hAnsi="Arial" w:cs="Arial"/>
        </w:rPr>
        <w:t>1.</w:t>
      </w:r>
      <w:r w:rsidRPr="00BC7217">
        <w:rPr>
          <w:rFonts w:ascii="Arial" w:hAnsi="Arial" w:cs="Arial"/>
        </w:rPr>
        <w:t xml:space="preserve"> </w:t>
      </w:r>
      <w:proofErr w:type="spellStart"/>
      <w:r w:rsidR="00D757E4">
        <w:rPr>
          <w:rFonts w:ascii="Arial" w:hAnsi="Arial" w:cs="Arial"/>
        </w:rPr>
        <w:t>nepobytová</w:t>
      </w:r>
      <w:proofErr w:type="spellEnd"/>
      <w:r w:rsidR="00D757E4">
        <w:rPr>
          <w:rFonts w:ascii="Arial" w:hAnsi="Arial" w:cs="Arial"/>
        </w:rPr>
        <w:t xml:space="preserve"> loučka u vodní plochy s udržovaným travním porostem se skupinovým umístěním nealergenních dřevin</w:t>
      </w:r>
      <w:r>
        <w:rPr>
          <w:rFonts w:ascii="Arial" w:hAnsi="Arial" w:cs="Arial"/>
        </w:rPr>
        <w:t>,</w:t>
      </w:r>
    </w:p>
    <w:p w:rsidR="00E432A4" w:rsidRPr="00BC7217" w:rsidRDefault="00E432A4" w:rsidP="00E432A4">
      <w:pPr>
        <w:spacing w:line="300" w:lineRule="exact"/>
        <w:jc w:val="both"/>
        <w:rPr>
          <w:rFonts w:ascii="Arial" w:hAnsi="Arial" w:cs="Arial"/>
        </w:rPr>
      </w:pPr>
      <w:r w:rsidRPr="00BC7217">
        <w:rPr>
          <w:rFonts w:ascii="Arial" w:hAnsi="Arial" w:cs="Arial"/>
        </w:rPr>
        <w:t xml:space="preserve">2. </w:t>
      </w:r>
      <w:r w:rsidR="00D757E4">
        <w:rPr>
          <w:rFonts w:ascii="Arial" w:hAnsi="Arial" w:cs="Arial"/>
        </w:rPr>
        <w:t>součástí plochy mohou být lavičky, odpadní koše, víceúčelová travnatá hřiště</w:t>
      </w:r>
      <w:r>
        <w:rPr>
          <w:rFonts w:ascii="Arial" w:hAnsi="Arial" w:cs="Arial"/>
        </w:rPr>
        <w:t>,</w:t>
      </w:r>
    </w:p>
    <w:p w:rsidR="00E432A4" w:rsidRDefault="00D757E4" w:rsidP="00E432A4">
      <w:pPr>
        <w:spacing w:line="300" w:lineRule="exact"/>
        <w:jc w:val="both"/>
        <w:rPr>
          <w:rFonts w:ascii="Arial" w:hAnsi="Arial" w:cs="Arial"/>
        </w:rPr>
      </w:pPr>
      <w:r>
        <w:rPr>
          <w:rFonts w:ascii="Arial" w:hAnsi="Arial" w:cs="Arial"/>
        </w:rPr>
        <w:t>3</w:t>
      </w:r>
      <w:r w:rsidR="00E432A4">
        <w:rPr>
          <w:rFonts w:ascii="Arial" w:hAnsi="Arial" w:cs="Arial"/>
        </w:rPr>
        <w:t xml:space="preserve">. </w:t>
      </w:r>
      <w:r w:rsidR="00E432A4" w:rsidRPr="00BC7217">
        <w:rPr>
          <w:rFonts w:ascii="Arial" w:hAnsi="Arial" w:cs="Arial"/>
        </w:rPr>
        <w:t>pozemky související dopravní infrastruktury</w:t>
      </w:r>
      <w:r w:rsidR="00E432A4">
        <w:rPr>
          <w:rFonts w:ascii="Arial" w:hAnsi="Arial" w:cs="Arial"/>
        </w:rPr>
        <w:t>,</w:t>
      </w:r>
    </w:p>
    <w:p w:rsidR="00E432A4" w:rsidRPr="00BC7217" w:rsidRDefault="00D757E4" w:rsidP="00E432A4">
      <w:pPr>
        <w:spacing w:line="300" w:lineRule="exact"/>
        <w:jc w:val="both"/>
        <w:rPr>
          <w:rFonts w:ascii="Arial" w:hAnsi="Arial" w:cs="Arial"/>
        </w:rPr>
      </w:pPr>
      <w:r>
        <w:rPr>
          <w:rFonts w:ascii="Arial" w:hAnsi="Arial" w:cs="Arial"/>
        </w:rPr>
        <w:t>4</w:t>
      </w:r>
      <w:r w:rsidR="00E432A4">
        <w:rPr>
          <w:rFonts w:ascii="Arial" w:hAnsi="Arial" w:cs="Arial"/>
        </w:rPr>
        <w:t xml:space="preserve">. </w:t>
      </w:r>
      <w:r w:rsidR="00E432A4" w:rsidRPr="00BC7217">
        <w:rPr>
          <w:rFonts w:ascii="Arial" w:hAnsi="Arial" w:cs="Arial"/>
        </w:rPr>
        <w:t>pozemky související technické infrastruktury</w:t>
      </w:r>
      <w:r w:rsidR="00E432A4">
        <w:rPr>
          <w:rFonts w:ascii="Arial" w:hAnsi="Arial" w:cs="Arial"/>
        </w:rPr>
        <w:t>,</w:t>
      </w:r>
    </w:p>
    <w:p w:rsidR="00E432A4" w:rsidRPr="00BC7217" w:rsidRDefault="00E432A4" w:rsidP="00E432A4">
      <w:pPr>
        <w:spacing w:line="300" w:lineRule="exact"/>
        <w:rPr>
          <w:rFonts w:ascii="Arial" w:hAnsi="Arial" w:cs="Arial"/>
        </w:rPr>
      </w:pPr>
    </w:p>
    <w:p w:rsidR="00E432A4" w:rsidRPr="00BC7217" w:rsidRDefault="00E432A4" w:rsidP="00E432A4">
      <w:pPr>
        <w:spacing w:line="300" w:lineRule="exact"/>
        <w:outlineLvl w:val="0"/>
        <w:rPr>
          <w:rFonts w:ascii="Arial" w:hAnsi="Arial" w:cs="Arial"/>
          <w:b/>
        </w:rPr>
      </w:pPr>
      <w:bookmarkStart w:id="22" w:name="_Toc465158485"/>
      <w:bookmarkStart w:id="23" w:name="_Toc465669224"/>
      <w:r w:rsidRPr="00BC7217">
        <w:rPr>
          <w:rFonts w:ascii="Arial" w:hAnsi="Arial" w:cs="Arial"/>
          <w:b/>
        </w:rPr>
        <w:t>C. Podmínečně přípustné využití</w:t>
      </w:r>
      <w:bookmarkEnd w:id="22"/>
      <w:bookmarkEnd w:id="23"/>
    </w:p>
    <w:p w:rsidR="0053675D" w:rsidRDefault="00E432A4" w:rsidP="00E432A4">
      <w:pPr>
        <w:spacing w:line="300" w:lineRule="exact"/>
        <w:rPr>
          <w:rFonts w:ascii="Arial" w:hAnsi="Arial" w:cs="Arial"/>
        </w:rPr>
      </w:pPr>
      <w:r>
        <w:rPr>
          <w:rFonts w:ascii="Arial" w:hAnsi="Arial" w:cs="Arial"/>
        </w:rPr>
        <w:t xml:space="preserve">1. </w:t>
      </w:r>
      <w:r w:rsidR="0053675D">
        <w:rPr>
          <w:rFonts w:ascii="Arial" w:hAnsi="Arial" w:cs="Arial"/>
        </w:rPr>
        <w:t>umístění sociálního zařízení a dalšího zázemí sezónní rekreace pouze v mobilním zařízení,</w:t>
      </w:r>
    </w:p>
    <w:p w:rsidR="00E432A4" w:rsidRPr="00BC7217" w:rsidRDefault="0053675D" w:rsidP="00E432A4">
      <w:pPr>
        <w:spacing w:line="300" w:lineRule="exact"/>
        <w:rPr>
          <w:rFonts w:ascii="Arial" w:hAnsi="Arial" w:cs="Arial"/>
        </w:rPr>
      </w:pPr>
      <w:r>
        <w:rPr>
          <w:rFonts w:ascii="Arial" w:hAnsi="Arial" w:cs="Arial"/>
        </w:rPr>
        <w:t>2. altány a přístřešky pouze jako dočasné stavby</w:t>
      </w:r>
      <w:r w:rsidR="00E432A4">
        <w:rPr>
          <w:rFonts w:ascii="Arial" w:hAnsi="Arial" w:cs="Arial"/>
        </w:rPr>
        <w:t>.</w:t>
      </w:r>
    </w:p>
    <w:p w:rsidR="00E432A4" w:rsidRPr="00BC7217" w:rsidRDefault="00E432A4" w:rsidP="00E432A4">
      <w:pPr>
        <w:spacing w:line="300" w:lineRule="exact"/>
        <w:rPr>
          <w:rFonts w:ascii="Arial" w:hAnsi="Arial" w:cs="Arial"/>
        </w:rPr>
      </w:pPr>
    </w:p>
    <w:p w:rsidR="00E432A4" w:rsidRPr="00BC7217" w:rsidRDefault="00E432A4" w:rsidP="00E432A4">
      <w:pPr>
        <w:spacing w:line="300" w:lineRule="exact"/>
        <w:outlineLvl w:val="0"/>
        <w:rPr>
          <w:rFonts w:ascii="Arial" w:hAnsi="Arial" w:cs="Arial"/>
          <w:b/>
        </w:rPr>
      </w:pPr>
      <w:bookmarkStart w:id="24" w:name="_Toc465158486"/>
      <w:bookmarkStart w:id="25" w:name="_Toc465669225"/>
      <w:r w:rsidRPr="00BC7217">
        <w:rPr>
          <w:rFonts w:ascii="Arial" w:hAnsi="Arial" w:cs="Arial"/>
          <w:b/>
        </w:rPr>
        <w:t>D. Nepřípustné využití</w:t>
      </w:r>
      <w:bookmarkEnd w:id="24"/>
      <w:bookmarkEnd w:id="25"/>
    </w:p>
    <w:p w:rsidR="00E432A4" w:rsidRPr="00BC7217" w:rsidRDefault="00E432A4" w:rsidP="00E432A4">
      <w:pPr>
        <w:spacing w:line="300" w:lineRule="exact"/>
        <w:rPr>
          <w:rFonts w:ascii="Arial" w:hAnsi="Arial" w:cs="Arial"/>
        </w:rPr>
      </w:pPr>
      <w:r>
        <w:rPr>
          <w:rFonts w:ascii="Arial" w:hAnsi="Arial" w:cs="Arial"/>
        </w:rPr>
        <w:t>1.</w:t>
      </w:r>
      <w:r w:rsidRPr="00BC7217">
        <w:rPr>
          <w:rFonts w:ascii="Arial" w:hAnsi="Arial" w:cs="Arial"/>
        </w:rPr>
        <w:t xml:space="preserve"> </w:t>
      </w:r>
      <w:r w:rsidR="007D0F77">
        <w:rPr>
          <w:rFonts w:ascii="Arial" w:hAnsi="Arial" w:cs="Arial"/>
        </w:rPr>
        <w:t>jakékoliv jiné trvalé stavby.</w:t>
      </w:r>
    </w:p>
    <w:p w:rsidR="00BD554B" w:rsidRDefault="00BD554B" w:rsidP="0066282C">
      <w:pPr>
        <w:pStyle w:val="Style4"/>
        <w:widowControl/>
        <w:tabs>
          <w:tab w:val="left" w:pos="221"/>
        </w:tabs>
        <w:spacing w:line="300" w:lineRule="exact"/>
        <w:jc w:val="both"/>
        <w:rPr>
          <w:rStyle w:val="FontStyle11"/>
          <w:rFonts w:ascii="Arial" w:hAnsi="Arial" w:cs="Arial"/>
          <w:b w:val="0"/>
        </w:rPr>
      </w:pPr>
    </w:p>
    <w:p w:rsidR="00F00BBA" w:rsidRPr="007B0699" w:rsidRDefault="00F00BBA" w:rsidP="0066282C">
      <w:pPr>
        <w:pStyle w:val="Style4"/>
        <w:widowControl/>
        <w:tabs>
          <w:tab w:val="left" w:pos="221"/>
        </w:tabs>
        <w:spacing w:line="300" w:lineRule="exact"/>
        <w:jc w:val="both"/>
        <w:rPr>
          <w:rStyle w:val="FontStyle11"/>
          <w:rFonts w:ascii="Arial" w:hAnsi="Arial" w:cs="Arial"/>
          <w:b w:val="0"/>
        </w:rPr>
      </w:pPr>
    </w:p>
    <w:p w:rsidR="0066282C" w:rsidRDefault="00D757E4" w:rsidP="002F5C51">
      <w:pPr>
        <w:spacing w:after="120" w:line="300" w:lineRule="exact"/>
        <w:jc w:val="both"/>
        <w:rPr>
          <w:rFonts w:ascii="Arial" w:hAnsi="Arial" w:cs="Arial"/>
          <w:b/>
          <w:u w:val="single"/>
        </w:rPr>
      </w:pPr>
      <w:r>
        <w:rPr>
          <w:rFonts w:ascii="Arial" w:hAnsi="Arial" w:cs="Arial"/>
          <w:b/>
          <w:u w:val="single"/>
        </w:rPr>
        <w:lastRenderedPageBreak/>
        <w:t xml:space="preserve">* Plochy smíšené </w:t>
      </w:r>
      <w:r w:rsidRPr="00D757E4">
        <w:rPr>
          <w:rFonts w:ascii="Arial" w:hAnsi="Arial" w:cs="Arial"/>
          <w:b/>
          <w:u w:val="single"/>
        </w:rPr>
        <w:t>nezastavěného území</w:t>
      </w:r>
      <w:r w:rsidR="0066282C">
        <w:rPr>
          <w:rFonts w:ascii="Arial" w:hAnsi="Arial" w:cs="Arial"/>
          <w:b/>
          <w:u w:val="single"/>
        </w:rPr>
        <w:t xml:space="preserve"> pro těžbu nerost</w:t>
      </w:r>
      <w:r w:rsidR="005C23F0">
        <w:rPr>
          <w:rFonts w:ascii="Arial" w:hAnsi="Arial" w:cs="Arial"/>
          <w:b/>
          <w:u w:val="single"/>
        </w:rPr>
        <w:t>ných surovin</w:t>
      </w:r>
      <w:r w:rsidR="007E0BF6">
        <w:rPr>
          <w:rFonts w:ascii="Arial" w:hAnsi="Arial" w:cs="Arial"/>
          <w:b/>
          <w:u w:val="single"/>
        </w:rPr>
        <w:t xml:space="preserve"> </w:t>
      </w:r>
      <w:r w:rsidR="0066282C">
        <w:rPr>
          <w:rFonts w:ascii="Arial" w:hAnsi="Arial" w:cs="Arial"/>
          <w:b/>
          <w:u w:val="single"/>
        </w:rPr>
        <w:t xml:space="preserve">- </w:t>
      </w:r>
      <w:proofErr w:type="spellStart"/>
      <w:r w:rsidR="0066282C">
        <w:rPr>
          <w:rFonts w:ascii="Arial" w:hAnsi="Arial" w:cs="Arial"/>
          <w:b/>
          <w:u w:val="single"/>
        </w:rPr>
        <w:t>NSn</w:t>
      </w:r>
      <w:proofErr w:type="spellEnd"/>
    </w:p>
    <w:p w:rsidR="0066282C" w:rsidRPr="007B0699" w:rsidRDefault="0066282C" w:rsidP="0066282C">
      <w:pPr>
        <w:pStyle w:val="Style3"/>
        <w:widowControl/>
        <w:spacing w:line="300" w:lineRule="exact"/>
        <w:rPr>
          <w:rStyle w:val="FontStyle12"/>
          <w:sz w:val="20"/>
          <w:szCs w:val="20"/>
        </w:rPr>
      </w:pPr>
      <w:r w:rsidRPr="007B0699">
        <w:rPr>
          <w:rStyle w:val="FontStyle12"/>
          <w:sz w:val="20"/>
          <w:szCs w:val="20"/>
        </w:rPr>
        <w:t>A. Hlavní využití</w:t>
      </w:r>
    </w:p>
    <w:p w:rsidR="0066282C" w:rsidRDefault="007E0BF6" w:rsidP="0066282C">
      <w:pPr>
        <w:spacing w:line="300" w:lineRule="exact"/>
        <w:jc w:val="both"/>
        <w:rPr>
          <w:rFonts w:ascii="Arial" w:hAnsi="Arial" w:cs="Arial"/>
        </w:rPr>
      </w:pPr>
      <w:r>
        <w:rPr>
          <w:rFonts w:ascii="Arial" w:hAnsi="Arial" w:cs="Arial"/>
        </w:rPr>
        <w:t xml:space="preserve">plocha </w:t>
      </w:r>
      <w:r w:rsidR="0053675D">
        <w:rPr>
          <w:rFonts w:ascii="Arial" w:hAnsi="Arial" w:cs="Arial"/>
        </w:rPr>
        <w:t>kulturní krajiny</w:t>
      </w:r>
      <w:r w:rsidR="00A50F83">
        <w:rPr>
          <w:rFonts w:ascii="Arial" w:hAnsi="Arial" w:cs="Arial"/>
        </w:rPr>
        <w:t xml:space="preserve"> </w:t>
      </w:r>
      <w:r w:rsidR="006F6AFE">
        <w:rPr>
          <w:rFonts w:ascii="Arial" w:hAnsi="Arial" w:cs="Arial"/>
        </w:rPr>
        <w:t xml:space="preserve">v CHLÚ </w:t>
      </w:r>
      <w:r w:rsidR="00A50F83">
        <w:rPr>
          <w:rFonts w:ascii="Arial" w:hAnsi="Arial" w:cs="Arial"/>
        </w:rPr>
        <w:t xml:space="preserve">s možností potenciální těžby </w:t>
      </w:r>
      <w:r w:rsidR="0053675D">
        <w:rPr>
          <w:rFonts w:ascii="Arial" w:hAnsi="Arial" w:cs="Arial"/>
        </w:rPr>
        <w:t>nerostných surovin v hranicích v budoucnu stanovených dobývací</w:t>
      </w:r>
      <w:r w:rsidR="006F6AFE">
        <w:rPr>
          <w:rFonts w:ascii="Arial" w:hAnsi="Arial" w:cs="Arial"/>
        </w:rPr>
        <w:t>ch</w:t>
      </w:r>
      <w:r w:rsidR="0053675D">
        <w:rPr>
          <w:rFonts w:ascii="Arial" w:hAnsi="Arial" w:cs="Arial"/>
        </w:rPr>
        <w:t xml:space="preserve"> prostor</w:t>
      </w:r>
      <w:r w:rsidR="006F6AFE">
        <w:rPr>
          <w:rFonts w:ascii="Arial" w:hAnsi="Arial" w:cs="Arial"/>
        </w:rPr>
        <w:t>ů</w:t>
      </w:r>
      <w:r w:rsidR="0053675D">
        <w:rPr>
          <w:rFonts w:ascii="Arial" w:hAnsi="Arial" w:cs="Arial"/>
        </w:rPr>
        <w:t>.</w:t>
      </w:r>
    </w:p>
    <w:p w:rsidR="006F6AFE" w:rsidRPr="007B0699" w:rsidRDefault="006F6AFE" w:rsidP="0066282C">
      <w:pPr>
        <w:spacing w:line="300" w:lineRule="exact"/>
        <w:jc w:val="both"/>
        <w:rPr>
          <w:rFonts w:ascii="Arial" w:hAnsi="Arial" w:cs="Arial"/>
        </w:rPr>
      </w:pPr>
    </w:p>
    <w:p w:rsidR="0066282C" w:rsidRPr="007B0699" w:rsidRDefault="0066282C" w:rsidP="00404F16">
      <w:pPr>
        <w:pStyle w:val="Style5"/>
        <w:widowControl/>
        <w:numPr>
          <w:ilvl w:val="0"/>
          <w:numId w:val="12"/>
        </w:numPr>
        <w:tabs>
          <w:tab w:val="left" w:pos="250"/>
        </w:tabs>
        <w:spacing w:line="300" w:lineRule="exact"/>
        <w:rPr>
          <w:rFonts w:ascii="Arial" w:hAnsi="Arial" w:cs="Arial"/>
          <w:bCs/>
          <w:sz w:val="20"/>
          <w:szCs w:val="20"/>
        </w:rPr>
      </w:pPr>
      <w:r w:rsidRPr="007B0699">
        <w:rPr>
          <w:rStyle w:val="FontStyle12"/>
          <w:sz w:val="20"/>
          <w:szCs w:val="20"/>
        </w:rPr>
        <w:t>Přípustné využití</w:t>
      </w:r>
    </w:p>
    <w:p w:rsidR="0066282C" w:rsidRDefault="0053675D" w:rsidP="0053675D">
      <w:pPr>
        <w:spacing w:line="300" w:lineRule="exact"/>
        <w:rPr>
          <w:rFonts w:ascii="Arial" w:hAnsi="Arial" w:cs="Arial"/>
        </w:rPr>
      </w:pPr>
      <w:r>
        <w:rPr>
          <w:rFonts w:ascii="Arial" w:hAnsi="Arial" w:cs="Arial"/>
        </w:rPr>
        <w:t xml:space="preserve">1. </w:t>
      </w:r>
      <w:r w:rsidRPr="0053675D">
        <w:rPr>
          <w:rFonts w:ascii="Arial" w:hAnsi="Arial" w:cs="Arial"/>
        </w:rPr>
        <w:t xml:space="preserve">těžba nerostných surovin, pro které byla </w:t>
      </w:r>
      <w:r w:rsidR="00A15593">
        <w:rPr>
          <w:rFonts w:ascii="Arial" w:hAnsi="Arial" w:cs="Arial"/>
        </w:rPr>
        <w:t>tato těžební plocha předurčena  </w:t>
      </w:r>
      <w:r w:rsidR="00E319B2">
        <w:rPr>
          <w:rFonts w:ascii="Arial" w:hAnsi="Arial" w:cs="Arial"/>
        </w:rPr>
        <w:t>pouze</w:t>
      </w:r>
      <w:r w:rsidR="00A15593">
        <w:rPr>
          <w:rFonts w:ascii="Arial" w:hAnsi="Arial" w:cs="Arial"/>
        </w:rPr>
        <w:t xml:space="preserve"> v</w:t>
      </w:r>
      <w:r w:rsidR="00E319B2">
        <w:rPr>
          <w:rFonts w:ascii="Arial" w:hAnsi="Arial" w:cs="Arial"/>
        </w:rPr>
        <w:t xml:space="preserve"> </w:t>
      </w:r>
      <w:r w:rsidRPr="0053675D">
        <w:rPr>
          <w:rFonts w:ascii="Arial" w:hAnsi="Arial" w:cs="Arial"/>
        </w:rPr>
        <w:t xml:space="preserve">rozsahu DP – doly, lomy, pískovny, výsypky, </w:t>
      </w:r>
      <w:proofErr w:type="spellStart"/>
      <w:r w:rsidRPr="0053675D">
        <w:rPr>
          <w:rFonts w:ascii="Arial" w:hAnsi="Arial" w:cs="Arial"/>
        </w:rPr>
        <w:t>odvaly</w:t>
      </w:r>
      <w:proofErr w:type="spellEnd"/>
      <w:r w:rsidRPr="0053675D">
        <w:rPr>
          <w:rFonts w:ascii="Arial" w:hAnsi="Arial" w:cs="Arial"/>
        </w:rPr>
        <w:t>, odkaliště,</w:t>
      </w:r>
    </w:p>
    <w:p w:rsidR="0053675D" w:rsidRDefault="0053675D" w:rsidP="0053675D">
      <w:pPr>
        <w:spacing w:line="300" w:lineRule="exact"/>
        <w:rPr>
          <w:rFonts w:ascii="Arial" w:hAnsi="Arial" w:cs="Arial"/>
        </w:rPr>
      </w:pPr>
      <w:r>
        <w:rPr>
          <w:rFonts w:ascii="Arial" w:hAnsi="Arial" w:cs="Arial"/>
        </w:rPr>
        <w:t>2. sanace a rekultivace plochy po ukončení těžby dle plán</w:t>
      </w:r>
      <w:r w:rsidR="00E319B2">
        <w:rPr>
          <w:rFonts w:ascii="Arial" w:hAnsi="Arial" w:cs="Arial"/>
        </w:rPr>
        <w:t>u</w:t>
      </w:r>
      <w:r>
        <w:rPr>
          <w:rFonts w:ascii="Arial" w:hAnsi="Arial" w:cs="Arial"/>
        </w:rPr>
        <w:t xml:space="preserve"> sanace a rekultivace,</w:t>
      </w:r>
    </w:p>
    <w:p w:rsidR="0053675D" w:rsidRDefault="0053675D" w:rsidP="0053675D">
      <w:pPr>
        <w:spacing w:line="300" w:lineRule="exact"/>
        <w:rPr>
          <w:rFonts w:ascii="Arial" w:hAnsi="Arial" w:cs="Arial"/>
        </w:rPr>
      </w:pPr>
      <w:r>
        <w:rPr>
          <w:rFonts w:ascii="Arial" w:hAnsi="Arial" w:cs="Arial"/>
        </w:rPr>
        <w:t>3.  zřizování dočasných staveb souvisejících přímo s těžbou,</w:t>
      </w:r>
    </w:p>
    <w:p w:rsidR="009C5699" w:rsidRPr="00BD554B" w:rsidRDefault="0053675D" w:rsidP="00BD554B">
      <w:pPr>
        <w:spacing w:line="300" w:lineRule="exact"/>
        <w:rPr>
          <w:rStyle w:val="FontStyle11"/>
          <w:rFonts w:ascii="Arial" w:hAnsi="Arial" w:cs="Arial"/>
          <w:b w:val="0"/>
          <w:bCs w:val="0"/>
        </w:rPr>
      </w:pPr>
      <w:r>
        <w:rPr>
          <w:rFonts w:ascii="Arial" w:hAnsi="Arial" w:cs="Arial"/>
        </w:rPr>
        <w:t>4. pozemky související dopravní a technické infrastruktury.</w:t>
      </w:r>
    </w:p>
    <w:p w:rsidR="009C5699" w:rsidRDefault="009C5699" w:rsidP="0066282C">
      <w:pPr>
        <w:pStyle w:val="Style4"/>
        <w:widowControl/>
        <w:tabs>
          <w:tab w:val="left" w:pos="216"/>
        </w:tabs>
        <w:spacing w:line="300" w:lineRule="exact"/>
        <w:jc w:val="both"/>
        <w:rPr>
          <w:rStyle w:val="FontStyle11"/>
          <w:rFonts w:ascii="Arial" w:hAnsi="Arial" w:cs="Arial"/>
          <w:b w:val="0"/>
        </w:rPr>
      </w:pPr>
    </w:p>
    <w:p w:rsidR="0066282C" w:rsidRPr="007B0699" w:rsidRDefault="0066282C" w:rsidP="00404F16">
      <w:pPr>
        <w:pStyle w:val="Style5"/>
        <w:widowControl/>
        <w:numPr>
          <w:ilvl w:val="0"/>
          <w:numId w:val="13"/>
        </w:numPr>
        <w:tabs>
          <w:tab w:val="left" w:pos="250"/>
        </w:tabs>
        <w:spacing w:line="300" w:lineRule="exact"/>
        <w:rPr>
          <w:rFonts w:ascii="Arial" w:hAnsi="Arial" w:cs="Arial"/>
          <w:bCs/>
          <w:sz w:val="20"/>
          <w:szCs w:val="20"/>
        </w:rPr>
      </w:pPr>
      <w:r w:rsidRPr="007B0699">
        <w:rPr>
          <w:rStyle w:val="FontStyle12"/>
          <w:sz w:val="20"/>
          <w:szCs w:val="20"/>
        </w:rPr>
        <w:t>Podmínečně přípustné využití</w:t>
      </w:r>
    </w:p>
    <w:p w:rsidR="0066282C" w:rsidRDefault="0053675D" w:rsidP="0066282C">
      <w:pPr>
        <w:pStyle w:val="Style4"/>
        <w:widowControl/>
        <w:tabs>
          <w:tab w:val="left" w:pos="221"/>
        </w:tabs>
        <w:spacing w:line="300" w:lineRule="exact"/>
        <w:jc w:val="both"/>
        <w:rPr>
          <w:rStyle w:val="FontStyle11"/>
          <w:rFonts w:ascii="Arial" w:hAnsi="Arial" w:cs="Arial"/>
          <w:b w:val="0"/>
        </w:rPr>
      </w:pPr>
      <w:r>
        <w:rPr>
          <w:rStyle w:val="FontStyle11"/>
          <w:rFonts w:ascii="Arial" w:hAnsi="Arial" w:cs="Arial"/>
          <w:b w:val="0"/>
        </w:rPr>
        <w:t xml:space="preserve">1. </w:t>
      </w:r>
      <w:r w:rsidR="006F6AFE">
        <w:rPr>
          <w:rStyle w:val="FontStyle11"/>
          <w:rFonts w:ascii="Arial" w:hAnsi="Arial" w:cs="Arial"/>
          <w:b w:val="0"/>
        </w:rPr>
        <w:t>přeložky nadmístních inženýrských sítí a  potoků z důvodu uvolnění území pro těžbu nerostů lze umisťovat v území pouze ve vymezených koridorech  KD-1, KD-2, KD-3.</w:t>
      </w:r>
    </w:p>
    <w:p w:rsidR="0053675D" w:rsidRDefault="00F00BBA" w:rsidP="0066282C">
      <w:pPr>
        <w:pStyle w:val="Style4"/>
        <w:widowControl/>
        <w:tabs>
          <w:tab w:val="left" w:pos="221"/>
        </w:tabs>
        <w:spacing w:line="300" w:lineRule="exact"/>
        <w:jc w:val="both"/>
        <w:rPr>
          <w:rStyle w:val="FontStyle11"/>
          <w:rFonts w:ascii="Arial" w:hAnsi="Arial" w:cs="Arial"/>
          <w:b w:val="0"/>
        </w:rPr>
      </w:pPr>
      <w:r>
        <w:rPr>
          <w:rStyle w:val="FontStyle11"/>
          <w:rFonts w:ascii="Arial" w:hAnsi="Arial" w:cs="Arial"/>
          <w:b w:val="0"/>
        </w:rPr>
        <w:t>2. funkčnost prvků ÚSES vymezených na plochách výhradních ložisek nerostných surovin a v CHLÚ bude dočasně po dobu těžby pozastavena, v rámci sanace a rekultivace vydobytých prostor bude funkce ÚSES obnovena.</w:t>
      </w:r>
    </w:p>
    <w:p w:rsidR="00F00BBA" w:rsidRDefault="00F00BBA" w:rsidP="0066282C">
      <w:pPr>
        <w:pStyle w:val="Style4"/>
        <w:widowControl/>
        <w:tabs>
          <w:tab w:val="left" w:pos="221"/>
        </w:tabs>
        <w:spacing w:line="300" w:lineRule="exact"/>
        <w:jc w:val="both"/>
        <w:rPr>
          <w:rStyle w:val="FontStyle11"/>
          <w:rFonts w:ascii="Arial" w:hAnsi="Arial" w:cs="Arial"/>
          <w:b w:val="0"/>
        </w:rPr>
      </w:pPr>
    </w:p>
    <w:p w:rsidR="0066282C" w:rsidRPr="007B0699" w:rsidRDefault="0066282C" w:rsidP="00404F16">
      <w:pPr>
        <w:pStyle w:val="Style5"/>
        <w:widowControl/>
        <w:numPr>
          <w:ilvl w:val="0"/>
          <w:numId w:val="14"/>
        </w:numPr>
        <w:tabs>
          <w:tab w:val="left" w:pos="250"/>
        </w:tabs>
        <w:spacing w:line="300" w:lineRule="exact"/>
        <w:rPr>
          <w:rFonts w:ascii="Arial" w:hAnsi="Arial" w:cs="Arial"/>
          <w:bCs/>
          <w:sz w:val="20"/>
          <w:szCs w:val="20"/>
        </w:rPr>
      </w:pPr>
      <w:r w:rsidRPr="007B0699">
        <w:rPr>
          <w:rStyle w:val="FontStyle12"/>
          <w:sz w:val="20"/>
          <w:szCs w:val="20"/>
        </w:rPr>
        <w:t>Nepřípustné využití</w:t>
      </w:r>
    </w:p>
    <w:p w:rsidR="00D772A5" w:rsidRPr="006F5D01" w:rsidRDefault="0053675D" w:rsidP="006F5D01">
      <w:pPr>
        <w:pStyle w:val="Style4"/>
        <w:widowControl/>
        <w:tabs>
          <w:tab w:val="left" w:pos="221"/>
        </w:tabs>
        <w:spacing w:line="300" w:lineRule="exact"/>
        <w:jc w:val="both"/>
        <w:rPr>
          <w:rFonts w:cs="Arial"/>
          <w:bCs/>
          <w:sz w:val="20"/>
          <w:szCs w:val="20"/>
        </w:rPr>
      </w:pPr>
      <w:r>
        <w:rPr>
          <w:rStyle w:val="FontStyle11"/>
          <w:rFonts w:ascii="Arial" w:hAnsi="Arial" w:cs="Arial"/>
          <w:b w:val="0"/>
        </w:rPr>
        <w:t>1. ostatní účely využití.</w:t>
      </w:r>
    </w:p>
    <w:p w:rsidR="009C5699" w:rsidRDefault="009C5699" w:rsidP="00FB6D16">
      <w:pPr>
        <w:spacing w:line="300" w:lineRule="exact"/>
        <w:jc w:val="both"/>
        <w:rPr>
          <w:rFonts w:ascii="Arial" w:hAnsi="Arial" w:cs="Arial"/>
          <w:b/>
          <w:u w:val="single"/>
        </w:rPr>
      </w:pPr>
    </w:p>
    <w:p w:rsidR="00372318" w:rsidRDefault="00372318" w:rsidP="00BD554B">
      <w:pPr>
        <w:spacing w:line="300" w:lineRule="exact"/>
        <w:jc w:val="both"/>
        <w:rPr>
          <w:rFonts w:ascii="Arial" w:hAnsi="Arial" w:cs="Arial"/>
        </w:rPr>
      </w:pPr>
    </w:p>
    <w:p w:rsidR="00BD554B" w:rsidRPr="00477FBE" w:rsidRDefault="00BD554B" w:rsidP="00477FBE">
      <w:pPr>
        <w:pStyle w:val="Nadpis1"/>
      </w:pPr>
      <w:bookmarkStart w:id="26" w:name="_Toc465158487"/>
      <w:bookmarkStart w:id="27" w:name="_Toc465669226"/>
      <w:r>
        <w:t xml:space="preserve">g) </w:t>
      </w:r>
      <w:r w:rsidR="00477FBE">
        <w:t xml:space="preserve"> </w:t>
      </w:r>
      <w:r w:rsidR="00477FBE" w:rsidRPr="00477FBE">
        <w:t>VYMEZENÍ VEŘEJNĚ PROSPĚŠNÝCH STAVEB, VEŘEJNĚ PROSPĚŠNÝCH OPATŘENÍ, STAVEB A OPATŘENÍ K ZAJIŠŤOVÁNÍ OBRANY A BEZPEČNOSTI STÁTU A PLOCH PRO ASANACI, PRO KTERÉ LZE PRÁVA K POZEMKŮM A STAVBÁM VYVLASTNIT</w:t>
      </w:r>
      <w:bookmarkEnd w:id="26"/>
      <w:bookmarkEnd w:id="27"/>
    </w:p>
    <w:p w:rsidR="00BD554B" w:rsidRPr="009E7DA4" w:rsidRDefault="00BD554B" w:rsidP="00BD554B">
      <w:pPr>
        <w:spacing w:line="300" w:lineRule="exact"/>
        <w:jc w:val="both"/>
        <w:rPr>
          <w:rFonts w:ascii="Arial" w:hAnsi="Arial" w:cs="Arial"/>
        </w:rPr>
      </w:pPr>
    </w:p>
    <w:p w:rsidR="00BD554B" w:rsidRPr="009E7DA4" w:rsidRDefault="00BD554B" w:rsidP="00BD554B">
      <w:pPr>
        <w:spacing w:line="300" w:lineRule="exact"/>
        <w:jc w:val="both"/>
        <w:rPr>
          <w:rFonts w:ascii="Arial" w:hAnsi="Arial" w:cs="Arial"/>
        </w:rPr>
      </w:pPr>
      <w:r w:rsidRPr="009E7DA4">
        <w:rPr>
          <w:rFonts w:ascii="Arial" w:hAnsi="Arial" w:cs="Arial"/>
        </w:rPr>
        <w:t xml:space="preserve">  ÚP vymezuje na území veřejně prospěšné stavby, pro které lze práva k pozemkům vyvlastnit, v grafické části ÚP ve v. č. 3 Výkres veřejně prospěšných staveb, opatření a asanací, M 1:5 000. </w:t>
      </w:r>
    </w:p>
    <w:p w:rsidR="00F00BBA" w:rsidRDefault="00F00BBA" w:rsidP="00BD554B">
      <w:pPr>
        <w:spacing w:line="300" w:lineRule="exact"/>
        <w:rPr>
          <w:rFonts w:ascii="Arial" w:hAnsi="Arial" w:cs="Arial"/>
          <w:b/>
          <w:u w:val="single"/>
        </w:rPr>
      </w:pPr>
    </w:p>
    <w:p w:rsidR="00871C66" w:rsidRPr="009E7DA4" w:rsidRDefault="00871C66" w:rsidP="00BD554B">
      <w:pPr>
        <w:spacing w:line="300" w:lineRule="exact"/>
        <w:rPr>
          <w:rFonts w:ascii="Arial" w:hAnsi="Arial" w:cs="Arial"/>
          <w:b/>
          <w:u w:val="single"/>
        </w:rPr>
      </w:pPr>
    </w:p>
    <w:p w:rsidR="00477FBE" w:rsidRDefault="00BD554B" w:rsidP="00BD554B">
      <w:pPr>
        <w:spacing w:line="300" w:lineRule="exact"/>
        <w:rPr>
          <w:rFonts w:ascii="Arial" w:hAnsi="Arial" w:cs="Arial"/>
          <w:b/>
          <w:u w:val="single"/>
        </w:rPr>
      </w:pPr>
      <w:r w:rsidRPr="00477FBE">
        <w:rPr>
          <w:rFonts w:ascii="Arial" w:hAnsi="Arial" w:cs="Arial"/>
          <w:b/>
          <w:u w:val="single"/>
        </w:rPr>
        <w:t>g) 1 PLOCHY A KORIDORY</w:t>
      </w:r>
      <w:r w:rsidRPr="009E7DA4">
        <w:rPr>
          <w:rFonts w:ascii="Arial" w:hAnsi="Arial" w:cs="Arial"/>
          <w:b/>
          <w:u w:val="single"/>
        </w:rPr>
        <w:t xml:space="preserve"> S MOŽNOSTÍ VYVLASTNĚNÍ </w:t>
      </w:r>
    </w:p>
    <w:p w:rsidR="00BD554B" w:rsidRPr="009E7DA4" w:rsidRDefault="00BD554B" w:rsidP="00BD554B">
      <w:pPr>
        <w:spacing w:line="300" w:lineRule="exact"/>
        <w:rPr>
          <w:rFonts w:ascii="Arial" w:hAnsi="Arial" w:cs="Arial"/>
          <w:i/>
        </w:rPr>
      </w:pPr>
      <w:r w:rsidRPr="009E7DA4">
        <w:rPr>
          <w:rFonts w:ascii="Arial" w:hAnsi="Arial" w:cs="Arial"/>
          <w:i/>
        </w:rPr>
        <w:t xml:space="preserve">NA TYTO PLOCHY SE VZTAHUJE I PŘEDKUPNÍ PRÁVO </w:t>
      </w:r>
    </w:p>
    <w:p w:rsidR="00FB6D16" w:rsidRPr="00DD4A5B" w:rsidRDefault="00FB6D16" w:rsidP="00BD554B">
      <w:pPr>
        <w:spacing w:line="300" w:lineRule="exact"/>
        <w:jc w:val="both"/>
        <w:rPr>
          <w:rFonts w:ascii="Arial" w:hAnsi="Arial" w:cs="Arial"/>
        </w:rPr>
      </w:pPr>
      <w:bookmarkStart w:id="28" w:name="_Hlk415570560"/>
    </w:p>
    <w:p w:rsidR="00EB16F9" w:rsidRPr="00402580" w:rsidRDefault="00EB16F9" w:rsidP="007951FB">
      <w:pPr>
        <w:numPr>
          <w:ilvl w:val="0"/>
          <w:numId w:val="3"/>
        </w:numPr>
        <w:tabs>
          <w:tab w:val="clear" w:pos="720"/>
          <w:tab w:val="num" w:pos="284"/>
        </w:tabs>
        <w:spacing w:line="300" w:lineRule="exact"/>
        <w:ind w:hanging="720"/>
        <w:jc w:val="both"/>
        <w:rPr>
          <w:rFonts w:ascii="Arial" w:hAnsi="Arial" w:cs="Arial"/>
          <w:b/>
          <w:i/>
        </w:rPr>
      </w:pPr>
      <w:r w:rsidRPr="00402580">
        <w:rPr>
          <w:rFonts w:ascii="Arial" w:hAnsi="Arial" w:cs="Arial"/>
          <w:b/>
          <w:i/>
        </w:rPr>
        <w:t>Dopravní infrastruktura</w:t>
      </w:r>
    </w:p>
    <w:p w:rsidR="00AE28D9" w:rsidRPr="00AE28D9" w:rsidRDefault="00AE28D9" w:rsidP="00AE28D9">
      <w:pPr>
        <w:spacing w:line="300" w:lineRule="exact"/>
        <w:jc w:val="both"/>
        <w:rPr>
          <w:rFonts w:ascii="Arial" w:hAnsi="Arial" w:cs="Arial"/>
        </w:rPr>
      </w:pPr>
      <w:r w:rsidRPr="00AE28D9">
        <w:rPr>
          <w:rFonts w:ascii="Arial" w:hAnsi="Arial" w:cs="Arial"/>
        </w:rPr>
        <w:t xml:space="preserve">WD4 - místní komunikace pro obsluhu rekreačních objektů u vodní nádrže </w:t>
      </w:r>
      <w:proofErr w:type="spellStart"/>
      <w:r w:rsidRPr="00AE28D9">
        <w:rPr>
          <w:rFonts w:ascii="Arial" w:hAnsi="Arial" w:cs="Arial"/>
        </w:rPr>
        <w:t>Šmatovka</w:t>
      </w:r>
      <w:proofErr w:type="spellEnd"/>
      <w:r w:rsidRPr="00AE28D9">
        <w:rPr>
          <w:rFonts w:ascii="Arial" w:hAnsi="Arial" w:cs="Arial"/>
        </w:rPr>
        <w:t xml:space="preserve"> - </w:t>
      </w:r>
      <w:proofErr w:type="spellStart"/>
      <w:r w:rsidRPr="00AE28D9">
        <w:rPr>
          <w:rFonts w:ascii="Arial" w:hAnsi="Arial" w:cs="Arial"/>
        </w:rPr>
        <w:t>rozv</w:t>
      </w:r>
      <w:proofErr w:type="spellEnd"/>
      <w:r w:rsidRPr="00AE28D9">
        <w:rPr>
          <w:rFonts w:ascii="Arial" w:hAnsi="Arial" w:cs="Arial"/>
        </w:rPr>
        <w:t xml:space="preserve">. </w:t>
      </w:r>
      <w:proofErr w:type="spellStart"/>
      <w:r w:rsidRPr="00AE28D9">
        <w:rPr>
          <w:rFonts w:ascii="Arial" w:hAnsi="Arial" w:cs="Arial"/>
        </w:rPr>
        <w:t>pl</w:t>
      </w:r>
      <w:proofErr w:type="spellEnd"/>
      <w:r w:rsidRPr="00AE28D9">
        <w:rPr>
          <w:rFonts w:ascii="Arial" w:hAnsi="Arial" w:cs="Arial"/>
        </w:rPr>
        <w:t>. Z15</w:t>
      </w:r>
    </w:p>
    <w:p w:rsidR="00AE28D9" w:rsidRPr="00AE28D9" w:rsidRDefault="00AE28D9" w:rsidP="00AE28D9">
      <w:pPr>
        <w:spacing w:line="300" w:lineRule="exact"/>
        <w:jc w:val="both"/>
        <w:rPr>
          <w:rFonts w:ascii="Arial" w:hAnsi="Arial" w:cs="Arial"/>
        </w:rPr>
      </w:pPr>
      <w:r w:rsidRPr="00AE28D9">
        <w:rPr>
          <w:rFonts w:ascii="Arial" w:hAnsi="Arial" w:cs="Arial"/>
        </w:rPr>
        <w:t xml:space="preserve">WD5 - místní komunikace s cyklotrasou kolem vodní nádrže </w:t>
      </w:r>
      <w:proofErr w:type="spellStart"/>
      <w:r w:rsidRPr="00AE28D9">
        <w:rPr>
          <w:rFonts w:ascii="Arial" w:hAnsi="Arial" w:cs="Arial"/>
        </w:rPr>
        <w:t>Šmatovka</w:t>
      </w:r>
      <w:proofErr w:type="spellEnd"/>
      <w:r w:rsidRPr="00AE28D9">
        <w:rPr>
          <w:rFonts w:ascii="Arial" w:hAnsi="Arial" w:cs="Arial"/>
        </w:rPr>
        <w:t xml:space="preserve"> - </w:t>
      </w:r>
      <w:proofErr w:type="spellStart"/>
      <w:r w:rsidRPr="00AE28D9">
        <w:rPr>
          <w:rFonts w:ascii="Arial" w:hAnsi="Arial" w:cs="Arial"/>
        </w:rPr>
        <w:t>rozv</w:t>
      </w:r>
      <w:proofErr w:type="spellEnd"/>
      <w:r w:rsidRPr="00AE28D9">
        <w:rPr>
          <w:rFonts w:ascii="Arial" w:hAnsi="Arial" w:cs="Arial"/>
        </w:rPr>
        <w:t xml:space="preserve">. </w:t>
      </w:r>
      <w:proofErr w:type="spellStart"/>
      <w:r w:rsidRPr="00AE28D9">
        <w:rPr>
          <w:rFonts w:ascii="Arial" w:hAnsi="Arial" w:cs="Arial"/>
        </w:rPr>
        <w:t>pl</w:t>
      </w:r>
      <w:proofErr w:type="spellEnd"/>
      <w:r w:rsidRPr="00AE28D9">
        <w:rPr>
          <w:rFonts w:ascii="Arial" w:hAnsi="Arial" w:cs="Arial"/>
        </w:rPr>
        <w:t>. Z16</w:t>
      </w:r>
    </w:p>
    <w:bookmarkEnd w:id="28"/>
    <w:p w:rsidR="00F00BBA" w:rsidRDefault="00F00BBA" w:rsidP="000A4674">
      <w:pPr>
        <w:spacing w:line="300" w:lineRule="exact"/>
        <w:rPr>
          <w:rFonts w:ascii="Arial" w:hAnsi="Arial" w:cs="Arial"/>
        </w:rPr>
      </w:pPr>
    </w:p>
    <w:p w:rsidR="007D0F77" w:rsidRDefault="007D0F77" w:rsidP="000A4674">
      <w:pPr>
        <w:spacing w:line="300" w:lineRule="exact"/>
        <w:rPr>
          <w:rFonts w:ascii="Arial" w:hAnsi="Arial" w:cs="Arial"/>
        </w:rPr>
      </w:pPr>
    </w:p>
    <w:p w:rsidR="00BD554B" w:rsidRPr="00BD554B" w:rsidRDefault="00BD554B" w:rsidP="00BD554B">
      <w:pPr>
        <w:spacing w:line="300" w:lineRule="exact"/>
        <w:jc w:val="both"/>
        <w:rPr>
          <w:rFonts w:ascii="Arial" w:hAnsi="Arial" w:cs="Arial"/>
          <w:b/>
          <w:caps/>
          <w:u w:val="single"/>
        </w:rPr>
      </w:pPr>
      <w:r w:rsidRPr="00477FBE">
        <w:rPr>
          <w:rFonts w:ascii="Arial" w:hAnsi="Arial" w:cs="Arial"/>
          <w:b/>
          <w:u w:val="single"/>
        </w:rPr>
        <w:t xml:space="preserve">g) </w:t>
      </w:r>
      <w:r w:rsidRPr="00477FBE">
        <w:rPr>
          <w:rFonts w:ascii="Arial" w:hAnsi="Arial" w:cs="Arial"/>
          <w:b/>
          <w:caps/>
          <w:u w:val="single"/>
        </w:rPr>
        <w:t>2 Plochy</w:t>
      </w:r>
      <w:r w:rsidRPr="009E7DA4">
        <w:rPr>
          <w:rFonts w:ascii="Arial" w:hAnsi="Arial" w:cs="Arial"/>
          <w:b/>
          <w:caps/>
          <w:u w:val="single"/>
        </w:rPr>
        <w:t xml:space="preserve"> a koridor</w:t>
      </w:r>
      <w:r w:rsidR="00477FBE">
        <w:rPr>
          <w:rFonts w:ascii="Arial" w:hAnsi="Arial" w:cs="Arial"/>
          <w:b/>
          <w:caps/>
          <w:u w:val="single"/>
        </w:rPr>
        <w:t xml:space="preserve">y pouze s možností vyvlastnění </w:t>
      </w:r>
    </w:p>
    <w:p w:rsidR="00CE27AE" w:rsidRDefault="00CE27AE" w:rsidP="00FB6D16">
      <w:pPr>
        <w:spacing w:line="300" w:lineRule="exact"/>
        <w:jc w:val="both"/>
        <w:rPr>
          <w:rFonts w:ascii="Arial" w:hAnsi="Arial" w:cs="Arial"/>
        </w:rPr>
      </w:pPr>
    </w:p>
    <w:p w:rsidR="000A26CC" w:rsidRPr="00402580" w:rsidRDefault="000A26CC" w:rsidP="000A26CC">
      <w:pPr>
        <w:numPr>
          <w:ilvl w:val="0"/>
          <w:numId w:val="3"/>
        </w:numPr>
        <w:tabs>
          <w:tab w:val="clear" w:pos="720"/>
          <w:tab w:val="num" w:pos="284"/>
        </w:tabs>
        <w:spacing w:line="300" w:lineRule="exact"/>
        <w:ind w:hanging="720"/>
        <w:jc w:val="both"/>
        <w:rPr>
          <w:rFonts w:ascii="Arial" w:hAnsi="Arial" w:cs="Arial"/>
          <w:b/>
          <w:i/>
        </w:rPr>
      </w:pPr>
      <w:r w:rsidRPr="00402580">
        <w:rPr>
          <w:rFonts w:ascii="Arial" w:hAnsi="Arial" w:cs="Arial"/>
          <w:b/>
          <w:i/>
        </w:rPr>
        <w:t>Dopravní infrastruktura</w:t>
      </w:r>
    </w:p>
    <w:p w:rsidR="00FB6D16" w:rsidRDefault="000A26CC" w:rsidP="00FB6D16">
      <w:pPr>
        <w:spacing w:line="300" w:lineRule="exact"/>
        <w:jc w:val="both"/>
        <w:rPr>
          <w:rFonts w:ascii="Arial" w:hAnsi="Arial" w:cs="Arial"/>
        </w:rPr>
      </w:pPr>
      <w:r>
        <w:rPr>
          <w:rFonts w:ascii="Arial" w:hAnsi="Arial" w:cs="Arial"/>
        </w:rPr>
        <w:t xml:space="preserve">VD1 – přeložka navrhované trasy silnice II/216 a navrhované trasy silnice II/213 včetně pokračování cyklistické a pěší stezky do Plesné a venkovního vedení VN 22kjV v prostoru Plesná na severu řešeného území  - </w:t>
      </w:r>
      <w:proofErr w:type="spellStart"/>
      <w:r>
        <w:rPr>
          <w:rFonts w:ascii="Arial" w:hAnsi="Arial" w:cs="Arial"/>
        </w:rPr>
        <w:t>rozv</w:t>
      </w:r>
      <w:proofErr w:type="spellEnd"/>
      <w:r>
        <w:rPr>
          <w:rFonts w:ascii="Arial" w:hAnsi="Arial" w:cs="Arial"/>
        </w:rPr>
        <w:t xml:space="preserve">. </w:t>
      </w:r>
      <w:proofErr w:type="spellStart"/>
      <w:r>
        <w:rPr>
          <w:rFonts w:ascii="Arial" w:hAnsi="Arial" w:cs="Arial"/>
        </w:rPr>
        <w:t>pl</w:t>
      </w:r>
      <w:proofErr w:type="spellEnd"/>
      <w:r>
        <w:rPr>
          <w:rFonts w:ascii="Arial" w:hAnsi="Arial" w:cs="Arial"/>
        </w:rPr>
        <w:t>. Z1</w:t>
      </w:r>
    </w:p>
    <w:p w:rsidR="000A26CC" w:rsidRDefault="000A26CC" w:rsidP="00FB6D16">
      <w:pPr>
        <w:spacing w:line="300" w:lineRule="exact"/>
        <w:jc w:val="both"/>
        <w:rPr>
          <w:rFonts w:ascii="Arial" w:hAnsi="Arial" w:cs="Arial"/>
        </w:rPr>
      </w:pPr>
      <w:r>
        <w:rPr>
          <w:rFonts w:ascii="Arial" w:hAnsi="Arial" w:cs="Arial"/>
        </w:rPr>
        <w:t xml:space="preserve">VD2 – železniční zastávka na východě obce mezi železniční tratí č. 146 a silnicí III/2136 – </w:t>
      </w:r>
      <w:proofErr w:type="spellStart"/>
      <w:r>
        <w:rPr>
          <w:rFonts w:ascii="Arial" w:hAnsi="Arial" w:cs="Arial"/>
        </w:rPr>
        <w:t>rozv</w:t>
      </w:r>
      <w:proofErr w:type="spellEnd"/>
      <w:r>
        <w:rPr>
          <w:rFonts w:ascii="Arial" w:hAnsi="Arial" w:cs="Arial"/>
        </w:rPr>
        <w:t xml:space="preserve">. </w:t>
      </w:r>
      <w:proofErr w:type="spellStart"/>
      <w:r>
        <w:rPr>
          <w:rFonts w:ascii="Arial" w:hAnsi="Arial" w:cs="Arial"/>
        </w:rPr>
        <w:t>pl</w:t>
      </w:r>
      <w:proofErr w:type="spellEnd"/>
      <w:r>
        <w:rPr>
          <w:rFonts w:ascii="Arial" w:hAnsi="Arial" w:cs="Arial"/>
        </w:rPr>
        <w:t xml:space="preserve"> Z8</w:t>
      </w:r>
    </w:p>
    <w:p w:rsidR="00EB16F9" w:rsidRPr="00402580" w:rsidRDefault="00EB16F9" w:rsidP="009E3313">
      <w:pPr>
        <w:numPr>
          <w:ilvl w:val="0"/>
          <w:numId w:val="53"/>
        </w:numPr>
        <w:spacing w:line="300" w:lineRule="exact"/>
        <w:ind w:left="284" w:hanging="284"/>
        <w:jc w:val="both"/>
        <w:rPr>
          <w:rFonts w:ascii="Arial" w:hAnsi="Arial" w:cs="Arial"/>
          <w:b/>
          <w:i/>
        </w:rPr>
      </w:pPr>
      <w:r w:rsidRPr="00402580">
        <w:rPr>
          <w:rFonts w:ascii="Arial" w:hAnsi="Arial" w:cs="Arial"/>
          <w:b/>
          <w:i/>
        </w:rPr>
        <w:lastRenderedPageBreak/>
        <w:t>Technická infrastruktura</w:t>
      </w:r>
    </w:p>
    <w:p w:rsidR="00AE28D9" w:rsidRPr="00AE28D9" w:rsidRDefault="00AE28D9" w:rsidP="00AE28D9">
      <w:pPr>
        <w:spacing w:line="300" w:lineRule="exact"/>
        <w:jc w:val="both"/>
        <w:rPr>
          <w:rFonts w:ascii="Arial" w:hAnsi="Arial" w:cs="Arial"/>
        </w:rPr>
      </w:pPr>
      <w:r w:rsidRPr="00AE28D9">
        <w:rPr>
          <w:rFonts w:ascii="Arial" w:hAnsi="Arial" w:cs="Arial"/>
        </w:rPr>
        <w:t>VT1 - vodovod pitný v severozápadní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VT7 - splašková kanalizace v severovýchodní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VT10 - splašková kanalizace v západní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VT12 - splašková kanalizace v</w:t>
      </w:r>
      <w:r>
        <w:rPr>
          <w:rFonts w:ascii="Arial" w:hAnsi="Arial" w:cs="Arial"/>
        </w:rPr>
        <w:t> </w:t>
      </w:r>
      <w:r w:rsidRPr="00AE28D9">
        <w:rPr>
          <w:rFonts w:ascii="Arial" w:hAnsi="Arial" w:cs="Arial"/>
        </w:rPr>
        <w:t>centrální</w:t>
      </w:r>
      <w:r>
        <w:rPr>
          <w:rFonts w:ascii="Arial" w:hAnsi="Arial" w:cs="Arial"/>
        </w:rPr>
        <w:t xml:space="preserve"> části obce</w:t>
      </w:r>
    </w:p>
    <w:p w:rsidR="00AE28D9" w:rsidRPr="00AE28D9" w:rsidRDefault="00AE28D9" w:rsidP="00AE28D9">
      <w:pPr>
        <w:spacing w:line="300" w:lineRule="exact"/>
        <w:jc w:val="both"/>
        <w:rPr>
          <w:rFonts w:ascii="Arial" w:hAnsi="Arial" w:cs="Arial"/>
        </w:rPr>
      </w:pPr>
      <w:r w:rsidRPr="00AE28D9">
        <w:rPr>
          <w:rFonts w:ascii="Arial" w:hAnsi="Arial" w:cs="Arial"/>
        </w:rPr>
        <w:t>VT13 - splašková kanalizace v jižní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VT14 - dešťová kanalizace v severovýchodní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VT15 - dešťová kanalizace v západní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VT16 - dešťová kanalizace v jihozápadní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VT17 - dešťová kanalizace v centrální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VT19 - STL plynovod v severovýchodní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VT20 - STL plynovod v západní části obce</w:t>
      </w:r>
    </w:p>
    <w:p w:rsidR="007951FB" w:rsidRDefault="00AE28D9" w:rsidP="00FB6D16">
      <w:pPr>
        <w:spacing w:line="300" w:lineRule="exact"/>
        <w:jc w:val="both"/>
        <w:rPr>
          <w:rFonts w:ascii="Arial" w:hAnsi="Arial" w:cs="Arial"/>
        </w:rPr>
      </w:pPr>
      <w:r w:rsidRPr="00AE28D9">
        <w:rPr>
          <w:rFonts w:ascii="Arial" w:hAnsi="Arial" w:cs="Arial"/>
        </w:rPr>
        <w:t>VT2</w:t>
      </w:r>
      <w:r w:rsidR="00F131C2">
        <w:rPr>
          <w:rFonts w:ascii="Arial" w:hAnsi="Arial" w:cs="Arial"/>
        </w:rPr>
        <w:t>2 – venkovní vedení VN 22kV, cyklistická a pěší stezka (koridor KD-1)</w:t>
      </w:r>
    </w:p>
    <w:p w:rsidR="00F131C2" w:rsidRDefault="00F131C2" w:rsidP="00FB6D16">
      <w:pPr>
        <w:spacing w:line="300" w:lineRule="exact"/>
        <w:jc w:val="both"/>
        <w:rPr>
          <w:rFonts w:ascii="Arial" w:hAnsi="Arial" w:cs="Arial"/>
        </w:rPr>
      </w:pPr>
      <w:r>
        <w:rPr>
          <w:rFonts w:ascii="Arial" w:hAnsi="Arial" w:cs="Arial"/>
        </w:rPr>
        <w:t xml:space="preserve">VT23 – </w:t>
      </w:r>
      <w:r w:rsidR="000A26CC">
        <w:rPr>
          <w:rFonts w:ascii="Arial" w:hAnsi="Arial" w:cs="Arial"/>
        </w:rPr>
        <w:t xml:space="preserve">VTL plynovod, skupinový vodovod </w:t>
      </w:r>
      <w:proofErr w:type="spellStart"/>
      <w:r w:rsidR="000A26CC">
        <w:rPr>
          <w:rFonts w:ascii="Arial" w:hAnsi="Arial" w:cs="Arial"/>
        </w:rPr>
        <w:t>Nebanice</w:t>
      </w:r>
      <w:proofErr w:type="spellEnd"/>
      <w:r w:rsidR="000A26CC">
        <w:rPr>
          <w:rFonts w:ascii="Arial" w:hAnsi="Arial" w:cs="Arial"/>
        </w:rPr>
        <w:t xml:space="preserve"> a přeložky Lužního potoka (koridor KD-3)</w:t>
      </w:r>
    </w:p>
    <w:p w:rsidR="00F131C2" w:rsidRDefault="00F131C2" w:rsidP="00FB6D16">
      <w:pPr>
        <w:spacing w:line="300" w:lineRule="exact"/>
        <w:jc w:val="both"/>
        <w:rPr>
          <w:rFonts w:ascii="Arial" w:hAnsi="Arial" w:cs="Arial"/>
        </w:rPr>
      </w:pPr>
      <w:r>
        <w:rPr>
          <w:rFonts w:ascii="Arial" w:hAnsi="Arial" w:cs="Arial"/>
        </w:rPr>
        <w:t xml:space="preserve">VT24 – </w:t>
      </w:r>
      <w:r w:rsidR="000A26CC">
        <w:rPr>
          <w:rFonts w:ascii="Arial" w:hAnsi="Arial" w:cs="Arial"/>
        </w:rPr>
        <w:t>venkovní vedení VN 22kV na severu vodní nádrže Cézar</w:t>
      </w:r>
    </w:p>
    <w:p w:rsidR="00F131C2" w:rsidRDefault="00F131C2" w:rsidP="00FB6D16">
      <w:pPr>
        <w:spacing w:line="300" w:lineRule="exact"/>
        <w:jc w:val="both"/>
        <w:rPr>
          <w:rFonts w:ascii="Arial" w:hAnsi="Arial" w:cs="Arial"/>
        </w:rPr>
      </w:pPr>
    </w:p>
    <w:p w:rsidR="007951FB" w:rsidRDefault="007951FB" w:rsidP="007951FB">
      <w:pPr>
        <w:spacing w:line="300" w:lineRule="exact"/>
        <w:jc w:val="both"/>
        <w:rPr>
          <w:rFonts w:ascii="Arial" w:hAnsi="Arial" w:cs="Arial"/>
          <w:b/>
          <w:i/>
        </w:rPr>
      </w:pPr>
      <w:r w:rsidRPr="00402580">
        <w:rPr>
          <w:rFonts w:ascii="Arial" w:hAnsi="Arial" w:cs="Arial"/>
          <w:b/>
          <w:i/>
        </w:rPr>
        <w:t xml:space="preserve">* Vybraná veřejně prospěšná opatření </w:t>
      </w:r>
    </w:p>
    <w:p w:rsidR="007951FB" w:rsidRPr="00DB69FD" w:rsidRDefault="007951FB" w:rsidP="007951FB">
      <w:pPr>
        <w:numPr>
          <w:ilvl w:val="0"/>
          <w:numId w:val="3"/>
        </w:numPr>
        <w:tabs>
          <w:tab w:val="clear" w:pos="720"/>
          <w:tab w:val="num" w:pos="284"/>
        </w:tabs>
        <w:spacing w:line="300" w:lineRule="exact"/>
        <w:ind w:hanging="720"/>
        <w:jc w:val="both"/>
        <w:rPr>
          <w:rFonts w:ascii="Arial" w:hAnsi="Arial" w:cs="Arial"/>
          <w:u w:val="single"/>
        </w:rPr>
      </w:pPr>
      <w:r>
        <w:rPr>
          <w:rFonts w:ascii="Arial" w:hAnsi="Arial" w:cs="Arial"/>
          <w:u w:val="single"/>
        </w:rPr>
        <w:t>založení vymezených prvků ÚSES</w:t>
      </w:r>
    </w:p>
    <w:p w:rsidR="007951FB" w:rsidRDefault="000A26CC" w:rsidP="007951FB">
      <w:pPr>
        <w:spacing w:line="300" w:lineRule="exact"/>
        <w:rPr>
          <w:rFonts w:ascii="Arial" w:hAnsi="Arial" w:cs="Arial"/>
        </w:rPr>
      </w:pPr>
      <w:r>
        <w:rPr>
          <w:rFonts w:ascii="Arial" w:hAnsi="Arial" w:cs="Arial"/>
        </w:rPr>
        <w:t>V</w:t>
      </w:r>
      <w:r w:rsidR="007951FB" w:rsidRPr="0032473E">
        <w:rPr>
          <w:rFonts w:ascii="Arial" w:hAnsi="Arial" w:cs="Arial"/>
        </w:rPr>
        <w:t>U1 - založení lokálního biocentra LBC č. 1  s funkcí zvýšení retence v území - plocha změn v krajině K4</w:t>
      </w:r>
    </w:p>
    <w:p w:rsidR="00AA320B" w:rsidRDefault="00AA320B" w:rsidP="00FB6D16">
      <w:pPr>
        <w:spacing w:line="300" w:lineRule="exact"/>
        <w:jc w:val="both"/>
        <w:rPr>
          <w:rFonts w:ascii="Arial" w:hAnsi="Arial" w:cs="Arial"/>
        </w:rPr>
      </w:pPr>
    </w:p>
    <w:p w:rsidR="00762E59" w:rsidRDefault="006F6AFE" w:rsidP="00FB6D16">
      <w:pPr>
        <w:spacing w:line="300" w:lineRule="exact"/>
        <w:jc w:val="both"/>
        <w:rPr>
          <w:rFonts w:ascii="Arial" w:hAnsi="Arial" w:cs="Arial"/>
        </w:rPr>
      </w:pPr>
      <w:r>
        <w:rPr>
          <w:rFonts w:ascii="Arial" w:hAnsi="Arial" w:cs="Arial"/>
        </w:rPr>
        <w:t>ÚP nevymezuje na území žádnou plochu asanace.</w:t>
      </w:r>
    </w:p>
    <w:p w:rsidR="006F6AFE" w:rsidRDefault="006F6AFE" w:rsidP="00FB6D16">
      <w:pPr>
        <w:spacing w:line="300" w:lineRule="exact"/>
        <w:jc w:val="both"/>
        <w:rPr>
          <w:rFonts w:ascii="Arial" w:hAnsi="Arial" w:cs="Arial"/>
        </w:rPr>
      </w:pPr>
    </w:p>
    <w:p w:rsidR="006F6AFE" w:rsidRDefault="006F6AFE" w:rsidP="00FB6D16">
      <w:pPr>
        <w:spacing w:line="300" w:lineRule="exact"/>
        <w:jc w:val="both"/>
        <w:rPr>
          <w:rFonts w:ascii="Arial" w:hAnsi="Arial" w:cs="Arial"/>
        </w:rPr>
      </w:pPr>
    </w:p>
    <w:p w:rsidR="00372318" w:rsidRPr="009E7DA4" w:rsidRDefault="00372318" w:rsidP="00477FBE">
      <w:pPr>
        <w:pStyle w:val="Nadpis1"/>
        <w:jc w:val="both"/>
      </w:pPr>
      <w:bookmarkStart w:id="29" w:name="_Toc465158488"/>
      <w:bookmarkStart w:id="30" w:name="_Toc465669227"/>
      <w:r>
        <w:t>h)</w:t>
      </w:r>
      <w:r w:rsidRPr="009E7DA4">
        <w:t xml:space="preserve"> </w:t>
      </w:r>
      <w:r w:rsidR="00477FBE" w:rsidRPr="009E7DA4">
        <w:t>VYMEZENÍ VEŘEJNĚ PROSPĚŠNÝCH STAVEB A VEŘEJNÝCH PROSTRANSTVÍ, PRO KTERÉ LZE UPLATNIT PŘEDKUPNÍ PRÁVO, S UVEDENÍM V ČÍ PROSPĚCH JE PŘEDKUPNÍ PRÁVO ZŘIZOVÁNO, PARCELNÍCH ČÍSEL POZEMKŮ, NÁZVU KATASTRÁLNÍHO ÚZEMÍ A PŘÍPADNĚ DALŠÍCH ÚDAJŮ PODLE § 5 ODST. 1 KATASTRÁLNÍHO ZÁKONA</w:t>
      </w:r>
      <w:bookmarkEnd w:id="29"/>
      <w:bookmarkEnd w:id="30"/>
    </w:p>
    <w:p w:rsidR="00372318" w:rsidRPr="009E7DA4" w:rsidRDefault="00372318" w:rsidP="00372318">
      <w:pPr>
        <w:spacing w:line="300" w:lineRule="exact"/>
        <w:jc w:val="both"/>
        <w:rPr>
          <w:rFonts w:ascii="Arial" w:hAnsi="Arial" w:cs="Arial"/>
        </w:rPr>
      </w:pPr>
    </w:p>
    <w:p w:rsidR="00372318" w:rsidRDefault="00372318" w:rsidP="00372318">
      <w:pPr>
        <w:spacing w:line="300" w:lineRule="exact"/>
        <w:jc w:val="both"/>
        <w:rPr>
          <w:rFonts w:ascii="Arial" w:hAnsi="Arial" w:cs="Arial"/>
        </w:rPr>
      </w:pPr>
      <w:r>
        <w:rPr>
          <w:rFonts w:ascii="Arial" w:hAnsi="Arial" w:cs="Arial"/>
        </w:rPr>
        <w:t xml:space="preserve">  </w:t>
      </w:r>
      <w:r w:rsidRPr="00C21827">
        <w:rPr>
          <w:rFonts w:ascii="Arial" w:hAnsi="Arial" w:cs="Arial"/>
        </w:rPr>
        <w:t>ÚP vymezuje na území veřejně prospěšné stavby a veřejná prostranství, pro které lze uplatnit předkupní právo, v grafické části ÚP ve v. č. 3 Výkres veřejně prospěšných staveb, opatření a asanací, M 1:5 000</w:t>
      </w:r>
      <w:r w:rsidRPr="00DD4A5B">
        <w:rPr>
          <w:rFonts w:ascii="Arial" w:hAnsi="Arial" w:cs="Arial"/>
        </w:rPr>
        <w:t>.</w:t>
      </w:r>
    </w:p>
    <w:p w:rsidR="00F00BBA" w:rsidRPr="009E7DA4" w:rsidRDefault="00F00BBA" w:rsidP="00372318">
      <w:pPr>
        <w:spacing w:line="300" w:lineRule="exact"/>
        <w:jc w:val="both"/>
        <w:rPr>
          <w:rFonts w:ascii="Arial" w:hAnsi="Arial" w:cs="Arial"/>
        </w:rPr>
      </w:pPr>
    </w:p>
    <w:p w:rsidR="00477FBE" w:rsidRDefault="00372318" w:rsidP="00372318">
      <w:pPr>
        <w:spacing w:line="300" w:lineRule="exact"/>
        <w:jc w:val="both"/>
        <w:rPr>
          <w:rFonts w:ascii="Arial" w:hAnsi="Arial" w:cs="Arial"/>
          <w:b/>
          <w:u w:val="single"/>
        </w:rPr>
      </w:pPr>
      <w:r w:rsidRPr="00477FBE">
        <w:rPr>
          <w:rFonts w:ascii="Arial" w:hAnsi="Arial" w:cs="Arial"/>
          <w:b/>
          <w:u w:val="single"/>
        </w:rPr>
        <w:t>h) 1 PLOCHY A KORIDORY</w:t>
      </w:r>
      <w:r w:rsidRPr="00760597">
        <w:rPr>
          <w:rFonts w:ascii="Arial" w:hAnsi="Arial" w:cs="Arial"/>
          <w:b/>
          <w:u w:val="single"/>
        </w:rPr>
        <w:t xml:space="preserve"> S MOŽNOSTÍ UPLATNĚNÍ PŘEDKUPNÍHO PRÁVA </w:t>
      </w:r>
    </w:p>
    <w:p w:rsidR="00372318" w:rsidRDefault="00372318" w:rsidP="00372318">
      <w:pPr>
        <w:spacing w:line="300" w:lineRule="exact"/>
        <w:jc w:val="both"/>
        <w:rPr>
          <w:rFonts w:ascii="Arial" w:hAnsi="Arial" w:cs="Arial"/>
        </w:rPr>
      </w:pPr>
      <w:r w:rsidRPr="00606141">
        <w:rPr>
          <w:rFonts w:ascii="Arial" w:hAnsi="Arial" w:cs="Arial"/>
        </w:rPr>
        <w:t xml:space="preserve">NA TYTO PLOCHY SE </w:t>
      </w:r>
      <w:r w:rsidR="00477FBE">
        <w:rPr>
          <w:rFonts w:ascii="Arial" w:hAnsi="Arial" w:cs="Arial"/>
        </w:rPr>
        <w:t xml:space="preserve">VZTAHUJE I MOŽNOST VYVLASTNĚNÍ </w:t>
      </w:r>
    </w:p>
    <w:p w:rsidR="000A26CC" w:rsidRPr="00DD4A5B" w:rsidRDefault="000A26CC" w:rsidP="000A26CC">
      <w:pPr>
        <w:spacing w:line="300" w:lineRule="exact"/>
        <w:jc w:val="both"/>
        <w:rPr>
          <w:rFonts w:ascii="Arial" w:hAnsi="Arial" w:cs="Arial"/>
        </w:rPr>
      </w:pPr>
    </w:p>
    <w:p w:rsidR="000A26CC" w:rsidRPr="00402580" w:rsidRDefault="000A26CC" w:rsidP="000A26CC">
      <w:pPr>
        <w:numPr>
          <w:ilvl w:val="0"/>
          <w:numId w:val="3"/>
        </w:numPr>
        <w:tabs>
          <w:tab w:val="clear" w:pos="720"/>
          <w:tab w:val="num" w:pos="284"/>
        </w:tabs>
        <w:spacing w:line="300" w:lineRule="exact"/>
        <w:ind w:hanging="720"/>
        <w:jc w:val="both"/>
        <w:rPr>
          <w:rFonts w:ascii="Arial" w:hAnsi="Arial" w:cs="Arial"/>
          <w:b/>
          <w:i/>
        </w:rPr>
      </w:pPr>
      <w:r w:rsidRPr="00402580">
        <w:rPr>
          <w:rFonts w:ascii="Arial" w:hAnsi="Arial" w:cs="Arial"/>
          <w:b/>
          <w:i/>
        </w:rPr>
        <w:t>Dopravní infrastruktura</w:t>
      </w:r>
    </w:p>
    <w:p w:rsidR="000A26CC" w:rsidRPr="00AE28D9" w:rsidRDefault="000A26CC" w:rsidP="000A26CC">
      <w:pPr>
        <w:spacing w:line="300" w:lineRule="exact"/>
        <w:jc w:val="both"/>
        <w:rPr>
          <w:rFonts w:ascii="Arial" w:hAnsi="Arial" w:cs="Arial"/>
        </w:rPr>
      </w:pPr>
      <w:r w:rsidRPr="00AE28D9">
        <w:rPr>
          <w:rFonts w:ascii="Arial" w:hAnsi="Arial" w:cs="Arial"/>
        </w:rPr>
        <w:t xml:space="preserve">WD4 - místní komunikace pro obsluhu rekreačních objektů u vodní nádrže </w:t>
      </w:r>
      <w:proofErr w:type="spellStart"/>
      <w:r w:rsidRPr="00AE28D9">
        <w:rPr>
          <w:rFonts w:ascii="Arial" w:hAnsi="Arial" w:cs="Arial"/>
        </w:rPr>
        <w:t>Šmatovka</w:t>
      </w:r>
      <w:proofErr w:type="spellEnd"/>
      <w:r w:rsidRPr="00AE28D9">
        <w:rPr>
          <w:rFonts w:ascii="Arial" w:hAnsi="Arial" w:cs="Arial"/>
        </w:rPr>
        <w:t xml:space="preserve"> - </w:t>
      </w:r>
      <w:proofErr w:type="spellStart"/>
      <w:r w:rsidRPr="00AE28D9">
        <w:rPr>
          <w:rFonts w:ascii="Arial" w:hAnsi="Arial" w:cs="Arial"/>
        </w:rPr>
        <w:t>rozv</w:t>
      </w:r>
      <w:proofErr w:type="spellEnd"/>
      <w:r w:rsidRPr="00AE28D9">
        <w:rPr>
          <w:rFonts w:ascii="Arial" w:hAnsi="Arial" w:cs="Arial"/>
        </w:rPr>
        <w:t xml:space="preserve">. </w:t>
      </w:r>
      <w:proofErr w:type="spellStart"/>
      <w:r w:rsidRPr="00AE28D9">
        <w:rPr>
          <w:rFonts w:ascii="Arial" w:hAnsi="Arial" w:cs="Arial"/>
        </w:rPr>
        <w:t>pl</w:t>
      </w:r>
      <w:proofErr w:type="spellEnd"/>
      <w:r w:rsidRPr="00AE28D9">
        <w:rPr>
          <w:rFonts w:ascii="Arial" w:hAnsi="Arial" w:cs="Arial"/>
        </w:rPr>
        <w:t>. Z15</w:t>
      </w:r>
    </w:p>
    <w:p w:rsidR="000A26CC" w:rsidRPr="00AE28D9" w:rsidRDefault="000A26CC" w:rsidP="000A26CC">
      <w:pPr>
        <w:spacing w:line="300" w:lineRule="exact"/>
        <w:jc w:val="both"/>
        <w:rPr>
          <w:rFonts w:ascii="Arial" w:hAnsi="Arial" w:cs="Arial"/>
        </w:rPr>
      </w:pPr>
      <w:r w:rsidRPr="00AE28D9">
        <w:rPr>
          <w:rFonts w:ascii="Arial" w:hAnsi="Arial" w:cs="Arial"/>
        </w:rPr>
        <w:t xml:space="preserve">WD5 - místní komunikace s cyklotrasou kolem vodní nádrže </w:t>
      </w:r>
      <w:proofErr w:type="spellStart"/>
      <w:r w:rsidRPr="00AE28D9">
        <w:rPr>
          <w:rFonts w:ascii="Arial" w:hAnsi="Arial" w:cs="Arial"/>
        </w:rPr>
        <w:t>Šmatovka</w:t>
      </w:r>
      <w:proofErr w:type="spellEnd"/>
      <w:r w:rsidRPr="00AE28D9">
        <w:rPr>
          <w:rFonts w:ascii="Arial" w:hAnsi="Arial" w:cs="Arial"/>
        </w:rPr>
        <w:t xml:space="preserve"> - </w:t>
      </w:r>
      <w:proofErr w:type="spellStart"/>
      <w:r w:rsidRPr="00AE28D9">
        <w:rPr>
          <w:rFonts w:ascii="Arial" w:hAnsi="Arial" w:cs="Arial"/>
        </w:rPr>
        <w:t>rozv</w:t>
      </w:r>
      <w:proofErr w:type="spellEnd"/>
      <w:r w:rsidRPr="00AE28D9">
        <w:rPr>
          <w:rFonts w:ascii="Arial" w:hAnsi="Arial" w:cs="Arial"/>
        </w:rPr>
        <w:t xml:space="preserve">. </w:t>
      </w:r>
      <w:proofErr w:type="spellStart"/>
      <w:r w:rsidRPr="00AE28D9">
        <w:rPr>
          <w:rFonts w:ascii="Arial" w:hAnsi="Arial" w:cs="Arial"/>
        </w:rPr>
        <w:t>pl</w:t>
      </w:r>
      <w:proofErr w:type="spellEnd"/>
      <w:r w:rsidRPr="00AE28D9">
        <w:rPr>
          <w:rFonts w:ascii="Arial" w:hAnsi="Arial" w:cs="Arial"/>
        </w:rPr>
        <w:t>. Z16</w:t>
      </w:r>
    </w:p>
    <w:p w:rsidR="00F00BBA" w:rsidRDefault="00F00BBA" w:rsidP="00BD554B">
      <w:pPr>
        <w:spacing w:line="300" w:lineRule="exact"/>
        <w:jc w:val="both"/>
        <w:rPr>
          <w:rFonts w:ascii="Arial" w:hAnsi="Arial" w:cs="Arial"/>
        </w:rPr>
      </w:pPr>
    </w:p>
    <w:p w:rsidR="007D0F77" w:rsidRDefault="007D0F77" w:rsidP="00BD554B">
      <w:pPr>
        <w:spacing w:line="300" w:lineRule="exact"/>
        <w:jc w:val="both"/>
        <w:rPr>
          <w:rFonts w:ascii="Arial" w:hAnsi="Arial" w:cs="Arial"/>
        </w:rPr>
      </w:pPr>
    </w:p>
    <w:p w:rsidR="00BD554B" w:rsidRPr="00136D04" w:rsidRDefault="00BD554B" w:rsidP="00BD554B">
      <w:pPr>
        <w:spacing w:line="300" w:lineRule="exact"/>
        <w:jc w:val="both"/>
        <w:rPr>
          <w:rFonts w:ascii="Arial" w:hAnsi="Arial" w:cs="Arial"/>
          <w:b/>
        </w:rPr>
      </w:pPr>
      <w:r w:rsidRPr="00477FBE">
        <w:rPr>
          <w:rFonts w:ascii="Arial" w:hAnsi="Arial" w:cs="Arial"/>
          <w:b/>
          <w:u w:val="single"/>
        </w:rPr>
        <w:t>h)</w:t>
      </w:r>
      <w:bookmarkStart w:id="31" w:name="_Toc282504648"/>
      <w:r w:rsidRPr="00477FBE">
        <w:rPr>
          <w:rFonts w:ascii="Arial" w:hAnsi="Arial" w:cs="Arial"/>
          <w:b/>
          <w:u w:val="single"/>
        </w:rPr>
        <w:t xml:space="preserve"> 2 PLOCHY</w:t>
      </w:r>
      <w:r w:rsidRPr="00136D04">
        <w:rPr>
          <w:rFonts w:ascii="Arial" w:hAnsi="Arial" w:cs="Arial"/>
          <w:b/>
          <w:u w:val="single"/>
        </w:rPr>
        <w:t xml:space="preserve"> A KORIDORY S MOŽNOSTÍ UPLATNĚNÍ POUZE PŘEDKUPNÍHO PRÁVA </w:t>
      </w:r>
      <w:bookmarkEnd w:id="31"/>
    </w:p>
    <w:p w:rsidR="00ED6BDC" w:rsidRPr="00ED6BDC" w:rsidRDefault="00ED6BDC" w:rsidP="00FB6D16">
      <w:pPr>
        <w:spacing w:line="300" w:lineRule="exact"/>
        <w:jc w:val="both"/>
        <w:rPr>
          <w:rFonts w:ascii="Arial" w:hAnsi="Arial" w:cs="Arial"/>
        </w:rPr>
      </w:pPr>
    </w:p>
    <w:p w:rsidR="00FB6D16" w:rsidRPr="00402580" w:rsidRDefault="00FB6D16" w:rsidP="00FB6D16">
      <w:pPr>
        <w:spacing w:line="300" w:lineRule="exact"/>
        <w:jc w:val="both"/>
        <w:rPr>
          <w:rFonts w:ascii="Arial" w:hAnsi="Arial" w:cs="Arial"/>
          <w:b/>
        </w:rPr>
      </w:pPr>
      <w:r w:rsidRPr="00402580">
        <w:rPr>
          <w:rFonts w:ascii="Arial" w:hAnsi="Arial" w:cs="Arial"/>
          <w:b/>
        </w:rPr>
        <w:t xml:space="preserve">Veřejná prostranství </w:t>
      </w:r>
    </w:p>
    <w:p w:rsidR="00AE28D9" w:rsidRPr="00AE28D9" w:rsidRDefault="00AE28D9" w:rsidP="00AE28D9">
      <w:pPr>
        <w:spacing w:line="300" w:lineRule="exact"/>
        <w:rPr>
          <w:rFonts w:ascii="Arial" w:hAnsi="Arial" w:cs="Arial"/>
        </w:rPr>
      </w:pPr>
      <w:r w:rsidRPr="00AE28D9">
        <w:rPr>
          <w:rFonts w:ascii="Arial" w:hAnsi="Arial" w:cs="Arial"/>
        </w:rPr>
        <w:t xml:space="preserve">PP2 – plocha veřejného prostranství s veřejnou zelení charakteru parku na západě obce pod sportovním hřištěm – </w:t>
      </w:r>
      <w:proofErr w:type="spellStart"/>
      <w:r w:rsidRPr="00AE28D9">
        <w:rPr>
          <w:rFonts w:ascii="Arial" w:hAnsi="Arial" w:cs="Arial"/>
        </w:rPr>
        <w:t>rozv</w:t>
      </w:r>
      <w:proofErr w:type="spellEnd"/>
      <w:r w:rsidRPr="00AE28D9">
        <w:rPr>
          <w:rFonts w:ascii="Arial" w:hAnsi="Arial" w:cs="Arial"/>
        </w:rPr>
        <w:t xml:space="preserve">. </w:t>
      </w:r>
      <w:proofErr w:type="spellStart"/>
      <w:r w:rsidRPr="00AE28D9">
        <w:rPr>
          <w:rFonts w:ascii="Arial" w:hAnsi="Arial" w:cs="Arial"/>
        </w:rPr>
        <w:t>pl</w:t>
      </w:r>
      <w:proofErr w:type="spellEnd"/>
      <w:r w:rsidRPr="00AE28D9">
        <w:rPr>
          <w:rFonts w:ascii="Arial" w:hAnsi="Arial" w:cs="Arial"/>
        </w:rPr>
        <w:t>. Z4</w:t>
      </w:r>
    </w:p>
    <w:p w:rsidR="00AE28D9" w:rsidRPr="00AE28D9" w:rsidRDefault="00AE28D9" w:rsidP="00AE28D9">
      <w:pPr>
        <w:spacing w:line="300" w:lineRule="exact"/>
        <w:rPr>
          <w:rFonts w:ascii="Arial" w:hAnsi="Arial" w:cs="Arial"/>
        </w:rPr>
      </w:pPr>
      <w:r w:rsidRPr="00AE28D9">
        <w:rPr>
          <w:rFonts w:ascii="Arial" w:hAnsi="Arial" w:cs="Arial"/>
        </w:rPr>
        <w:lastRenderedPageBreak/>
        <w:t xml:space="preserve">PP5 - plocha veřejného prostranství s veřejnou zelení u vodní nádrže </w:t>
      </w:r>
      <w:proofErr w:type="spellStart"/>
      <w:r w:rsidRPr="00AE28D9">
        <w:rPr>
          <w:rFonts w:ascii="Arial" w:hAnsi="Arial" w:cs="Arial"/>
        </w:rPr>
        <w:t>Šmatovka</w:t>
      </w:r>
      <w:proofErr w:type="spellEnd"/>
      <w:r w:rsidRPr="00AE28D9">
        <w:rPr>
          <w:rFonts w:ascii="Arial" w:hAnsi="Arial" w:cs="Arial"/>
        </w:rPr>
        <w:t xml:space="preserve"> - </w:t>
      </w:r>
      <w:proofErr w:type="spellStart"/>
      <w:r w:rsidRPr="00AE28D9">
        <w:rPr>
          <w:rFonts w:ascii="Arial" w:hAnsi="Arial" w:cs="Arial"/>
        </w:rPr>
        <w:t>rozv</w:t>
      </w:r>
      <w:proofErr w:type="spellEnd"/>
      <w:r w:rsidRPr="00AE28D9">
        <w:rPr>
          <w:rFonts w:ascii="Arial" w:hAnsi="Arial" w:cs="Arial"/>
        </w:rPr>
        <w:t xml:space="preserve">. </w:t>
      </w:r>
      <w:proofErr w:type="spellStart"/>
      <w:r w:rsidRPr="00AE28D9">
        <w:rPr>
          <w:rFonts w:ascii="Arial" w:hAnsi="Arial" w:cs="Arial"/>
        </w:rPr>
        <w:t>pl</w:t>
      </w:r>
      <w:proofErr w:type="spellEnd"/>
      <w:r w:rsidRPr="00AE28D9">
        <w:rPr>
          <w:rFonts w:ascii="Arial" w:hAnsi="Arial" w:cs="Arial"/>
        </w:rPr>
        <w:t>. Z12</w:t>
      </w:r>
    </w:p>
    <w:p w:rsidR="00F131C2" w:rsidRDefault="00F131C2" w:rsidP="00FB6D16">
      <w:pPr>
        <w:autoSpaceDE w:val="0"/>
        <w:autoSpaceDN w:val="0"/>
        <w:adjustRightInd w:val="0"/>
        <w:spacing w:line="300" w:lineRule="exact"/>
        <w:rPr>
          <w:rFonts w:ascii="Arial" w:hAnsi="Arial" w:cs="Arial"/>
        </w:rPr>
      </w:pPr>
    </w:p>
    <w:p w:rsidR="002F5C51" w:rsidRDefault="002F5C51" w:rsidP="00FB6D16">
      <w:pPr>
        <w:autoSpaceDE w:val="0"/>
        <w:autoSpaceDN w:val="0"/>
        <w:adjustRightInd w:val="0"/>
        <w:spacing w:line="300" w:lineRule="exact"/>
        <w:rPr>
          <w:rFonts w:ascii="Arial" w:hAnsi="Arial" w:cs="Arial"/>
        </w:rPr>
      </w:pPr>
    </w:p>
    <w:p w:rsidR="002F5C51" w:rsidRDefault="002F5C51" w:rsidP="00FB6D16">
      <w:pPr>
        <w:autoSpaceDE w:val="0"/>
        <w:autoSpaceDN w:val="0"/>
        <w:adjustRightInd w:val="0"/>
        <w:spacing w:line="300" w:lineRule="exact"/>
        <w:rPr>
          <w:rFonts w:ascii="Arial" w:hAnsi="Arial" w:cs="Arial"/>
        </w:rPr>
      </w:pPr>
    </w:p>
    <w:p w:rsidR="002F5C51" w:rsidRDefault="002F5C51" w:rsidP="00FB6D16">
      <w:pPr>
        <w:autoSpaceDE w:val="0"/>
        <w:autoSpaceDN w:val="0"/>
        <w:adjustRightInd w:val="0"/>
        <w:spacing w:line="300" w:lineRule="exact"/>
        <w:rPr>
          <w:rFonts w:ascii="Arial" w:hAnsi="Arial" w:cs="Arial"/>
        </w:rPr>
      </w:pPr>
    </w:p>
    <w:p w:rsidR="002F5C51" w:rsidRDefault="002F5C51" w:rsidP="00FB6D16">
      <w:pPr>
        <w:autoSpaceDE w:val="0"/>
        <w:autoSpaceDN w:val="0"/>
        <w:adjustRightInd w:val="0"/>
        <w:spacing w:line="300" w:lineRule="exact"/>
        <w:rPr>
          <w:rFonts w:ascii="Arial" w:hAnsi="Arial" w:cs="Arial"/>
        </w:rPr>
      </w:pPr>
    </w:p>
    <w:p w:rsidR="00BD554B" w:rsidRDefault="00BD554B" w:rsidP="00FB6D16">
      <w:pPr>
        <w:autoSpaceDE w:val="0"/>
        <w:autoSpaceDN w:val="0"/>
        <w:adjustRightInd w:val="0"/>
        <w:spacing w:line="300" w:lineRule="exact"/>
        <w:rPr>
          <w:rFonts w:ascii="Arial" w:hAnsi="Arial" w:cs="Arial"/>
        </w:rPr>
      </w:pPr>
    </w:p>
    <w:p w:rsidR="00BD554B" w:rsidRDefault="00BD554B" w:rsidP="00BD554B">
      <w:pPr>
        <w:spacing w:line="300" w:lineRule="exact"/>
        <w:jc w:val="both"/>
        <w:rPr>
          <w:rFonts w:ascii="Arial" w:hAnsi="Arial" w:cs="Arial"/>
          <w:b/>
        </w:rPr>
      </w:pPr>
      <w:r>
        <w:rPr>
          <w:rFonts w:ascii="Arial" w:hAnsi="Arial" w:cs="Arial"/>
          <w:b/>
        </w:rPr>
        <w:t>Seznam pozemků navržených veřejně prospěšných staveb a veřejných prostranství, pro které lze uplatnit předkupní právo:</w:t>
      </w:r>
    </w:p>
    <w:p w:rsidR="00BD554B" w:rsidRPr="00BD554B" w:rsidRDefault="00BD554B" w:rsidP="00BD554B">
      <w:pPr>
        <w:spacing w:line="300" w:lineRule="exact"/>
        <w:jc w:val="both"/>
        <w:rPr>
          <w:rFonts w:ascii="Arial" w:hAnsi="Arial" w:cs="Arial"/>
          <w:b/>
        </w:rPr>
        <w:sectPr w:rsidR="00BD554B" w:rsidRPr="00BD554B" w:rsidSect="00D93D84">
          <w:pgSz w:w="11906" w:h="16838"/>
          <w:pgMar w:top="1418" w:right="1418" w:bottom="1418" w:left="1418" w:header="709" w:footer="709" w:gutter="0"/>
          <w:cols w:space="708"/>
          <w:docGrid w:linePitch="360"/>
        </w:sectPr>
      </w:pPr>
    </w:p>
    <w:p w:rsidR="00FB6D16" w:rsidRPr="008F3847" w:rsidRDefault="00FB6D16" w:rsidP="00FB6D16">
      <w:pPr>
        <w:autoSpaceDE w:val="0"/>
        <w:autoSpaceDN w:val="0"/>
        <w:adjustRightInd w:val="0"/>
        <w:spacing w:line="300" w:lineRule="exact"/>
        <w:rPr>
          <w:rFonts w:ascii="Arial" w:hAnsi="Arial" w:cs="Arial"/>
          <w:b/>
          <w:bCs/>
          <w:u w:val="single"/>
        </w:rPr>
      </w:pPr>
    </w:p>
    <w:p w:rsidR="00FB6D16" w:rsidRDefault="00FB6D16" w:rsidP="002F5C51">
      <w:pPr>
        <w:autoSpaceDE w:val="0"/>
        <w:autoSpaceDN w:val="0"/>
        <w:adjustRightInd w:val="0"/>
        <w:spacing w:after="120" w:line="300" w:lineRule="exact"/>
        <w:rPr>
          <w:rFonts w:ascii="Arial" w:hAnsi="Arial" w:cs="Arial"/>
          <w:b/>
          <w:bCs/>
        </w:rPr>
      </w:pPr>
      <w:r w:rsidRPr="008F3847">
        <w:rPr>
          <w:rFonts w:ascii="Arial" w:hAnsi="Arial" w:cs="Arial"/>
          <w:bCs/>
        </w:rPr>
        <w:sym w:font="Wingdings" w:char="F0D8"/>
      </w:r>
      <w:r w:rsidRPr="008F3847">
        <w:rPr>
          <w:rFonts w:ascii="Arial" w:hAnsi="Arial" w:cs="Arial"/>
          <w:bCs/>
        </w:rPr>
        <w:t xml:space="preserve"> </w:t>
      </w:r>
      <w:r w:rsidRPr="008F3847">
        <w:rPr>
          <w:rFonts w:ascii="Arial" w:hAnsi="Arial" w:cs="Arial"/>
          <w:b/>
          <w:bCs/>
        </w:rPr>
        <w:t xml:space="preserve"> </w:t>
      </w:r>
      <w:r>
        <w:rPr>
          <w:rFonts w:ascii="Arial" w:hAnsi="Arial" w:cs="Arial"/>
          <w:b/>
          <w:bCs/>
        </w:rPr>
        <w:t>Dopravní</w:t>
      </w:r>
      <w:r w:rsidRPr="008F3847">
        <w:rPr>
          <w:rFonts w:ascii="Arial" w:hAnsi="Arial" w:cs="Arial"/>
          <w:b/>
          <w:bCs/>
        </w:rPr>
        <w:t xml:space="preserve"> infrastruktura</w:t>
      </w:r>
    </w:p>
    <w:tbl>
      <w:tblPr>
        <w:tblW w:w="14040" w:type="dxa"/>
        <w:tblInd w:w="40" w:type="dxa"/>
        <w:tblLayout w:type="fixed"/>
        <w:tblCellMar>
          <w:left w:w="40" w:type="dxa"/>
          <w:right w:w="40" w:type="dxa"/>
        </w:tblCellMar>
        <w:tblLook w:val="0000"/>
      </w:tblPr>
      <w:tblGrid>
        <w:gridCol w:w="1027"/>
        <w:gridCol w:w="5352"/>
        <w:gridCol w:w="1181"/>
        <w:gridCol w:w="4064"/>
        <w:gridCol w:w="2416"/>
      </w:tblGrid>
      <w:tr w:rsidR="00DE756B" w:rsidRPr="008F3847" w:rsidTr="004F3816">
        <w:tc>
          <w:tcPr>
            <w:tcW w:w="1027" w:type="dxa"/>
            <w:tcBorders>
              <w:top w:val="single" w:sz="6" w:space="0" w:color="auto"/>
              <w:left w:val="single" w:sz="6" w:space="0" w:color="auto"/>
              <w:bottom w:val="single" w:sz="6" w:space="0" w:color="auto"/>
              <w:right w:val="single" w:sz="6" w:space="0" w:color="auto"/>
            </w:tcBorders>
          </w:tcPr>
          <w:p w:rsidR="00DE756B" w:rsidRPr="008F3847" w:rsidRDefault="00DE756B" w:rsidP="00ED19AA">
            <w:pPr>
              <w:autoSpaceDE w:val="0"/>
              <w:autoSpaceDN w:val="0"/>
              <w:adjustRightInd w:val="0"/>
              <w:spacing w:line="300" w:lineRule="exact"/>
              <w:rPr>
                <w:rFonts w:ascii="Arial" w:hAnsi="Arial" w:cs="Arial"/>
              </w:rPr>
            </w:pPr>
            <w:r w:rsidRPr="008F3847">
              <w:rPr>
                <w:rFonts w:ascii="Arial" w:hAnsi="Arial" w:cs="Arial"/>
              </w:rPr>
              <w:t>označení</w:t>
            </w:r>
          </w:p>
        </w:tc>
        <w:tc>
          <w:tcPr>
            <w:tcW w:w="5352" w:type="dxa"/>
            <w:tcBorders>
              <w:top w:val="single" w:sz="6" w:space="0" w:color="auto"/>
              <w:left w:val="single" w:sz="6" w:space="0" w:color="auto"/>
              <w:bottom w:val="single" w:sz="6" w:space="0" w:color="auto"/>
              <w:right w:val="single" w:sz="6" w:space="0" w:color="auto"/>
            </w:tcBorders>
          </w:tcPr>
          <w:p w:rsidR="00DE756B" w:rsidRPr="008F3847" w:rsidRDefault="007C7858" w:rsidP="00ED19AA">
            <w:pPr>
              <w:autoSpaceDE w:val="0"/>
              <w:autoSpaceDN w:val="0"/>
              <w:adjustRightInd w:val="0"/>
              <w:spacing w:line="300" w:lineRule="exact"/>
              <w:rPr>
                <w:rFonts w:ascii="Arial" w:hAnsi="Arial" w:cs="Arial"/>
              </w:rPr>
            </w:pPr>
            <w:r>
              <w:rPr>
                <w:rFonts w:ascii="Arial" w:hAnsi="Arial" w:cs="Arial"/>
              </w:rPr>
              <w:t>veřejně prospěšná stavba</w:t>
            </w:r>
          </w:p>
        </w:tc>
        <w:tc>
          <w:tcPr>
            <w:tcW w:w="1181" w:type="dxa"/>
            <w:tcBorders>
              <w:top w:val="single" w:sz="6" w:space="0" w:color="auto"/>
              <w:left w:val="single" w:sz="6" w:space="0" w:color="auto"/>
              <w:bottom w:val="single" w:sz="6" w:space="0" w:color="auto"/>
              <w:right w:val="single" w:sz="6" w:space="0" w:color="auto"/>
            </w:tcBorders>
          </w:tcPr>
          <w:p w:rsidR="00DE756B" w:rsidRPr="00915EF6" w:rsidRDefault="00DE756B" w:rsidP="00ED19AA">
            <w:pPr>
              <w:autoSpaceDE w:val="0"/>
              <w:autoSpaceDN w:val="0"/>
              <w:adjustRightInd w:val="0"/>
              <w:spacing w:line="300" w:lineRule="exact"/>
              <w:jc w:val="center"/>
              <w:rPr>
                <w:rFonts w:ascii="Arial" w:hAnsi="Arial" w:cs="Arial"/>
              </w:rPr>
            </w:pPr>
            <w:r w:rsidRPr="00915EF6">
              <w:rPr>
                <w:rFonts w:ascii="Arial" w:hAnsi="Arial" w:cs="Arial"/>
              </w:rPr>
              <w:t xml:space="preserve">k. </w:t>
            </w:r>
            <w:proofErr w:type="spellStart"/>
            <w:r w:rsidRPr="00915EF6">
              <w:rPr>
                <w:rFonts w:ascii="Arial" w:hAnsi="Arial" w:cs="Arial"/>
              </w:rPr>
              <w:t>ú</w:t>
            </w:r>
            <w:proofErr w:type="spellEnd"/>
            <w:r w:rsidRPr="00915EF6">
              <w:rPr>
                <w:rFonts w:ascii="Arial" w:hAnsi="Arial" w:cs="Arial"/>
              </w:rPr>
              <w:t>.</w:t>
            </w:r>
          </w:p>
        </w:tc>
        <w:tc>
          <w:tcPr>
            <w:tcW w:w="4064" w:type="dxa"/>
            <w:tcBorders>
              <w:top w:val="single" w:sz="6" w:space="0" w:color="auto"/>
              <w:left w:val="single" w:sz="6" w:space="0" w:color="auto"/>
              <w:bottom w:val="single" w:sz="6" w:space="0" w:color="auto"/>
              <w:right w:val="single" w:sz="6" w:space="0" w:color="auto"/>
            </w:tcBorders>
          </w:tcPr>
          <w:p w:rsidR="00DE756B" w:rsidRPr="00915EF6" w:rsidRDefault="00DE756B" w:rsidP="00ED19AA">
            <w:pPr>
              <w:autoSpaceDE w:val="0"/>
              <w:autoSpaceDN w:val="0"/>
              <w:adjustRightInd w:val="0"/>
              <w:spacing w:line="300" w:lineRule="exact"/>
              <w:rPr>
                <w:rFonts w:ascii="Arial" w:hAnsi="Arial" w:cs="Arial"/>
              </w:rPr>
            </w:pPr>
            <w:proofErr w:type="spellStart"/>
            <w:r w:rsidRPr="00915EF6">
              <w:rPr>
                <w:rFonts w:ascii="Arial" w:hAnsi="Arial" w:cs="Arial"/>
              </w:rPr>
              <w:t>ppč</w:t>
            </w:r>
            <w:proofErr w:type="spellEnd"/>
            <w:r w:rsidRPr="00915EF6">
              <w:rPr>
                <w:rFonts w:ascii="Arial" w:hAnsi="Arial" w:cs="Arial"/>
              </w:rPr>
              <w:t>.</w:t>
            </w:r>
          </w:p>
        </w:tc>
        <w:tc>
          <w:tcPr>
            <w:tcW w:w="2416" w:type="dxa"/>
            <w:tcBorders>
              <w:top w:val="single" w:sz="6" w:space="0" w:color="auto"/>
              <w:left w:val="single" w:sz="6" w:space="0" w:color="auto"/>
              <w:bottom w:val="single" w:sz="6" w:space="0" w:color="auto"/>
              <w:right w:val="single" w:sz="6" w:space="0" w:color="auto"/>
            </w:tcBorders>
          </w:tcPr>
          <w:p w:rsidR="00DE756B" w:rsidRPr="008F3847" w:rsidRDefault="00DE756B" w:rsidP="00ED19AA">
            <w:pPr>
              <w:autoSpaceDE w:val="0"/>
              <w:autoSpaceDN w:val="0"/>
              <w:adjustRightInd w:val="0"/>
              <w:spacing w:line="300" w:lineRule="exact"/>
              <w:ind w:hanging="5"/>
              <w:rPr>
                <w:rFonts w:ascii="Arial" w:hAnsi="Arial" w:cs="Arial"/>
              </w:rPr>
            </w:pPr>
            <w:r w:rsidRPr="008F3847">
              <w:rPr>
                <w:rFonts w:ascii="Arial" w:hAnsi="Arial" w:cs="Arial"/>
              </w:rPr>
              <w:t>právnická osoba, v jejíž prospěch bude uplatněno předkupní právo</w:t>
            </w:r>
          </w:p>
        </w:tc>
      </w:tr>
      <w:tr w:rsidR="00F678BD" w:rsidRPr="00477FBE" w:rsidTr="002F5C51">
        <w:tc>
          <w:tcPr>
            <w:tcW w:w="1027" w:type="dxa"/>
            <w:tcBorders>
              <w:top w:val="single" w:sz="6" w:space="0" w:color="auto"/>
              <w:left w:val="single" w:sz="6" w:space="0" w:color="auto"/>
              <w:bottom w:val="single" w:sz="6" w:space="0" w:color="auto"/>
              <w:right w:val="single" w:sz="6" w:space="0" w:color="auto"/>
            </w:tcBorders>
          </w:tcPr>
          <w:p w:rsidR="00F678BD" w:rsidRPr="00477FBE" w:rsidRDefault="00F678BD" w:rsidP="00A54F15">
            <w:pPr>
              <w:spacing w:line="300" w:lineRule="exact"/>
              <w:rPr>
                <w:rFonts w:ascii="Arial" w:hAnsi="Arial" w:cs="Arial"/>
              </w:rPr>
            </w:pPr>
            <w:r w:rsidRPr="00477FBE">
              <w:rPr>
                <w:rFonts w:ascii="Arial" w:hAnsi="Arial" w:cs="Arial"/>
              </w:rPr>
              <w:t>WD</w:t>
            </w:r>
            <w:r w:rsidR="00A54F15" w:rsidRPr="00477FBE">
              <w:rPr>
                <w:rFonts w:ascii="Arial" w:hAnsi="Arial" w:cs="Arial"/>
              </w:rPr>
              <w:t>4</w:t>
            </w:r>
          </w:p>
        </w:tc>
        <w:tc>
          <w:tcPr>
            <w:tcW w:w="5352" w:type="dxa"/>
            <w:tcBorders>
              <w:top w:val="single" w:sz="6" w:space="0" w:color="auto"/>
              <w:left w:val="single" w:sz="6" w:space="0" w:color="auto"/>
              <w:bottom w:val="single" w:sz="6" w:space="0" w:color="auto"/>
              <w:right w:val="single" w:sz="6" w:space="0" w:color="auto"/>
            </w:tcBorders>
          </w:tcPr>
          <w:p w:rsidR="00F678BD" w:rsidRPr="00477FBE" w:rsidRDefault="00F678BD" w:rsidP="00ED19AA">
            <w:pPr>
              <w:spacing w:line="300" w:lineRule="exact"/>
              <w:rPr>
                <w:rFonts w:ascii="Arial" w:hAnsi="Arial" w:cs="Arial"/>
              </w:rPr>
            </w:pPr>
            <w:r w:rsidRPr="00477FBE">
              <w:rPr>
                <w:rFonts w:ascii="Arial" w:hAnsi="Arial" w:cs="Arial"/>
              </w:rPr>
              <w:t xml:space="preserve">místní komunikace pro obsluhu rekreačních objektů u vodní nádrže </w:t>
            </w:r>
            <w:proofErr w:type="spellStart"/>
            <w:r w:rsidRPr="00477FBE">
              <w:rPr>
                <w:rFonts w:ascii="Arial" w:hAnsi="Arial" w:cs="Arial"/>
              </w:rPr>
              <w:t>Šmatovka</w:t>
            </w:r>
            <w:proofErr w:type="spellEnd"/>
            <w:r w:rsidRPr="00477FBE">
              <w:rPr>
                <w:rFonts w:ascii="Arial" w:hAnsi="Arial" w:cs="Arial"/>
              </w:rPr>
              <w:t xml:space="preserve"> - </w:t>
            </w:r>
            <w:proofErr w:type="spellStart"/>
            <w:r w:rsidRPr="00477FBE">
              <w:rPr>
                <w:rFonts w:ascii="Arial" w:hAnsi="Arial" w:cs="Arial"/>
              </w:rPr>
              <w:t>rozv</w:t>
            </w:r>
            <w:proofErr w:type="spellEnd"/>
            <w:r w:rsidRPr="00477FBE">
              <w:rPr>
                <w:rFonts w:ascii="Arial" w:hAnsi="Arial" w:cs="Arial"/>
              </w:rPr>
              <w:t xml:space="preserve">. </w:t>
            </w:r>
            <w:proofErr w:type="spellStart"/>
            <w:r w:rsidRPr="00477FBE">
              <w:rPr>
                <w:rFonts w:ascii="Arial" w:hAnsi="Arial" w:cs="Arial"/>
              </w:rPr>
              <w:t>pl</w:t>
            </w:r>
            <w:proofErr w:type="spellEnd"/>
            <w:r w:rsidRPr="00477FBE">
              <w:rPr>
                <w:rFonts w:ascii="Arial" w:hAnsi="Arial" w:cs="Arial"/>
              </w:rPr>
              <w:t>. Z15</w:t>
            </w:r>
          </w:p>
        </w:tc>
        <w:tc>
          <w:tcPr>
            <w:tcW w:w="1181" w:type="dxa"/>
            <w:tcBorders>
              <w:top w:val="single" w:sz="6" w:space="0" w:color="auto"/>
              <w:left w:val="single" w:sz="6" w:space="0" w:color="auto"/>
              <w:bottom w:val="single" w:sz="6" w:space="0" w:color="auto"/>
              <w:right w:val="single" w:sz="6" w:space="0" w:color="auto"/>
            </w:tcBorders>
          </w:tcPr>
          <w:p w:rsidR="00F678BD" w:rsidRPr="00477FBE" w:rsidRDefault="00F678BD" w:rsidP="00754ED9">
            <w:pPr>
              <w:jc w:val="center"/>
            </w:pPr>
            <w:r w:rsidRPr="00477FBE">
              <w:rPr>
                <w:rFonts w:ascii="Arial" w:hAnsi="Arial" w:cs="Arial"/>
              </w:rPr>
              <w:t>Velký Luh</w:t>
            </w:r>
          </w:p>
        </w:tc>
        <w:tc>
          <w:tcPr>
            <w:tcW w:w="4064" w:type="dxa"/>
            <w:tcBorders>
              <w:top w:val="single" w:sz="6" w:space="0" w:color="auto"/>
              <w:left w:val="single" w:sz="6" w:space="0" w:color="auto"/>
              <w:bottom w:val="single" w:sz="6" w:space="0" w:color="auto"/>
              <w:right w:val="single" w:sz="6" w:space="0" w:color="auto"/>
            </w:tcBorders>
          </w:tcPr>
          <w:p w:rsidR="00F678BD" w:rsidRPr="00477FBE" w:rsidRDefault="00FE737C" w:rsidP="00993235">
            <w:pPr>
              <w:spacing w:line="300" w:lineRule="exact"/>
              <w:jc w:val="both"/>
              <w:rPr>
                <w:rFonts w:ascii="Arial" w:hAnsi="Arial" w:cs="Arial"/>
              </w:rPr>
            </w:pPr>
            <w:r w:rsidRPr="00477FBE">
              <w:rPr>
                <w:rFonts w:ascii="Arial" w:hAnsi="Arial" w:cs="Arial"/>
              </w:rPr>
              <w:t xml:space="preserve">5/1, </w:t>
            </w:r>
            <w:r w:rsidR="00E06318" w:rsidRPr="00477FBE">
              <w:rPr>
                <w:rFonts w:ascii="Arial" w:hAnsi="Arial" w:cs="Arial"/>
              </w:rPr>
              <w:t>5/2</w:t>
            </w:r>
          </w:p>
        </w:tc>
        <w:tc>
          <w:tcPr>
            <w:tcW w:w="2416" w:type="dxa"/>
            <w:tcBorders>
              <w:top w:val="single" w:sz="6" w:space="0" w:color="auto"/>
              <w:left w:val="single" w:sz="6" w:space="0" w:color="auto"/>
              <w:bottom w:val="single" w:sz="6" w:space="0" w:color="auto"/>
              <w:right w:val="single" w:sz="6" w:space="0" w:color="auto"/>
            </w:tcBorders>
          </w:tcPr>
          <w:p w:rsidR="00F678BD" w:rsidRPr="00477FBE" w:rsidRDefault="00F678BD">
            <w:r w:rsidRPr="00477FBE">
              <w:rPr>
                <w:rFonts w:ascii="Arial" w:hAnsi="Arial" w:cs="Arial"/>
              </w:rPr>
              <w:t>Obec Velký Luh</w:t>
            </w:r>
          </w:p>
        </w:tc>
      </w:tr>
      <w:tr w:rsidR="00FE737C" w:rsidRPr="00477FBE" w:rsidTr="002F5C51">
        <w:trPr>
          <w:trHeight w:val="615"/>
        </w:trPr>
        <w:tc>
          <w:tcPr>
            <w:tcW w:w="1027" w:type="dxa"/>
            <w:tcBorders>
              <w:top w:val="single" w:sz="6" w:space="0" w:color="auto"/>
              <w:left w:val="single" w:sz="6" w:space="0" w:color="auto"/>
              <w:bottom w:val="single" w:sz="4" w:space="0" w:color="auto"/>
              <w:right w:val="single" w:sz="6" w:space="0" w:color="auto"/>
            </w:tcBorders>
          </w:tcPr>
          <w:p w:rsidR="00FE737C" w:rsidRPr="00477FBE" w:rsidRDefault="00FE737C" w:rsidP="00A54F15">
            <w:pPr>
              <w:spacing w:line="300" w:lineRule="exact"/>
              <w:rPr>
                <w:rFonts w:ascii="Arial" w:hAnsi="Arial" w:cs="Arial"/>
              </w:rPr>
            </w:pPr>
            <w:r w:rsidRPr="00477FBE">
              <w:rPr>
                <w:rFonts w:ascii="Arial" w:hAnsi="Arial" w:cs="Arial"/>
              </w:rPr>
              <w:t>WD</w:t>
            </w:r>
            <w:r w:rsidR="00A54F15" w:rsidRPr="00477FBE">
              <w:rPr>
                <w:rFonts w:ascii="Arial" w:hAnsi="Arial" w:cs="Arial"/>
              </w:rPr>
              <w:t>5</w:t>
            </w:r>
          </w:p>
        </w:tc>
        <w:tc>
          <w:tcPr>
            <w:tcW w:w="5352" w:type="dxa"/>
            <w:tcBorders>
              <w:top w:val="single" w:sz="6" w:space="0" w:color="auto"/>
              <w:left w:val="single" w:sz="6" w:space="0" w:color="auto"/>
              <w:bottom w:val="single" w:sz="4" w:space="0" w:color="auto"/>
              <w:right w:val="single" w:sz="6" w:space="0" w:color="auto"/>
            </w:tcBorders>
          </w:tcPr>
          <w:p w:rsidR="00FE737C" w:rsidRPr="00477FBE" w:rsidRDefault="00FE737C" w:rsidP="00ED19AA">
            <w:pPr>
              <w:spacing w:line="300" w:lineRule="exact"/>
              <w:rPr>
                <w:rFonts w:ascii="Arial" w:hAnsi="Arial" w:cs="Arial"/>
              </w:rPr>
            </w:pPr>
            <w:r w:rsidRPr="00477FBE">
              <w:rPr>
                <w:rFonts w:ascii="Arial" w:hAnsi="Arial" w:cs="Arial"/>
              </w:rPr>
              <w:t xml:space="preserve">místní komunikace s cyklotrasou kolem vodní nádrže </w:t>
            </w:r>
            <w:proofErr w:type="spellStart"/>
            <w:r w:rsidRPr="00477FBE">
              <w:rPr>
                <w:rFonts w:ascii="Arial" w:hAnsi="Arial" w:cs="Arial"/>
              </w:rPr>
              <w:t>Šmatovka</w:t>
            </w:r>
            <w:proofErr w:type="spellEnd"/>
            <w:r w:rsidRPr="00477FBE">
              <w:rPr>
                <w:rFonts w:ascii="Arial" w:hAnsi="Arial" w:cs="Arial"/>
              </w:rPr>
              <w:t xml:space="preserve"> - </w:t>
            </w:r>
            <w:proofErr w:type="spellStart"/>
            <w:r w:rsidRPr="00477FBE">
              <w:rPr>
                <w:rFonts w:ascii="Arial" w:hAnsi="Arial" w:cs="Arial"/>
              </w:rPr>
              <w:t>rozv</w:t>
            </w:r>
            <w:proofErr w:type="spellEnd"/>
            <w:r w:rsidRPr="00477FBE">
              <w:rPr>
                <w:rFonts w:ascii="Arial" w:hAnsi="Arial" w:cs="Arial"/>
              </w:rPr>
              <w:t xml:space="preserve">. </w:t>
            </w:r>
            <w:proofErr w:type="spellStart"/>
            <w:r w:rsidRPr="00477FBE">
              <w:rPr>
                <w:rFonts w:ascii="Arial" w:hAnsi="Arial" w:cs="Arial"/>
              </w:rPr>
              <w:t>pl</w:t>
            </w:r>
            <w:proofErr w:type="spellEnd"/>
            <w:r w:rsidRPr="00477FBE">
              <w:rPr>
                <w:rFonts w:ascii="Arial" w:hAnsi="Arial" w:cs="Arial"/>
              </w:rPr>
              <w:t>. Z16</w:t>
            </w:r>
          </w:p>
        </w:tc>
        <w:tc>
          <w:tcPr>
            <w:tcW w:w="1181" w:type="dxa"/>
            <w:tcBorders>
              <w:top w:val="single" w:sz="6" w:space="0" w:color="auto"/>
              <w:left w:val="single" w:sz="6" w:space="0" w:color="auto"/>
              <w:bottom w:val="single" w:sz="4" w:space="0" w:color="auto"/>
              <w:right w:val="single" w:sz="6" w:space="0" w:color="auto"/>
            </w:tcBorders>
          </w:tcPr>
          <w:p w:rsidR="00FE737C" w:rsidRPr="00477FBE" w:rsidRDefault="00FE737C" w:rsidP="00754ED9">
            <w:pPr>
              <w:jc w:val="center"/>
            </w:pPr>
            <w:r w:rsidRPr="00477FBE">
              <w:rPr>
                <w:rFonts w:ascii="Arial" w:hAnsi="Arial" w:cs="Arial"/>
              </w:rPr>
              <w:t>Velký Luh</w:t>
            </w:r>
          </w:p>
          <w:p w:rsidR="00FE737C" w:rsidRPr="00477FBE" w:rsidRDefault="00FE737C" w:rsidP="00754ED9">
            <w:pPr>
              <w:jc w:val="center"/>
            </w:pPr>
          </w:p>
        </w:tc>
        <w:tc>
          <w:tcPr>
            <w:tcW w:w="4064" w:type="dxa"/>
            <w:tcBorders>
              <w:top w:val="single" w:sz="6" w:space="0" w:color="auto"/>
              <w:left w:val="single" w:sz="6" w:space="0" w:color="auto"/>
              <w:bottom w:val="single" w:sz="4" w:space="0" w:color="auto"/>
              <w:right w:val="single" w:sz="6" w:space="0" w:color="auto"/>
            </w:tcBorders>
          </w:tcPr>
          <w:p w:rsidR="00FE737C" w:rsidRPr="00477FBE" w:rsidRDefault="00FE737C" w:rsidP="00477FBE">
            <w:pPr>
              <w:spacing w:line="300" w:lineRule="exact"/>
              <w:jc w:val="both"/>
              <w:rPr>
                <w:rFonts w:ascii="Arial" w:hAnsi="Arial" w:cs="Arial"/>
              </w:rPr>
            </w:pPr>
            <w:r w:rsidRPr="00477FBE">
              <w:rPr>
                <w:rFonts w:ascii="Arial" w:hAnsi="Arial" w:cs="Arial"/>
              </w:rPr>
              <w:t>5/1, 230/1, 230/10, 230/8</w:t>
            </w:r>
          </w:p>
        </w:tc>
        <w:tc>
          <w:tcPr>
            <w:tcW w:w="2416" w:type="dxa"/>
            <w:tcBorders>
              <w:top w:val="single" w:sz="6" w:space="0" w:color="auto"/>
              <w:left w:val="single" w:sz="6" w:space="0" w:color="auto"/>
              <w:bottom w:val="single" w:sz="4" w:space="0" w:color="auto"/>
              <w:right w:val="single" w:sz="6" w:space="0" w:color="auto"/>
            </w:tcBorders>
          </w:tcPr>
          <w:p w:rsidR="00FE737C" w:rsidRPr="00477FBE" w:rsidRDefault="00FE737C">
            <w:r w:rsidRPr="00477FBE">
              <w:rPr>
                <w:rFonts w:ascii="Arial" w:hAnsi="Arial" w:cs="Arial"/>
              </w:rPr>
              <w:t>Obec Velký Luh</w:t>
            </w:r>
          </w:p>
        </w:tc>
      </w:tr>
    </w:tbl>
    <w:p w:rsidR="00FB6D16" w:rsidRPr="00477FBE" w:rsidRDefault="00FB6D16" w:rsidP="00FB6D16">
      <w:pPr>
        <w:autoSpaceDE w:val="0"/>
        <w:autoSpaceDN w:val="0"/>
        <w:adjustRightInd w:val="0"/>
        <w:spacing w:line="300" w:lineRule="exact"/>
        <w:rPr>
          <w:rFonts w:ascii="Arial" w:hAnsi="Arial" w:cs="Arial"/>
          <w:b/>
          <w:bCs/>
          <w:u w:val="single"/>
        </w:rPr>
      </w:pPr>
      <w:r w:rsidRPr="00477FBE">
        <w:rPr>
          <w:rFonts w:ascii="Arial" w:hAnsi="Arial" w:cs="Arial"/>
          <w:b/>
          <w:bCs/>
          <w:u w:val="single"/>
        </w:rPr>
        <w:t xml:space="preserve"> </w:t>
      </w:r>
    </w:p>
    <w:p w:rsidR="00F131C2" w:rsidRPr="00477FBE" w:rsidRDefault="00F131C2" w:rsidP="001563F2">
      <w:pPr>
        <w:autoSpaceDE w:val="0"/>
        <w:autoSpaceDN w:val="0"/>
        <w:adjustRightInd w:val="0"/>
        <w:spacing w:line="300" w:lineRule="exact"/>
        <w:jc w:val="both"/>
        <w:rPr>
          <w:rFonts w:ascii="Arial" w:hAnsi="Arial" w:cs="Arial"/>
          <w:b/>
          <w:bCs/>
        </w:rPr>
      </w:pPr>
    </w:p>
    <w:p w:rsidR="00FB6D16" w:rsidRPr="00477FBE" w:rsidRDefault="00FB6D16" w:rsidP="002F5C51">
      <w:pPr>
        <w:widowControl w:val="0"/>
        <w:numPr>
          <w:ilvl w:val="0"/>
          <w:numId w:val="4"/>
        </w:numPr>
        <w:autoSpaceDE w:val="0"/>
        <w:autoSpaceDN w:val="0"/>
        <w:adjustRightInd w:val="0"/>
        <w:spacing w:after="120" w:line="300" w:lineRule="exact"/>
        <w:ind w:left="0" w:firstLine="0"/>
        <w:jc w:val="both"/>
        <w:rPr>
          <w:rFonts w:ascii="Arial" w:hAnsi="Arial" w:cs="Arial"/>
          <w:b/>
          <w:bCs/>
        </w:rPr>
      </w:pPr>
      <w:r w:rsidRPr="00477FBE">
        <w:rPr>
          <w:rFonts w:ascii="Arial" w:hAnsi="Arial" w:cs="Arial"/>
          <w:b/>
          <w:bCs/>
        </w:rPr>
        <w:t xml:space="preserve">Veřejná prostranství </w:t>
      </w:r>
    </w:p>
    <w:tbl>
      <w:tblPr>
        <w:tblW w:w="14040" w:type="dxa"/>
        <w:tblInd w:w="40" w:type="dxa"/>
        <w:tblLayout w:type="fixed"/>
        <w:tblCellMar>
          <w:left w:w="40" w:type="dxa"/>
          <w:right w:w="40" w:type="dxa"/>
        </w:tblCellMar>
        <w:tblLook w:val="0000"/>
      </w:tblPr>
      <w:tblGrid>
        <w:gridCol w:w="993"/>
        <w:gridCol w:w="5386"/>
        <w:gridCol w:w="1276"/>
        <w:gridCol w:w="3685"/>
        <w:gridCol w:w="2700"/>
      </w:tblGrid>
      <w:tr w:rsidR="00FB6D16" w:rsidRPr="00477FBE" w:rsidTr="00762E59">
        <w:tc>
          <w:tcPr>
            <w:tcW w:w="993" w:type="dxa"/>
            <w:tcBorders>
              <w:top w:val="single" w:sz="6" w:space="0" w:color="auto"/>
              <w:left w:val="single" w:sz="6" w:space="0" w:color="auto"/>
              <w:bottom w:val="single" w:sz="6" w:space="0" w:color="auto"/>
              <w:right w:val="single" w:sz="6" w:space="0" w:color="auto"/>
            </w:tcBorders>
          </w:tcPr>
          <w:p w:rsidR="00FB6D16" w:rsidRPr="00477FBE" w:rsidRDefault="00FB6D16" w:rsidP="00FB6D16">
            <w:pPr>
              <w:autoSpaceDE w:val="0"/>
              <w:autoSpaceDN w:val="0"/>
              <w:adjustRightInd w:val="0"/>
              <w:spacing w:line="300" w:lineRule="exact"/>
              <w:rPr>
                <w:rFonts w:ascii="Arial" w:hAnsi="Arial" w:cs="Arial"/>
                <w:noProof/>
              </w:rPr>
            </w:pPr>
            <w:r w:rsidRPr="00477FBE">
              <w:rPr>
                <w:rFonts w:ascii="Arial" w:hAnsi="Arial" w:cs="Arial"/>
                <w:noProof/>
              </w:rPr>
              <w:t>označení</w:t>
            </w:r>
          </w:p>
        </w:tc>
        <w:tc>
          <w:tcPr>
            <w:tcW w:w="5386" w:type="dxa"/>
            <w:tcBorders>
              <w:top w:val="single" w:sz="6" w:space="0" w:color="auto"/>
              <w:left w:val="single" w:sz="6" w:space="0" w:color="auto"/>
              <w:bottom w:val="single" w:sz="6" w:space="0" w:color="auto"/>
              <w:right w:val="single" w:sz="6" w:space="0" w:color="auto"/>
            </w:tcBorders>
          </w:tcPr>
          <w:p w:rsidR="00FB6D16" w:rsidRPr="00477FBE" w:rsidRDefault="00F131C2" w:rsidP="00FB6D16">
            <w:pPr>
              <w:autoSpaceDE w:val="0"/>
              <w:autoSpaceDN w:val="0"/>
              <w:adjustRightInd w:val="0"/>
              <w:spacing w:line="300" w:lineRule="exact"/>
              <w:rPr>
                <w:rFonts w:ascii="Arial" w:hAnsi="Arial" w:cs="Arial"/>
                <w:lang w:val="en-US" w:eastAsia="en-US"/>
              </w:rPr>
            </w:pPr>
            <w:r w:rsidRPr="00477FBE">
              <w:rPr>
                <w:rFonts w:ascii="Arial" w:hAnsi="Arial" w:cs="Arial"/>
                <w:lang w:eastAsia="en-US"/>
              </w:rPr>
              <w:t>Veřejná prostranství</w:t>
            </w:r>
          </w:p>
        </w:tc>
        <w:tc>
          <w:tcPr>
            <w:tcW w:w="1276" w:type="dxa"/>
            <w:tcBorders>
              <w:top w:val="single" w:sz="6" w:space="0" w:color="auto"/>
              <w:left w:val="single" w:sz="6" w:space="0" w:color="auto"/>
              <w:bottom w:val="single" w:sz="6" w:space="0" w:color="auto"/>
              <w:right w:val="single" w:sz="6" w:space="0" w:color="auto"/>
            </w:tcBorders>
          </w:tcPr>
          <w:p w:rsidR="00FB6D16" w:rsidRPr="00477FBE" w:rsidRDefault="00FB6D16" w:rsidP="00FB6D16">
            <w:pPr>
              <w:autoSpaceDE w:val="0"/>
              <w:autoSpaceDN w:val="0"/>
              <w:adjustRightInd w:val="0"/>
              <w:spacing w:line="300" w:lineRule="exact"/>
              <w:jc w:val="center"/>
              <w:rPr>
                <w:rFonts w:ascii="Arial" w:hAnsi="Arial" w:cs="Arial"/>
              </w:rPr>
            </w:pPr>
            <w:r w:rsidRPr="00477FBE">
              <w:rPr>
                <w:rFonts w:ascii="Arial" w:hAnsi="Arial" w:cs="Arial"/>
              </w:rPr>
              <w:t xml:space="preserve">k. </w:t>
            </w:r>
            <w:proofErr w:type="spellStart"/>
            <w:r w:rsidRPr="00477FBE">
              <w:rPr>
                <w:rFonts w:ascii="Arial" w:hAnsi="Arial" w:cs="Arial"/>
              </w:rPr>
              <w:t>ú</w:t>
            </w:r>
            <w:proofErr w:type="spellEnd"/>
            <w:r w:rsidRPr="00477FBE">
              <w:rPr>
                <w:rFonts w:ascii="Arial" w:hAnsi="Arial" w:cs="Arial"/>
              </w:rPr>
              <w:t>.</w:t>
            </w:r>
          </w:p>
        </w:tc>
        <w:tc>
          <w:tcPr>
            <w:tcW w:w="3685" w:type="dxa"/>
            <w:tcBorders>
              <w:top w:val="single" w:sz="6" w:space="0" w:color="auto"/>
              <w:left w:val="single" w:sz="6" w:space="0" w:color="auto"/>
              <w:bottom w:val="single" w:sz="6" w:space="0" w:color="auto"/>
              <w:right w:val="single" w:sz="6" w:space="0" w:color="auto"/>
            </w:tcBorders>
          </w:tcPr>
          <w:p w:rsidR="00FB6D16" w:rsidRPr="00477FBE" w:rsidRDefault="00FB6D16" w:rsidP="00FB6D16">
            <w:pPr>
              <w:autoSpaceDE w:val="0"/>
              <w:autoSpaceDN w:val="0"/>
              <w:adjustRightInd w:val="0"/>
              <w:spacing w:line="300" w:lineRule="exact"/>
              <w:rPr>
                <w:rFonts w:ascii="Arial" w:hAnsi="Arial" w:cs="Arial"/>
              </w:rPr>
            </w:pPr>
            <w:r w:rsidRPr="00477FBE">
              <w:rPr>
                <w:rFonts w:ascii="Arial" w:hAnsi="Arial" w:cs="Arial"/>
              </w:rPr>
              <w:t xml:space="preserve"> </w:t>
            </w:r>
            <w:proofErr w:type="spellStart"/>
            <w:r w:rsidRPr="00477FBE">
              <w:rPr>
                <w:rFonts w:ascii="Arial" w:hAnsi="Arial" w:cs="Arial"/>
              </w:rPr>
              <w:t>ppč</w:t>
            </w:r>
            <w:proofErr w:type="spellEnd"/>
            <w:r w:rsidRPr="00477FBE">
              <w:rPr>
                <w:rFonts w:ascii="Arial" w:hAnsi="Arial" w:cs="Arial"/>
              </w:rPr>
              <w:t>.</w:t>
            </w:r>
          </w:p>
        </w:tc>
        <w:tc>
          <w:tcPr>
            <w:tcW w:w="2700" w:type="dxa"/>
            <w:tcBorders>
              <w:top w:val="single" w:sz="6" w:space="0" w:color="auto"/>
              <w:left w:val="single" w:sz="6" w:space="0" w:color="auto"/>
              <w:bottom w:val="single" w:sz="6" w:space="0" w:color="auto"/>
              <w:right w:val="single" w:sz="6" w:space="0" w:color="auto"/>
            </w:tcBorders>
          </w:tcPr>
          <w:p w:rsidR="00FB6D16" w:rsidRPr="00477FBE" w:rsidRDefault="00FB6D16" w:rsidP="00FB6D16">
            <w:pPr>
              <w:autoSpaceDE w:val="0"/>
              <w:autoSpaceDN w:val="0"/>
              <w:adjustRightInd w:val="0"/>
              <w:spacing w:line="300" w:lineRule="exact"/>
              <w:rPr>
                <w:rFonts w:ascii="Arial" w:hAnsi="Arial" w:cs="Arial"/>
              </w:rPr>
            </w:pPr>
            <w:r w:rsidRPr="00477FBE">
              <w:rPr>
                <w:rFonts w:ascii="Arial" w:hAnsi="Arial" w:cs="Arial"/>
              </w:rPr>
              <w:t>právnická osoba, v jejíž prospěch bude uplatněno předkupní právo</w:t>
            </w:r>
          </w:p>
        </w:tc>
      </w:tr>
      <w:tr w:rsidR="00F678BD" w:rsidRPr="00477FBE" w:rsidTr="00762E59">
        <w:trPr>
          <w:trHeight w:val="274"/>
        </w:trPr>
        <w:tc>
          <w:tcPr>
            <w:tcW w:w="993" w:type="dxa"/>
            <w:tcBorders>
              <w:top w:val="single" w:sz="6" w:space="0" w:color="auto"/>
              <w:left w:val="single" w:sz="6" w:space="0" w:color="auto"/>
              <w:bottom w:val="single" w:sz="6" w:space="0" w:color="auto"/>
              <w:right w:val="single" w:sz="6" w:space="0" w:color="auto"/>
            </w:tcBorders>
          </w:tcPr>
          <w:p w:rsidR="00F678BD" w:rsidRPr="00477FBE" w:rsidRDefault="00F678BD" w:rsidP="00FB6D16">
            <w:pPr>
              <w:widowControl w:val="0"/>
              <w:autoSpaceDE w:val="0"/>
              <w:autoSpaceDN w:val="0"/>
              <w:adjustRightInd w:val="0"/>
              <w:spacing w:line="300" w:lineRule="exact"/>
              <w:rPr>
                <w:rFonts w:ascii="Arial" w:hAnsi="Arial" w:cs="Arial"/>
              </w:rPr>
            </w:pPr>
            <w:r w:rsidRPr="00477FBE">
              <w:rPr>
                <w:rFonts w:ascii="Arial" w:hAnsi="Arial" w:cs="Arial"/>
              </w:rPr>
              <w:t>PP2</w:t>
            </w:r>
          </w:p>
        </w:tc>
        <w:tc>
          <w:tcPr>
            <w:tcW w:w="5386" w:type="dxa"/>
            <w:tcBorders>
              <w:top w:val="single" w:sz="6" w:space="0" w:color="auto"/>
              <w:left w:val="single" w:sz="6" w:space="0" w:color="auto"/>
              <w:bottom w:val="single" w:sz="6" w:space="0" w:color="auto"/>
              <w:right w:val="single" w:sz="6" w:space="0" w:color="auto"/>
            </w:tcBorders>
          </w:tcPr>
          <w:p w:rsidR="00F678BD" w:rsidRPr="00477FBE" w:rsidRDefault="00F678BD" w:rsidP="004F3816">
            <w:pPr>
              <w:spacing w:line="300" w:lineRule="exact"/>
              <w:jc w:val="both"/>
              <w:rPr>
                <w:rFonts w:ascii="Arial" w:hAnsi="Arial" w:cs="Arial"/>
              </w:rPr>
            </w:pPr>
            <w:r w:rsidRPr="00477FBE">
              <w:rPr>
                <w:rFonts w:ascii="Arial" w:hAnsi="Arial" w:cs="Arial"/>
              </w:rPr>
              <w:t xml:space="preserve">plocha veřejného prostranství s veřejnou zelení charakteru parku na západě obce pod sportovním hřištěm – </w:t>
            </w:r>
            <w:proofErr w:type="spellStart"/>
            <w:r w:rsidRPr="00477FBE">
              <w:rPr>
                <w:rFonts w:ascii="Arial" w:hAnsi="Arial" w:cs="Arial"/>
              </w:rPr>
              <w:t>rozv</w:t>
            </w:r>
            <w:proofErr w:type="spellEnd"/>
            <w:r w:rsidRPr="00477FBE">
              <w:rPr>
                <w:rFonts w:ascii="Arial" w:hAnsi="Arial" w:cs="Arial"/>
              </w:rPr>
              <w:t xml:space="preserve">. </w:t>
            </w:r>
            <w:proofErr w:type="spellStart"/>
            <w:r w:rsidRPr="00477FBE">
              <w:rPr>
                <w:rFonts w:ascii="Arial" w:hAnsi="Arial" w:cs="Arial"/>
              </w:rPr>
              <w:t>pl</w:t>
            </w:r>
            <w:proofErr w:type="spellEnd"/>
            <w:r w:rsidRPr="00477FBE">
              <w:rPr>
                <w:rFonts w:ascii="Arial" w:hAnsi="Arial" w:cs="Arial"/>
              </w:rPr>
              <w:t>. Z4</w:t>
            </w:r>
          </w:p>
        </w:tc>
        <w:tc>
          <w:tcPr>
            <w:tcW w:w="1276" w:type="dxa"/>
            <w:tcBorders>
              <w:top w:val="single" w:sz="6" w:space="0" w:color="auto"/>
              <w:left w:val="single" w:sz="6" w:space="0" w:color="auto"/>
              <w:bottom w:val="single" w:sz="6" w:space="0" w:color="auto"/>
              <w:right w:val="single" w:sz="6" w:space="0" w:color="auto"/>
            </w:tcBorders>
          </w:tcPr>
          <w:p w:rsidR="00F678BD" w:rsidRPr="00477FBE" w:rsidRDefault="00F678BD">
            <w:r w:rsidRPr="00477FBE">
              <w:rPr>
                <w:rFonts w:ascii="Arial" w:hAnsi="Arial" w:cs="Arial"/>
              </w:rPr>
              <w:t>Velký Luh</w:t>
            </w:r>
          </w:p>
        </w:tc>
        <w:tc>
          <w:tcPr>
            <w:tcW w:w="3685" w:type="dxa"/>
            <w:tcBorders>
              <w:top w:val="single" w:sz="6" w:space="0" w:color="auto"/>
              <w:left w:val="single" w:sz="6" w:space="0" w:color="auto"/>
              <w:bottom w:val="single" w:sz="6" w:space="0" w:color="auto"/>
              <w:right w:val="single" w:sz="6" w:space="0" w:color="auto"/>
            </w:tcBorders>
          </w:tcPr>
          <w:p w:rsidR="00F678BD" w:rsidRPr="00477FBE" w:rsidRDefault="004E4D54" w:rsidP="00993235">
            <w:pPr>
              <w:spacing w:line="300" w:lineRule="exact"/>
              <w:rPr>
                <w:rFonts w:ascii="Arial" w:hAnsi="Arial" w:cs="Arial"/>
              </w:rPr>
            </w:pPr>
            <w:r w:rsidRPr="00477FBE">
              <w:rPr>
                <w:rFonts w:ascii="Arial" w:hAnsi="Arial" w:cs="Arial"/>
              </w:rPr>
              <w:t>195/4</w:t>
            </w:r>
          </w:p>
        </w:tc>
        <w:tc>
          <w:tcPr>
            <w:tcW w:w="2700" w:type="dxa"/>
            <w:tcBorders>
              <w:top w:val="single" w:sz="6" w:space="0" w:color="auto"/>
              <w:left w:val="single" w:sz="6" w:space="0" w:color="auto"/>
              <w:bottom w:val="single" w:sz="6" w:space="0" w:color="auto"/>
              <w:right w:val="single" w:sz="6" w:space="0" w:color="auto"/>
            </w:tcBorders>
          </w:tcPr>
          <w:p w:rsidR="00F678BD" w:rsidRPr="00477FBE" w:rsidRDefault="00F678BD">
            <w:r w:rsidRPr="00477FBE">
              <w:rPr>
                <w:rFonts w:ascii="Arial" w:hAnsi="Arial" w:cs="Arial"/>
              </w:rPr>
              <w:t>Obec Velký Luh</w:t>
            </w:r>
          </w:p>
        </w:tc>
      </w:tr>
      <w:tr w:rsidR="00F678BD" w:rsidRPr="00915EF6" w:rsidTr="00762E59">
        <w:tc>
          <w:tcPr>
            <w:tcW w:w="993" w:type="dxa"/>
            <w:tcBorders>
              <w:top w:val="single" w:sz="6" w:space="0" w:color="auto"/>
              <w:left w:val="single" w:sz="6" w:space="0" w:color="auto"/>
              <w:bottom w:val="single" w:sz="6" w:space="0" w:color="auto"/>
              <w:right w:val="single" w:sz="6" w:space="0" w:color="auto"/>
            </w:tcBorders>
          </w:tcPr>
          <w:p w:rsidR="00F678BD" w:rsidRPr="00477FBE" w:rsidRDefault="00F678BD" w:rsidP="00FB6D16">
            <w:pPr>
              <w:widowControl w:val="0"/>
              <w:autoSpaceDE w:val="0"/>
              <w:autoSpaceDN w:val="0"/>
              <w:adjustRightInd w:val="0"/>
              <w:spacing w:line="300" w:lineRule="exact"/>
              <w:rPr>
                <w:rFonts w:ascii="Arial" w:hAnsi="Arial" w:cs="Arial"/>
              </w:rPr>
            </w:pPr>
            <w:r w:rsidRPr="00477FBE">
              <w:rPr>
                <w:rFonts w:ascii="Arial" w:hAnsi="Arial" w:cs="Arial"/>
              </w:rPr>
              <w:t>PP5</w:t>
            </w:r>
          </w:p>
        </w:tc>
        <w:tc>
          <w:tcPr>
            <w:tcW w:w="5386" w:type="dxa"/>
            <w:tcBorders>
              <w:top w:val="single" w:sz="6" w:space="0" w:color="auto"/>
              <w:left w:val="single" w:sz="6" w:space="0" w:color="auto"/>
              <w:bottom w:val="single" w:sz="6" w:space="0" w:color="auto"/>
              <w:right w:val="single" w:sz="6" w:space="0" w:color="auto"/>
            </w:tcBorders>
          </w:tcPr>
          <w:p w:rsidR="00F678BD" w:rsidRPr="00477FBE" w:rsidRDefault="00F678BD" w:rsidP="006F1D15">
            <w:pPr>
              <w:spacing w:line="300" w:lineRule="exact"/>
              <w:rPr>
                <w:rFonts w:ascii="Arial" w:hAnsi="Arial" w:cs="Arial"/>
              </w:rPr>
            </w:pPr>
            <w:r w:rsidRPr="00477FBE">
              <w:rPr>
                <w:rFonts w:ascii="Arial" w:hAnsi="Arial" w:cs="Arial"/>
              </w:rPr>
              <w:t xml:space="preserve">plocha veřejného prostranství s veřejnou zelení u vodní nádrže </w:t>
            </w:r>
            <w:proofErr w:type="spellStart"/>
            <w:r w:rsidRPr="00477FBE">
              <w:rPr>
                <w:rFonts w:ascii="Arial" w:hAnsi="Arial" w:cs="Arial"/>
              </w:rPr>
              <w:t>Šmatovka</w:t>
            </w:r>
            <w:proofErr w:type="spellEnd"/>
            <w:r w:rsidRPr="00477FBE">
              <w:rPr>
                <w:rFonts w:ascii="Arial" w:hAnsi="Arial" w:cs="Arial"/>
              </w:rPr>
              <w:t xml:space="preserve"> - </w:t>
            </w:r>
            <w:proofErr w:type="spellStart"/>
            <w:r w:rsidRPr="00477FBE">
              <w:rPr>
                <w:rFonts w:ascii="Arial" w:hAnsi="Arial" w:cs="Arial"/>
              </w:rPr>
              <w:t>rozv</w:t>
            </w:r>
            <w:proofErr w:type="spellEnd"/>
            <w:r w:rsidRPr="00477FBE">
              <w:rPr>
                <w:rFonts w:ascii="Arial" w:hAnsi="Arial" w:cs="Arial"/>
              </w:rPr>
              <w:t xml:space="preserve">. </w:t>
            </w:r>
            <w:proofErr w:type="spellStart"/>
            <w:r w:rsidRPr="00477FBE">
              <w:rPr>
                <w:rFonts w:ascii="Arial" w:hAnsi="Arial" w:cs="Arial"/>
              </w:rPr>
              <w:t>pl</w:t>
            </w:r>
            <w:proofErr w:type="spellEnd"/>
            <w:r w:rsidRPr="00477FBE">
              <w:rPr>
                <w:rFonts w:ascii="Arial" w:hAnsi="Arial" w:cs="Arial"/>
              </w:rPr>
              <w:t>. Z12</w:t>
            </w:r>
          </w:p>
        </w:tc>
        <w:tc>
          <w:tcPr>
            <w:tcW w:w="1276" w:type="dxa"/>
            <w:tcBorders>
              <w:top w:val="single" w:sz="6" w:space="0" w:color="auto"/>
              <w:left w:val="single" w:sz="6" w:space="0" w:color="auto"/>
              <w:bottom w:val="single" w:sz="6" w:space="0" w:color="auto"/>
              <w:right w:val="single" w:sz="6" w:space="0" w:color="auto"/>
            </w:tcBorders>
          </w:tcPr>
          <w:p w:rsidR="00F678BD" w:rsidRPr="00477FBE" w:rsidRDefault="00F678BD">
            <w:r w:rsidRPr="00477FBE">
              <w:rPr>
                <w:rFonts w:ascii="Arial" w:hAnsi="Arial" w:cs="Arial"/>
              </w:rPr>
              <w:t>Velký Luh</w:t>
            </w:r>
          </w:p>
        </w:tc>
        <w:tc>
          <w:tcPr>
            <w:tcW w:w="3685" w:type="dxa"/>
            <w:tcBorders>
              <w:top w:val="single" w:sz="6" w:space="0" w:color="auto"/>
              <w:left w:val="single" w:sz="6" w:space="0" w:color="auto"/>
              <w:bottom w:val="single" w:sz="6" w:space="0" w:color="auto"/>
              <w:right w:val="single" w:sz="6" w:space="0" w:color="auto"/>
            </w:tcBorders>
          </w:tcPr>
          <w:p w:rsidR="00F678BD" w:rsidRPr="00477FBE" w:rsidRDefault="004E4D54" w:rsidP="00DD57C3">
            <w:pPr>
              <w:spacing w:line="300" w:lineRule="exact"/>
              <w:jc w:val="both"/>
              <w:rPr>
                <w:rFonts w:ascii="Arial" w:hAnsi="Arial" w:cs="Arial"/>
              </w:rPr>
            </w:pPr>
            <w:r w:rsidRPr="00477FBE">
              <w:rPr>
                <w:rFonts w:ascii="Arial" w:hAnsi="Arial" w:cs="Arial"/>
              </w:rPr>
              <w:t>225/2, 408, 220/2</w:t>
            </w:r>
          </w:p>
        </w:tc>
        <w:tc>
          <w:tcPr>
            <w:tcW w:w="2700" w:type="dxa"/>
            <w:tcBorders>
              <w:top w:val="single" w:sz="6" w:space="0" w:color="auto"/>
              <w:left w:val="single" w:sz="6" w:space="0" w:color="auto"/>
              <w:bottom w:val="single" w:sz="6" w:space="0" w:color="auto"/>
              <w:right w:val="single" w:sz="6" w:space="0" w:color="auto"/>
            </w:tcBorders>
          </w:tcPr>
          <w:p w:rsidR="00F678BD" w:rsidRDefault="00F678BD">
            <w:r w:rsidRPr="00477FBE">
              <w:rPr>
                <w:rFonts w:ascii="Arial" w:hAnsi="Arial" w:cs="Arial"/>
              </w:rPr>
              <w:t>Obec Velký Luh</w:t>
            </w:r>
          </w:p>
        </w:tc>
      </w:tr>
    </w:tbl>
    <w:p w:rsidR="00A454E5" w:rsidRDefault="00A454E5" w:rsidP="000A4674">
      <w:pPr>
        <w:spacing w:line="300" w:lineRule="exact"/>
        <w:rPr>
          <w:rFonts w:ascii="Arial" w:hAnsi="Arial" w:cs="Arial"/>
        </w:rPr>
      </w:pPr>
    </w:p>
    <w:p w:rsidR="00A454E5" w:rsidRDefault="00A454E5" w:rsidP="000A4674">
      <w:pPr>
        <w:spacing w:line="300" w:lineRule="exact"/>
        <w:rPr>
          <w:rFonts w:ascii="Arial" w:hAnsi="Arial" w:cs="Arial"/>
        </w:rPr>
        <w:sectPr w:rsidR="00A454E5" w:rsidSect="00F213B9">
          <w:pgSz w:w="16838" w:h="11906" w:orient="landscape"/>
          <w:pgMar w:top="1418" w:right="1418" w:bottom="1418" w:left="1418" w:header="709" w:footer="709" w:gutter="0"/>
          <w:cols w:space="708"/>
          <w:docGrid w:linePitch="360"/>
        </w:sectPr>
      </w:pPr>
    </w:p>
    <w:p w:rsidR="00BD554B" w:rsidRPr="00051581" w:rsidRDefault="00BD554B" w:rsidP="00477FBE">
      <w:pPr>
        <w:pStyle w:val="Nadpis1"/>
        <w:jc w:val="both"/>
      </w:pPr>
      <w:bookmarkStart w:id="32" w:name="_Toc465158489"/>
      <w:bookmarkStart w:id="33" w:name="_Toc465669228"/>
      <w:r>
        <w:lastRenderedPageBreak/>
        <w:t>i)</w:t>
      </w:r>
      <w:r w:rsidRPr="001F55C2">
        <w:t xml:space="preserve"> </w:t>
      </w:r>
      <w:r>
        <w:t xml:space="preserve"> </w:t>
      </w:r>
      <w:r w:rsidR="00477FBE" w:rsidRPr="00BA6DF2">
        <w:t>STANOVENÍ KOMPENZAČNÍCH OPATŘENÍ PODLE § 50 ODST. 6 STAVEBNÍHO ZÁKONA</w:t>
      </w:r>
      <w:bookmarkEnd w:id="32"/>
      <w:bookmarkEnd w:id="33"/>
    </w:p>
    <w:p w:rsidR="00BD554B" w:rsidRDefault="00BD554B" w:rsidP="00477FBE">
      <w:pPr>
        <w:pStyle w:val="Nadpis1"/>
      </w:pPr>
    </w:p>
    <w:p w:rsidR="00BD554B" w:rsidRDefault="00BD554B" w:rsidP="00BD554B">
      <w:pPr>
        <w:spacing w:line="300" w:lineRule="exact"/>
        <w:jc w:val="both"/>
        <w:rPr>
          <w:rFonts w:ascii="Arial" w:hAnsi="Arial" w:cs="Arial"/>
        </w:rPr>
      </w:pPr>
      <w:r>
        <w:rPr>
          <w:rFonts w:ascii="Arial" w:hAnsi="Arial" w:cs="Arial"/>
        </w:rPr>
        <w:t xml:space="preserve">  ÚP nestanovuje žádná kompenzační opatření podle § 50 odst. 6 stavebního zákona.</w:t>
      </w:r>
    </w:p>
    <w:p w:rsidR="00BD554B" w:rsidRDefault="00BD554B" w:rsidP="007C7858">
      <w:pPr>
        <w:spacing w:line="300" w:lineRule="exact"/>
        <w:jc w:val="both"/>
        <w:rPr>
          <w:rFonts w:ascii="Arial" w:hAnsi="Arial" w:cs="Arial"/>
          <w:b/>
        </w:rPr>
      </w:pPr>
    </w:p>
    <w:p w:rsidR="00BD554B" w:rsidRDefault="00BD554B" w:rsidP="007C7858">
      <w:pPr>
        <w:spacing w:line="300" w:lineRule="exact"/>
        <w:jc w:val="both"/>
        <w:rPr>
          <w:rFonts w:ascii="Arial" w:hAnsi="Arial" w:cs="Arial"/>
          <w:b/>
        </w:rPr>
      </w:pPr>
    </w:p>
    <w:p w:rsidR="00BD554B" w:rsidRPr="00BA6DF2" w:rsidRDefault="00477FBE" w:rsidP="00477FBE">
      <w:pPr>
        <w:pStyle w:val="Nadpis1"/>
        <w:jc w:val="both"/>
      </w:pPr>
      <w:bookmarkStart w:id="34" w:name="_Toc465158490"/>
      <w:bookmarkStart w:id="35" w:name="_Toc465669229"/>
      <w:r>
        <w:t>j)</w:t>
      </w:r>
      <w:r w:rsidRPr="00BA6DF2">
        <w:t xml:space="preserve"> VYMEZENÍ PLOCH A KORIDORŮ ÚZEMNÍCH REZERV A STANOVENÍ MOŽNÉHO BUDOUCÍHO VYUŽITÍ, VČETNĚ PODMÍNEK PRO JEHO PROVĚŘENÍ</w:t>
      </w:r>
      <w:bookmarkEnd w:id="34"/>
      <w:bookmarkEnd w:id="35"/>
    </w:p>
    <w:p w:rsidR="00A454E5" w:rsidRDefault="00A454E5" w:rsidP="007C7858">
      <w:pPr>
        <w:spacing w:line="300" w:lineRule="exact"/>
        <w:jc w:val="both"/>
        <w:rPr>
          <w:rFonts w:ascii="Arial" w:hAnsi="Arial" w:cs="Arial"/>
        </w:rPr>
      </w:pPr>
    </w:p>
    <w:p w:rsidR="006F1D15" w:rsidRPr="00A20862" w:rsidRDefault="00A454E5" w:rsidP="006F1D15">
      <w:pPr>
        <w:spacing w:line="300" w:lineRule="exact"/>
        <w:jc w:val="both"/>
        <w:rPr>
          <w:rFonts w:ascii="Arial" w:hAnsi="Arial" w:cs="Arial"/>
        </w:rPr>
      </w:pPr>
      <w:r>
        <w:rPr>
          <w:rFonts w:ascii="Arial" w:hAnsi="Arial" w:cs="Arial"/>
        </w:rPr>
        <w:t xml:space="preserve">  </w:t>
      </w:r>
      <w:r w:rsidR="006F1D15" w:rsidRPr="00A20862">
        <w:rPr>
          <w:rFonts w:ascii="Arial" w:hAnsi="Arial" w:cs="Arial"/>
        </w:rPr>
        <w:t>ÚP navrhuje na území t</w:t>
      </w:r>
      <w:r w:rsidR="006F1D15">
        <w:rPr>
          <w:rFonts w:ascii="Arial" w:hAnsi="Arial" w:cs="Arial"/>
        </w:rPr>
        <w:t>y</w:t>
      </w:r>
      <w:r w:rsidR="006F1D15" w:rsidRPr="00A20862">
        <w:rPr>
          <w:rFonts w:ascii="Arial" w:hAnsi="Arial" w:cs="Arial"/>
        </w:rPr>
        <w:t>to územní rezerv</w:t>
      </w:r>
      <w:r w:rsidR="006F1D15">
        <w:rPr>
          <w:rFonts w:ascii="Arial" w:hAnsi="Arial" w:cs="Arial"/>
        </w:rPr>
        <w:t>y</w:t>
      </w:r>
      <w:r w:rsidR="006F1D15" w:rsidRPr="00A20862">
        <w:rPr>
          <w:rFonts w:ascii="Arial" w:hAnsi="Arial" w:cs="Arial"/>
        </w:rPr>
        <w:t>, kter</w:t>
      </w:r>
      <w:r w:rsidR="006F1D15">
        <w:rPr>
          <w:rFonts w:ascii="Arial" w:hAnsi="Arial" w:cs="Arial"/>
        </w:rPr>
        <w:t>á</w:t>
      </w:r>
      <w:r w:rsidR="006F1D15" w:rsidRPr="00A20862">
        <w:rPr>
          <w:rFonts w:ascii="Arial" w:hAnsi="Arial" w:cs="Arial"/>
        </w:rPr>
        <w:t xml:space="preserve"> předurčuj</w:t>
      </w:r>
      <w:r w:rsidR="006F1D15">
        <w:rPr>
          <w:rFonts w:ascii="Arial" w:hAnsi="Arial" w:cs="Arial"/>
        </w:rPr>
        <w:t>í</w:t>
      </w:r>
      <w:r w:rsidR="006F1D15" w:rsidRPr="00A20862">
        <w:rPr>
          <w:rFonts w:ascii="Arial" w:hAnsi="Arial" w:cs="Arial"/>
        </w:rPr>
        <w:t xml:space="preserve"> kulturní krajinu k</w:t>
      </w:r>
      <w:r w:rsidR="003C04EC">
        <w:rPr>
          <w:rFonts w:ascii="Arial" w:hAnsi="Arial" w:cs="Arial"/>
        </w:rPr>
        <w:t> výhledovému využití k zástavbě</w:t>
      </w:r>
      <w:r w:rsidR="006F1D15">
        <w:rPr>
          <w:rFonts w:ascii="Arial" w:hAnsi="Arial" w:cs="Arial"/>
        </w:rPr>
        <w:t>:</w:t>
      </w:r>
    </w:p>
    <w:p w:rsidR="006F1D15" w:rsidRDefault="006F1D15" w:rsidP="006F1D15">
      <w:pPr>
        <w:spacing w:line="300" w:lineRule="exact"/>
        <w:jc w:val="both"/>
        <w:rPr>
          <w:rFonts w:ascii="Arial" w:hAnsi="Arial" w:cs="Arial"/>
          <w:b/>
          <w:u w:val="single"/>
        </w:rPr>
      </w:pPr>
    </w:p>
    <w:p w:rsidR="006F1D15" w:rsidRPr="00A20862" w:rsidRDefault="006F1D15" w:rsidP="006F1D15">
      <w:pPr>
        <w:spacing w:line="300" w:lineRule="exact"/>
        <w:jc w:val="both"/>
        <w:rPr>
          <w:rFonts w:ascii="Arial" w:hAnsi="Arial" w:cs="Arial"/>
          <w:b/>
          <w:u w:val="single"/>
        </w:rPr>
      </w:pPr>
      <w:r w:rsidRPr="00A20862">
        <w:rPr>
          <w:rFonts w:ascii="Arial" w:hAnsi="Arial" w:cs="Arial"/>
          <w:b/>
          <w:u w:val="single"/>
        </w:rPr>
        <w:t>Územní rezervy</w:t>
      </w:r>
    </w:p>
    <w:p w:rsidR="004C5D6A" w:rsidRDefault="006F7652" w:rsidP="006F1D15">
      <w:pPr>
        <w:spacing w:line="300" w:lineRule="exact"/>
        <w:jc w:val="both"/>
        <w:rPr>
          <w:rFonts w:ascii="Arial" w:hAnsi="Arial" w:cs="Arial"/>
        </w:rPr>
      </w:pPr>
      <w:r>
        <w:rPr>
          <w:rFonts w:ascii="Arial" w:hAnsi="Arial" w:cs="Arial"/>
        </w:rPr>
        <w:t>R5 – územní rezerva pro plochu smíšenou obytnou na východě obce – SV</w:t>
      </w:r>
    </w:p>
    <w:p w:rsidR="006F7652" w:rsidRDefault="006F7652" w:rsidP="006F1D15">
      <w:pPr>
        <w:spacing w:line="300" w:lineRule="exact"/>
        <w:jc w:val="both"/>
        <w:rPr>
          <w:rFonts w:ascii="Arial" w:hAnsi="Arial" w:cs="Arial"/>
        </w:rPr>
      </w:pPr>
      <w:r>
        <w:rPr>
          <w:rFonts w:ascii="Arial" w:hAnsi="Arial" w:cs="Arial"/>
        </w:rPr>
        <w:t>R6 – územní rezerva pro občanské vybavení na východě obce – OM1</w:t>
      </w:r>
    </w:p>
    <w:p w:rsidR="004C5D6A" w:rsidRDefault="004C5D6A" w:rsidP="006F1D15">
      <w:pPr>
        <w:spacing w:line="300" w:lineRule="exact"/>
        <w:jc w:val="both"/>
        <w:rPr>
          <w:rFonts w:ascii="Arial" w:hAnsi="Arial" w:cs="Arial"/>
        </w:rPr>
      </w:pPr>
    </w:p>
    <w:p w:rsidR="006F7652" w:rsidRDefault="006F7652" w:rsidP="009E3313">
      <w:pPr>
        <w:numPr>
          <w:ilvl w:val="0"/>
          <w:numId w:val="80"/>
        </w:numPr>
        <w:spacing w:line="300" w:lineRule="exact"/>
        <w:ind w:left="284" w:hanging="284"/>
        <w:jc w:val="both"/>
        <w:rPr>
          <w:rFonts w:ascii="Arial" w:hAnsi="Arial" w:cs="Arial"/>
        </w:rPr>
      </w:pPr>
      <w:r>
        <w:rPr>
          <w:rFonts w:ascii="Arial" w:hAnsi="Arial" w:cs="Arial"/>
        </w:rPr>
        <w:t xml:space="preserve">Územní rezerva R5 bude do ÚP zapracována jako </w:t>
      </w:r>
      <w:r w:rsidR="006A15CC">
        <w:rPr>
          <w:rFonts w:ascii="Arial" w:hAnsi="Arial" w:cs="Arial"/>
        </w:rPr>
        <w:t xml:space="preserve">zastavitelná </w:t>
      </w:r>
      <w:r>
        <w:rPr>
          <w:rFonts w:ascii="Arial" w:hAnsi="Arial" w:cs="Arial"/>
        </w:rPr>
        <w:t>pl</w:t>
      </w:r>
      <w:r w:rsidR="000A26CC">
        <w:rPr>
          <w:rFonts w:ascii="Arial" w:hAnsi="Arial" w:cs="Arial"/>
        </w:rPr>
        <w:t>o</w:t>
      </w:r>
      <w:r>
        <w:rPr>
          <w:rFonts w:ascii="Arial" w:hAnsi="Arial" w:cs="Arial"/>
        </w:rPr>
        <w:t>cha smíšená obytná  na základě prokázání</w:t>
      </w:r>
      <w:r w:rsidR="000A26CC">
        <w:rPr>
          <w:rFonts w:ascii="Arial" w:hAnsi="Arial" w:cs="Arial"/>
        </w:rPr>
        <w:t xml:space="preserve"> oprávněné</w:t>
      </w:r>
      <w:r>
        <w:rPr>
          <w:rFonts w:ascii="Arial" w:hAnsi="Arial" w:cs="Arial"/>
        </w:rPr>
        <w:t xml:space="preserve"> potřeby </w:t>
      </w:r>
      <w:r w:rsidR="000A26CC">
        <w:rPr>
          <w:rFonts w:ascii="Arial" w:hAnsi="Arial" w:cs="Arial"/>
        </w:rPr>
        <w:t>bydlení případně ubytování zaměstnanců provozu úpravny surovin a lomu v DP Skalná V., a to změnou ÚP Velký Luh.</w:t>
      </w:r>
    </w:p>
    <w:p w:rsidR="006F7652" w:rsidRDefault="006F7652" w:rsidP="009E3313">
      <w:pPr>
        <w:numPr>
          <w:ilvl w:val="0"/>
          <w:numId w:val="80"/>
        </w:numPr>
        <w:spacing w:line="300" w:lineRule="exact"/>
        <w:ind w:left="284" w:hanging="284"/>
        <w:jc w:val="both"/>
        <w:rPr>
          <w:rFonts w:ascii="Arial" w:hAnsi="Arial" w:cs="Arial"/>
        </w:rPr>
      </w:pPr>
      <w:r>
        <w:rPr>
          <w:rFonts w:ascii="Arial" w:hAnsi="Arial" w:cs="Arial"/>
        </w:rPr>
        <w:t xml:space="preserve">Územní rezerva R6 bude do ÚP zapracována jako </w:t>
      </w:r>
      <w:r w:rsidR="006A15CC">
        <w:rPr>
          <w:rFonts w:ascii="Arial" w:hAnsi="Arial" w:cs="Arial"/>
        </w:rPr>
        <w:t>zastavitelná</w:t>
      </w:r>
      <w:r>
        <w:rPr>
          <w:rFonts w:ascii="Arial" w:hAnsi="Arial" w:cs="Arial"/>
        </w:rPr>
        <w:t xml:space="preserve"> plocha občanského vybavení při prokázání využití min. 75% plochy Z21 k výstavbě, a to změnou ÚP. </w:t>
      </w:r>
    </w:p>
    <w:p w:rsidR="00A454E5" w:rsidRDefault="00DE3E3D" w:rsidP="007C7858">
      <w:pPr>
        <w:spacing w:line="300" w:lineRule="exact"/>
        <w:jc w:val="both"/>
        <w:rPr>
          <w:rFonts w:ascii="Arial" w:hAnsi="Arial" w:cs="Arial"/>
        </w:rPr>
      </w:pPr>
      <w:r>
        <w:rPr>
          <w:rFonts w:ascii="Arial" w:hAnsi="Arial" w:cs="Arial"/>
        </w:rPr>
        <w:t xml:space="preserve">  </w:t>
      </w:r>
    </w:p>
    <w:p w:rsidR="00BD554B" w:rsidRDefault="00BD554B" w:rsidP="007C7858">
      <w:pPr>
        <w:spacing w:line="300" w:lineRule="exact"/>
        <w:jc w:val="both"/>
        <w:rPr>
          <w:rFonts w:ascii="Arial" w:hAnsi="Arial" w:cs="Arial"/>
        </w:rPr>
      </w:pPr>
    </w:p>
    <w:p w:rsidR="00BD554B" w:rsidRPr="00051581" w:rsidRDefault="00BD554B" w:rsidP="00477FBE">
      <w:pPr>
        <w:pStyle w:val="Nadpis1"/>
        <w:jc w:val="both"/>
      </w:pPr>
      <w:bookmarkStart w:id="36" w:name="_Toc465158491"/>
      <w:bookmarkStart w:id="37" w:name="_Toc465669230"/>
      <w:r>
        <w:t>k)</w:t>
      </w:r>
      <w:r w:rsidRPr="001F55C2">
        <w:t xml:space="preserve"> </w:t>
      </w:r>
      <w:r w:rsidR="00477FBE" w:rsidRPr="00BA6DF2">
        <w:t>VYMEZENÍ PLOCH, VE KTERÝCH JE ROZHODOVÁNÍ O ZMĚNÁCH V ÚZEMÍ PODMÍNĚNO DOHODOU O PARCELACI</w:t>
      </w:r>
      <w:bookmarkEnd w:id="36"/>
      <w:bookmarkEnd w:id="37"/>
    </w:p>
    <w:p w:rsidR="00BD554B" w:rsidRPr="00DD4A5B" w:rsidRDefault="00BD554B" w:rsidP="00BD554B">
      <w:pPr>
        <w:spacing w:line="300" w:lineRule="exact"/>
        <w:jc w:val="both"/>
        <w:rPr>
          <w:rFonts w:ascii="Arial" w:hAnsi="Arial" w:cs="Arial"/>
        </w:rPr>
      </w:pPr>
    </w:p>
    <w:p w:rsidR="00BD554B" w:rsidRDefault="00BD554B" w:rsidP="00BD554B">
      <w:pPr>
        <w:spacing w:line="300" w:lineRule="exact"/>
        <w:jc w:val="both"/>
        <w:rPr>
          <w:rFonts w:ascii="Arial" w:hAnsi="Arial" w:cs="Arial"/>
        </w:rPr>
      </w:pPr>
      <w:r w:rsidRPr="00DD4A5B">
        <w:rPr>
          <w:rFonts w:ascii="Arial" w:hAnsi="Arial" w:cs="Arial"/>
        </w:rPr>
        <w:t xml:space="preserve">  </w:t>
      </w:r>
      <w:r>
        <w:rPr>
          <w:rFonts w:ascii="Arial" w:hAnsi="Arial" w:cs="Arial"/>
        </w:rPr>
        <w:t>Na území se nevymezuje žádná rozvojová plocha, ve které je rozhodování o změnách v území podmíněno dohodou o parcelaci.</w:t>
      </w:r>
    </w:p>
    <w:p w:rsidR="006B2139" w:rsidRDefault="006B2139" w:rsidP="007C7858">
      <w:pPr>
        <w:spacing w:line="300" w:lineRule="exact"/>
        <w:jc w:val="both"/>
        <w:rPr>
          <w:rFonts w:ascii="Arial" w:hAnsi="Arial" w:cs="Arial"/>
        </w:rPr>
      </w:pPr>
    </w:p>
    <w:p w:rsidR="00BD554B" w:rsidRDefault="00BD554B" w:rsidP="007C7858">
      <w:pPr>
        <w:spacing w:line="300" w:lineRule="exact"/>
        <w:jc w:val="both"/>
        <w:rPr>
          <w:rFonts w:ascii="Arial" w:hAnsi="Arial" w:cs="Arial"/>
        </w:rPr>
      </w:pPr>
    </w:p>
    <w:p w:rsidR="00372318" w:rsidRPr="00051581" w:rsidRDefault="00372318" w:rsidP="00477FBE">
      <w:pPr>
        <w:pStyle w:val="Nadpis1"/>
        <w:jc w:val="both"/>
      </w:pPr>
      <w:bookmarkStart w:id="38" w:name="_Toc281991993"/>
      <w:bookmarkStart w:id="39" w:name="_Toc282504650"/>
      <w:bookmarkStart w:id="40" w:name="_Toc465158492"/>
      <w:bookmarkStart w:id="41" w:name="_Toc465669231"/>
      <w:r w:rsidRPr="00004D9A">
        <w:t>l)</w:t>
      </w:r>
      <w:r w:rsidRPr="008E1ED9">
        <w:t xml:space="preserve"> </w:t>
      </w:r>
      <w:bookmarkEnd w:id="38"/>
      <w:bookmarkEnd w:id="39"/>
      <w:r w:rsidR="00477FBE" w:rsidRPr="00BA6DF2">
        <w:t>VYMEZENÍ PLOCH A KORIDORŮ, VE KTERÝCH JE ROZHODOVÁNÍ O ZMĚNÁCH V ÚZEMÍ PODMÍNĚNO ZPRACOVÁNÍM ÚZEMNÍ STUDIE, STANOVENÍ PODMÍNEK PRO JEJÍ POŘÍZENÍ A PŘIMĚŘENÉ LHŮTY PRO VLOŽENÍ DAT O TÉTO STUDII DO EVIDENCE ÚZEMNĚ PLÁNOVACÍ ČINNOSTI</w:t>
      </w:r>
      <w:bookmarkEnd w:id="40"/>
      <w:bookmarkEnd w:id="41"/>
    </w:p>
    <w:p w:rsidR="00BD554B" w:rsidRDefault="00BD554B" w:rsidP="00BD554B">
      <w:pPr>
        <w:spacing w:line="300" w:lineRule="exact"/>
        <w:jc w:val="both"/>
        <w:rPr>
          <w:rFonts w:ascii="Arial" w:hAnsi="Arial" w:cs="Arial"/>
          <w:b/>
          <w:bCs/>
          <w:caps/>
          <w:u w:val="single"/>
        </w:rPr>
      </w:pPr>
    </w:p>
    <w:p w:rsidR="00BD554B" w:rsidRDefault="00BD554B" w:rsidP="00BD554B">
      <w:pPr>
        <w:spacing w:line="300" w:lineRule="exact"/>
        <w:jc w:val="both"/>
        <w:rPr>
          <w:rFonts w:ascii="Arial" w:hAnsi="Arial" w:cs="Arial"/>
        </w:rPr>
      </w:pPr>
      <w:r>
        <w:rPr>
          <w:rFonts w:ascii="Arial" w:hAnsi="Arial" w:cs="Arial"/>
        </w:rPr>
        <w:t xml:space="preserve">  N</w:t>
      </w:r>
      <w:r w:rsidRPr="00442633">
        <w:rPr>
          <w:rFonts w:ascii="Arial" w:hAnsi="Arial" w:cs="Arial"/>
        </w:rPr>
        <w:t xml:space="preserve">a území </w:t>
      </w:r>
      <w:r>
        <w:rPr>
          <w:rFonts w:ascii="Arial" w:hAnsi="Arial" w:cs="Arial"/>
        </w:rPr>
        <w:t>se nevymezuje žádná plocha</w:t>
      </w:r>
      <w:r w:rsidRPr="00442633">
        <w:rPr>
          <w:rFonts w:ascii="Arial" w:hAnsi="Arial" w:cs="Arial"/>
        </w:rPr>
        <w:t xml:space="preserve"> ani koridor, pro které je prověření změn jejich využití nezbytné ověřit v územní studii.</w:t>
      </w:r>
      <w:r w:rsidRPr="00426E04">
        <w:rPr>
          <w:rFonts w:ascii="Arial" w:hAnsi="Arial" w:cs="Arial"/>
        </w:rPr>
        <w:tab/>
      </w:r>
    </w:p>
    <w:p w:rsidR="00A454E5" w:rsidRDefault="00A454E5" w:rsidP="000A4674">
      <w:pPr>
        <w:spacing w:line="300" w:lineRule="exact"/>
        <w:rPr>
          <w:rFonts w:ascii="Arial" w:hAnsi="Arial" w:cs="Arial"/>
        </w:rPr>
      </w:pPr>
    </w:p>
    <w:p w:rsidR="00BD554B" w:rsidRDefault="00BD554B" w:rsidP="000A4674">
      <w:pPr>
        <w:spacing w:line="300" w:lineRule="exact"/>
        <w:rPr>
          <w:rFonts w:ascii="Arial" w:hAnsi="Arial" w:cs="Arial"/>
        </w:rPr>
      </w:pPr>
    </w:p>
    <w:p w:rsidR="00BD554B" w:rsidRDefault="00477FBE" w:rsidP="00477FBE">
      <w:pPr>
        <w:pStyle w:val="Nadpis1"/>
        <w:jc w:val="both"/>
      </w:pPr>
      <w:bookmarkStart w:id="42" w:name="_Toc281991994"/>
      <w:bookmarkStart w:id="43" w:name="_Toc282504651"/>
      <w:bookmarkStart w:id="44" w:name="_Toc465158493"/>
      <w:bookmarkStart w:id="45" w:name="_Toc465669232"/>
      <w:r>
        <w:t xml:space="preserve">m) </w:t>
      </w:r>
      <w:bookmarkEnd w:id="42"/>
      <w:bookmarkEnd w:id="43"/>
      <w:r w:rsidR="00BD554B" w:rsidRPr="00BA6DF2">
        <w:t>VYMEZENÍ PLOCH A KORIDORŮ, VE KTERÝCH JE ROZHODOVÁNÍ O ZMĚNÁCH V ÚZEMÍ PODMÍNĚNO VYDÁNÍM REGULAČNÍHO PLÁNU, ZADÁNÍ REGULAČNÍHO PLÁNU V ROZSAHU DLE PŘÍLOHY Č.9 STANOVENÍ, ZDA SE BUDE JEDNAT O REGULAČNÍ PLÁN Z PODNĚTU NEBO NA ŽÁDOST, A U REGULAČNÍHO PLÁNU Z PODNĚTU STANOVENÍ PŘIMĚŘENÉ LHŮTY PRO JEHO VYDÁNÍ</w:t>
      </w:r>
      <w:bookmarkEnd w:id="44"/>
      <w:bookmarkEnd w:id="45"/>
    </w:p>
    <w:p w:rsidR="00BD554B" w:rsidRDefault="00BD554B" w:rsidP="00BD554B">
      <w:pPr>
        <w:spacing w:line="300" w:lineRule="exact"/>
        <w:jc w:val="both"/>
        <w:rPr>
          <w:rFonts w:ascii="Arial" w:hAnsi="Arial" w:cs="Arial"/>
        </w:rPr>
      </w:pPr>
    </w:p>
    <w:p w:rsidR="006B2139" w:rsidRDefault="00BD554B" w:rsidP="007D0F77">
      <w:pPr>
        <w:spacing w:line="300" w:lineRule="exact"/>
        <w:jc w:val="both"/>
        <w:rPr>
          <w:rFonts w:ascii="Arial" w:hAnsi="Arial" w:cs="Arial"/>
        </w:rPr>
      </w:pPr>
      <w:r>
        <w:rPr>
          <w:rFonts w:ascii="Arial" w:hAnsi="Arial" w:cs="Arial"/>
        </w:rPr>
        <w:t xml:space="preserve">  Na</w:t>
      </w:r>
      <w:r w:rsidRPr="00442633">
        <w:rPr>
          <w:rFonts w:ascii="Arial" w:hAnsi="Arial" w:cs="Arial"/>
        </w:rPr>
        <w:t xml:space="preserve"> území </w:t>
      </w:r>
      <w:r>
        <w:rPr>
          <w:rFonts w:ascii="Arial" w:hAnsi="Arial" w:cs="Arial"/>
        </w:rPr>
        <w:t>se nevymezuje žádná</w:t>
      </w:r>
      <w:r w:rsidRPr="00442633">
        <w:rPr>
          <w:rFonts w:ascii="Arial" w:hAnsi="Arial" w:cs="Arial"/>
        </w:rPr>
        <w:t xml:space="preserve"> ploch</w:t>
      </w:r>
      <w:r>
        <w:rPr>
          <w:rFonts w:ascii="Arial" w:hAnsi="Arial" w:cs="Arial"/>
        </w:rPr>
        <w:t>a</w:t>
      </w:r>
      <w:r w:rsidRPr="00442633">
        <w:rPr>
          <w:rFonts w:ascii="Arial" w:hAnsi="Arial" w:cs="Arial"/>
        </w:rPr>
        <w:t xml:space="preserve"> ani koridor, pro které by bylo podmínkou pro rozhodování o jejich využití pořízení a vydání regulačního plánu.</w:t>
      </w:r>
      <w:r w:rsidR="007A2E88" w:rsidRPr="007A2E88">
        <w:rPr>
          <w:rFonts w:ascii="Arial" w:hAnsi="Arial" w:cs="Arial"/>
        </w:rPr>
        <w:t xml:space="preserve"> </w:t>
      </w:r>
    </w:p>
    <w:p w:rsidR="00BD554B" w:rsidRDefault="00BD554B" w:rsidP="00477FBE">
      <w:pPr>
        <w:pStyle w:val="Nadpis1"/>
        <w:jc w:val="both"/>
      </w:pPr>
      <w:bookmarkStart w:id="46" w:name="_Toc465158494"/>
      <w:bookmarkStart w:id="47" w:name="_Toc465669233"/>
      <w:r>
        <w:lastRenderedPageBreak/>
        <w:t>n)</w:t>
      </w:r>
      <w:r w:rsidRPr="008E1ED9">
        <w:t xml:space="preserve"> </w:t>
      </w:r>
      <w:r w:rsidRPr="00490E5B">
        <w:t>STANOVENÍ POŘADÍ ZMĚN V ÚZEMÍ (ETAPIZACE)</w:t>
      </w:r>
      <w:bookmarkEnd w:id="46"/>
      <w:bookmarkEnd w:id="47"/>
    </w:p>
    <w:p w:rsidR="00BD554B" w:rsidRPr="00F47876" w:rsidRDefault="00BD554B" w:rsidP="00BD554B">
      <w:pPr>
        <w:spacing w:line="300" w:lineRule="exact"/>
        <w:jc w:val="both"/>
        <w:rPr>
          <w:rFonts w:ascii="Arial" w:hAnsi="Arial"/>
          <w:b/>
          <w:caps/>
        </w:rPr>
      </w:pPr>
    </w:p>
    <w:p w:rsidR="00A454E5" w:rsidRDefault="00BD554B" w:rsidP="00BD554B">
      <w:pPr>
        <w:spacing w:line="300" w:lineRule="exact"/>
        <w:rPr>
          <w:rFonts w:ascii="Arial" w:hAnsi="Arial" w:cs="Arial"/>
        </w:rPr>
      </w:pPr>
      <w:r w:rsidRPr="00DD4A5B">
        <w:rPr>
          <w:rFonts w:ascii="Arial" w:hAnsi="Arial" w:cs="Arial"/>
        </w:rPr>
        <w:t xml:space="preserve">  Rozvoj území obce je řešen v jedné etapě bez udání časového horizontu</w:t>
      </w:r>
      <w:r>
        <w:rPr>
          <w:rFonts w:ascii="Arial" w:hAnsi="Arial" w:cs="Arial"/>
        </w:rPr>
        <w:t>.</w:t>
      </w:r>
    </w:p>
    <w:p w:rsidR="00BD554B" w:rsidRDefault="00BD554B" w:rsidP="00BD554B">
      <w:pPr>
        <w:spacing w:line="300" w:lineRule="exact"/>
        <w:rPr>
          <w:rFonts w:ascii="Arial" w:hAnsi="Arial" w:cs="Arial"/>
        </w:rPr>
      </w:pPr>
    </w:p>
    <w:p w:rsidR="007A2E88" w:rsidRDefault="007A2E88" w:rsidP="00BD554B">
      <w:pPr>
        <w:spacing w:line="300" w:lineRule="exact"/>
        <w:rPr>
          <w:rFonts w:ascii="Arial" w:hAnsi="Arial" w:cs="Arial"/>
        </w:rPr>
      </w:pPr>
    </w:p>
    <w:p w:rsidR="007A2E88" w:rsidRPr="002A2E5F" w:rsidRDefault="007A2E88" w:rsidP="00477FBE">
      <w:pPr>
        <w:pStyle w:val="Nadpis1"/>
        <w:jc w:val="both"/>
      </w:pPr>
      <w:bookmarkStart w:id="48" w:name="_Toc465158495"/>
      <w:bookmarkStart w:id="49" w:name="_Toc465669234"/>
      <w:r>
        <w:t xml:space="preserve">o) </w:t>
      </w:r>
      <w:r w:rsidR="00477FBE" w:rsidRPr="002A2E5F">
        <w:t>VYMEZENÍ ARCHITEKTONICKY NEBO URBANISTICKY VÝZNAMNÝCH STAVEB, PRO KTERÉ MŮŽE VYPRACOVÁVAT ARCHITEKTONICKOU ČÁSTI PROJEKTOVÉ DOKUMENTACE JEN AUTORIZOVANÝ ARCHITEKT</w:t>
      </w:r>
      <w:bookmarkEnd w:id="48"/>
      <w:bookmarkEnd w:id="49"/>
    </w:p>
    <w:p w:rsidR="007A2E88" w:rsidRPr="00DD4A5B" w:rsidRDefault="007A2E88" w:rsidP="007A2E88">
      <w:pPr>
        <w:spacing w:line="300" w:lineRule="exact"/>
        <w:jc w:val="both"/>
        <w:rPr>
          <w:rFonts w:ascii="Arial" w:hAnsi="Arial" w:cs="Arial"/>
        </w:rPr>
      </w:pPr>
    </w:p>
    <w:p w:rsidR="007A2E88" w:rsidRPr="00DD4A5B" w:rsidRDefault="007A2E88" w:rsidP="007A2E88">
      <w:pPr>
        <w:spacing w:line="300" w:lineRule="exact"/>
        <w:jc w:val="both"/>
        <w:rPr>
          <w:rFonts w:ascii="Arial" w:hAnsi="Arial" w:cs="Arial"/>
        </w:rPr>
      </w:pPr>
      <w:r w:rsidRPr="00DD4A5B">
        <w:rPr>
          <w:rFonts w:ascii="Arial" w:hAnsi="Arial" w:cs="Arial"/>
        </w:rPr>
        <w:t xml:space="preserve">  </w:t>
      </w:r>
      <w:r>
        <w:rPr>
          <w:rFonts w:ascii="Arial" w:hAnsi="Arial" w:cs="Arial"/>
        </w:rPr>
        <w:t>Na</w:t>
      </w:r>
      <w:r w:rsidRPr="00442633">
        <w:rPr>
          <w:rFonts w:ascii="Arial" w:hAnsi="Arial" w:cs="Arial"/>
        </w:rPr>
        <w:t xml:space="preserve"> území obce</w:t>
      </w:r>
      <w:r>
        <w:rPr>
          <w:rFonts w:ascii="Arial" w:hAnsi="Arial" w:cs="Arial"/>
        </w:rPr>
        <w:t xml:space="preserve"> se nevymezuje žádná</w:t>
      </w:r>
      <w:r w:rsidRPr="00442633">
        <w:rPr>
          <w:rFonts w:ascii="Arial" w:hAnsi="Arial" w:cs="Arial"/>
        </w:rPr>
        <w:t xml:space="preserve"> architekto</w:t>
      </w:r>
      <w:r>
        <w:rPr>
          <w:rFonts w:ascii="Arial" w:hAnsi="Arial" w:cs="Arial"/>
        </w:rPr>
        <w:t>nicky nebo urbanisticky významná</w:t>
      </w:r>
      <w:r w:rsidRPr="00442633">
        <w:rPr>
          <w:rFonts w:ascii="Arial" w:hAnsi="Arial" w:cs="Arial"/>
        </w:rPr>
        <w:t>  stavb</w:t>
      </w:r>
      <w:r>
        <w:rPr>
          <w:rFonts w:ascii="Arial" w:hAnsi="Arial" w:cs="Arial"/>
        </w:rPr>
        <w:t>a</w:t>
      </w:r>
      <w:r w:rsidRPr="00442633">
        <w:rPr>
          <w:rFonts w:ascii="Arial" w:hAnsi="Arial" w:cs="Arial"/>
        </w:rPr>
        <w:t>, pro kterou by mohl zpracovat architektonickou část projektové dokumentace pouze autorizovaný architekt</w:t>
      </w:r>
      <w:r>
        <w:rPr>
          <w:rFonts w:ascii="Arial" w:hAnsi="Arial" w:cs="Arial"/>
        </w:rPr>
        <w:t>.</w:t>
      </w:r>
    </w:p>
    <w:p w:rsidR="003F4FB6" w:rsidRPr="00DD4A5B" w:rsidRDefault="003F4FB6" w:rsidP="003F4FB6">
      <w:pPr>
        <w:spacing w:line="300" w:lineRule="exact"/>
        <w:jc w:val="both"/>
        <w:rPr>
          <w:rFonts w:ascii="Arial" w:hAnsi="Arial" w:cs="Arial"/>
        </w:rPr>
      </w:pPr>
    </w:p>
    <w:p w:rsidR="006B2139" w:rsidRDefault="006B2139" w:rsidP="00A454E5">
      <w:pPr>
        <w:spacing w:line="300" w:lineRule="exact"/>
      </w:pPr>
    </w:p>
    <w:p w:rsidR="003F4FB6" w:rsidRPr="00DD4A5B" w:rsidRDefault="00D66D53" w:rsidP="00477FBE">
      <w:pPr>
        <w:pStyle w:val="Nadpis1"/>
        <w:jc w:val="both"/>
      </w:pPr>
      <w:bookmarkStart w:id="50" w:name="_Toc465158496"/>
      <w:bookmarkStart w:id="51" w:name="_Toc465669235"/>
      <w:r>
        <w:t>p</w:t>
      </w:r>
      <w:r w:rsidR="00E319B2">
        <w:t>)</w:t>
      </w:r>
      <w:r w:rsidR="003F4FB6" w:rsidRPr="00A37F50">
        <w:t xml:space="preserve">  </w:t>
      </w:r>
      <w:r w:rsidR="00477FBE" w:rsidRPr="00DD4A5B">
        <w:t>ÚDAJE O POČTU LISTŮ ÚZEMNÍHO PLÁNU A POČTU VÝKRESŮ K NĚMU PŘIPOJENÉ GRAFICKÉ ČÁSTI</w:t>
      </w:r>
      <w:bookmarkEnd w:id="50"/>
      <w:bookmarkEnd w:id="51"/>
    </w:p>
    <w:p w:rsidR="003F4FB6" w:rsidRPr="00DD4A5B" w:rsidRDefault="003F4FB6" w:rsidP="003F4FB6">
      <w:pPr>
        <w:spacing w:line="300" w:lineRule="exact"/>
        <w:jc w:val="both"/>
        <w:rPr>
          <w:rFonts w:ascii="Arial" w:hAnsi="Arial" w:cs="Arial"/>
        </w:rPr>
      </w:pPr>
    </w:p>
    <w:p w:rsidR="00FD2B0C" w:rsidRDefault="003F4FB6" w:rsidP="00175F89">
      <w:pPr>
        <w:spacing w:line="300" w:lineRule="exact"/>
        <w:jc w:val="both"/>
        <w:rPr>
          <w:rFonts w:ascii="Arial" w:hAnsi="Arial" w:cs="Arial"/>
        </w:rPr>
      </w:pPr>
      <w:r w:rsidRPr="00DD4A5B">
        <w:rPr>
          <w:rFonts w:ascii="Arial" w:hAnsi="Arial" w:cs="Arial"/>
          <w:b/>
          <w:bCs/>
        </w:rPr>
        <w:t xml:space="preserve">   Textová část</w:t>
      </w:r>
      <w:r w:rsidRPr="00DD4A5B">
        <w:rPr>
          <w:rFonts w:ascii="Arial" w:hAnsi="Arial" w:cs="Arial"/>
        </w:rPr>
        <w:t xml:space="preserve"> </w:t>
      </w:r>
      <w:r w:rsidRPr="00DD4A5B">
        <w:rPr>
          <w:rFonts w:ascii="Arial" w:hAnsi="Arial" w:cs="Arial"/>
          <w:b/>
          <w:bCs/>
        </w:rPr>
        <w:t xml:space="preserve">Územního plánu </w:t>
      </w:r>
      <w:r w:rsidR="001D1539">
        <w:rPr>
          <w:rFonts w:ascii="Arial" w:hAnsi="Arial" w:cs="Arial"/>
          <w:b/>
          <w:bCs/>
        </w:rPr>
        <w:t>Velký Luh</w:t>
      </w:r>
      <w:r w:rsidRPr="00DD4A5B">
        <w:rPr>
          <w:rFonts w:ascii="Arial" w:hAnsi="Arial" w:cs="Arial"/>
          <w:b/>
          <w:bCs/>
        </w:rPr>
        <w:t xml:space="preserve"> </w:t>
      </w:r>
      <w:r w:rsidRPr="00DD4A5B">
        <w:rPr>
          <w:rFonts w:ascii="Arial" w:hAnsi="Arial" w:cs="Arial"/>
        </w:rPr>
        <w:t xml:space="preserve">je vypracována v rozsahu </w:t>
      </w:r>
      <w:r w:rsidR="00FE5C5A" w:rsidRPr="00545E32">
        <w:rPr>
          <w:rFonts w:ascii="Arial" w:hAnsi="Arial" w:cs="Arial"/>
        </w:rPr>
        <w:t>4</w:t>
      </w:r>
      <w:r w:rsidR="00627FB7">
        <w:rPr>
          <w:rFonts w:ascii="Arial" w:hAnsi="Arial" w:cs="Arial"/>
        </w:rPr>
        <w:t>4</w:t>
      </w:r>
      <w:r w:rsidRPr="00B239E2">
        <w:rPr>
          <w:rFonts w:ascii="Arial" w:hAnsi="Arial" w:cs="Arial"/>
        </w:rPr>
        <w:t xml:space="preserve"> </w:t>
      </w:r>
      <w:r w:rsidRPr="00DD4A5B">
        <w:rPr>
          <w:rFonts w:ascii="Arial" w:hAnsi="Arial" w:cs="Arial"/>
        </w:rPr>
        <w:t>stran textu včetně titulní strany a obsahu i včetně vložených tabulek.</w:t>
      </w:r>
    </w:p>
    <w:p w:rsidR="00175F89" w:rsidRPr="00175F89" w:rsidRDefault="00175F89" w:rsidP="00175F89">
      <w:pPr>
        <w:spacing w:line="300" w:lineRule="exact"/>
        <w:jc w:val="both"/>
        <w:rPr>
          <w:rFonts w:ascii="Arial" w:hAnsi="Arial" w:cs="Arial"/>
        </w:rPr>
      </w:pPr>
    </w:p>
    <w:p w:rsidR="00FD2B0C" w:rsidRDefault="00FD2B0C" w:rsidP="00A454E5">
      <w:pPr>
        <w:spacing w:line="300" w:lineRule="exact"/>
      </w:pPr>
    </w:p>
    <w:p w:rsidR="00FD2B0C" w:rsidRDefault="00FD2B0C" w:rsidP="00A454E5">
      <w:pPr>
        <w:spacing w:line="300" w:lineRule="exact"/>
      </w:pPr>
    </w:p>
    <w:p w:rsidR="002F5C51" w:rsidRDefault="002F5C51" w:rsidP="00A454E5">
      <w:pPr>
        <w:spacing w:line="300" w:lineRule="exact"/>
      </w:pPr>
    </w:p>
    <w:p w:rsidR="002F5C51" w:rsidRDefault="002F5C51" w:rsidP="00A454E5">
      <w:pPr>
        <w:spacing w:line="300" w:lineRule="exact"/>
      </w:pPr>
    </w:p>
    <w:p w:rsidR="003F4FB6" w:rsidRPr="00DD4A5B" w:rsidRDefault="00477FBE" w:rsidP="003F4FB6">
      <w:pPr>
        <w:spacing w:line="300" w:lineRule="exact"/>
        <w:jc w:val="both"/>
        <w:rPr>
          <w:rFonts w:ascii="Arial" w:hAnsi="Arial" w:cs="Arial"/>
          <w:u w:val="single"/>
        </w:rPr>
      </w:pPr>
      <w:r>
        <w:rPr>
          <w:rFonts w:ascii="Arial" w:hAnsi="Arial" w:cs="Arial"/>
          <w:b/>
          <w:bCs/>
          <w:u w:val="single"/>
        </w:rPr>
        <w:t>II</w:t>
      </w:r>
      <w:r w:rsidR="003F4FB6" w:rsidRPr="00DD4A5B">
        <w:rPr>
          <w:rFonts w:ascii="Arial" w:hAnsi="Arial" w:cs="Arial"/>
          <w:b/>
          <w:bCs/>
          <w:u w:val="single"/>
        </w:rPr>
        <w:t xml:space="preserve">. Grafická část Územního plánu </w:t>
      </w:r>
      <w:r w:rsidR="001D1539">
        <w:rPr>
          <w:rFonts w:ascii="Arial" w:hAnsi="Arial" w:cs="Arial"/>
          <w:b/>
          <w:bCs/>
          <w:u w:val="single"/>
        </w:rPr>
        <w:t>Velký Luh</w:t>
      </w:r>
    </w:p>
    <w:p w:rsidR="003F4FB6" w:rsidRPr="00DD4A5B" w:rsidRDefault="003F4FB6" w:rsidP="003F4FB6">
      <w:pPr>
        <w:spacing w:line="300" w:lineRule="exact"/>
        <w:jc w:val="both"/>
        <w:rPr>
          <w:rFonts w:ascii="Arial" w:hAnsi="Arial" w:cs="Arial"/>
        </w:rPr>
      </w:pPr>
    </w:p>
    <w:p w:rsidR="003F4FB6" w:rsidRPr="00DD4A5B" w:rsidRDefault="003F4FB6" w:rsidP="009F7026">
      <w:pPr>
        <w:spacing w:line="300" w:lineRule="exact"/>
        <w:jc w:val="both"/>
        <w:rPr>
          <w:rFonts w:ascii="Arial" w:hAnsi="Arial" w:cs="Arial"/>
        </w:rPr>
      </w:pP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1 Výkres základn</w:t>
      </w:r>
      <w:r>
        <w:rPr>
          <w:rFonts w:ascii="Arial" w:hAnsi="Arial" w:cs="Arial"/>
        </w:rPr>
        <w:t xml:space="preserve">ího členění území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 1:</w:t>
      </w:r>
      <w:r w:rsidR="00B37B64">
        <w:rPr>
          <w:rFonts w:ascii="Arial" w:hAnsi="Arial" w:cs="Arial"/>
        </w:rPr>
        <w:t>5 000</w:t>
      </w:r>
    </w:p>
    <w:p w:rsidR="003F4FB6" w:rsidRPr="00DD4A5B" w:rsidRDefault="003F4FB6" w:rsidP="009F7026">
      <w:pPr>
        <w:spacing w:line="300" w:lineRule="exact"/>
        <w:jc w:val="both"/>
        <w:rPr>
          <w:rFonts w:ascii="Arial" w:hAnsi="Arial" w:cs="Arial"/>
        </w:rPr>
      </w:pP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 xml:space="preserve">2 Hlavní výkres                                                                       </w:t>
      </w:r>
      <w:r>
        <w:rPr>
          <w:rFonts w:ascii="Arial" w:hAnsi="Arial" w:cs="Arial"/>
        </w:rPr>
        <w:t xml:space="preserve">             </w:t>
      </w:r>
      <w:r>
        <w:rPr>
          <w:rFonts w:ascii="Arial" w:hAnsi="Arial" w:cs="Arial"/>
        </w:rPr>
        <w:tab/>
        <w:t xml:space="preserve">          </w:t>
      </w:r>
      <w:r>
        <w:rPr>
          <w:rFonts w:ascii="Arial" w:hAnsi="Arial" w:cs="Arial"/>
        </w:rPr>
        <w:tab/>
      </w:r>
      <w:r w:rsidR="00B37B64">
        <w:rPr>
          <w:rFonts w:ascii="Arial" w:hAnsi="Arial" w:cs="Arial"/>
        </w:rPr>
        <w:t>M 1:5 000</w:t>
      </w:r>
    </w:p>
    <w:p w:rsidR="00B37B64" w:rsidRDefault="003F4FB6" w:rsidP="009F7026">
      <w:pPr>
        <w:spacing w:line="300" w:lineRule="exact"/>
        <w:jc w:val="both"/>
        <w:rPr>
          <w:rFonts w:ascii="Arial" w:hAnsi="Arial" w:cs="Arial"/>
        </w:rPr>
      </w:pP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3 Výkres veřejně prospěšných staveb</w:t>
      </w:r>
      <w:r>
        <w:rPr>
          <w:rFonts w:ascii="Arial" w:hAnsi="Arial" w:cs="Arial"/>
        </w:rPr>
        <w:t>, opatření a asanací</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B37B64">
        <w:rPr>
          <w:rFonts w:ascii="Arial" w:hAnsi="Arial" w:cs="Arial"/>
        </w:rPr>
        <w:t>M 1:5 000</w:t>
      </w:r>
    </w:p>
    <w:p w:rsidR="003F4FB6" w:rsidRPr="00DD4A5B" w:rsidRDefault="003F4FB6" w:rsidP="009F7026">
      <w:pPr>
        <w:spacing w:line="300" w:lineRule="exact"/>
        <w:jc w:val="both"/>
        <w:rPr>
          <w:rFonts w:ascii="Arial" w:hAnsi="Arial" w:cs="Arial"/>
        </w:rPr>
      </w:pP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4</w:t>
      </w:r>
      <w:r w:rsidRPr="00DD4A5B">
        <w:rPr>
          <w:rFonts w:ascii="Arial" w:hAnsi="Arial" w:cs="Arial"/>
        </w:rPr>
        <w:t xml:space="preserve"> Výkres koncepce uspořádání krajiny</w:t>
      </w:r>
      <w:r w:rsidRPr="00DD4A5B">
        <w:rPr>
          <w:rFonts w:ascii="Arial" w:hAnsi="Arial" w:cs="Arial"/>
        </w:rPr>
        <w:tab/>
      </w:r>
      <w:r w:rsidRPr="00DD4A5B">
        <w:rPr>
          <w:rFonts w:ascii="Arial" w:hAnsi="Arial" w:cs="Arial"/>
        </w:rPr>
        <w:tab/>
      </w:r>
      <w:r w:rsidRPr="00DD4A5B">
        <w:rPr>
          <w:rFonts w:ascii="Arial" w:hAnsi="Arial" w:cs="Arial"/>
        </w:rPr>
        <w:tab/>
      </w:r>
      <w:r w:rsidRPr="00DD4A5B">
        <w:rPr>
          <w:rFonts w:ascii="Arial" w:hAnsi="Arial" w:cs="Arial"/>
        </w:rPr>
        <w:tab/>
        <w:t xml:space="preserve"> </w:t>
      </w:r>
      <w:r w:rsidRPr="00DD4A5B">
        <w:rPr>
          <w:rFonts w:ascii="Arial" w:hAnsi="Arial" w:cs="Arial"/>
        </w:rPr>
        <w:tab/>
      </w:r>
      <w:r w:rsidRPr="00DD4A5B">
        <w:rPr>
          <w:rFonts w:ascii="Arial" w:hAnsi="Arial" w:cs="Arial"/>
        </w:rPr>
        <w:tab/>
      </w:r>
      <w:r w:rsidR="00B37B64">
        <w:rPr>
          <w:rFonts w:ascii="Arial" w:hAnsi="Arial" w:cs="Arial"/>
        </w:rPr>
        <w:t>M 1:5 000</w:t>
      </w:r>
    </w:p>
    <w:p w:rsidR="001568E5" w:rsidRDefault="003F4FB6" w:rsidP="00175F89">
      <w:pPr>
        <w:spacing w:line="300" w:lineRule="exact"/>
        <w:jc w:val="both"/>
        <w:rPr>
          <w:rFonts w:ascii="Arial" w:hAnsi="Arial" w:cs="Arial"/>
        </w:rPr>
      </w:pP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5</w:t>
      </w:r>
      <w:r w:rsidRPr="00DD4A5B">
        <w:rPr>
          <w:rFonts w:ascii="Arial" w:hAnsi="Arial" w:cs="Arial"/>
        </w:rPr>
        <w:t xml:space="preserve"> Výkres koncepce veř</w:t>
      </w:r>
      <w:r>
        <w:rPr>
          <w:rFonts w:ascii="Arial" w:hAnsi="Arial" w:cs="Arial"/>
        </w:rPr>
        <w:t>ejné infrastruktury</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B37B64">
        <w:rPr>
          <w:rFonts w:ascii="Arial" w:hAnsi="Arial" w:cs="Arial"/>
        </w:rPr>
        <w:t xml:space="preserve">M 1:5 </w:t>
      </w:r>
      <w:r w:rsidR="00372318">
        <w:rPr>
          <w:rFonts w:ascii="Arial" w:hAnsi="Arial" w:cs="Arial"/>
        </w:rPr>
        <w:t>000</w:t>
      </w:r>
    </w:p>
    <w:p w:rsidR="006F7652" w:rsidRDefault="006F7652" w:rsidP="00175F89">
      <w:pPr>
        <w:spacing w:line="300" w:lineRule="exact"/>
        <w:jc w:val="both"/>
        <w:rPr>
          <w:rFonts w:ascii="Arial" w:hAnsi="Arial" w:cs="Arial"/>
        </w:rPr>
      </w:pPr>
    </w:p>
    <w:p w:rsidR="006F7652" w:rsidRDefault="006F7652" w:rsidP="00175F89">
      <w:pPr>
        <w:spacing w:line="300" w:lineRule="exact"/>
        <w:jc w:val="both"/>
        <w:rPr>
          <w:rFonts w:ascii="Arial" w:hAnsi="Arial" w:cs="Arial"/>
        </w:rPr>
      </w:pPr>
    </w:p>
    <w:p w:rsidR="006F7652" w:rsidRDefault="006F7652" w:rsidP="00175F89">
      <w:pPr>
        <w:spacing w:line="300" w:lineRule="exact"/>
        <w:jc w:val="both"/>
        <w:rPr>
          <w:rFonts w:ascii="Arial" w:hAnsi="Arial" w:cs="Arial"/>
        </w:rPr>
      </w:pPr>
    </w:p>
    <w:p w:rsidR="006F7652" w:rsidRDefault="006F7652"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6F7652" w:rsidRDefault="006F7652" w:rsidP="00175F89">
      <w:pPr>
        <w:spacing w:line="300" w:lineRule="exact"/>
        <w:jc w:val="both"/>
        <w:rPr>
          <w:rFonts w:ascii="Arial" w:hAnsi="Arial" w:cs="Arial"/>
        </w:rPr>
      </w:pPr>
    </w:p>
    <w:p w:rsidR="006F7652" w:rsidRDefault="006F7652" w:rsidP="00175F89">
      <w:pPr>
        <w:spacing w:line="300" w:lineRule="exact"/>
        <w:jc w:val="both"/>
        <w:rPr>
          <w:rFonts w:ascii="Arial" w:hAnsi="Arial" w:cs="Arial"/>
        </w:rPr>
      </w:pPr>
    </w:p>
    <w:p w:rsidR="007D0F77" w:rsidRDefault="007D0F77" w:rsidP="00175F89">
      <w:pPr>
        <w:spacing w:line="300" w:lineRule="exact"/>
        <w:jc w:val="both"/>
        <w:rPr>
          <w:rFonts w:ascii="Arial" w:hAnsi="Arial" w:cs="Arial"/>
        </w:rPr>
      </w:pPr>
    </w:p>
    <w:p w:rsidR="007D0F77" w:rsidRDefault="007D0F77" w:rsidP="00175F89">
      <w:pPr>
        <w:spacing w:line="300" w:lineRule="exact"/>
        <w:jc w:val="both"/>
        <w:rPr>
          <w:rFonts w:ascii="Arial" w:hAnsi="Arial" w:cs="Arial"/>
        </w:rPr>
      </w:pPr>
    </w:p>
    <w:p w:rsidR="001568E5" w:rsidRPr="002F5C51" w:rsidRDefault="002F5C51" w:rsidP="002F5C51">
      <w:pPr>
        <w:spacing w:line="360" w:lineRule="exact"/>
        <w:jc w:val="center"/>
        <w:rPr>
          <w:rFonts w:ascii="Arial" w:hAnsi="Arial" w:cs="Arial"/>
          <w:b/>
          <w:bCs/>
          <w:sz w:val="28"/>
          <w:szCs w:val="28"/>
        </w:rPr>
      </w:pPr>
      <w:r w:rsidRPr="002F5C51">
        <w:rPr>
          <w:rFonts w:ascii="Arial" w:hAnsi="Arial" w:cs="Arial"/>
          <w:b/>
          <w:bCs/>
          <w:sz w:val="28"/>
          <w:szCs w:val="28"/>
        </w:rPr>
        <w:lastRenderedPageBreak/>
        <w:t>ODŮVODNĚNÍ</w:t>
      </w:r>
    </w:p>
    <w:p w:rsidR="001568E5" w:rsidRPr="00DD4A5B" w:rsidRDefault="001568E5" w:rsidP="001568E5">
      <w:pPr>
        <w:spacing w:line="300" w:lineRule="exact"/>
        <w:jc w:val="both"/>
        <w:rPr>
          <w:rFonts w:ascii="Arial" w:hAnsi="Arial" w:cs="Arial"/>
          <w:color w:val="0000FF"/>
        </w:rPr>
      </w:pPr>
    </w:p>
    <w:p w:rsidR="001568E5" w:rsidRPr="00DD4A5B" w:rsidRDefault="00175F89" w:rsidP="001568E5">
      <w:pPr>
        <w:spacing w:line="300" w:lineRule="exact"/>
        <w:jc w:val="both"/>
        <w:rPr>
          <w:rFonts w:ascii="Arial" w:hAnsi="Arial" w:cs="Arial"/>
          <w:u w:val="single"/>
        </w:rPr>
      </w:pPr>
      <w:r>
        <w:rPr>
          <w:rFonts w:ascii="Arial" w:hAnsi="Arial" w:cs="Arial"/>
          <w:b/>
          <w:bCs/>
          <w:u w:val="single"/>
        </w:rPr>
        <w:t>I</w:t>
      </w:r>
      <w:r w:rsidR="001568E5" w:rsidRPr="00DD4A5B">
        <w:rPr>
          <w:rFonts w:ascii="Arial" w:hAnsi="Arial" w:cs="Arial"/>
          <w:b/>
          <w:bCs/>
          <w:u w:val="single"/>
        </w:rPr>
        <w:t>. Textová část</w:t>
      </w:r>
      <w:r w:rsidR="001568E5" w:rsidRPr="00DD4A5B">
        <w:rPr>
          <w:rFonts w:ascii="Arial" w:hAnsi="Arial" w:cs="Arial"/>
          <w:u w:val="single"/>
        </w:rPr>
        <w:t xml:space="preserve"> </w:t>
      </w:r>
      <w:r w:rsidR="001568E5" w:rsidRPr="00DD4A5B">
        <w:rPr>
          <w:rFonts w:ascii="Arial" w:hAnsi="Arial" w:cs="Arial"/>
          <w:b/>
          <w:u w:val="single"/>
        </w:rPr>
        <w:t xml:space="preserve">odůvodnění Územního plánu </w:t>
      </w:r>
      <w:r w:rsidR="001D1539">
        <w:rPr>
          <w:rFonts w:ascii="Arial" w:hAnsi="Arial" w:cs="Arial"/>
          <w:b/>
          <w:u w:val="single"/>
        </w:rPr>
        <w:t>Velký Luh</w:t>
      </w:r>
      <w:r w:rsidR="001568E5" w:rsidRPr="00DD4A5B">
        <w:rPr>
          <w:rFonts w:ascii="Arial" w:hAnsi="Arial" w:cs="Arial"/>
          <w:u w:val="single"/>
        </w:rPr>
        <w:t>:</w:t>
      </w:r>
    </w:p>
    <w:p w:rsidR="005816DA" w:rsidRPr="005816DA" w:rsidRDefault="007A58E0" w:rsidP="005816DA">
      <w:pPr>
        <w:pStyle w:val="Nadpisobsahu"/>
        <w:spacing w:before="0" w:line="300" w:lineRule="exact"/>
        <w:rPr>
          <w:rFonts w:ascii="Arial" w:hAnsi="Arial" w:cs="Arial"/>
          <w:noProof/>
          <w:sz w:val="20"/>
          <w:szCs w:val="20"/>
        </w:rPr>
      </w:pPr>
      <w:r w:rsidRPr="007A58E0">
        <w:rPr>
          <w:rFonts w:ascii="Arial" w:hAnsi="Arial" w:cs="Arial"/>
          <w:sz w:val="20"/>
          <w:szCs w:val="20"/>
        </w:rPr>
        <w:fldChar w:fldCharType="begin"/>
      </w:r>
      <w:r w:rsidR="005816DA" w:rsidRPr="005816DA">
        <w:rPr>
          <w:rFonts w:ascii="Arial" w:hAnsi="Arial" w:cs="Arial"/>
          <w:sz w:val="20"/>
          <w:szCs w:val="20"/>
        </w:rPr>
        <w:instrText xml:space="preserve"> TOC \o "1-3" \h \z \u </w:instrText>
      </w:r>
      <w:r w:rsidRPr="007A58E0">
        <w:rPr>
          <w:rFonts w:ascii="Arial" w:hAnsi="Arial" w:cs="Arial"/>
          <w:sz w:val="20"/>
          <w:szCs w:val="20"/>
        </w:rPr>
        <w:fldChar w:fldCharType="separate"/>
      </w:r>
    </w:p>
    <w:p w:rsidR="005816DA" w:rsidRPr="005816DA" w:rsidRDefault="007A58E0" w:rsidP="005816DA">
      <w:pPr>
        <w:pStyle w:val="Obsah1"/>
        <w:tabs>
          <w:tab w:val="right" w:leader="dot" w:pos="9060"/>
        </w:tabs>
        <w:spacing w:line="300" w:lineRule="exact"/>
        <w:rPr>
          <w:rFonts w:ascii="Arial" w:hAnsi="Arial" w:cs="Arial"/>
          <w:noProof/>
        </w:rPr>
      </w:pPr>
      <w:hyperlink w:anchor="_Toc465669236" w:history="1">
        <w:r w:rsidR="005816DA" w:rsidRPr="00B24ED8">
          <w:rPr>
            <w:rStyle w:val="Hypertextovodkaz"/>
            <w:rFonts w:ascii="Arial" w:hAnsi="Arial" w:cs="Arial"/>
            <w:b/>
            <w:noProof/>
          </w:rPr>
          <w:t>a)</w:t>
        </w:r>
        <w:r w:rsidR="005816DA" w:rsidRPr="005816DA">
          <w:rPr>
            <w:rStyle w:val="Hypertextovodkaz"/>
            <w:rFonts w:ascii="Arial" w:hAnsi="Arial" w:cs="Arial"/>
            <w:noProof/>
          </w:rPr>
          <w:t xml:space="preserve">  </w:t>
        </w:r>
        <w:r w:rsidR="00470289">
          <w:rPr>
            <w:rStyle w:val="Hypertextovodkaz"/>
            <w:rFonts w:ascii="Arial" w:hAnsi="Arial" w:cs="Arial"/>
            <w:noProof/>
          </w:rPr>
          <w:t>P</w:t>
        </w:r>
        <w:r w:rsidR="005816DA" w:rsidRPr="005816DA">
          <w:rPr>
            <w:rStyle w:val="Hypertextovodkaz"/>
            <w:rFonts w:ascii="Arial" w:hAnsi="Arial" w:cs="Arial"/>
            <w:noProof/>
          </w:rPr>
          <w:t>ostup při pořízení územního plánu</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_Toc465669236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46</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37" w:history="1">
        <w:r w:rsidR="00470289" w:rsidRPr="00B24ED8">
          <w:rPr>
            <w:rStyle w:val="Hypertextovodkaz"/>
            <w:rFonts w:ascii="Arial" w:hAnsi="Arial" w:cs="Arial"/>
            <w:b/>
            <w:noProof/>
          </w:rPr>
          <w:t>b)</w:t>
        </w:r>
        <w:r w:rsidR="00470289">
          <w:rPr>
            <w:rStyle w:val="Hypertextovodkaz"/>
            <w:rFonts w:ascii="Arial" w:hAnsi="Arial" w:cs="Arial"/>
            <w:noProof/>
          </w:rPr>
          <w:t xml:space="preserve"> V</w:t>
        </w:r>
        <w:r w:rsidR="005816DA" w:rsidRPr="005816DA">
          <w:rPr>
            <w:rStyle w:val="Hypertextovodkaz"/>
            <w:rFonts w:ascii="Arial" w:hAnsi="Arial" w:cs="Arial"/>
            <w:noProof/>
          </w:rPr>
          <w:t>yhodnocení souladu s politikou územního rozvoje a územně plánovací dokumentací vydanou krajem</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_Toc465669237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48</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44" w:history="1">
        <w:r w:rsidR="00470289" w:rsidRPr="00B24ED8">
          <w:rPr>
            <w:rStyle w:val="Hypertextovodkaz"/>
            <w:rFonts w:ascii="Arial" w:hAnsi="Arial" w:cs="Arial"/>
            <w:b/>
            <w:noProof/>
          </w:rPr>
          <w:t xml:space="preserve">c) </w:t>
        </w:r>
        <w:r w:rsidR="00470289">
          <w:rPr>
            <w:rStyle w:val="Hypertextovodkaz"/>
            <w:rFonts w:ascii="Arial" w:hAnsi="Arial" w:cs="Arial"/>
            <w:noProof/>
          </w:rPr>
          <w:t>V</w:t>
        </w:r>
        <w:r w:rsidR="005816DA" w:rsidRPr="005816DA">
          <w:rPr>
            <w:rStyle w:val="Hypertextovodkaz"/>
            <w:rFonts w:ascii="Arial" w:hAnsi="Arial" w:cs="Arial"/>
            <w:noProof/>
          </w:rPr>
          <w:t>yhodnocení souladu s cíli a úkoly územního plánování, zejména s požadavky na ochranu architektonických a urbanistických hodnot v území a požadavky na ochranu nezastavěného území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_Toc465669244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61</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45" w:history="1">
        <w:r w:rsidR="00470289" w:rsidRPr="00B24ED8">
          <w:rPr>
            <w:rStyle w:val="Hypertextovodkaz"/>
            <w:rFonts w:ascii="Arial" w:hAnsi="Arial" w:cs="Arial"/>
            <w:b/>
            <w:noProof/>
          </w:rPr>
          <w:t xml:space="preserve">d) </w:t>
        </w:r>
        <w:r w:rsidR="00470289">
          <w:rPr>
            <w:rStyle w:val="Hypertextovodkaz"/>
            <w:rFonts w:ascii="Arial" w:hAnsi="Arial" w:cs="Arial"/>
            <w:noProof/>
          </w:rPr>
          <w:t>V</w:t>
        </w:r>
        <w:r w:rsidR="005816DA" w:rsidRPr="005816DA">
          <w:rPr>
            <w:rStyle w:val="Hypertextovodkaz"/>
            <w:rFonts w:ascii="Arial" w:hAnsi="Arial" w:cs="Arial"/>
            <w:noProof/>
          </w:rPr>
          <w:t>yhodnocení souladu s požadavky stavebního zákona a jeho prováděcích právních předpisů</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_Toc465669245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62</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46" w:history="1">
        <w:r w:rsidR="00470289" w:rsidRPr="00B24ED8">
          <w:rPr>
            <w:rStyle w:val="Hypertextovodkaz"/>
            <w:rFonts w:ascii="Arial" w:hAnsi="Arial" w:cs="Arial"/>
            <w:b/>
            <w:noProof/>
          </w:rPr>
          <w:t xml:space="preserve">e) </w:t>
        </w:r>
        <w:r w:rsidR="00470289">
          <w:rPr>
            <w:rStyle w:val="Hypertextovodkaz"/>
            <w:rFonts w:ascii="Arial" w:hAnsi="Arial" w:cs="Arial"/>
            <w:noProof/>
          </w:rPr>
          <w:t>V</w:t>
        </w:r>
        <w:r w:rsidR="005816DA" w:rsidRPr="005816DA">
          <w:rPr>
            <w:rStyle w:val="Hypertextovodkaz"/>
            <w:rFonts w:ascii="Arial" w:hAnsi="Arial" w:cs="Arial"/>
            <w:noProof/>
          </w:rPr>
          <w:t>yhodnocení souladu s požadavky zvláštních právních předpisů a se stanovisky dotčených orgánů podle zvláštních právních předpisů, popřípadě s výsledkem řešení rozporů</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_Toc465669246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62</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47" w:history="1">
        <w:r w:rsidR="00470289" w:rsidRPr="00B24ED8">
          <w:rPr>
            <w:rStyle w:val="Hypertextovodkaz"/>
            <w:rFonts w:ascii="Arial" w:hAnsi="Arial" w:cs="Arial"/>
            <w:b/>
            <w:noProof/>
          </w:rPr>
          <w:t xml:space="preserve">f) </w:t>
        </w:r>
        <w:r w:rsidR="00470289">
          <w:rPr>
            <w:rStyle w:val="Hypertextovodkaz"/>
            <w:rFonts w:ascii="Arial" w:hAnsi="Arial" w:cs="Arial"/>
            <w:noProof/>
          </w:rPr>
          <w:t>V</w:t>
        </w:r>
        <w:r w:rsidR="005816DA" w:rsidRPr="005816DA">
          <w:rPr>
            <w:rStyle w:val="Hypertextovodkaz"/>
            <w:rFonts w:ascii="Arial" w:hAnsi="Arial" w:cs="Arial"/>
            <w:noProof/>
          </w:rPr>
          <w:t>yhodnocení splnění požadavku zadání, popřípadě vyhodnocení souladu s body (1 – 4) uvedenými ve vyhl. 500 v příloze 7. části</w:t>
        </w:r>
        <w:r w:rsidR="000C56CD" w:rsidRPr="005816DA">
          <w:rPr>
            <w:rStyle w:val="Hypertextovodkaz"/>
            <w:rFonts w:ascii="Arial" w:hAnsi="Arial" w:cs="Arial"/>
            <w:noProof/>
          </w:rPr>
          <w:t xml:space="preserve"> II.</w:t>
        </w:r>
        <w:r w:rsidR="005816DA" w:rsidRPr="005816DA">
          <w:rPr>
            <w:rStyle w:val="Hypertextovodkaz"/>
            <w:rFonts w:ascii="Arial" w:hAnsi="Arial" w:cs="Arial"/>
            <w:noProof/>
          </w:rPr>
          <w:t xml:space="preserve"> bod b)</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_Toc465669247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91</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48" w:history="1">
        <w:r w:rsidR="00470289" w:rsidRPr="00B24ED8">
          <w:rPr>
            <w:rStyle w:val="Hypertextovodkaz"/>
            <w:rFonts w:ascii="Arial" w:hAnsi="Arial" w:cs="Arial"/>
            <w:b/>
            <w:noProof/>
          </w:rPr>
          <w:t>g)</w:t>
        </w:r>
        <w:r w:rsidR="00470289">
          <w:rPr>
            <w:rStyle w:val="Hypertextovodkaz"/>
            <w:rFonts w:ascii="Arial" w:hAnsi="Arial" w:cs="Arial"/>
            <w:noProof/>
          </w:rPr>
          <w:t xml:space="preserve"> Z</w:t>
        </w:r>
        <w:r w:rsidR="005816DA" w:rsidRPr="005816DA">
          <w:rPr>
            <w:rStyle w:val="Hypertextovodkaz"/>
            <w:rFonts w:ascii="Arial" w:hAnsi="Arial" w:cs="Arial"/>
            <w:noProof/>
          </w:rPr>
          <w:t>práva o vyhodnocení vlivů na udržitelný rozvoj území obsahující základní informace o výsledcích tohoto vyhodnocení včetně výsledků vyhodnocení vlivů na životní prostředí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_Toc465669248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96</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49" w:history="1">
        <w:r w:rsidR="00470289" w:rsidRPr="00B24ED8">
          <w:rPr>
            <w:rStyle w:val="Hypertextovodkaz"/>
            <w:rFonts w:ascii="Arial" w:hAnsi="Arial" w:cs="Arial"/>
            <w:b/>
            <w:noProof/>
          </w:rPr>
          <w:t>h)</w:t>
        </w:r>
        <w:r w:rsidR="00470289">
          <w:rPr>
            <w:rStyle w:val="Hypertextovodkaz"/>
            <w:rFonts w:ascii="Arial" w:hAnsi="Arial" w:cs="Arial"/>
            <w:noProof/>
          </w:rPr>
          <w:t xml:space="preserve"> S</w:t>
        </w:r>
        <w:r w:rsidR="005816DA" w:rsidRPr="005816DA">
          <w:rPr>
            <w:rStyle w:val="Hypertextovodkaz"/>
            <w:rFonts w:ascii="Arial" w:hAnsi="Arial" w:cs="Arial"/>
            <w:noProof/>
          </w:rPr>
          <w:t>tanovisko krajského úřadu podle § 50 odst. 5</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_Toc465669249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98</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50" w:history="1">
        <w:r w:rsidR="00470289" w:rsidRPr="00B24ED8">
          <w:rPr>
            <w:rStyle w:val="Hypertextovodkaz"/>
            <w:rFonts w:ascii="Arial" w:hAnsi="Arial" w:cs="Arial"/>
            <w:b/>
            <w:noProof/>
          </w:rPr>
          <w:t>i)</w:t>
        </w:r>
        <w:r w:rsidR="00470289">
          <w:rPr>
            <w:rStyle w:val="Hypertextovodkaz"/>
            <w:rFonts w:ascii="Arial" w:hAnsi="Arial" w:cs="Arial"/>
            <w:noProof/>
          </w:rPr>
          <w:t xml:space="preserve"> S</w:t>
        </w:r>
        <w:r w:rsidR="005816DA" w:rsidRPr="005816DA">
          <w:rPr>
            <w:rStyle w:val="Hypertextovodkaz"/>
            <w:rFonts w:ascii="Arial" w:hAnsi="Arial" w:cs="Arial"/>
            <w:noProof/>
          </w:rPr>
          <w:t>dělení, jak bylo stanovisko podle § 50 odst. 5 zohledněno, s uvedením závažných důvodů, pokud některé požadavky nebo podmínky zohledněny nebyly</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_Toc465669250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98</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51" w:history="1">
        <w:r w:rsidR="00470289" w:rsidRPr="00B24ED8">
          <w:rPr>
            <w:rStyle w:val="Hypertextovodkaz"/>
            <w:rFonts w:ascii="Arial" w:hAnsi="Arial" w:cs="Arial"/>
            <w:b/>
            <w:noProof/>
          </w:rPr>
          <w:t>j)</w:t>
        </w:r>
        <w:r w:rsidR="00470289">
          <w:rPr>
            <w:rStyle w:val="Hypertextovodkaz"/>
            <w:rFonts w:ascii="Arial" w:hAnsi="Arial" w:cs="Arial"/>
            <w:noProof/>
          </w:rPr>
          <w:t xml:space="preserve"> K</w:t>
        </w:r>
        <w:r w:rsidR="005816DA" w:rsidRPr="005816DA">
          <w:rPr>
            <w:rStyle w:val="Hypertextovodkaz"/>
            <w:rFonts w:ascii="Arial" w:hAnsi="Arial" w:cs="Arial"/>
            <w:noProof/>
          </w:rPr>
          <w:t>omplexní zdůvodnění přijatého řešení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_Toc465669251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98</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52" w:history="1">
        <w:r w:rsidR="005816DA" w:rsidRPr="00B24ED8">
          <w:rPr>
            <w:rStyle w:val="Hypertextovodkaz"/>
            <w:rFonts w:ascii="Arial" w:hAnsi="Arial" w:cs="Arial"/>
            <w:b/>
            <w:noProof/>
          </w:rPr>
          <w:t>j) 1</w:t>
        </w:r>
        <w:r w:rsidR="005816DA" w:rsidRPr="005816DA">
          <w:rPr>
            <w:rStyle w:val="Hypertextovodkaz"/>
            <w:rFonts w:ascii="Arial" w:hAnsi="Arial" w:cs="Arial"/>
            <w:noProof/>
          </w:rPr>
          <w:t xml:space="preserve"> </w:t>
        </w:r>
        <w:r w:rsidR="00470289">
          <w:rPr>
            <w:rStyle w:val="Hypertextovodkaz"/>
            <w:rFonts w:ascii="Arial" w:hAnsi="Arial" w:cs="Arial"/>
            <w:noProof/>
          </w:rPr>
          <w:t>K</w:t>
        </w:r>
        <w:r w:rsidR="005816DA" w:rsidRPr="005816DA">
          <w:rPr>
            <w:rStyle w:val="Hypertextovodkaz"/>
            <w:rFonts w:ascii="Arial" w:hAnsi="Arial" w:cs="Arial"/>
            <w:noProof/>
          </w:rPr>
          <w:t>oncepce rozvoje obce, plochy s rozdílným způsobem využití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_Toc465669252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100</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54" w:history="1">
        <w:r w:rsidR="005816DA" w:rsidRPr="00B24ED8">
          <w:rPr>
            <w:rStyle w:val="Hypertextovodkaz"/>
            <w:rFonts w:ascii="Arial" w:hAnsi="Arial" w:cs="Arial"/>
            <w:b/>
            <w:noProof/>
          </w:rPr>
          <w:t xml:space="preserve">j) 2 </w:t>
        </w:r>
        <w:r w:rsidR="00470289">
          <w:rPr>
            <w:rStyle w:val="Hypertextovodkaz"/>
            <w:rFonts w:ascii="Arial" w:hAnsi="Arial" w:cs="Arial"/>
            <w:noProof/>
          </w:rPr>
          <w:t>L</w:t>
        </w:r>
        <w:r w:rsidR="005816DA" w:rsidRPr="005816DA">
          <w:rPr>
            <w:rStyle w:val="Hypertextovodkaz"/>
            <w:rFonts w:ascii="Arial" w:hAnsi="Arial" w:cs="Arial"/>
            <w:noProof/>
          </w:rPr>
          <w:t>imity využití území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_Toc465669254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113</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55" w:history="1">
        <w:r w:rsidR="00470289" w:rsidRPr="00B24ED8">
          <w:rPr>
            <w:rStyle w:val="Hypertextovodkaz"/>
            <w:rFonts w:ascii="Arial" w:hAnsi="Arial" w:cs="Arial"/>
            <w:b/>
            <w:noProof/>
          </w:rPr>
          <w:t>j) 3</w:t>
        </w:r>
        <w:r w:rsidR="00470289">
          <w:rPr>
            <w:rStyle w:val="Hypertextovodkaz"/>
            <w:rFonts w:ascii="Arial" w:hAnsi="Arial" w:cs="Arial"/>
            <w:noProof/>
          </w:rPr>
          <w:t xml:space="preserve"> K</w:t>
        </w:r>
        <w:r w:rsidR="005816DA" w:rsidRPr="005816DA">
          <w:rPr>
            <w:rStyle w:val="Hypertextovodkaz"/>
            <w:rFonts w:ascii="Arial" w:hAnsi="Arial" w:cs="Arial"/>
            <w:noProof/>
          </w:rPr>
          <w:t>oncepce dopravního řešení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_Toc465669255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115</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57" w:history="1">
        <w:r w:rsidR="00470289" w:rsidRPr="00B24ED8">
          <w:rPr>
            <w:rStyle w:val="Hypertextovodkaz"/>
            <w:rFonts w:ascii="Arial" w:hAnsi="Arial" w:cs="Arial"/>
            <w:b/>
            <w:noProof/>
          </w:rPr>
          <w:t>j) 4</w:t>
        </w:r>
        <w:r w:rsidR="00470289">
          <w:rPr>
            <w:rStyle w:val="Hypertextovodkaz"/>
            <w:rFonts w:ascii="Arial" w:hAnsi="Arial" w:cs="Arial"/>
            <w:noProof/>
          </w:rPr>
          <w:t xml:space="preserve"> K</w:t>
        </w:r>
        <w:r w:rsidR="005816DA" w:rsidRPr="005816DA">
          <w:rPr>
            <w:rStyle w:val="Hypertextovodkaz"/>
            <w:rFonts w:ascii="Arial" w:hAnsi="Arial" w:cs="Arial"/>
            <w:noProof/>
          </w:rPr>
          <w:t>oncepce technického vybavení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_Toc465669257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116</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73" w:history="1">
        <w:r w:rsidR="00470289" w:rsidRPr="00B24ED8">
          <w:rPr>
            <w:rStyle w:val="Hypertextovodkaz"/>
            <w:rFonts w:ascii="Arial" w:hAnsi="Arial" w:cs="Arial"/>
            <w:b/>
            <w:noProof/>
          </w:rPr>
          <w:t xml:space="preserve">j) 5 </w:t>
        </w:r>
        <w:r w:rsidR="00470289">
          <w:rPr>
            <w:rStyle w:val="Hypertextovodkaz"/>
            <w:rFonts w:ascii="Arial" w:hAnsi="Arial" w:cs="Arial"/>
            <w:noProof/>
          </w:rPr>
          <w:t>K</w:t>
        </w:r>
        <w:r w:rsidR="005816DA" w:rsidRPr="005816DA">
          <w:rPr>
            <w:rStyle w:val="Hypertextovodkaz"/>
            <w:rFonts w:ascii="Arial" w:hAnsi="Arial" w:cs="Arial"/>
            <w:noProof/>
          </w:rPr>
          <w:t>oncepce ochrany krajiny, civilizačních a kulturních hodnot v území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_Toc465669273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125</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74" w:history="1">
        <w:r w:rsidR="00470289" w:rsidRPr="00B24ED8">
          <w:rPr>
            <w:rStyle w:val="Hypertextovodkaz"/>
            <w:rFonts w:ascii="Arial" w:hAnsi="Arial" w:cs="Arial"/>
            <w:b/>
            <w:noProof/>
          </w:rPr>
          <w:t xml:space="preserve">j) 6 </w:t>
        </w:r>
        <w:r w:rsidR="00470289">
          <w:rPr>
            <w:rStyle w:val="Hypertextovodkaz"/>
            <w:rFonts w:ascii="Arial" w:hAnsi="Arial" w:cs="Arial"/>
            <w:noProof/>
          </w:rPr>
          <w:t>V</w:t>
        </w:r>
        <w:r w:rsidR="005816DA" w:rsidRPr="005816DA">
          <w:rPr>
            <w:rStyle w:val="Hypertextovodkaz"/>
            <w:rFonts w:ascii="Arial" w:hAnsi="Arial" w:cs="Arial"/>
            <w:noProof/>
          </w:rPr>
          <w:t>ymezení ploch přípustných pro dobývání ložisek nerostů a ploch pro</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_Toc465669274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128</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75" w:history="1">
        <w:r w:rsidR="005816DA" w:rsidRPr="005816DA">
          <w:rPr>
            <w:rStyle w:val="Hypertextovodkaz"/>
            <w:rFonts w:ascii="Arial" w:hAnsi="Arial" w:cs="Arial"/>
            <w:noProof/>
          </w:rPr>
          <w:t>jeho technické zajištění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_Toc465669275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128</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76" w:history="1">
        <w:r w:rsidR="00470289" w:rsidRPr="00B24ED8">
          <w:rPr>
            <w:rStyle w:val="Hypertextovodkaz"/>
            <w:rFonts w:ascii="Arial" w:hAnsi="Arial" w:cs="Arial"/>
            <w:b/>
            <w:noProof/>
          </w:rPr>
          <w:t xml:space="preserve">j) 7 </w:t>
        </w:r>
        <w:r w:rsidR="00470289">
          <w:rPr>
            <w:rStyle w:val="Hypertextovodkaz"/>
            <w:rFonts w:ascii="Arial" w:hAnsi="Arial" w:cs="Arial"/>
            <w:noProof/>
          </w:rPr>
          <w:t>K</w:t>
        </w:r>
        <w:r w:rsidR="005816DA" w:rsidRPr="005816DA">
          <w:rPr>
            <w:rStyle w:val="Hypertextovodkaz"/>
            <w:rFonts w:ascii="Arial" w:hAnsi="Arial" w:cs="Arial"/>
            <w:noProof/>
          </w:rPr>
          <w:t>oncepce řešení požadavků civilní ochrany</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_Toc465669276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130</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77" w:history="1">
        <w:r w:rsidR="00470289" w:rsidRPr="00B24ED8">
          <w:rPr>
            <w:rStyle w:val="Hypertextovodkaz"/>
            <w:rFonts w:ascii="Arial" w:hAnsi="Arial" w:cs="Arial"/>
            <w:b/>
            <w:noProof/>
          </w:rPr>
          <w:t>j) 8</w:t>
        </w:r>
        <w:r w:rsidR="00470289">
          <w:rPr>
            <w:rStyle w:val="Hypertextovodkaz"/>
            <w:rFonts w:ascii="Arial" w:hAnsi="Arial" w:cs="Arial"/>
            <w:noProof/>
          </w:rPr>
          <w:t xml:space="preserve"> K</w:t>
        </w:r>
        <w:r w:rsidR="005816DA" w:rsidRPr="005816DA">
          <w:rPr>
            <w:rStyle w:val="Hypertextovodkaz"/>
            <w:rFonts w:ascii="Arial" w:hAnsi="Arial" w:cs="Arial"/>
            <w:noProof/>
          </w:rPr>
          <w:t>oncepce ochrany životního prostředí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_Toc465669277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131</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78" w:history="1">
        <w:r w:rsidR="00470289" w:rsidRPr="00B24ED8">
          <w:rPr>
            <w:rStyle w:val="Hypertextovodkaz"/>
            <w:rFonts w:ascii="Arial" w:hAnsi="Arial" w:cs="Arial"/>
            <w:b/>
            <w:noProof/>
          </w:rPr>
          <w:t xml:space="preserve">k) </w:t>
        </w:r>
        <w:r w:rsidR="00470289">
          <w:rPr>
            <w:rStyle w:val="Hypertextovodkaz"/>
            <w:rFonts w:ascii="Arial" w:hAnsi="Arial" w:cs="Arial"/>
            <w:noProof/>
          </w:rPr>
          <w:t>V</w:t>
        </w:r>
        <w:r w:rsidR="005816DA" w:rsidRPr="005816DA">
          <w:rPr>
            <w:rStyle w:val="Hypertextovodkaz"/>
            <w:rFonts w:ascii="Arial" w:hAnsi="Arial" w:cs="Arial"/>
            <w:noProof/>
          </w:rPr>
          <w:t>yhodnocení účelného využití zastavěného území a vyhodnocení potřeby vymezení zastavitelných ploch</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_Toc465669278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132</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79" w:history="1">
        <w:r w:rsidR="00470289" w:rsidRPr="00B24ED8">
          <w:rPr>
            <w:rStyle w:val="Hypertextovodkaz"/>
            <w:rFonts w:ascii="Arial" w:hAnsi="Arial" w:cs="Arial"/>
            <w:b/>
            <w:noProof/>
          </w:rPr>
          <w:t xml:space="preserve">l) </w:t>
        </w:r>
        <w:r w:rsidR="00470289">
          <w:rPr>
            <w:rStyle w:val="Hypertextovodkaz"/>
            <w:rFonts w:ascii="Arial" w:hAnsi="Arial" w:cs="Arial"/>
            <w:noProof/>
          </w:rPr>
          <w:t>V</w:t>
        </w:r>
        <w:r w:rsidR="005816DA" w:rsidRPr="005816DA">
          <w:rPr>
            <w:rStyle w:val="Hypertextovodkaz"/>
            <w:rFonts w:ascii="Arial" w:hAnsi="Arial" w:cs="Arial"/>
            <w:noProof/>
          </w:rPr>
          <w:t>ýčet záležitostí nadmístního významu, které nejsou řešeny v zásadách územního rozvoje ( § 43 odst. 1 stavebního zákona), s odůvodněním potřeby jejich vymezení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_Toc465669279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134</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80" w:history="1">
        <w:r w:rsidR="005816DA" w:rsidRPr="00B24ED8">
          <w:rPr>
            <w:rStyle w:val="Hypertextovodkaz"/>
            <w:rFonts w:ascii="Arial" w:hAnsi="Arial" w:cs="Arial"/>
            <w:b/>
            <w:noProof/>
          </w:rPr>
          <w:t xml:space="preserve">m) </w:t>
        </w:r>
        <w:r w:rsidR="005816DA" w:rsidRPr="005816DA">
          <w:rPr>
            <w:rStyle w:val="Hypertextovodkaz"/>
            <w:rFonts w:ascii="Arial" w:hAnsi="Arial" w:cs="Arial"/>
            <w:noProof/>
          </w:rPr>
          <w:t xml:space="preserve"> </w:t>
        </w:r>
        <w:r w:rsidR="00470289">
          <w:rPr>
            <w:rStyle w:val="Hypertextovodkaz"/>
            <w:rFonts w:ascii="Arial" w:hAnsi="Arial" w:cs="Arial"/>
            <w:noProof/>
          </w:rPr>
          <w:t>V</w:t>
        </w:r>
        <w:r w:rsidR="005816DA" w:rsidRPr="005816DA">
          <w:rPr>
            <w:rStyle w:val="Hypertextovodkaz"/>
            <w:rFonts w:ascii="Arial" w:hAnsi="Arial" w:cs="Arial"/>
            <w:noProof/>
          </w:rPr>
          <w:t xml:space="preserve">yhodnocení předpokládaných důsledků navrhovaného řešení na </w:t>
        </w:r>
        <w:r w:rsidR="000C56CD" w:rsidRPr="005816DA">
          <w:rPr>
            <w:rStyle w:val="Hypertextovodkaz"/>
            <w:rFonts w:ascii="Arial" w:hAnsi="Arial" w:cs="Arial"/>
            <w:noProof/>
          </w:rPr>
          <w:t>ZPF</w:t>
        </w:r>
        <w:r w:rsidR="005816DA" w:rsidRPr="005816DA">
          <w:rPr>
            <w:rStyle w:val="Hypertextovodkaz"/>
            <w:rFonts w:ascii="Arial" w:hAnsi="Arial" w:cs="Arial"/>
            <w:noProof/>
          </w:rPr>
          <w:t xml:space="preserve"> a </w:t>
        </w:r>
        <w:r w:rsidR="000C56CD" w:rsidRPr="005816DA">
          <w:rPr>
            <w:rStyle w:val="Hypertextovodkaz"/>
            <w:rFonts w:ascii="Arial" w:hAnsi="Arial" w:cs="Arial"/>
            <w:noProof/>
          </w:rPr>
          <w:t>PUPFL</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_Toc465669280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135</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81" w:history="1">
        <w:r w:rsidR="00B24ED8">
          <w:rPr>
            <w:rStyle w:val="Hypertextovodkaz"/>
            <w:rFonts w:ascii="Arial" w:hAnsi="Arial" w:cs="Arial"/>
            <w:b/>
            <w:noProof/>
          </w:rPr>
          <w:t xml:space="preserve">m) </w:t>
        </w:r>
        <w:r w:rsidR="005816DA" w:rsidRPr="00B24ED8">
          <w:rPr>
            <w:rStyle w:val="Hypertextovodkaz"/>
            <w:rFonts w:ascii="Arial" w:hAnsi="Arial" w:cs="Arial"/>
            <w:b/>
            <w:noProof/>
          </w:rPr>
          <w:t xml:space="preserve">1 </w:t>
        </w:r>
        <w:r w:rsidR="00470289">
          <w:rPr>
            <w:rStyle w:val="Hypertextovodkaz"/>
            <w:rFonts w:ascii="Arial" w:hAnsi="Arial" w:cs="Arial"/>
            <w:noProof/>
          </w:rPr>
          <w:t>D</w:t>
        </w:r>
        <w:r w:rsidR="005816DA" w:rsidRPr="005816DA">
          <w:rPr>
            <w:rStyle w:val="Hypertextovodkaz"/>
            <w:rFonts w:ascii="Arial" w:hAnsi="Arial" w:cs="Arial"/>
            <w:noProof/>
          </w:rPr>
          <w:t xml:space="preserve">ůsledky navrhovaného řešení na zábor </w:t>
        </w:r>
        <w:r w:rsidR="000C56CD" w:rsidRPr="005816DA">
          <w:rPr>
            <w:rStyle w:val="Hypertextovodkaz"/>
            <w:rFonts w:ascii="Arial" w:hAnsi="Arial" w:cs="Arial"/>
            <w:noProof/>
          </w:rPr>
          <w:t>ZPF</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_Toc465669281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135</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82" w:history="1">
        <w:r w:rsidR="00470289" w:rsidRPr="00B24ED8">
          <w:rPr>
            <w:rStyle w:val="Hypertextovodkaz"/>
            <w:rFonts w:ascii="Arial" w:hAnsi="Arial" w:cs="Arial"/>
            <w:b/>
            <w:noProof/>
          </w:rPr>
          <w:t xml:space="preserve">m) 2  </w:t>
        </w:r>
        <w:r w:rsidR="00470289">
          <w:rPr>
            <w:rStyle w:val="Hypertextovodkaz"/>
            <w:rFonts w:ascii="Arial" w:hAnsi="Arial" w:cs="Arial"/>
            <w:noProof/>
          </w:rPr>
          <w:t>D</w:t>
        </w:r>
        <w:r w:rsidR="005816DA" w:rsidRPr="005816DA">
          <w:rPr>
            <w:rStyle w:val="Hypertextovodkaz"/>
            <w:rFonts w:ascii="Arial" w:hAnsi="Arial" w:cs="Arial"/>
            <w:noProof/>
          </w:rPr>
          <w:t xml:space="preserve">ůsledky navrhovaného řešení na </w:t>
        </w:r>
        <w:r w:rsidR="000C56CD" w:rsidRPr="005816DA">
          <w:rPr>
            <w:rStyle w:val="Hypertextovodkaz"/>
            <w:rFonts w:ascii="Arial" w:hAnsi="Arial" w:cs="Arial"/>
            <w:noProof/>
          </w:rPr>
          <w:t>PUPFL</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_Toc465669282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149</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83" w:history="1">
        <w:r w:rsidR="00470289" w:rsidRPr="00B24ED8">
          <w:rPr>
            <w:rStyle w:val="Hypertextovodkaz"/>
            <w:rFonts w:ascii="Arial" w:hAnsi="Arial" w:cs="Arial"/>
            <w:b/>
            <w:noProof/>
          </w:rPr>
          <w:t xml:space="preserve">n) </w:t>
        </w:r>
        <w:r w:rsidR="00470289">
          <w:rPr>
            <w:rStyle w:val="Hypertextovodkaz"/>
            <w:rFonts w:ascii="Arial" w:hAnsi="Arial" w:cs="Arial"/>
            <w:noProof/>
          </w:rPr>
          <w:t>V</w:t>
        </w:r>
        <w:r w:rsidR="005816DA" w:rsidRPr="005816DA">
          <w:rPr>
            <w:rStyle w:val="Hypertextovodkaz"/>
            <w:rFonts w:ascii="Arial" w:hAnsi="Arial" w:cs="Arial"/>
            <w:noProof/>
          </w:rPr>
          <w:t>yhodnocení koordinace využívání území z hlediska širších vztahů v území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_Toc465669283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152</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84" w:history="1">
        <w:r w:rsidR="005816DA" w:rsidRPr="00B24ED8">
          <w:rPr>
            <w:rStyle w:val="Hypertextovodkaz"/>
            <w:rFonts w:ascii="Arial" w:hAnsi="Arial" w:cs="Arial"/>
            <w:b/>
            <w:noProof/>
          </w:rPr>
          <w:t xml:space="preserve">o) </w:t>
        </w:r>
        <w:r w:rsidR="00470289">
          <w:rPr>
            <w:rStyle w:val="Hypertextovodkaz"/>
            <w:rFonts w:ascii="Arial" w:hAnsi="Arial" w:cs="Arial"/>
            <w:noProof/>
          </w:rPr>
          <w:t>R</w:t>
        </w:r>
        <w:r w:rsidR="005816DA" w:rsidRPr="005816DA">
          <w:rPr>
            <w:rStyle w:val="Hypertextovodkaz"/>
            <w:rFonts w:ascii="Arial" w:hAnsi="Arial" w:cs="Arial"/>
            <w:noProof/>
          </w:rPr>
          <w:t>ozhodnutí o námitkách včetně jejich odůvodnění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_Toc465669284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153</w:t>
        </w:r>
        <w:r w:rsidRPr="005816DA">
          <w:rPr>
            <w:rFonts w:ascii="Arial" w:hAnsi="Arial" w:cs="Arial"/>
            <w:noProof/>
            <w:webHidden/>
          </w:rPr>
          <w:fldChar w:fldCharType="end"/>
        </w:r>
      </w:hyperlink>
    </w:p>
    <w:p w:rsidR="005816DA" w:rsidRPr="005816DA" w:rsidRDefault="007A58E0" w:rsidP="005816DA">
      <w:pPr>
        <w:pStyle w:val="Obsah1"/>
        <w:tabs>
          <w:tab w:val="right" w:leader="dot" w:pos="9060"/>
        </w:tabs>
        <w:spacing w:line="300" w:lineRule="exact"/>
        <w:rPr>
          <w:rFonts w:ascii="Arial" w:hAnsi="Arial" w:cs="Arial"/>
          <w:noProof/>
        </w:rPr>
      </w:pPr>
      <w:hyperlink w:anchor="_Toc465669285" w:history="1">
        <w:r w:rsidR="00470289" w:rsidRPr="00B24ED8">
          <w:rPr>
            <w:rStyle w:val="Hypertextovodkaz"/>
            <w:rFonts w:ascii="Arial" w:hAnsi="Arial" w:cs="Arial"/>
            <w:b/>
            <w:noProof/>
          </w:rPr>
          <w:t xml:space="preserve">p) </w:t>
        </w:r>
        <w:r w:rsidR="00470289">
          <w:rPr>
            <w:rStyle w:val="Hypertextovodkaz"/>
            <w:rFonts w:ascii="Arial" w:hAnsi="Arial" w:cs="Arial"/>
            <w:noProof/>
          </w:rPr>
          <w:t>V</w:t>
        </w:r>
        <w:r w:rsidR="005816DA" w:rsidRPr="005816DA">
          <w:rPr>
            <w:rStyle w:val="Hypertextovodkaz"/>
            <w:rFonts w:ascii="Arial" w:hAnsi="Arial" w:cs="Arial"/>
            <w:noProof/>
          </w:rPr>
          <w:t>ypořádání připomínek</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_Toc465669285 \h </w:instrText>
        </w:r>
        <w:r w:rsidRPr="005816DA">
          <w:rPr>
            <w:rFonts w:ascii="Arial" w:hAnsi="Arial" w:cs="Arial"/>
            <w:noProof/>
            <w:webHidden/>
          </w:rPr>
        </w:r>
        <w:r w:rsidRPr="005816DA">
          <w:rPr>
            <w:rFonts w:ascii="Arial" w:hAnsi="Arial" w:cs="Arial"/>
            <w:noProof/>
            <w:webHidden/>
          </w:rPr>
          <w:fldChar w:fldCharType="separate"/>
        </w:r>
        <w:r w:rsidR="00B72457">
          <w:rPr>
            <w:rFonts w:ascii="Arial" w:hAnsi="Arial" w:cs="Arial"/>
            <w:noProof/>
            <w:webHidden/>
          </w:rPr>
          <w:t>156</w:t>
        </w:r>
        <w:r w:rsidRPr="005816DA">
          <w:rPr>
            <w:rFonts w:ascii="Arial" w:hAnsi="Arial" w:cs="Arial"/>
            <w:noProof/>
            <w:webHidden/>
          </w:rPr>
          <w:fldChar w:fldCharType="end"/>
        </w:r>
      </w:hyperlink>
    </w:p>
    <w:p w:rsidR="005816DA" w:rsidRPr="005816DA" w:rsidRDefault="007A58E0" w:rsidP="005816DA">
      <w:pPr>
        <w:spacing w:line="300" w:lineRule="exact"/>
        <w:rPr>
          <w:rFonts w:ascii="Arial" w:hAnsi="Arial" w:cs="Arial"/>
        </w:rPr>
      </w:pPr>
      <w:r w:rsidRPr="005816DA">
        <w:rPr>
          <w:rFonts w:ascii="Arial" w:hAnsi="Arial" w:cs="Arial"/>
        </w:rPr>
        <w:fldChar w:fldCharType="end"/>
      </w:r>
    </w:p>
    <w:p w:rsidR="001568E5" w:rsidRPr="005816DA" w:rsidRDefault="001568E5" w:rsidP="005816DA">
      <w:pPr>
        <w:spacing w:line="300" w:lineRule="exact"/>
        <w:jc w:val="both"/>
        <w:rPr>
          <w:rFonts w:ascii="Arial" w:hAnsi="Arial" w:cs="Arial"/>
        </w:rPr>
      </w:pPr>
    </w:p>
    <w:p w:rsidR="001568E5" w:rsidRPr="005816DA" w:rsidRDefault="001568E5" w:rsidP="005816DA">
      <w:pPr>
        <w:spacing w:line="300" w:lineRule="exact"/>
        <w:jc w:val="both"/>
        <w:rPr>
          <w:rFonts w:ascii="Arial" w:hAnsi="Arial" w:cs="Arial"/>
        </w:rPr>
      </w:pPr>
    </w:p>
    <w:p w:rsidR="001568E5" w:rsidRPr="005816DA" w:rsidRDefault="001568E5" w:rsidP="005816DA">
      <w:pPr>
        <w:spacing w:line="300" w:lineRule="exact"/>
        <w:jc w:val="both"/>
        <w:rPr>
          <w:rFonts w:ascii="Arial" w:hAnsi="Arial" w:cs="Arial"/>
        </w:rPr>
      </w:pPr>
    </w:p>
    <w:p w:rsidR="00175F89" w:rsidRPr="00DD4A5B" w:rsidRDefault="00B11B1A" w:rsidP="00405999">
      <w:pPr>
        <w:pStyle w:val="Nadpis1"/>
      </w:pPr>
      <w:r>
        <w:br w:type="page"/>
      </w:r>
      <w:bookmarkStart w:id="52" w:name="_Toc465669236"/>
      <w:r w:rsidR="00175F89">
        <w:lastRenderedPageBreak/>
        <w:t>a)</w:t>
      </w:r>
      <w:r w:rsidR="00175F89" w:rsidRPr="006A4FF0">
        <w:t xml:space="preserve">  </w:t>
      </w:r>
      <w:r w:rsidR="00590379" w:rsidRPr="00DD4A5B">
        <w:t>POSTUP PŘI POŘÍZENÍ ÚZEMNÍHO PLÁNU</w:t>
      </w:r>
      <w:bookmarkEnd w:id="52"/>
    </w:p>
    <w:p w:rsidR="00405999" w:rsidRPr="007C109E" w:rsidRDefault="00175F89" w:rsidP="00405999">
      <w:pPr>
        <w:spacing w:line="300" w:lineRule="exact"/>
        <w:jc w:val="both"/>
        <w:rPr>
          <w:rFonts w:ascii="Arial" w:hAnsi="Arial" w:cs="Arial"/>
        </w:rPr>
      </w:pPr>
      <w:r w:rsidRPr="00DD4A5B">
        <w:rPr>
          <w:rFonts w:ascii="Arial" w:hAnsi="Arial" w:cs="Arial"/>
        </w:rPr>
        <w:t xml:space="preserve"> </w:t>
      </w:r>
    </w:p>
    <w:p w:rsidR="00405999" w:rsidRPr="00405999" w:rsidRDefault="00405999" w:rsidP="008A194D">
      <w:pPr>
        <w:numPr>
          <w:ilvl w:val="0"/>
          <w:numId w:val="119"/>
        </w:numPr>
        <w:spacing w:after="120" w:line="300" w:lineRule="exact"/>
        <w:ind w:left="284" w:hanging="284"/>
        <w:contextualSpacing/>
        <w:jc w:val="both"/>
        <w:rPr>
          <w:rFonts w:ascii="Arial" w:hAnsi="Arial" w:cs="Arial"/>
          <w:u w:val="single"/>
          <w:lang w:eastAsia="en-US"/>
        </w:rPr>
      </w:pPr>
      <w:r w:rsidRPr="00405999">
        <w:rPr>
          <w:rFonts w:ascii="Arial" w:hAnsi="Arial" w:cs="Arial"/>
          <w:color w:val="000000"/>
          <w:u w:val="single"/>
        </w:rPr>
        <w:t>Rozhodnutí o pořízení, výběr projektanta, průzkumy a rozbory</w:t>
      </w:r>
    </w:p>
    <w:p w:rsidR="00405999" w:rsidRPr="00405999" w:rsidRDefault="00405999" w:rsidP="00405999">
      <w:pPr>
        <w:widowControl w:val="0"/>
        <w:autoSpaceDE w:val="0"/>
        <w:autoSpaceDN w:val="0"/>
        <w:adjustRightInd w:val="0"/>
        <w:spacing w:line="300" w:lineRule="exact"/>
        <w:jc w:val="both"/>
        <w:rPr>
          <w:rFonts w:ascii="Arial" w:hAnsi="Arial" w:cs="Arial"/>
        </w:rPr>
      </w:pPr>
      <w:r w:rsidRPr="00405999">
        <w:rPr>
          <w:rFonts w:ascii="Arial" w:hAnsi="Arial" w:cs="Arial"/>
        </w:rPr>
        <w:t xml:space="preserve">Zastupitelstvo obce </w:t>
      </w:r>
      <w:r w:rsidRPr="00405999">
        <w:rPr>
          <w:rFonts w:ascii="Arial" w:hAnsi="Arial" w:cs="Arial"/>
          <w:color w:val="000000"/>
        </w:rPr>
        <w:t>Velký Luh</w:t>
      </w:r>
      <w:r w:rsidRPr="00405999">
        <w:rPr>
          <w:rFonts w:ascii="Arial" w:hAnsi="Arial" w:cs="Arial"/>
        </w:rPr>
        <w:t xml:space="preserve"> usnesením č. 4/2011 ze dne 25.02.2011 ZO schválilo pořízení Územního plánu (dále jen „ÚP“) </w:t>
      </w:r>
      <w:r w:rsidRPr="00405999">
        <w:rPr>
          <w:rFonts w:ascii="Arial" w:hAnsi="Arial" w:cs="Arial"/>
          <w:color w:val="000000"/>
        </w:rPr>
        <w:t>Velký Luh</w:t>
      </w:r>
      <w:r w:rsidRPr="00405999">
        <w:rPr>
          <w:rFonts w:ascii="Arial" w:hAnsi="Arial" w:cs="Arial"/>
        </w:rPr>
        <w:t xml:space="preserve"> a v souladu s ustanovením § 6 odst. 6 písm. b) zákona č. 183/2006 Sb., o územním plánování a stavebním řádu (stavební zákon), ve znění pozdějších předpisů (dále jen „stavební zákon“) schválilo, že pořizovatelem ÚP </w:t>
      </w:r>
      <w:r w:rsidRPr="00405999">
        <w:rPr>
          <w:rFonts w:ascii="Arial" w:hAnsi="Arial" w:cs="Arial"/>
          <w:color w:val="000000"/>
        </w:rPr>
        <w:t>Velký Luh</w:t>
      </w:r>
      <w:r w:rsidRPr="00405999">
        <w:rPr>
          <w:rFonts w:ascii="Arial" w:hAnsi="Arial" w:cs="Arial"/>
        </w:rPr>
        <w:t xml:space="preserve"> bude Městský úřad Cheb, jako úřad územního plánování v souladu s ustanovením § 6 odst. 1 písm. c) stavebního zákona. Stejným usnesením určilo starostku Jiřinu Vrábelovou určenou zastupitelkou pro spolupráci s pořizovatelem. Jako projektant byla vybrána Ing. arch. Alexandra Kasková. Projektant jako první vypracoval etapu Průzkumy a rozbory. </w:t>
      </w:r>
    </w:p>
    <w:p w:rsidR="00405999" w:rsidRPr="00405999" w:rsidRDefault="00405999" w:rsidP="00405999">
      <w:pPr>
        <w:spacing w:line="300" w:lineRule="exact"/>
        <w:contextualSpacing/>
        <w:jc w:val="both"/>
        <w:rPr>
          <w:rFonts w:ascii="Arial" w:hAnsi="Arial" w:cs="Arial"/>
          <w:u w:val="single"/>
          <w:lang w:eastAsia="en-US"/>
        </w:rPr>
      </w:pPr>
    </w:p>
    <w:p w:rsidR="00405999" w:rsidRPr="00405999" w:rsidRDefault="00405999" w:rsidP="008A194D">
      <w:pPr>
        <w:numPr>
          <w:ilvl w:val="0"/>
          <w:numId w:val="119"/>
        </w:numPr>
        <w:spacing w:line="300" w:lineRule="exact"/>
        <w:ind w:left="284" w:hanging="284"/>
        <w:contextualSpacing/>
        <w:jc w:val="both"/>
        <w:rPr>
          <w:rFonts w:ascii="Arial" w:hAnsi="Arial" w:cs="Arial"/>
          <w:u w:val="single"/>
          <w:lang w:eastAsia="en-US"/>
        </w:rPr>
      </w:pPr>
      <w:r w:rsidRPr="00405999">
        <w:rPr>
          <w:rFonts w:ascii="Arial" w:hAnsi="Arial" w:cs="Arial"/>
          <w:u w:val="single"/>
          <w:lang w:eastAsia="en-US"/>
        </w:rPr>
        <w:t>Zadání</w:t>
      </w:r>
    </w:p>
    <w:p w:rsidR="00405999" w:rsidRPr="00405999" w:rsidRDefault="00405999" w:rsidP="00405999">
      <w:pPr>
        <w:spacing w:line="300" w:lineRule="exact"/>
        <w:contextualSpacing/>
        <w:jc w:val="both"/>
        <w:rPr>
          <w:rFonts w:ascii="Arial" w:hAnsi="Arial" w:cs="Arial"/>
        </w:rPr>
      </w:pPr>
      <w:r w:rsidRPr="00405999">
        <w:rPr>
          <w:rFonts w:ascii="Arial" w:hAnsi="Arial" w:cs="Arial"/>
          <w:lang w:eastAsia="en-US"/>
        </w:rPr>
        <w:t>Na základě průzkumů a rozborů byl vypracován v souladu s ustanovením § 47 odst. 1 stavebního zákona a § 11 vyhlášky č. 500/2006 Sb.,</w:t>
      </w:r>
      <w:r w:rsidRPr="00405999">
        <w:rPr>
          <w:rFonts w:ascii="Arial" w:hAnsi="Arial" w:cs="Arial"/>
        </w:rPr>
        <w:t xml:space="preserve"> o územně plánovacích podkladech, územně plánovací dokumentaci a způsobu evidence územně plánovací činnosti, a její přílohou č. 6 ve spolupráci s určeným zastupitelem návrh zadání ÚP Velký Luh. V souladu s ustanovením § 47 zákona č. 183/2006 Sb., o územním plánování a stavebním řádu (stavební zákon),  ve znění pozdějších předpisů, zaslal odbor stavební MěÚ Cheb, příslušný úřad územního plánování podle ustanovení  § 6 odst. 1 písmeno c) stavebního zákona (dále jen „pořizovatel“), dotčeným orgánům, sousedním obcím a krajskému úřadu dopisem </w:t>
      </w:r>
      <w:proofErr w:type="spellStart"/>
      <w:r w:rsidRPr="00405999">
        <w:rPr>
          <w:rFonts w:ascii="Arial" w:hAnsi="Arial" w:cs="Arial"/>
        </w:rPr>
        <w:t>č.j</w:t>
      </w:r>
      <w:proofErr w:type="spellEnd"/>
      <w:r w:rsidRPr="00405999">
        <w:rPr>
          <w:rFonts w:ascii="Arial" w:hAnsi="Arial" w:cs="Arial"/>
        </w:rPr>
        <w:t xml:space="preserve">. MUCH 77233/2011/Mař ze dne 22.11.2011 návrh zadání územního plánu Velký Luh a vyzval je, aby ve lhůtě do 30 dnů od jeho obdržení uplatnily dotčené orgány svá stanoviska           a požadavky na jeho obsah, vyplývající ze zvláštních předpisů, sousední obce své podněty. Zajistil současně zveřejnění návrhu zadání po dobu 30 dnů a jeho vystavení k veřejnému nahlédnutí formou veřejné vyhlášky </w:t>
      </w:r>
      <w:proofErr w:type="spellStart"/>
      <w:r w:rsidRPr="00405999">
        <w:rPr>
          <w:rFonts w:ascii="Arial" w:hAnsi="Arial" w:cs="Arial"/>
        </w:rPr>
        <w:t>č.j</w:t>
      </w:r>
      <w:proofErr w:type="spellEnd"/>
      <w:r w:rsidRPr="00405999">
        <w:rPr>
          <w:rFonts w:ascii="Arial" w:hAnsi="Arial" w:cs="Arial"/>
        </w:rPr>
        <w:t xml:space="preserve">. MUCH 94484/2011/Mař ze dne 22.11.2011, publikované na úředních deskách Městského úřadu Cheb a Obecním úřadu Velký Luh a na internetových adresách </w:t>
      </w:r>
      <w:hyperlink r:id="rId11" w:history="1">
        <w:r w:rsidRPr="00405999">
          <w:rPr>
            <w:rStyle w:val="Hypertextovodkaz"/>
            <w:rFonts w:ascii="Arial" w:hAnsi="Arial" w:cs="Arial"/>
          </w:rPr>
          <w:t>www.mestocheb.cz</w:t>
        </w:r>
      </w:hyperlink>
      <w:r w:rsidRPr="00405999">
        <w:rPr>
          <w:rFonts w:ascii="Arial" w:hAnsi="Arial" w:cs="Arial"/>
        </w:rPr>
        <w:t xml:space="preserve"> a </w:t>
      </w:r>
      <w:hyperlink r:id="rId12" w:history="1">
        <w:r w:rsidRPr="00405999">
          <w:rPr>
            <w:rStyle w:val="Hypertextovodkaz"/>
            <w:rFonts w:ascii="Arial" w:hAnsi="Arial" w:cs="Arial"/>
          </w:rPr>
          <w:t>http://www.kr-karlovarsky.cz/obce/Velky_Luh/</w:t>
        </w:r>
      </w:hyperlink>
      <w:r w:rsidRPr="00405999">
        <w:rPr>
          <w:rFonts w:ascii="Arial" w:hAnsi="Arial" w:cs="Arial"/>
        </w:rPr>
        <w:t xml:space="preserve"> od 25.11.2011 do 25.12.2011. </w:t>
      </w:r>
      <w:r w:rsidRPr="00405999">
        <w:rPr>
          <w:rFonts w:ascii="Arial" w:eastAsia="Arial Unicode MS" w:hAnsi="Arial" w:cs="Arial"/>
        </w:rPr>
        <w:t xml:space="preserve">K projednávanému návrhu zadání územního plánu byly uplatněny požadavky </w:t>
      </w:r>
      <w:r w:rsidRPr="00405999">
        <w:rPr>
          <w:rFonts w:ascii="Arial" w:hAnsi="Arial" w:cs="Arial"/>
        </w:rPr>
        <w:t xml:space="preserve">Ministerstva životního prostředí, ČR – Státní energetické inspekce, územního inspektorátu pro Karlovarský kraj, Centra dopravního výzkumu, v.v.i., z pověření Ministerstva dopravy, Obvodního báňského úřadu v Sokolově,     a stanoviska Krajského úřad Karlovarského Kraje, odboru regionálního rozvoje a Krajského úřad Karlovarského kraje, odboru životního prostředí a zemědělství. Tyto požadavky, stanoviska a připomínky byly vyhodnoceny      a zahrnuty do návrhu zadání ÚP Velký Luh. Zastupitelstvo obce Velký Luh schválilo upravené zadání v souladu   s ustanovením § 47 odst. 5 stavebního zákona usnesením č. 14/2012 ze dne 24.02.2012. </w:t>
      </w:r>
    </w:p>
    <w:p w:rsidR="00405999" w:rsidRPr="00405999" w:rsidRDefault="00405999" w:rsidP="00405999">
      <w:pPr>
        <w:spacing w:line="300" w:lineRule="exact"/>
        <w:rPr>
          <w:rFonts w:ascii="Arial" w:hAnsi="Arial" w:cs="Arial"/>
        </w:rPr>
      </w:pPr>
    </w:p>
    <w:p w:rsidR="00405999" w:rsidRPr="00405999" w:rsidRDefault="00405999" w:rsidP="008A194D">
      <w:pPr>
        <w:widowControl w:val="0"/>
        <w:numPr>
          <w:ilvl w:val="0"/>
          <w:numId w:val="118"/>
        </w:numPr>
        <w:autoSpaceDE w:val="0"/>
        <w:autoSpaceDN w:val="0"/>
        <w:adjustRightInd w:val="0"/>
        <w:spacing w:line="300" w:lineRule="exact"/>
        <w:jc w:val="both"/>
        <w:rPr>
          <w:rFonts w:ascii="Arial" w:hAnsi="Arial" w:cs="Arial"/>
          <w:color w:val="000000"/>
          <w:u w:val="single"/>
        </w:rPr>
      </w:pPr>
      <w:r w:rsidRPr="00405999">
        <w:rPr>
          <w:rFonts w:ascii="Arial" w:hAnsi="Arial" w:cs="Arial"/>
          <w:color w:val="000000"/>
          <w:u w:val="single"/>
        </w:rPr>
        <w:t>Návrh</w:t>
      </w:r>
    </w:p>
    <w:p w:rsidR="00405999" w:rsidRPr="00405999" w:rsidRDefault="00405999" w:rsidP="00405999">
      <w:pPr>
        <w:widowControl w:val="0"/>
        <w:autoSpaceDE w:val="0"/>
        <w:autoSpaceDN w:val="0"/>
        <w:adjustRightInd w:val="0"/>
        <w:spacing w:line="300" w:lineRule="exact"/>
        <w:jc w:val="both"/>
        <w:rPr>
          <w:rFonts w:ascii="Arial" w:hAnsi="Arial" w:cs="Arial"/>
        </w:rPr>
      </w:pPr>
      <w:r w:rsidRPr="00405999">
        <w:rPr>
          <w:rFonts w:ascii="Arial" w:hAnsi="Arial" w:cs="Arial"/>
        </w:rPr>
        <w:t xml:space="preserve">Na základě Zastupitelstvem obce Velký Luh schváleného Zadání Územního plánu Velký Luh a dalších podkladů, byla pořízena dokumentace návrhu této územně plánovací dokumentace. Obec předala pořizovateli dokumentaci dne 26.10.2012. Pořizovatel v souladu s ustanovením § 50 odst. 2 stavebního zákona vyrozuměl dopisem </w:t>
      </w:r>
      <w:proofErr w:type="spellStart"/>
      <w:r w:rsidRPr="00405999">
        <w:rPr>
          <w:rFonts w:ascii="Arial" w:hAnsi="Arial" w:cs="Arial"/>
        </w:rPr>
        <w:t>čj</w:t>
      </w:r>
      <w:proofErr w:type="spellEnd"/>
      <w:r w:rsidRPr="00405999">
        <w:rPr>
          <w:rFonts w:ascii="Arial" w:hAnsi="Arial" w:cs="Arial"/>
        </w:rPr>
        <w:t>. MUCH 11581/2013/</w:t>
      </w:r>
      <w:proofErr w:type="spellStart"/>
      <w:r w:rsidRPr="00405999">
        <w:rPr>
          <w:rFonts w:ascii="Arial" w:hAnsi="Arial" w:cs="Arial"/>
        </w:rPr>
        <w:t>Dlu</w:t>
      </w:r>
      <w:proofErr w:type="spellEnd"/>
      <w:r w:rsidRPr="00405999">
        <w:rPr>
          <w:rFonts w:ascii="Arial" w:hAnsi="Arial" w:cs="Arial"/>
        </w:rPr>
        <w:t xml:space="preserve"> ze dne 18.02.2013 dotčené orgány, Krajský úřad Karlovarského kraje a sousední obce            o společném jednání o tomto návrhu a současně je vyzval k uplatnění stanovisek a připomínek ve lhůtě nejpozději do 30 dnů ode dne jednání. Zajistil současně zveřejnění návrhu Územního plánu Velký Luh, a to na Obecním úřadu Velký Luh a na Městském úřadu Cheb, odboru stavebním a životního prostředí, na internetových stránkách Města Chebu www.cheb.cz. Společné jednání o návrhu Územního plánu Velký Luh se konalo na MěÚ Cheb, v zasedací místnosti v mezipatře č. 27 H, radnice Městského úřadu Cheb, náměstí Krále Jiřího </w:t>
      </w:r>
      <w:r w:rsidRPr="00405999">
        <w:rPr>
          <w:rFonts w:ascii="Arial" w:hAnsi="Arial" w:cs="Arial"/>
        </w:rPr>
        <w:lastRenderedPageBreak/>
        <w:t xml:space="preserve">z Poděbrad 14 v 10:00 hodin dne 27.03.2013. </w:t>
      </w:r>
    </w:p>
    <w:p w:rsidR="00405999" w:rsidRPr="00405999" w:rsidRDefault="00405999" w:rsidP="00405999">
      <w:pPr>
        <w:widowControl w:val="0"/>
        <w:autoSpaceDE w:val="0"/>
        <w:autoSpaceDN w:val="0"/>
        <w:adjustRightInd w:val="0"/>
        <w:spacing w:line="300" w:lineRule="exact"/>
        <w:jc w:val="both"/>
        <w:rPr>
          <w:rFonts w:ascii="Arial" w:hAnsi="Arial" w:cs="Arial"/>
        </w:rPr>
      </w:pPr>
      <w:r w:rsidRPr="00405999">
        <w:rPr>
          <w:rFonts w:ascii="Arial" w:hAnsi="Arial" w:cs="Arial"/>
        </w:rPr>
        <w:t xml:space="preserve">Pořizovatel obdržel stanoviska, v nichž dotčené orgány uplatnily připomínky týkající se úprav textové a grafické části dokumentace. Nesouhlasná stanoviska týkající se některých vymezených zastavitelných ploch obdržel od těchto dotčených orgánů: </w:t>
      </w:r>
    </w:p>
    <w:p w:rsidR="00405999" w:rsidRPr="00405999" w:rsidRDefault="00405999" w:rsidP="008A194D">
      <w:pPr>
        <w:pStyle w:val="Bezmezer"/>
        <w:numPr>
          <w:ilvl w:val="0"/>
          <w:numId w:val="120"/>
        </w:numPr>
        <w:spacing w:line="300" w:lineRule="exact"/>
        <w:jc w:val="both"/>
        <w:rPr>
          <w:rFonts w:ascii="Arial" w:hAnsi="Arial" w:cs="Arial"/>
          <w:sz w:val="20"/>
          <w:szCs w:val="20"/>
        </w:rPr>
      </w:pPr>
      <w:r w:rsidRPr="00405999">
        <w:rPr>
          <w:rFonts w:ascii="Arial" w:hAnsi="Arial" w:cs="Arial"/>
          <w:sz w:val="20"/>
          <w:szCs w:val="20"/>
        </w:rPr>
        <w:t>Ministerstvo průmyslu a obchodu vyjádřilo nesouhlas s navrhovanou zastavitelnou plochou  SV - Z 19.</w:t>
      </w:r>
    </w:p>
    <w:p w:rsidR="00405999" w:rsidRPr="00405999" w:rsidRDefault="00405999" w:rsidP="008A194D">
      <w:pPr>
        <w:pStyle w:val="Bezmezer"/>
        <w:numPr>
          <w:ilvl w:val="0"/>
          <w:numId w:val="120"/>
        </w:numPr>
        <w:spacing w:line="300" w:lineRule="exact"/>
        <w:jc w:val="both"/>
        <w:rPr>
          <w:rFonts w:ascii="Arial" w:hAnsi="Arial" w:cs="Arial"/>
          <w:sz w:val="20"/>
          <w:szCs w:val="20"/>
        </w:rPr>
      </w:pPr>
      <w:r w:rsidRPr="00405999">
        <w:rPr>
          <w:rFonts w:ascii="Arial" w:hAnsi="Arial" w:cs="Arial"/>
          <w:sz w:val="20"/>
          <w:szCs w:val="20"/>
        </w:rPr>
        <w:t>Krajský úřad Karlovarského kraje, odbor životního prostředí a zemědělství, vyjádřil nesouhlas k několika plochám.</w:t>
      </w:r>
    </w:p>
    <w:p w:rsidR="00405999" w:rsidRPr="00405999" w:rsidRDefault="00405999" w:rsidP="008A194D">
      <w:pPr>
        <w:pStyle w:val="Bezmezer"/>
        <w:numPr>
          <w:ilvl w:val="0"/>
          <w:numId w:val="120"/>
        </w:numPr>
        <w:spacing w:line="300" w:lineRule="exact"/>
        <w:jc w:val="both"/>
        <w:rPr>
          <w:rFonts w:ascii="Arial" w:hAnsi="Arial" w:cs="Arial"/>
          <w:sz w:val="20"/>
          <w:szCs w:val="20"/>
        </w:rPr>
      </w:pPr>
      <w:r w:rsidRPr="00405999">
        <w:rPr>
          <w:rFonts w:ascii="Arial" w:hAnsi="Arial" w:cs="Arial"/>
          <w:sz w:val="20"/>
          <w:szCs w:val="20"/>
        </w:rPr>
        <w:t xml:space="preserve">Obvodní báňský úřad pro území kraje Karlovarského požadoval, aby v kap. Koncepce rozvoje území obce, ochrany a rozvoje jeho hodnot byla uváděna ložiska nerostů jako hodnota území a dále požadoval navrhovat prvky ÚSES mimo CHLÚ a zároveň, aby funkce ÚSES byla v době těžby dočasně pozastavena.  </w:t>
      </w:r>
    </w:p>
    <w:p w:rsidR="00405999" w:rsidRPr="00405999" w:rsidRDefault="00405999" w:rsidP="00405999">
      <w:pPr>
        <w:pStyle w:val="Bezmezer"/>
        <w:spacing w:line="300" w:lineRule="exact"/>
        <w:jc w:val="both"/>
        <w:rPr>
          <w:rFonts w:ascii="Arial" w:hAnsi="Arial" w:cs="Arial"/>
          <w:sz w:val="20"/>
          <w:szCs w:val="20"/>
        </w:rPr>
      </w:pPr>
      <w:r w:rsidRPr="00405999">
        <w:rPr>
          <w:rFonts w:ascii="Arial" w:hAnsi="Arial" w:cs="Arial"/>
          <w:sz w:val="20"/>
          <w:szCs w:val="20"/>
        </w:rPr>
        <w:t>Pořizovatel ve spolupráci se starostkou obce  Jiřinou Vrábelovou určenou usnesením zastupitelstva obce Velký Luh č. 4/2011 ze dne 25.02.2011, provedl komplexní vyhodnocení všech stanovisek – viz kap. e) 1. Společné jednání o návrhu územního plánu.</w:t>
      </w:r>
    </w:p>
    <w:p w:rsidR="00405999" w:rsidRDefault="00405999" w:rsidP="00405999">
      <w:pPr>
        <w:widowControl w:val="0"/>
        <w:autoSpaceDE w:val="0"/>
        <w:autoSpaceDN w:val="0"/>
        <w:adjustRightInd w:val="0"/>
        <w:spacing w:line="300" w:lineRule="exact"/>
        <w:jc w:val="both"/>
        <w:rPr>
          <w:rFonts w:ascii="Arial" w:hAnsi="Arial" w:cs="Arial"/>
        </w:rPr>
      </w:pPr>
      <w:r w:rsidRPr="00405999">
        <w:rPr>
          <w:rFonts w:ascii="Arial" w:hAnsi="Arial" w:cs="Arial"/>
          <w:b/>
          <w:u w:val="single"/>
        </w:rPr>
        <w:t>Krajský úřad, odbor regionálního rozvoje posoudil</w:t>
      </w:r>
      <w:r w:rsidRPr="00405999">
        <w:rPr>
          <w:rFonts w:ascii="Arial" w:hAnsi="Arial" w:cs="Arial"/>
          <w:u w:val="single"/>
        </w:rPr>
        <w:t xml:space="preserve"> návrh ÚP Velký Luh a předložené dokumenty v souladu s § 50 odst. 7 stavebního zákona a vydal stanovisko </w:t>
      </w:r>
      <w:proofErr w:type="spellStart"/>
      <w:r w:rsidRPr="00405999">
        <w:rPr>
          <w:rFonts w:ascii="Arial" w:hAnsi="Arial" w:cs="Arial"/>
          <w:u w:val="single"/>
        </w:rPr>
        <w:t>č.j</w:t>
      </w:r>
      <w:proofErr w:type="spellEnd"/>
      <w:r w:rsidRPr="00405999">
        <w:rPr>
          <w:rFonts w:ascii="Arial" w:hAnsi="Arial" w:cs="Arial"/>
          <w:u w:val="single"/>
        </w:rPr>
        <w:t xml:space="preserve">. 953/RR/13 ze dne 18.9.2013, ve kterém uvedl, že po posouzení </w:t>
      </w:r>
      <w:r w:rsidRPr="00405999">
        <w:rPr>
          <w:rFonts w:ascii="Arial" w:hAnsi="Arial" w:cs="Arial"/>
          <w:b/>
          <w:u w:val="single"/>
        </w:rPr>
        <w:t>nebyly zjištěny rozpory</w:t>
      </w:r>
      <w:r w:rsidRPr="00405999">
        <w:rPr>
          <w:rFonts w:ascii="Arial" w:hAnsi="Arial" w:cs="Arial"/>
          <w:u w:val="single"/>
        </w:rPr>
        <w:t>.</w:t>
      </w:r>
      <w:r w:rsidRPr="00405999">
        <w:rPr>
          <w:rFonts w:ascii="Arial" w:hAnsi="Arial" w:cs="Arial"/>
        </w:rPr>
        <w:t xml:space="preserve"> Dále upozornil na nutnost aktualizace na základě zákona č. 350/2012 Sb., kterým se mění stavební zákon, vyhlášky č. 458/2012 Sb., kterou se mění vyhláška č. 500/2006 Sb., o územně analytických podkladech, územně plánovací dokumentaci a způsobu evidence územně plánovací činnosti, a vyhlášky č. 431/2012 Sb., kterou se mění vyhláška </w:t>
      </w:r>
    </w:p>
    <w:p w:rsidR="00405999" w:rsidRPr="00405999" w:rsidRDefault="00405999" w:rsidP="00405999">
      <w:pPr>
        <w:widowControl w:val="0"/>
        <w:autoSpaceDE w:val="0"/>
        <w:autoSpaceDN w:val="0"/>
        <w:adjustRightInd w:val="0"/>
        <w:spacing w:line="300" w:lineRule="exact"/>
        <w:jc w:val="both"/>
        <w:rPr>
          <w:rFonts w:ascii="Arial" w:hAnsi="Arial" w:cs="Arial"/>
        </w:rPr>
      </w:pPr>
      <w:r w:rsidRPr="00405999">
        <w:rPr>
          <w:rFonts w:ascii="Arial" w:hAnsi="Arial" w:cs="Arial"/>
        </w:rPr>
        <w:t xml:space="preserve">č. 501/2006 Sb., o obecných požadavcích na využívání území, ve znění pozdějších předpisů, které nabyly účinnosti dne 01.01.2013, dokumentaci uvést do souladu s platným zněním stavebního zákona a souvisejících předpisů. </w:t>
      </w:r>
    </w:p>
    <w:p w:rsidR="00E735E7" w:rsidRPr="00E735E7" w:rsidRDefault="00E735E7" w:rsidP="00E735E7">
      <w:pPr>
        <w:spacing w:line="300" w:lineRule="exact"/>
        <w:jc w:val="both"/>
        <w:rPr>
          <w:rFonts w:ascii="Arial" w:hAnsi="Arial" w:cs="Arial"/>
        </w:rPr>
      </w:pPr>
      <w:r w:rsidRPr="00E735E7">
        <w:rPr>
          <w:rFonts w:ascii="Arial" w:eastAsia="Arial Unicode MS" w:hAnsi="Arial" w:cs="Arial"/>
          <w:color w:val="000000"/>
        </w:rPr>
        <w:t xml:space="preserve">Městský úřad Cheb, odbor stavební a životního prostředí, příslušný úřad územního plánování dle § 6 odst. 1 písmeno a) stavebního zákona, oznámil dopisem </w:t>
      </w:r>
      <w:proofErr w:type="spellStart"/>
      <w:r w:rsidRPr="00E735E7">
        <w:rPr>
          <w:rFonts w:ascii="Arial" w:eastAsia="Arial Unicode MS" w:hAnsi="Arial" w:cs="Arial"/>
          <w:color w:val="000000"/>
        </w:rPr>
        <w:t>č.j</w:t>
      </w:r>
      <w:proofErr w:type="spellEnd"/>
      <w:r w:rsidRPr="00E735E7">
        <w:rPr>
          <w:rFonts w:ascii="Arial" w:eastAsia="Arial Unicode MS" w:hAnsi="Arial" w:cs="Arial"/>
          <w:color w:val="000000"/>
        </w:rPr>
        <w:t>. MUCH 105376/2016 ze dne 3.1.2017 v souladu s § 52 odst. 1 stavebního zákona v</w:t>
      </w:r>
      <w:r w:rsidRPr="00E735E7">
        <w:rPr>
          <w:rFonts w:ascii="Arial" w:hAnsi="Arial" w:cs="Arial"/>
        </w:rPr>
        <w:t xml:space="preserve">eřejné projednání návrhu Územního plánu (dále jen „ÚP“). Veřejné projednání bylo oznámeno veřejnou vyhláškou </w:t>
      </w:r>
      <w:proofErr w:type="spellStart"/>
      <w:r w:rsidRPr="00E735E7">
        <w:rPr>
          <w:rFonts w:ascii="Arial" w:hAnsi="Arial" w:cs="Arial"/>
        </w:rPr>
        <w:t>č.j</w:t>
      </w:r>
      <w:proofErr w:type="spellEnd"/>
      <w:r w:rsidRPr="00E735E7">
        <w:rPr>
          <w:rFonts w:ascii="Arial" w:hAnsi="Arial" w:cs="Arial"/>
        </w:rPr>
        <w:t>. MUCH 92213/2016 ze dne 3.1.2017.</w:t>
      </w:r>
    </w:p>
    <w:p w:rsidR="00E735E7" w:rsidRPr="00E735E7" w:rsidRDefault="00E735E7" w:rsidP="00E735E7">
      <w:pPr>
        <w:spacing w:line="300" w:lineRule="exact"/>
        <w:jc w:val="both"/>
        <w:rPr>
          <w:rFonts w:ascii="Arial" w:hAnsi="Arial" w:cs="Arial"/>
        </w:rPr>
      </w:pPr>
      <w:r w:rsidRPr="00E735E7">
        <w:rPr>
          <w:rFonts w:ascii="Arial" w:hAnsi="Arial" w:cs="Arial"/>
        </w:rPr>
        <w:t xml:space="preserve">Zajistil současně zveřejnění návrhu a jeho vystavení k veřejnému nahlédnutí formou veřejné vyhlášky </w:t>
      </w:r>
      <w:proofErr w:type="spellStart"/>
      <w:r w:rsidRPr="00E735E7">
        <w:rPr>
          <w:rFonts w:ascii="Arial" w:hAnsi="Arial" w:cs="Arial"/>
        </w:rPr>
        <w:t>č.j</w:t>
      </w:r>
      <w:proofErr w:type="spellEnd"/>
      <w:r w:rsidRPr="00E735E7">
        <w:rPr>
          <w:rFonts w:ascii="Arial" w:hAnsi="Arial" w:cs="Arial"/>
        </w:rPr>
        <w:t xml:space="preserve">., MUCH 92213/2016 ze dne 3.1.2017 publikované na úředních deskách Městského úřadu Cheb a Obecního úřadu Velký Luh a na internetových adresách </w:t>
      </w:r>
      <w:hyperlink r:id="rId13" w:history="1">
        <w:r w:rsidRPr="00E735E7">
          <w:rPr>
            <w:rStyle w:val="Hypertextovodkaz"/>
            <w:rFonts w:ascii="Arial" w:hAnsi="Arial" w:cs="Arial"/>
          </w:rPr>
          <w:t>www.mestocheb.cz</w:t>
        </w:r>
      </w:hyperlink>
      <w:r w:rsidRPr="00E735E7">
        <w:rPr>
          <w:rFonts w:ascii="Arial" w:hAnsi="Arial" w:cs="Arial"/>
        </w:rPr>
        <w:t xml:space="preserve"> a </w:t>
      </w:r>
      <w:hyperlink r:id="rId14" w:history="1">
        <w:r w:rsidRPr="00E735E7">
          <w:rPr>
            <w:rStyle w:val="Hypertextovodkaz"/>
            <w:rFonts w:ascii="Arial" w:hAnsi="Arial" w:cs="Arial"/>
          </w:rPr>
          <w:t>http://www.kr-karlovarsky.cz/obce/Velky_Luh</w:t>
        </w:r>
      </w:hyperlink>
      <w:r w:rsidRPr="00E735E7">
        <w:rPr>
          <w:rFonts w:ascii="Arial" w:hAnsi="Arial" w:cs="Arial"/>
        </w:rPr>
        <w:t xml:space="preserve"> odkaz „Úřední deska“ v termínu od 13.1.2017 do 21.2.2017. Veřejné projednání se konalo dne 14.02.2017 zasedací místnosti Obecního úřadu Velký Luh, projektantka územního plánu poskytla výklad o Územním plánu Velký Luh. V průběhu tohoto projednání neobdržel pořizovatel žádné námitky. Námitky byly uplatněny až po termínu ústního veřejného projednání. Pořizovatel obdržel stanoviska dotčených orgánů. </w:t>
      </w:r>
    </w:p>
    <w:p w:rsidR="00E735E7" w:rsidRPr="00E735E7" w:rsidRDefault="00E735E7" w:rsidP="00E735E7">
      <w:pPr>
        <w:spacing w:before="120" w:line="300" w:lineRule="exact"/>
        <w:jc w:val="both"/>
        <w:rPr>
          <w:rFonts w:ascii="Arial" w:hAnsi="Arial" w:cs="Arial"/>
        </w:rPr>
      </w:pPr>
      <w:r w:rsidRPr="00E735E7">
        <w:rPr>
          <w:rFonts w:ascii="Arial" w:hAnsi="Arial" w:cs="Arial"/>
        </w:rPr>
        <w:t xml:space="preserve">Pořizovatel ve spolupráci s určeným zastupitelem vyhodnotil podle § 53 odst. 1 stavebního zákona výsledky projednání a zpracoval Návrh vyhodnocení výsledků projednání návrhu Územního plánu Velký Luh (stanoviska dotčených orgánů) a Návrh rozhodnutí o námitkách a vyhodnocení připomínek z veřejného projednání návrhu Územního plánu Velký Luh, který zaslal dotčeným orgánům dopisem </w:t>
      </w:r>
      <w:proofErr w:type="spellStart"/>
      <w:r w:rsidRPr="00E735E7">
        <w:rPr>
          <w:rFonts w:ascii="Arial" w:hAnsi="Arial" w:cs="Arial"/>
        </w:rPr>
        <w:t>č.j</w:t>
      </w:r>
      <w:proofErr w:type="spellEnd"/>
      <w:r w:rsidRPr="00E735E7">
        <w:rPr>
          <w:rFonts w:ascii="Arial" w:hAnsi="Arial" w:cs="Arial"/>
        </w:rPr>
        <w:t>. MUCH 89236/2017/</w:t>
      </w:r>
      <w:proofErr w:type="spellStart"/>
      <w:r w:rsidRPr="00E735E7">
        <w:rPr>
          <w:rFonts w:ascii="Arial" w:hAnsi="Arial" w:cs="Arial"/>
        </w:rPr>
        <w:t>Oca</w:t>
      </w:r>
      <w:proofErr w:type="spellEnd"/>
      <w:r w:rsidRPr="00E735E7">
        <w:rPr>
          <w:rFonts w:ascii="Arial" w:hAnsi="Arial" w:cs="Arial"/>
        </w:rPr>
        <w:t xml:space="preserve"> ze dne 30.10.2017 a požádal je o stanovisko k výše uvedeným vyhodnocením. S ohledem na stanoviska dotčených orgánů pořizovatel upravil vyhodnocení.</w:t>
      </w:r>
    </w:p>
    <w:p w:rsidR="00E735E7" w:rsidRPr="00E735E7" w:rsidRDefault="00E735E7" w:rsidP="00E735E7">
      <w:pPr>
        <w:widowControl w:val="0"/>
        <w:autoSpaceDE w:val="0"/>
        <w:autoSpaceDN w:val="0"/>
        <w:adjustRightInd w:val="0"/>
        <w:spacing w:before="120" w:line="300" w:lineRule="exact"/>
        <w:jc w:val="both"/>
        <w:rPr>
          <w:rFonts w:ascii="Arial" w:hAnsi="Arial" w:cs="Arial"/>
        </w:rPr>
      </w:pPr>
      <w:r w:rsidRPr="00E735E7">
        <w:rPr>
          <w:rFonts w:ascii="Arial" w:hAnsi="Arial" w:cs="Arial"/>
        </w:rPr>
        <w:t xml:space="preserve">Na základě vyhodnocení byl návrh upraven. Jednalo se o nepodstatné úpravy formálního charakteru v grafické i textové části odůvodnění. Dále ve smyslu ustanovení § 53 odst. 4 a 5 stavebního zákona pořizovatel přezkoumal soulad s nadřazenými územně plánovacími dokumentacemi, cíli a úkoly </w:t>
      </w:r>
      <w:r w:rsidRPr="00E735E7">
        <w:rPr>
          <w:rFonts w:ascii="Arial" w:hAnsi="Arial" w:cs="Arial"/>
        </w:rPr>
        <w:lastRenderedPageBreak/>
        <w:t xml:space="preserve">územního plánování, požadavky stavebního zákona a jeho prováděcích právních předpisů, s požadavky zvláštních právních předpisů, resp. stanovisky dotčených orgánů, a o tyto a další náležitosti pořizovatel doplnil textovou část odůvodnění územního plánu. </w:t>
      </w:r>
    </w:p>
    <w:p w:rsidR="00E735E7" w:rsidRPr="00E735E7" w:rsidRDefault="00E735E7" w:rsidP="00E735E7">
      <w:pPr>
        <w:widowControl w:val="0"/>
        <w:autoSpaceDE w:val="0"/>
        <w:autoSpaceDN w:val="0"/>
        <w:adjustRightInd w:val="0"/>
        <w:spacing w:line="300" w:lineRule="exact"/>
        <w:ind w:right="-1"/>
        <w:jc w:val="both"/>
        <w:rPr>
          <w:rFonts w:ascii="Arial" w:hAnsi="Arial" w:cs="Arial"/>
        </w:rPr>
      </w:pPr>
      <w:r w:rsidRPr="00E735E7">
        <w:rPr>
          <w:rFonts w:ascii="Arial" w:hAnsi="Arial" w:cs="Arial"/>
        </w:rPr>
        <w:t>Takto upravený a ve smyslu ustanovení § 53 odst. 4 a 5 stavebního zákona pořizovatelem přezkoumaný návrh územního plánu byl předložen zastupitelstvu k vydání formou opatření obecné povahy.</w:t>
      </w:r>
    </w:p>
    <w:p w:rsidR="00175F89" w:rsidRPr="00E735E7" w:rsidRDefault="00175F89" w:rsidP="00E735E7">
      <w:pPr>
        <w:spacing w:line="300" w:lineRule="exact"/>
        <w:jc w:val="both"/>
        <w:rPr>
          <w:rFonts w:ascii="Arial" w:hAnsi="Arial" w:cs="Arial"/>
        </w:rPr>
      </w:pPr>
    </w:p>
    <w:p w:rsidR="00175F89" w:rsidRDefault="00175F89" w:rsidP="00175F89">
      <w:pPr>
        <w:spacing w:line="300" w:lineRule="exact"/>
        <w:jc w:val="both"/>
        <w:rPr>
          <w:rFonts w:ascii="Arial" w:hAnsi="Arial" w:cs="Arial"/>
        </w:rPr>
      </w:pPr>
    </w:p>
    <w:p w:rsidR="00175F89" w:rsidRPr="00CB7BC2" w:rsidRDefault="00590379" w:rsidP="00590379">
      <w:pPr>
        <w:pStyle w:val="Nadpis1"/>
        <w:jc w:val="both"/>
      </w:pPr>
      <w:bookmarkStart w:id="53" w:name="_Toc465669237"/>
      <w:r>
        <w:t xml:space="preserve">b) </w:t>
      </w:r>
      <w:r w:rsidR="00175F89" w:rsidRPr="00CB7BC2">
        <w:t>VYHODNOCENÍ SOULADU S POLITIKOU ÚZEMNÍHO ROZVOJE A ÚZEMNĚ PLÁNOVACÍ DOKUMENTACÍ VYDANOU KRAJEM</w:t>
      </w:r>
      <w:bookmarkEnd w:id="53"/>
    </w:p>
    <w:p w:rsidR="00AE2D6B" w:rsidRPr="00DD4A5B" w:rsidRDefault="00AE2D6B" w:rsidP="00175F89">
      <w:pPr>
        <w:spacing w:line="300" w:lineRule="exact"/>
        <w:jc w:val="both"/>
        <w:rPr>
          <w:rFonts w:ascii="Arial" w:hAnsi="Arial" w:cs="Arial"/>
          <w:u w:val="single"/>
        </w:rPr>
      </w:pPr>
    </w:p>
    <w:p w:rsidR="00590379" w:rsidRPr="00DD4A5B" w:rsidRDefault="00590379" w:rsidP="00590379">
      <w:pPr>
        <w:spacing w:line="300" w:lineRule="exact"/>
        <w:jc w:val="both"/>
        <w:rPr>
          <w:rFonts w:ascii="Arial" w:hAnsi="Arial" w:cs="Arial"/>
          <w:b/>
        </w:rPr>
      </w:pPr>
      <w:r w:rsidRPr="00B24ED8">
        <w:rPr>
          <w:rFonts w:ascii="Arial" w:hAnsi="Arial" w:cs="Arial"/>
          <w:b/>
          <w:u w:val="single"/>
        </w:rPr>
        <w:t>* Politika územního rozvoje České republiky, ve znění Aktualizace č.1, schválena vládou ČR dne 15.4.2015 usnesením č. 276 (dále jen PÚR ČR)</w:t>
      </w:r>
    </w:p>
    <w:p w:rsidR="00AE2D6B" w:rsidRDefault="0048000E" w:rsidP="008A194D">
      <w:pPr>
        <w:numPr>
          <w:ilvl w:val="0"/>
          <w:numId w:val="111"/>
        </w:numPr>
        <w:spacing w:line="300" w:lineRule="exact"/>
        <w:ind w:left="284" w:hanging="284"/>
        <w:jc w:val="both"/>
        <w:rPr>
          <w:rFonts w:ascii="Arial" w:hAnsi="Arial" w:cs="Arial"/>
        </w:rPr>
      </w:pPr>
      <w:r w:rsidRPr="0048000E">
        <w:rPr>
          <w:rFonts w:ascii="Arial" w:hAnsi="Arial" w:cs="Arial"/>
        </w:rPr>
        <w:t xml:space="preserve">Území obce </w:t>
      </w:r>
      <w:r w:rsidR="006F0946">
        <w:rPr>
          <w:rFonts w:ascii="Arial" w:hAnsi="Arial" w:cs="Arial"/>
        </w:rPr>
        <w:t>Velký Luh</w:t>
      </w:r>
      <w:r w:rsidR="00161198">
        <w:rPr>
          <w:rFonts w:ascii="Arial" w:hAnsi="Arial" w:cs="Arial"/>
        </w:rPr>
        <w:t xml:space="preserve"> </w:t>
      </w:r>
      <w:r w:rsidR="00E42CE2">
        <w:rPr>
          <w:rFonts w:ascii="Arial" w:hAnsi="Arial" w:cs="Arial"/>
        </w:rPr>
        <w:t>neleží v žád</w:t>
      </w:r>
      <w:r w:rsidRPr="0048000E">
        <w:rPr>
          <w:rFonts w:ascii="Arial" w:hAnsi="Arial" w:cs="Arial"/>
        </w:rPr>
        <w:t>né rozvojové oblasti, v žádné rozvojové ose, v žádné specifické oblasti, v žádném koridoru nebo ploše dopravní ani technické infrastruktury vymezené v PÚR ČR.</w:t>
      </w:r>
    </w:p>
    <w:p w:rsidR="00590379" w:rsidRDefault="00590379" w:rsidP="00590379">
      <w:pPr>
        <w:spacing w:line="300" w:lineRule="exact"/>
        <w:ind w:left="284" w:hanging="284"/>
        <w:jc w:val="both"/>
        <w:rPr>
          <w:rFonts w:ascii="Arial" w:hAnsi="Arial" w:cs="Arial"/>
        </w:rPr>
      </w:pPr>
    </w:p>
    <w:p w:rsidR="0048000E" w:rsidRDefault="00A5369B" w:rsidP="008A194D">
      <w:pPr>
        <w:numPr>
          <w:ilvl w:val="0"/>
          <w:numId w:val="111"/>
        </w:numPr>
        <w:spacing w:line="300" w:lineRule="exact"/>
        <w:ind w:left="284" w:hanging="284"/>
        <w:jc w:val="both"/>
        <w:rPr>
          <w:rFonts w:ascii="Arial" w:hAnsi="Arial" w:cs="Arial"/>
        </w:rPr>
      </w:pPr>
      <w:r>
        <w:rPr>
          <w:rFonts w:ascii="Arial" w:hAnsi="Arial" w:cs="Arial"/>
        </w:rPr>
        <w:t>PÚR ČR  stanovuje republikové priority územního plánování pro zajištění udržitelného rozvoje území</w:t>
      </w:r>
      <w:r w:rsidR="00D63D0E">
        <w:rPr>
          <w:rFonts w:ascii="Arial" w:hAnsi="Arial" w:cs="Arial"/>
        </w:rPr>
        <w:t>:</w:t>
      </w:r>
    </w:p>
    <w:p w:rsidR="0069622A" w:rsidRPr="006049AF" w:rsidRDefault="0069622A" w:rsidP="00590379">
      <w:pPr>
        <w:spacing w:line="300" w:lineRule="exact"/>
        <w:jc w:val="both"/>
        <w:rPr>
          <w:rFonts w:ascii="Arial" w:hAnsi="Arial" w:cs="Arial"/>
          <w:b/>
        </w:rPr>
      </w:pPr>
      <w:r w:rsidRPr="006049AF">
        <w:rPr>
          <w:rFonts w:ascii="Arial" w:hAnsi="Arial" w:cs="Arial"/>
          <w:b/>
        </w:rPr>
        <w:t>(14) Ve veřejném zájmu chránit a rozvíjet přírodní, civilizační a kulturní hodnoty území, včetně   urbanistického, architektonického a archeologického dědictví. Zachovat ráz jedinečné urbanistické struktury území, struktury sídelní a jedinečné kulturní krajiny, které jsou výrazem identity území, jeho historie a tradice. Tato území mají značnou hodnotu, např. i jako turistické atraktivity. Jejich ochrana by měla být provázána s potřebami ekonomického a sociálního rozvoje v souladu s principy udržitelného rozvoje. V některých případech je nutná cílená ochrana míst zvláštního zájmu, v jiných případech je třeba chránit, respektive obnovit celé krajinné celky. Krajina je živým v čase proměnným celkem, který vyžaduje tvůrčí, avšak citlivý přístup k vyváženému všestrannému rozvoji tak, aby byly zachovány její stěžejní kulturní, přírodní  a užitné hodnoty. Brání upadání venkovské krajiny jako důsledku nedostatku lidských zásahů.</w:t>
      </w:r>
    </w:p>
    <w:p w:rsidR="00161198" w:rsidRDefault="00161198" w:rsidP="00590379">
      <w:pPr>
        <w:spacing w:line="300" w:lineRule="exact"/>
        <w:jc w:val="both"/>
        <w:rPr>
          <w:rFonts w:ascii="Arial" w:hAnsi="Arial" w:cs="Arial"/>
        </w:rPr>
      </w:pPr>
      <w:r>
        <w:rPr>
          <w:rFonts w:ascii="Arial" w:hAnsi="Arial" w:cs="Arial"/>
        </w:rPr>
        <w:t>ÚP chrání kulturní hodnoty území, zejména nemovit</w:t>
      </w:r>
      <w:r w:rsidR="00A237C8">
        <w:rPr>
          <w:rFonts w:ascii="Arial" w:hAnsi="Arial" w:cs="Arial"/>
        </w:rPr>
        <w:t>ou</w:t>
      </w:r>
      <w:r>
        <w:rPr>
          <w:rFonts w:ascii="Arial" w:hAnsi="Arial" w:cs="Arial"/>
        </w:rPr>
        <w:t xml:space="preserve"> kulturní památk</w:t>
      </w:r>
      <w:r w:rsidR="00A237C8">
        <w:rPr>
          <w:rFonts w:ascii="Arial" w:hAnsi="Arial" w:cs="Arial"/>
        </w:rPr>
        <w:t>u</w:t>
      </w:r>
      <w:r>
        <w:rPr>
          <w:rFonts w:ascii="Arial" w:hAnsi="Arial" w:cs="Arial"/>
        </w:rPr>
        <w:t xml:space="preserve">, architektonicky a historicky významné stavby, chrání zachovanou urbanistickou strukturu obce </w:t>
      </w:r>
      <w:r w:rsidR="006F0946">
        <w:rPr>
          <w:rFonts w:ascii="Arial" w:hAnsi="Arial" w:cs="Arial"/>
        </w:rPr>
        <w:t>Velký Luh</w:t>
      </w:r>
      <w:r w:rsidR="00E550A0">
        <w:rPr>
          <w:rFonts w:ascii="Arial" w:hAnsi="Arial" w:cs="Arial"/>
        </w:rPr>
        <w:t>,</w:t>
      </w:r>
      <w:r w:rsidR="006F0946">
        <w:rPr>
          <w:rFonts w:ascii="Arial" w:hAnsi="Arial" w:cs="Arial"/>
        </w:rPr>
        <w:t xml:space="preserve"> na kterou</w:t>
      </w:r>
      <w:r w:rsidR="006D5F2F">
        <w:rPr>
          <w:rFonts w:ascii="Arial" w:hAnsi="Arial" w:cs="Arial"/>
        </w:rPr>
        <w:t xml:space="preserve"> navazují rekreační oblasti kolem vodních ploch César a </w:t>
      </w:r>
      <w:proofErr w:type="spellStart"/>
      <w:r w:rsidR="006D5F2F">
        <w:rPr>
          <w:rFonts w:ascii="Arial" w:hAnsi="Arial" w:cs="Arial"/>
        </w:rPr>
        <w:t>Šmatovka</w:t>
      </w:r>
      <w:proofErr w:type="spellEnd"/>
      <w:r w:rsidR="006D5F2F">
        <w:rPr>
          <w:rFonts w:ascii="Arial" w:hAnsi="Arial" w:cs="Arial"/>
        </w:rPr>
        <w:t xml:space="preserve">. ÚP </w:t>
      </w:r>
      <w:r>
        <w:rPr>
          <w:rFonts w:ascii="Arial" w:hAnsi="Arial" w:cs="Arial"/>
        </w:rPr>
        <w:t>chrání přírodní hodnoty území, zejména údolní niv</w:t>
      </w:r>
      <w:r w:rsidR="002E3371">
        <w:rPr>
          <w:rFonts w:ascii="Arial" w:hAnsi="Arial" w:cs="Arial"/>
        </w:rPr>
        <w:t xml:space="preserve">u </w:t>
      </w:r>
      <w:r w:rsidR="006F0946">
        <w:rPr>
          <w:rFonts w:ascii="Arial" w:hAnsi="Arial" w:cs="Arial"/>
        </w:rPr>
        <w:t>potoka Plesná</w:t>
      </w:r>
      <w:r w:rsidR="002E3371">
        <w:rPr>
          <w:rFonts w:ascii="Arial" w:hAnsi="Arial" w:cs="Arial"/>
        </w:rPr>
        <w:t xml:space="preserve"> a ostatních</w:t>
      </w:r>
      <w:r>
        <w:rPr>
          <w:rFonts w:ascii="Arial" w:hAnsi="Arial" w:cs="Arial"/>
        </w:rPr>
        <w:t xml:space="preserve"> toků</w:t>
      </w:r>
      <w:r w:rsidR="002E3371">
        <w:rPr>
          <w:rFonts w:ascii="Arial" w:hAnsi="Arial" w:cs="Arial"/>
        </w:rPr>
        <w:t xml:space="preserve">, </w:t>
      </w:r>
      <w:r>
        <w:rPr>
          <w:rFonts w:ascii="Arial" w:hAnsi="Arial" w:cs="Arial"/>
        </w:rPr>
        <w:t>lesní masiv</w:t>
      </w:r>
      <w:r w:rsidR="002F2F21">
        <w:rPr>
          <w:rFonts w:ascii="Arial" w:hAnsi="Arial" w:cs="Arial"/>
        </w:rPr>
        <w:t>y</w:t>
      </w:r>
      <w:r>
        <w:rPr>
          <w:rFonts w:ascii="Arial" w:hAnsi="Arial" w:cs="Arial"/>
        </w:rPr>
        <w:t xml:space="preserve"> </w:t>
      </w:r>
      <w:r w:rsidR="006F0946">
        <w:rPr>
          <w:rFonts w:ascii="Arial" w:hAnsi="Arial" w:cs="Arial"/>
        </w:rPr>
        <w:t>v</w:t>
      </w:r>
      <w:r w:rsidR="00A237C8">
        <w:rPr>
          <w:rFonts w:ascii="Arial" w:hAnsi="Arial" w:cs="Arial"/>
        </w:rPr>
        <w:t> severovýchodní,</w:t>
      </w:r>
      <w:r w:rsidR="006F0946">
        <w:rPr>
          <w:rFonts w:ascii="Arial" w:hAnsi="Arial" w:cs="Arial"/>
        </w:rPr>
        <w:t xml:space="preserve"> východní</w:t>
      </w:r>
      <w:r>
        <w:rPr>
          <w:rFonts w:ascii="Arial" w:hAnsi="Arial" w:cs="Arial"/>
        </w:rPr>
        <w:t xml:space="preserve"> </w:t>
      </w:r>
      <w:r w:rsidR="00A237C8">
        <w:rPr>
          <w:rFonts w:ascii="Arial" w:hAnsi="Arial" w:cs="Arial"/>
        </w:rPr>
        <w:t xml:space="preserve"> a západní </w:t>
      </w:r>
      <w:r w:rsidR="002F2F21">
        <w:rPr>
          <w:rFonts w:ascii="Arial" w:hAnsi="Arial" w:cs="Arial"/>
        </w:rPr>
        <w:t xml:space="preserve">části </w:t>
      </w:r>
      <w:r>
        <w:rPr>
          <w:rFonts w:ascii="Arial" w:hAnsi="Arial" w:cs="Arial"/>
        </w:rPr>
        <w:t>území obce.</w:t>
      </w:r>
      <w:r w:rsidR="006F0946">
        <w:rPr>
          <w:rFonts w:ascii="Arial" w:hAnsi="Arial" w:cs="Arial"/>
        </w:rPr>
        <w:t xml:space="preserve"> </w:t>
      </w:r>
      <w:r w:rsidR="00A237C8">
        <w:rPr>
          <w:rFonts w:ascii="Arial" w:hAnsi="Arial" w:cs="Arial"/>
        </w:rPr>
        <w:t>V budoucnu, změnou ÚP Velký Luh na základě stanovení DP Velký Luh III. v CHLÚ Velký Luh I., ustoupí část lesního masívu v západní části úz</w:t>
      </w:r>
      <w:r w:rsidR="00545E32">
        <w:rPr>
          <w:rFonts w:ascii="Arial" w:hAnsi="Arial" w:cs="Arial"/>
        </w:rPr>
        <w:t xml:space="preserve">emí požadavkům povrchové těžby. Těžba písku, štěrkopísku a jílů, která probíhá na území obce více jak 100 let, bude pokračovat i v budoucnu. </w:t>
      </w:r>
      <w:r w:rsidR="00A237C8">
        <w:rPr>
          <w:rFonts w:ascii="Arial" w:hAnsi="Arial" w:cs="Arial"/>
        </w:rPr>
        <w:t>ÚP dále</w:t>
      </w:r>
      <w:r w:rsidR="006F0946">
        <w:rPr>
          <w:rFonts w:ascii="Arial" w:hAnsi="Arial" w:cs="Arial"/>
        </w:rPr>
        <w:t xml:space="preserve"> chrání vodní plochy </w:t>
      </w:r>
      <w:r w:rsidR="00545E32">
        <w:rPr>
          <w:rFonts w:ascii="Arial" w:hAnsi="Arial" w:cs="Arial"/>
        </w:rPr>
        <w:t xml:space="preserve">César a </w:t>
      </w:r>
      <w:proofErr w:type="spellStart"/>
      <w:r w:rsidR="00545E32">
        <w:rPr>
          <w:rFonts w:ascii="Arial" w:hAnsi="Arial" w:cs="Arial"/>
        </w:rPr>
        <w:t>Šmatovka</w:t>
      </w:r>
      <w:proofErr w:type="spellEnd"/>
      <w:r w:rsidR="00545E32">
        <w:rPr>
          <w:rFonts w:ascii="Arial" w:hAnsi="Arial" w:cs="Arial"/>
        </w:rPr>
        <w:t xml:space="preserve"> </w:t>
      </w:r>
      <w:r w:rsidR="006F0946">
        <w:rPr>
          <w:rFonts w:ascii="Arial" w:hAnsi="Arial" w:cs="Arial"/>
        </w:rPr>
        <w:t>vzniklé po těžbě písků a jílů, které nemají po ekologické stránce větší význam, jsou však pro území významné z rekreačního hlediska.</w:t>
      </w:r>
      <w:r w:rsidR="006D5F2F">
        <w:rPr>
          <w:rFonts w:ascii="Arial" w:hAnsi="Arial" w:cs="Arial"/>
        </w:rPr>
        <w:t xml:space="preserve"> </w:t>
      </w:r>
    </w:p>
    <w:p w:rsidR="00161198" w:rsidRPr="00C84130" w:rsidRDefault="003E0BEC" w:rsidP="00590379">
      <w:pPr>
        <w:spacing w:line="300" w:lineRule="exact"/>
        <w:jc w:val="both"/>
        <w:rPr>
          <w:rFonts w:ascii="Arial" w:hAnsi="Arial" w:cs="Arial"/>
        </w:rPr>
      </w:pPr>
      <w:r w:rsidRPr="003E0BEC">
        <w:rPr>
          <w:rFonts w:ascii="Arial" w:hAnsi="Arial" w:cs="Arial"/>
        </w:rPr>
        <w:t>V</w:t>
      </w:r>
      <w:r w:rsidR="00161198" w:rsidRPr="003E0BEC">
        <w:rPr>
          <w:rFonts w:ascii="Arial" w:hAnsi="Arial" w:cs="Arial"/>
        </w:rPr>
        <w:t xml:space="preserve">ymezením prvků ÚSES přispívá </w:t>
      </w:r>
      <w:r w:rsidR="00161198" w:rsidRPr="00C84130">
        <w:rPr>
          <w:rFonts w:ascii="Arial" w:hAnsi="Arial" w:cs="Arial"/>
        </w:rPr>
        <w:t xml:space="preserve">ÚP ke zvýšení ekologické stability území. </w:t>
      </w:r>
    </w:p>
    <w:p w:rsidR="009E132B" w:rsidRPr="00C84130" w:rsidRDefault="006F0946" w:rsidP="00590379">
      <w:pPr>
        <w:spacing w:line="300" w:lineRule="exact"/>
        <w:jc w:val="both"/>
        <w:rPr>
          <w:rFonts w:ascii="Arial" w:hAnsi="Arial" w:cs="Arial"/>
        </w:rPr>
      </w:pPr>
      <w:r w:rsidRPr="00C84130">
        <w:rPr>
          <w:rFonts w:ascii="Arial" w:hAnsi="Arial" w:cs="Arial"/>
        </w:rPr>
        <w:t>Celé řešené</w:t>
      </w:r>
      <w:r w:rsidR="009E132B" w:rsidRPr="00C84130">
        <w:rPr>
          <w:rFonts w:ascii="Arial" w:hAnsi="Arial" w:cs="Arial"/>
        </w:rPr>
        <w:t xml:space="preserve"> území leží v CHOPAV </w:t>
      </w:r>
      <w:r w:rsidRPr="00C84130">
        <w:rPr>
          <w:rFonts w:ascii="Arial" w:hAnsi="Arial" w:cs="Arial"/>
        </w:rPr>
        <w:t>Chebská pánev a Slavkovský Les</w:t>
      </w:r>
      <w:r w:rsidR="009E132B" w:rsidRPr="00C84130">
        <w:rPr>
          <w:rFonts w:ascii="Arial" w:hAnsi="Arial" w:cs="Arial"/>
        </w:rPr>
        <w:t>, kterou ÚP respektuje.</w:t>
      </w:r>
    </w:p>
    <w:p w:rsidR="00C84130" w:rsidRDefault="00161198" w:rsidP="00590379">
      <w:pPr>
        <w:spacing w:line="300" w:lineRule="exact"/>
        <w:jc w:val="both"/>
        <w:rPr>
          <w:rFonts w:ascii="Arial" w:hAnsi="Arial" w:cs="Arial"/>
        </w:rPr>
      </w:pPr>
      <w:r w:rsidRPr="00C84130">
        <w:rPr>
          <w:rFonts w:ascii="Arial" w:hAnsi="Arial" w:cs="Arial"/>
        </w:rPr>
        <w:t>J</w:t>
      </w:r>
      <w:r w:rsidR="0085662B" w:rsidRPr="00C84130">
        <w:rPr>
          <w:rFonts w:ascii="Arial" w:hAnsi="Arial" w:cs="Arial"/>
        </w:rPr>
        <w:t>e</w:t>
      </w:r>
      <w:r w:rsidRPr="00C84130">
        <w:rPr>
          <w:rFonts w:ascii="Arial" w:hAnsi="Arial" w:cs="Arial"/>
        </w:rPr>
        <w:t xml:space="preserve"> respektován</w:t>
      </w:r>
      <w:r w:rsidR="0085662B" w:rsidRPr="00C84130">
        <w:rPr>
          <w:rFonts w:ascii="Arial" w:hAnsi="Arial" w:cs="Arial"/>
        </w:rPr>
        <w:t>a</w:t>
      </w:r>
      <w:r w:rsidR="00C84130" w:rsidRPr="00C84130">
        <w:rPr>
          <w:rFonts w:ascii="Arial" w:hAnsi="Arial" w:cs="Arial"/>
        </w:rPr>
        <w:t xml:space="preserve"> vlastní krajina Smrčiny (A1) a vlastní krajina Chebská pánev (B2) vymezené</w:t>
      </w:r>
      <w:r w:rsidR="005464CD" w:rsidRPr="00C84130">
        <w:rPr>
          <w:rFonts w:ascii="Arial" w:hAnsi="Arial" w:cs="Arial"/>
        </w:rPr>
        <w:t xml:space="preserve"> v</w:t>
      </w:r>
      <w:r w:rsidR="00C84130" w:rsidRPr="00C84130">
        <w:rPr>
          <w:rFonts w:ascii="Arial" w:hAnsi="Arial" w:cs="Arial"/>
        </w:rPr>
        <w:t> A1-</w:t>
      </w:r>
      <w:r w:rsidR="005464CD" w:rsidRPr="00C84130">
        <w:rPr>
          <w:rFonts w:ascii="Arial" w:hAnsi="Arial" w:cs="Arial"/>
        </w:rPr>
        <w:t xml:space="preserve">ZÚR </w:t>
      </w:r>
      <w:r w:rsidR="00A82403" w:rsidRPr="00C84130">
        <w:rPr>
          <w:rFonts w:ascii="Arial" w:hAnsi="Arial" w:cs="Arial"/>
        </w:rPr>
        <w:t>K</w:t>
      </w:r>
      <w:r w:rsidR="005464CD" w:rsidRPr="00C84130">
        <w:rPr>
          <w:rFonts w:ascii="Arial" w:hAnsi="Arial" w:cs="Arial"/>
        </w:rPr>
        <w:t xml:space="preserve">K nacházející se </w:t>
      </w:r>
      <w:r w:rsidR="0085662B" w:rsidRPr="00C84130">
        <w:rPr>
          <w:rFonts w:ascii="Arial" w:hAnsi="Arial" w:cs="Arial"/>
        </w:rPr>
        <w:t>na celém území obce</w:t>
      </w:r>
      <w:r w:rsidR="005464CD" w:rsidRPr="00C84130">
        <w:rPr>
          <w:rFonts w:ascii="Arial" w:hAnsi="Arial" w:cs="Arial"/>
        </w:rPr>
        <w:t>.</w:t>
      </w:r>
      <w:r w:rsidR="001A11EB" w:rsidRPr="00C84130">
        <w:rPr>
          <w:rFonts w:ascii="Arial" w:hAnsi="Arial" w:cs="Arial"/>
        </w:rPr>
        <w:t xml:space="preserve"> </w:t>
      </w:r>
    </w:p>
    <w:p w:rsidR="00A82403" w:rsidRPr="00A82403" w:rsidRDefault="00A616BF" w:rsidP="00590379">
      <w:pPr>
        <w:spacing w:line="300" w:lineRule="exact"/>
        <w:jc w:val="both"/>
        <w:rPr>
          <w:rFonts w:ascii="Arial" w:hAnsi="Arial" w:cs="Arial"/>
        </w:rPr>
      </w:pPr>
      <w:r>
        <w:rPr>
          <w:rFonts w:ascii="Arial" w:hAnsi="Arial" w:cs="Arial"/>
        </w:rPr>
        <w:t>Dále je respektován přírodní park Kamenné vrchy nacházející se v západní části řešeného území.</w:t>
      </w:r>
      <w:r w:rsidR="00545E32">
        <w:rPr>
          <w:rFonts w:ascii="Arial" w:hAnsi="Arial" w:cs="Arial"/>
        </w:rPr>
        <w:t xml:space="preserve"> Ve vazbě na stanovený CHLÚ Velký Luh I. je v přírodním parku Kamenné vrchy vymezena plocha změn v krajině K1 pro budoucí plochu těžby v potenciálním </w:t>
      </w:r>
      <w:r w:rsidR="006F7652">
        <w:rPr>
          <w:rFonts w:ascii="Arial" w:hAnsi="Arial" w:cs="Arial"/>
        </w:rPr>
        <w:t xml:space="preserve">dosud nestanoveném </w:t>
      </w:r>
      <w:r w:rsidR="00545E32">
        <w:rPr>
          <w:rFonts w:ascii="Arial" w:hAnsi="Arial" w:cs="Arial"/>
        </w:rPr>
        <w:t>DP Velký Luh III.</w:t>
      </w:r>
    </w:p>
    <w:p w:rsidR="00BF403D" w:rsidRPr="00FE7C7C" w:rsidRDefault="00161198" w:rsidP="00590379">
      <w:pPr>
        <w:spacing w:line="300" w:lineRule="exact"/>
        <w:jc w:val="both"/>
        <w:rPr>
          <w:rFonts w:ascii="Arial" w:hAnsi="Arial" w:cs="Arial"/>
        </w:rPr>
      </w:pPr>
      <w:r w:rsidRPr="00FE7C7C">
        <w:rPr>
          <w:rFonts w:ascii="Arial" w:hAnsi="Arial" w:cs="Arial"/>
        </w:rPr>
        <w:lastRenderedPageBreak/>
        <w:t xml:space="preserve">ÚP zachovává příznivé rozložení funkčních ploch </w:t>
      </w:r>
      <w:r w:rsidR="00BF403D" w:rsidRPr="00FE7C7C">
        <w:rPr>
          <w:rFonts w:ascii="Arial" w:hAnsi="Arial" w:cs="Arial"/>
        </w:rPr>
        <w:t xml:space="preserve">obce </w:t>
      </w:r>
      <w:r w:rsidR="00507EF5">
        <w:rPr>
          <w:rFonts w:ascii="Arial" w:hAnsi="Arial" w:cs="Arial"/>
        </w:rPr>
        <w:t>Velký Luh.</w:t>
      </w:r>
      <w:r w:rsidR="00BF403D" w:rsidRPr="00FE7C7C">
        <w:rPr>
          <w:rFonts w:ascii="Arial" w:hAnsi="Arial" w:cs="Arial"/>
        </w:rPr>
        <w:t xml:space="preserve"> Obec </w:t>
      </w:r>
      <w:r w:rsidR="00507EF5">
        <w:rPr>
          <w:rFonts w:ascii="Arial" w:hAnsi="Arial" w:cs="Arial"/>
        </w:rPr>
        <w:t xml:space="preserve">Velký Luh se bude i nadále rozvíjet jako </w:t>
      </w:r>
      <w:r w:rsidR="00545E32">
        <w:rPr>
          <w:rFonts w:ascii="Arial" w:hAnsi="Arial" w:cs="Arial"/>
        </w:rPr>
        <w:t>polyfunkční obytně rekreační ob</w:t>
      </w:r>
      <w:r w:rsidR="00507EF5">
        <w:rPr>
          <w:rFonts w:ascii="Arial" w:hAnsi="Arial" w:cs="Arial"/>
        </w:rPr>
        <w:t>e</w:t>
      </w:r>
      <w:r w:rsidR="00545E32">
        <w:rPr>
          <w:rFonts w:ascii="Arial" w:hAnsi="Arial" w:cs="Arial"/>
        </w:rPr>
        <w:t>c</w:t>
      </w:r>
      <w:r w:rsidR="00507EF5">
        <w:rPr>
          <w:rFonts w:ascii="Arial" w:hAnsi="Arial" w:cs="Arial"/>
        </w:rPr>
        <w:t xml:space="preserve"> s výrazným podílem ploch těžby nerostů.</w:t>
      </w:r>
      <w:r w:rsidR="00FE7C7C">
        <w:rPr>
          <w:rFonts w:ascii="Arial" w:hAnsi="Arial" w:cs="Arial"/>
        </w:rPr>
        <w:t xml:space="preserve"> </w:t>
      </w:r>
      <w:r w:rsidR="00507EF5">
        <w:rPr>
          <w:rFonts w:ascii="Arial" w:hAnsi="Arial" w:cs="Arial"/>
        </w:rPr>
        <w:t xml:space="preserve">Rozvojové plochy těžby nerostů – zastavitelné jsou </w:t>
      </w:r>
      <w:r w:rsidR="000800D2">
        <w:rPr>
          <w:rFonts w:ascii="Arial" w:hAnsi="Arial" w:cs="Arial"/>
        </w:rPr>
        <w:t xml:space="preserve">situovány </w:t>
      </w:r>
      <w:r w:rsidR="00507EF5">
        <w:rPr>
          <w:rFonts w:ascii="Arial" w:hAnsi="Arial" w:cs="Arial"/>
        </w:rPr>
        <w:t>do</w:t>
      </w:r>
      <w:r w:rsidR="000800D2">
        <w:rPr>
          <w:rFonts w:ascii="Arial" w:hAnsi="Arial" w:cs="Arial"/>
        </w:rPr>
        <w:t xml:space="preserve"> </w:t>
      </w:r>
      <w:r w:rsidR="00213017">
        <w:rPr>
          <w:rFonts w:ascii="Arial" w:hAnsi="Arial" w:cs="Arial"/>
        </w:rPr>
        <w:t>jiho</w:t>
      </w:r>
      <w:r w:rsidR="00507EF5">
        <w:rPr>
          <w:rFonts w:ascii="Arial" w:hAnsi="Arial" w:cs="Arial"/>
        </w:rPr>
        <w:t>východní části obce</w:t>
      </w:r>
      <w:r w:rsidR="000800D2">
        <w:rPr>
          <w:rFonts w:ascii="Arial" w:hAnsi="Arial" w:cs="Arial"/>
        </w:rPr>
        <w:t xml:space="preserve">, ÚP </w:t>
      </w:r>
      <w:r w:rsidR="00507EF5">
        <w:rPr>
          <w:rFonts w:ascii="Arial" w:hAnsi="Arial" w:cs="Arial"/>
        </w:rPr>
        <w:t xml:space="preserve">stabilizuje plochy těžby nerostů – nezastavěné v severní a severozápadní části řešeného území a </w:t>
      </w:r>
      <w:r w:rsidR="000800D2">
        <w:rPr>
          <w:rFonts w:ascii="Arial" w:hAnsi="Arial" w:cs="Arial"/>
        </w:rPr>
        <w:t xml:space="preserve">navrhuje rozvojovou plochu </w:t>
      </w:r>
      <w:r w:rsidR="00507EF5">
        <w:rPr>
          <w:rFonts w:ascii="Arial" w:hAnsi="Arial" w:cs="Arial"/>
        </w:rPr>
        <w:t>těžby nerostů – nezastavěnou při jihovýchodní hranici řešeného území.</w:t>
      </w:r>
      <w:r w:rsidR="00F7634D">
        <w:rPr>
          <w:rFonts w:ascii="Arial" w:hAnsi="Arial" w:cs="Arial"/>
        </w:rPr>
        <w:t xml:space="preserve"> ÚP navrhuje plochu změn v krajině jako lesnickou rekultivaci na plochách </w:t>
      </w:r>
      <w:r w:rsidR="00545E32">
        <w:rPr>
          <w:rFonts w:ascii="Arial" w:hAnsi="Arial" w:cs="Arial"/>
        </w:rPr>
        <w:t>staré důlní zátěže</w:t>
      </w:r>
      <w:r w:rsidR="00F7634D">
        <w:rPr>
          <w:rFonts w:ascii="Arial" w:hAnsi="Arial" w:cs="Arial"/>
        </w:rPr>
        <w:t xml:space="preserve"> v západní části řešeného území.</w:t>
      </w:r>
      <w:r w:rsidR="00842576">
        <w:rPr>
          <w:rFonts w:ascii="Arial" w:hAnsi="Arial" w:cs="Arial"/>
        </w:rPr>
        <w:t xml:space="preserve"> Na ochranu obytné zástavby obce před negativními vlivy těžby jsou navrženy rozvojové plochy těžby nerostů pouze s ochrannou funkcí (Z11, K7, K9), na kterých bude navýšen ochranný ozeleněný val nebo vysázen kompaktní pás mimolesní dřevinné zeleně</w:t>
      </w:r>
      <w:r w:rsidR="00C84130">
        <w:rPr>
          <w:rFonts w:ascii="Arial" w:hAnsi="Arial" w:cs="Arial"/>
        </w:rPr>
        <w:t xml:space="preserve"> s funkcí zejména optické clony</w:t>
      </w:r>
      <w:r w:rsidR="00842576">
        <w:rPr>
          <w:rFonts w:ascii="Arial" w:hAnsi="Arial" w:cs="Arial"/>
        </w:rPr>
        <w:t>.</w:t>
      </w:r>
      <w:r w:rsidR="009F0123">
        <w:rPr>
          <w:rFonts w:ascii="Arial" w:hAnsi="Arial" w:cs="Arial"/>
        </w:rPr>
        <w:t xml:space="preserve"> Tyto rozvojové plochy leží všechny v DP Skalná V. nebo v jeho navrženém rozšíření.</w:t>
      </w:r>
      <w:r w:rsidR="00E550A0">
        <w:rPr>
          <w:rFonts w:ascii="Arial" w:hAnsi="Arial" w:cs="Arial"/>
        </w:rPr>
        <w:t xml:space="preserve"> DP Velký Luh I. je navržen k rozšíření. </w:t>
      </w:r>
    </w:p>
    <w:p w:rsidR="0069622A" w:rsidRDefault="0069622A" w:rsidP="00590379">
      <w:pPr>
        <w:spacing w:line="300" w:lineRule="exact"/>
        <w:jc w:val="both"/>
        <w:rPr>
          <w:rFonts w:ascii="Arial" w:hAnsi="Arial" w:cs="Arial"/>
        </w:rPr>
      </w:pPr>
    </w:p>
    <w:p w:rsidR="002D1591" w:rsidRDefault="002D1591" w:rsidP="00590379">
      <w:pPr>
        <w:spacing w:line="300" w:lineRule="exact"/>
        <w:jc w:val="both"/>
        <w:rPr>
          <w:rFonts w:ascii="Arial" w:hAnsi="Arial" w:cs="Arial"/>
          <w:b/>
        </w:rPr>
      </w:pPr>
      <w:r w:rsidRPr="002D1591">
        <w:rPr>
          <w:rFonts w:ascii="Arial" w:hAnsi="Arial" w:cs="Arial"/>
          <w:b/>
        </w:rPr>
        <w:t>(14a) Při plánování rozvoje venkovských území a oblastí dbát na rozvoj primárního sektoru při zohlednění ochrany kvalitní zemědělské, především orné půdy a ekologických funkcí krajiny.</w:t>
      </w:r>
    </w:p>
    <w:p w:rsidR="00C53EC6" w:rsidRPr="00C53EC6" w:rsidRDefault="00C53EC6" w:rsidP="00590379">
      <w:pPr>
        <w:spacing w:line="300" w:lineRule="exact"/>
        <w:jc w:val="both"/>
        <w:rPr>
          <w:rFonts w:ascii="Arial" w:hAnsi="Arial" w:cs="Arial"/>
        </w:rPr>
      </w:pPr>
      <w:r>
        <w:rPr>
          <w:rFonts w:ascii="Arial" w:hAnsi="Arial" w:cs="Arial"/>
        </w:rPr>
        <w:t xml:space="preserve">V současné době se ucelený ZPF nalézá na jihovýchodě území obce, naprostá většina řešeného území je zalesněna. Orná půda je rovněž i západně od průjezdné silnice III/2136. Naprostá většina dosud zemědělsky využívaného TTP v části území mezi železniční dráhou č. 146 a silnicí III/2135 na Křižovatku bude řešením vyňato pro účely těžby kaolinu v DP Skalná V. včetně technologického zázemí těžby. Pro zemědělské účely zbude část ZPF oboustranně podél silnice III/2135, přičemž na této ZPF jsou navrženy územní rezervy R5 a R6 opět pro další zájmy těžební společnosti. Řešením ÚP se tak zcela znehodnotí stávající podmínky zemědělské výroby. Nerostné bohatství je v území dlouhodobě chráněno vymezením několika CHLÚ a </w:t>
      </w:r>
      <w:r w:rsidRPr="007E0BF6">
        <w:rPr>
          <w:rFonts w:ascii="Arial" w:hAnsi="Arial" w:cs="Arial"/>
        </w:rPr>
        <w:t>DP</w:t>
      </w:r>
      <w:r w:rsidR="007B6950" w:rsidRPr="007E0BF6">
        <w:rPr>
          <w:rFonts w:ascii="Arial" w:hAnsi="Arial" w:cs="Arial"/>
        </w:rPr>
        <w:t xml:space="preserve"> a představuje přírodní hodnotu území, kterou je dle §15, odst. (4) stavebního zákona</w:t>
      </w:r>
      <w:r w:rsidR="007E0BF6" w:rsidRPr="007E0BF6">
        <w:rPr>
          <w:rFonts w:ascii="Arial" w:hAnsi="Arial" w:cs="Arial"/>
        </w:rPr>
        <w:t>,</w:t>
      </w:r>
      <w:r w:rsidR="007B6950" w:rsidRPr="007E0BF6">
        <w:rPr>
          <w:rFonts w:ascii="Arial" w:hAnsi="Arial" w:cs="Arial"/>
        </w:rPr>
        <w:t xml:space="preserve"> v platném znění, třeba chránit</w:t>
      </w:r>
      <w:r w:rsidRPr="007E0BF6">
        <w:rPr>
          <w:rFonts w:ascii="Arial" w:hAnsi="Arial" w:cs="Arial"/>
        </w:rPr>
        <w:t>. Území</w:t>
      </w:r>
      <w:r>
        <w:rPr>
          <w:rFonts w:ascii="Arial" w:hAnsi="Arial" w:cs="Arial"/>
        </w:rPr>
        <w:t xml:space="preserve"> obce patří do oblasti s dlouhodobě probíhající těžbou jílů i štěrkopísků již více jak 150 let.</w:t>
      </w:r>
    </w:p>
    <w:p w:rsidR="002D1591" w:rsidRDefault="002D1591" w:rsidP="00590379">
      <w:pPr>
        <w:spacing w:line="300" w:lineRule="exact"/>
        <w:jc w:val="both"/>
        <w:rPr>
          <w:rFonts w:ascii="Arial" w:hAnsi="Arial" w:cs="Arial"/>
        </w:rPr>
      </w:pPr>
    </w:p>
    <w:p w:rsidR="0069622A" w:rsidRPr="006049AF" w:rsidRDefault="0069622A" w:rsidP="00590379">
      <w:pPr>
        <w:spacing w:line="300" w:lineRule="exact"/>
        <w:jc w:val="both"/>
        <w:rPr>
          <w:rFonts w:ascii="Arial" w:hAnsi="Arial" w:cs="Arial"/>
          <w:b/>
        </w:rPr>
      </w:pPr>
      <w:r w:rsidRPr="006049AF">
        <w:rPr>
          <w:rFonts w:ascii="Arial" w:hAnsi="Arial" w:cs="Arial"/>
          <w:b/>
        </w:rPr>
        <w:t>(15) Předcházet při změnách nebo vytváření urbánního prostředí prostorově sociální segregaci s negativními vlivy na sociální soudržnost obyvatel. Analyzovat hlavní mechanizmy, jimiž k segregaci dochází, zvažovat existující a potencionální důsledky a navrhovat při územně plánovací činnosti řešení, vhodná pro prevenci nežádoucí míry segregace nebo snížení její úrovně.</w:t>
      </w:r>
    </w:p>
    <w:p w:rsidR="00E86C65" w:rsidRPr="00E86C65" w:rsidRDefault="0069622A" w:rsidP="00590379">
      <w:pPr>
        <w:spacing w:line="300" w:lineRule="exact"/>
        <w:jc w:val="both"/>
        <w:rPr>
          <w:rFonts w:ascii="Arial" w:hAnsi="Arial" w:cs="Arial"/>
        </w:rPr>
      </w:pPr>
      <w:r>
        <w:rPr>
          <w:rFonts w:ascii="Arial" w:hAnsi="Arial" w:cs="Arial"/>
        </w:rPr>
        <w:t>ÚP zamezuje prostorov</w:t>
      </w:r>
      <w:r w:rsidR="00EA3496">
        <w:rPr>
          <w:rFonts w:ascii="Arial" w:hAnsi="Arial" w:cs="Arial"/>
        </w:rPr>
        <w:t>é</w:t>
      </w:r>
      <w:r>
        <w:rPr>
          <w:rFonts w:ascii="Arial" w:hAnsi="Arial" w:cs="Arial"/>
        </w:rPr>
        <w:t xml:space="preserve"> sociální segregaci rozvojem </w:t>
      </w:r>
      <w:r w:rsidR="00FD2B0C">
        <w:rPr>
          <w:rFonts w:ascii="Arial" w:hAnsi="Arial" w:cs="Arial"/>
        </w:rPr>
        <w:t>obce</w:t>
      </w:r>
      <w:r>
        <w:rPr>
          <w:rFonts w:ascii="Arial" w:hAnsi="Arial" w:cs="Arial"/>
        </w:rPr>
        <w:t>,</w:t>
      </w:r>
      <w:r w:rsidR="00842576">
        <w:rPr>
          <w:rFonts w:ascii="Arial" w:hAnsi="Arial" w:cs="Arial"/>
        </w:rPr>
        <w:t xml:space="preserve"> zejména veřejných prostranství s veřejnou zelení</w:t>
      </w:r>
      <w:r>
        <w:rPr>
          <w:rFonts w:ascii="Arial" w:hAnsi="Arial" w:cs="Arial"/>
        </w:rPr>
        <w:t xml:space="preserve"> </w:t>
      </w:r>
      <w:r w:rsidR="009F0123">
        <w:rPr>
          <w:rFonts w:ascii="Arial" w:hAnsi="Arial" w:cs="Arial"/>
        </w:rPr>
        <w:t xml:space="preserve">a </w:t>
      </w:r>
      <w:r>
        <w:rPr>
          <w:rFonts w:ascii="Arial" w:hAnsi="Arial" w:cs="Arial"/>
        </w:rPr>
        <w:t xml:space="preserve">stabilizací dostačujícího dopravního propojení. </w:t>
      </w:r>
      <w:r w:rsidR="00E86C65" w:rsidRPr="000D2586">
        <w:rPr>
          <w:rFonts w:ascii="Arial" w:hAnsi="Arial" w:cs="Arial"/>
        </w:rPr>
        <w:t xml:space="preserve">ÚP stabilizuje </w:t>
      </w:r>
      <w:r w:rsidR="00E86C65">
        <w:rPr>
          <w:rFonts w:ascii="Arial" w:hAnsi="Arial" w:cs="Arial"/>
        </w:rPr>
        <w:t xml:space="preserve">silnici III. třídy č. 2135 a dále navrhuje </w:t>
      </w:r>
      <w:r w:rsidR="00C84130">
        <w:rPr>
          <w:rFonts w:ascii="Arial" w:hAnsi="Arial" w:cs="Arial"/>
        </w:rPr>
        <w:t>přeložku</w:t>
      </w:r>
      <w:r w:rsidR="00E86C65">
        <w:rPr>
          <w:rFonts w:ascii="Arial" w:hAnsi="Arial" w:cs="Arial"/>
        </w:rPr>
        <w:t xml:space="preserve"> silnice č. 2136 </w:t>
      </w:r>
      <w:r w:rsidR="00C84130">
        <w:rPr>
          <w:rFonts w:ascii="Arial" w:hAnsi="Arial" w:cs="Arial"/>
        </w:rPr>
        <w:t>do Plesné.</w:t>
      </w:r>
      <w:r w:rsidR="00E86C65">
        <w:rPr>
          <w:rFonts w:ascii="Arial" w:hAnsi="Arial" w:cs="Arial"/>
        </w:rPr>
        <w:t xml:space="preserve"> Tímto řeše</w:t>
      </w:r>
      <w:r w:rsidR="00842576">
        <w:rPr>
          <w:rFonts w:ascii="Arial" w:hAnsi="Arial" w:cs="Arial"/>
        </w:rPr>
        <w:t>ním se výrazně zlepší dopravní vazba</w:t>
      </w:r>
      <w:r w:rsidR="00E86C65">
        <w:rPr>
          <w:rFonts w:ascii="Arial" w:hAnsi="Arial" w:cs="Arial"/>
        </w:rPr>
        <w:t xml:space="preserve"> </w:t>
      </w:r>
      <w:r w:rsidR="00157F9A">
        <w:rPr>
          <w:rFonts w:ascii="Arial" w:hAnsi="Arial" w:cs="Arial"/>
        </w:rPr>
        <w:t xml:space="preserve">Velkého Luhu </w:t>
      </w:r>
      <w:r w:rsidR="00842576">
        <w:rPr>
          <w:rFonts w:ascii="Arial" w:hAnsi="Arial" w:cs="Arial"/>
        </w:rPr>
        <w:t xml:space="preserve">na sousední obce. </w:t>
      </w:r>
    </w:p>
    <w:p w:rsidR="0069622A" w:rsidRDefault="0069622A" w:rsidP="00590379">
      <w:pPr>
        <w:spacing w:line="300" w:lineRule="exact"/>
        <w:jc w:val="both"/>
        <w:rPr>
          <w:rFonts w:ascii="Arial" w:hAnsi="Arial" w:cs="Arial"/>
        </w:rPr>
      </w:pPr>
      <w:r>
        <w:rPr>
          <w:rFonts w:ascii="Arial" w:hAnsi="Arial" w:cs="Arial"/>
        </w:rPr>
        <w:t>ÚP posiluje prostu</w:t>
      </w:r>
      <w:r w:rsidR="009F0123">
        <w:rPr>
          <w:rFonts w:ascii="Arial" w:hAnsi="Arial" w:cs="Arial"/>
        </w:rPr>
        <w:t>pnost krajinou</w:t>
      </w:r>
      <w:r w:rsidR="00842576">
        <w:rPr>
          <w:rFonts w:ascii="Arial" w:hAnsi="Arial" w:cs="Arial"/>
        </w:rPr>
        <w:t xml:space="preserve"> návrhem nových komunikací v krajině včetně nové cyklotrasy do </w:t>
      </w:r>
      <w:proofErr w:type="spellStart"/>
      <w:r w:rsidR="00842576">
        <w:rPr>
          <w:rFonts w:ascii="Arial" w:hAnsi="Arial" w:cs="Arial"/>
        </w:rPr>
        <w:t>Lomničky</w:t>
      </w:r>
      <w:proofErr w:type="spellEnd"/>
      <w:r w:rsidR="00842576">
        <w:rPr>
          <w:rFonts w:ascii="Arial" w:hAnsi="Arial" w:cs="Arial"/>
        </w:rPr>
        <w:t xml:space="preserve"> a nové cyklistické a pěší stezky do Plesné</w:t>
      </w:r>
      <w:r>
        <w:rPr>
          <w:rFonts w:ascii="Arial" w:hAnsi="Arial" w:cs="Arial"/>
        </w:rPr>
        <w:t>. ÚP neřeší žádnou specifickou plochu bydlení pro sociálně slabé obyvatele.</w:t>
      </w:r>
    </w:p>
    <w:p w:rsidR="0069622A" w:rsidRDefault="0069622A" w:rsidP="00590379">
      <w:pPr>
        <w:spacing w:line="300" w:lineRule="exact"/>
        <w:jc w:val="both"/>
        <w:rPr>
          <w:rFonts w:ascii="Arial" w:hAnsi="Arial" w:cs="Arial"/>
        </w:rPr>
      </w:pPr>
      <w:r>
        <w:rPr>
          <w:rFonts w:ascii="Arial" w:hAnsi="Arial" w:cs="Arial"/>
        </w:rPr>
        <w:t xml:space="preserve">ÚP </w:t>
      </w:r>
      <w:r w:rsidR="005E2395">
        <w:rPr>
          <w:rFonts w:ascii="Arial" w:hAnsi="Arial" w:cs="Arial"/>
        </w:rPr>
        <w:t>navrhuje</w:t>
      </w:r>
      <w:r>
        <w:rPr>
          <w:rFonts w:ascii="Arial" w:hAnsi="Arial" w:cs="Arial"/>
        </w:rPr>
        <w:t xml:space="preserve"> </w:t>
      </w:r>
      <w:r w:rsidR="00842576">
        <w:rPr>
          <w:rFonts w:ascii="Arial" w:hAnsi="Arial" w:cs="Arial"/>
        </w:rPr>
        <w:t xml:space="preserve">3 </w:t>
      </w:r>
      <w:r>
        <w:rPr>
          <w:rFonts w:ascii="Arial" w:hAnsi="Arial" w:cs="Arial"/>
        </w:rPr>
        <w:t xml:space="preserve">plochy veřejných prostranství s veřejnou zelení </w:t>
      </w:r>
      <w:r w:rsidR="00842576">
        <w:rPr>
          <w:rFonts w:ascii="Arial" w:hAnsi="Arial" w:cs="Arial"/>
        </w:rPr>
        <w:t xml:space="preserve"> charakteru parku </w:t>
      </w:r>
      <w:r>
        <w:rPr>
          <w:rFonts w:ascii="Arial" w:hAnsi="Arial" w:cs="Arial"/>
        </w:rPr>
        <w:t>jako prost</w:t>
      </w:r>
      <w:r w:rsidR="005E2395">
        <w:rPr>
          <w:rFonts w:ascii="Arial" w:hAnsi="Arial" w:cs="Arial"/>
        </w:rPr>
        <w:t>oru nových sociálních kontaktů v obci</w:t>
      </w:r>
      <w:r w:rsidR="00720837">
        <w:rPr>
          <w:rFonts w:ascii="Arial" w:hAnsi="Arial" w:cs="Arial"/>
        </w:rPr>
        <w:t xml:space="preserve">. ÚP stabilizuje </w:t>
      </w:r>
      <w:r w:rsidR="00E86C65">
        <w:rPr>
          <w:rFonts w:ascii="Arial" w:hAnsi="Arial" w:cs="Arial"/>
        </w:rPr>
        <w:t xml:space="preserve">a dále rozvíjí </w:t>
      </w:r>
      <w:r w:rsidR="005E2395">
        <w:rPr>
          <w:rFonts w:ascii="Arial" w:hAnsi="Arial" w:cs="Arial"/>
        </w:rPr>
        <w:t xml:space="preserve">rekreační </w:t>
      </w:r>
      <w:r w:rsidR="00E86C65">
        <w:rPr>
          <w:rFonts w:ascii="Arial" w:hAnsi="Arial" w:cs="Arial"/>
        </w:rPr>
        <w:t xml:space="preserve">oblasti </w:t>
      </w:r>
      <w:r w:rsidR="005E2395">
        <w:rPr>
          <w:rFonts w:ascii="Arial" w:hAnsi="Arial" w:cs="Arial"/>
        </w:rPr>
        <w:t xml:space="preserve"> </w:t>
      </w:r>
      <w:r w:rsidR="00E86C65">
        <w:rPr>
          <w:rFonts w:ascii="Arial" w:hAnsi="Arial" w:cs="Arial"/>
        </w:rPr>
        <w:t xml:space="preserve">kolem vodních ploch César a </w:t>
      </w:r>
      <w:proofErr w:type="spellStart"/>
      <w:r w:rsidR="00E86C65">
        <w:rPr>
          <w:rFonts w:ascii="Arial" w:hAnsi="Arial" w:cs="Arial"/>
        </w:rPr>
        <w:t>Šmatovka</w:t>
      </w:r>
      <w:proofErr w:type="spellEnd"/>
      <w:r w:rsidR="00E86C65">
        <w:rPr>
          <w:rFonts w:ascii="Arial" w:hAnsi="Arial" w:cs="Arial"/>
        </w:rPr>
        <w:t xml:space="preserve"> a navrhuje ploch</w:t>
      </w:r>
      <w:r w:rsidR="00842576">
        <w:rPr>
          <w:rFonts w:ascii="Arial" w:hAnsi="Arial" w:cs="Arial"/>
        </w:rPr>
        <w:t>u</w:t>
      </w:r>
      <w:r w:rsidR="00E86C65">
        <w:rPr>
          <w:rFonts w:ascii="Arial" w:hAnsi="Arial" w:cs="Arial"/>
        </w:rPr>
        <w:t xml:space="preserve"> občanského vybavení pro komerční účely v severní části obce.</w:t>
      </w:r>
    </w:p>
    <w:p w:rsidR="0069622A" w:rsidRDefault="0069622A" w:rsidP="00590379">
      <w:pPr>
        <w:spacing w:line="300" w:lineRule="exact"/>
        <w:jc w:val="both"/>
        <w:rPr>
          <w:rFonts w:ascii="Arial" w:hAnsi="Arial" w:cs="Arial"/>
        </w:rPr>
      </w:pPr>
    </w:p>
    <w:p w:rsidR="0069622A" w:rsidRPr="00716794" w:rsidRDefault="0069622A" w:rsidP="00590379">
      <w:pPr>
        <w:spacing w:line="300" w:lineRule="exact"/>
        <w:jc w:val="both"/>
        <w:rPr>
          <w:rFonts w:ascii="Arial" w:hAnsi="Arial" w:cs="Arial"/>
          <w:b/>
        </w:rPr>
      </w:pPr>
      <w:r w:rsidRPr="00716794">
        <w:rPr>
          <w:rFonts w:ascii="Arial" w:hAnsi="Arial" w:cs="Arial"/>
          <w:b/>
        </w:rPr>
        <w:t>(16) Při stanovování způsobu využití území v územně plánovací dokumentaci dávat přednost komplexním řešením před uplatňováním jednostranných hledisek a požadavků, které ve svých důsledcích zhoršují stav i hodnoty území. Vhodná řešení územního rozvoje je zapotřebí hledat ve spolupráci s obyvateli území i s jeho uživateli a v souladu s určením a charakterem oblastí, os, ploch a koridorů vymezených v PÚR ČR.</w:t>
      </w:r>
    </w:p>
    <w:p w:rsidR="00C44763" w:rsidRDefault="00C44763" w:rsidP="00590379">
      <w:pPr>
        <w:spacing w:line="300" w:lineRule="exact"/>
        <w:jc w:val="both"/>
        <w:rPr>
          <w:rFonts w:ascii="Arial" w:hAnsi="Arial" w:cs="Arial"/>
        </w:rPr>
      </w:pPr>
      <w:r>
        <w:rPr>
          <w:rFonts w:ascii="Arial" w:hAnsi="Arial" w:cs="Arial"/>
        </w:rPr>
        <w:lastRenderedPageBreak/>
        <w:t xml:space="preserve">ÚP vytváří podmínky pro souběžné fungování aktivit bydlení v centru obce, aktivit rekreace pro rodinnou rekreaci </w:t>
      </w:r>
      <w:r w:rsidR="00842576">
        <w:rPr>
          <w:rFonts w:ascii="Arial" w:hAnsi="Arial" w:cs="Arial"/>
        </w:rPr>
        <w:t xml:space="preserve">u </w:t>
      </w:r>
      <w:r w:rsidR="00C84130">
        <w:rPr>
          <w:rFonts w:ascii="Arial" w:hAnsi="Arial" w:cs="Arial"/>
        </w:rPr>
        <w:t xml:space="preserve">vodních ploch </w:t>
      </w:r>
      <w:proofErr w:type="spellStart"/>
      <w:r w:rsidR="00842576">
        <w:rPr>
          <w:rFonts w:ascii="Arial" w:hAnsi="Arial" w:cs="Arial"/>
        </w:rPr>
        <w:t>Šmatovky</w:t>
      </w:r>
      <w:proofErr w:type="spellEnd"/>
      <w:r w:rsidR="00842576">
        <w:rPr>
          <w:rFonts w:ascii="Arial" w:hAnsi="Arial" w:cs="Arial"/>
        </w:rPr>
        <w:t xml:space="preserve"> a Cézara </w:t>
      </w:r>
      <w:r>
        <w:rPr>
          <w:rFonts w:ascii="Arial" w:hAnsi="Arial" w:cs="Arial"/>
        </w:rPr>
        <w:t>a</w:t>
      </w:r>
      <w:r w:rsidR="00157F9A">
        <w:rPr>
          <w:rFonts w:ascii="Arial" w:hAnsi="Arial" w:cs="Arial"/>
        </w:rPr>
        <w:t xml:space="preserve"> ploch</w:t>
      </w:r>
      <w:r w:rsidR="00F454C5">
        <w:rPr>
          <w:rFonts w:ascii="Arial" w:hAnsi="Arial" w:cs="Arial"/>
        </w:rPr>
        <w:t xml:space="preserve"> těžby nerostů v severní části řešeného území západně a východně od silnice a v jihovýchodní části obce.</w:t>
      </w:r>
    </w:p>
    <w:p w:rsidR="00E86C65" w:rsidRDefault="0069622A" w:rsidP="00590379">
      <w:pPr>
        <w:spacing w:line="300" w:lineRule="exact"/>
        <w:jc w:val="both"/>
        <w:rPr>
          <w:rFonts w:ascii="Arial" w:hAnsi="Arial" w:cs="Arial"/>
        </w:rPr>
      </w:pPr>
      <w:r>
        <w:rPr>
          <w:rFonts w:ascii="Arial" w:hAnsi="Arial" w:cs="Arial"/>
        </w:rPr>
        <w:t xml:space="preserve">ÚP zapracovává požadavky aktérů působících na území obce. Jejich požadavky přispějí </w:t>
      </w:r>
      <w:r w:rsidR="00D01758">
        <w:rPr>
          <w:rFonts w:ascii="Arial" w:hAnsi="Arial" w:cs="Arial"/>
        </w:rPr>
        <w:t>k vytvoření rozvoje ploch pro bydlení a volnočasových aktiv</w:t>
      </w:r>
      <w:r w:rsidR="00FF115B">
        <w:rPr>
          <w:rFonts w:ascii="Arial" w:hAnsi="Arial" w:cs="Arial"/>
        </w:rPr>
        <w:t>it</w:t>
      </w:r>
      <w:r w:rsidR="00720837">
        <w:rPr>
          <w:rFonts w:ascii="Arial" w:hAnsi="Arial" w:cs="Arial"/>
        </w:rPr>
        <w:t>.</w:t>
      </w:r>
      <w:r w:rsidR="00FF115B">
        <w:rPr>
          <w:rFonts w:ascii="Arial" w:hAnsi="Arial" w:cs="Arial"/>
        </w:rPr>
        <w:t xml:space="preserve"> </w:t>
      </w:r>
      <w:r w:rsidR="00720837">
        <w:rPr>
          <w:rFonts w:ascii="Arial" w:hAnsi="Arial" w:cs="Arial"/>
        </w:rPr>
        <w:t>V ÚP je také řešen</w:t>
      </w:r>
      <w:r w:rsidR="00FF115B">
        <w:rPr>
          <w:rFonts w:ascii="Arial" w:hAnsi="Arial" w:cs="Arial"/>
        </w:rPr>
        <w:t xml:space="preserve"> požadavek na vytvoření ploch pro nové pracovní příležitosti, </w:t>
      </w:r>
      <w:r w:rsidR="00842576">
        <w:rPr>
          <w:rFonts w:ascii="Arial" w:hAnsi="Arial" w:cs="Arial"/>
        </w:rPr>
        <w:t>zejména</w:t>
      </w:r>
      <w:r w:rsidR="00FF115B">
        <w:rPr>
          <w:rFonts w:ascii="Arial" w:hAnsi="Arial" w:cs="Arial"/>
        </w:rPr>
        <w:t xml:space="preserve"> v oblasti </w:t>
      </w:r>
      <w:r w:rsidR="00E86C65">
        <w:rPr>
          <w:rFonts w:ascii="Arial" w:hAnsi="Arial" w:cs="Arial"/>
        </w:rPr>
        <w:t>těžby nerostů.</w:t>
      </w:r>
      <w:r w:rsidR="000812B3">
        <w:rPr>
          <w:rFonts w:ascii="Arial" w:hAnsi="Arial" w:cs="Arial"/>
        </w:rPr>
        <w:t xml:space="preserve"> ÚP zapracovává požadavky</w:t>
      </w:r>
      <w:r w:rsidR="00157F9A">
        <w:rPr>
          <w:rFonts w:ascii="Arial" w:hAnsi="Arial" w:cs="Arial"/>
        </w:rPr>
        <w:t xml:space="preserve"> dvou</w:t>
      </w:r>
      <w:r w:rsidR="00F454C5">
        <w:rPr>
          <w:rFonts w:ascii="Arial" w:hAnsi="Arial" w:cs="Arial"/>
        </w:rPr>
        <w:t xml:space="preserve"> společnost</w:t>
      </w:r>
      <w:r w:rsidR="00157F9A">
        <w:rPr>
          <w:rFonts w:ascii="Arial" w:hAnsi="Arial" w:cs="Arial"/>
        </w:rPr>
        <w:t>í</w:t>
      </w:r>
      <w:r w:rsidR="00F454C5">
        <w:rPr>
          <w:rFonts w:ascii="Arial" w:hAnsi="Arial" w:cs="Arial"/>
        </w:rPr>
        <w:t xml:space="preserve"> provozující</w:t>
      </w:r>
      <w:r w:rsidR="000812B3">
        <w:rPr>
          <w:rFonts w:ascii="Arial" w:hAnsi="Arial" w:cs="Arial"/>
        </w:rPr>
        <w:t xml:space="preserve"> těžb</w:t>
      </w:r>
      <w:r w:rsidR="00F454C5">
        <w:rPr>
          <w:rFonts w:ascii="Arial" w:hAnsi="Arial" w:cs="Arial"/>
        </w:rPr>
        <w:t>u</w:t>
      </w:r>
      <w:r w:rsidR="000812B3">
        <w:rPr>
          <w:rFonts w:ascii="Arial" w:hAnsi="Arial" w:cs="Arial"/>
        </w:rPr>
        <w:t xml:space="preserve"> nerostů </w:t>
      </w:r>
      <w:r w:rsidR="00F454C5">
        <w:rPr>
          <w:rFonts w:ascii="Arial" w:hAnsi="Arial" w:cs="Arial"/>
        </w:rPr>
        <w:t xml:space="preserve">na území obce, které </w:t>
      </w:r>
      <w:r w:rsidR="000812B3">
        <w:rPr>
          <w:rFonts w:ascii="Arial" w:hAnsi="Arial" w:cs="Arial"/>
        </w:rPr>
        <w:t xml:space="preserve">výrazně ovlivňují řešené území obce, </w:t>
      </w:r>
      <w:r w:rsidR="00F454C5">
        <w:rPr>
          <w:rFonts w:ascii="Arial" w:hAnsi="Arial" w:cs="Arial"/>
        </w:rPr>
        <w:t xml:space="preserve">ale </w:t>
      </w:r>
      <w:r w:rsidR="000812B3">
        <w:rPr>
          <w:rFonts w:ascii="Arial" w:hAnsi="Arial" w:cs="Arial"/>
        </w:rPr>
        <w:t xml:space="preserve">které jsou </w:t>
      </w:r>
      <w:r w:rsidR="00F454C5">
        <w:rPr>
          <w:rFonts w:ascii="Arial" w:hAnsi="Arial" w:cs="Arial"/>
        </w:rPr>
        <w:t>podloženy stanovenými DP</w:t>
      </w:r>
      <w:r w:rsidR="00842576">
        <w:rPr>
          <w:rFonts w:ascii="Arial" w:hAnsi="Arial" w:cs="Arial"/>
        </w:rPr>
        <w:t xml:space="preserve"> včetně návrh</w:t>
      </w:r>
      <w:r w:rsidR="00E550A0">
        <w:rPr>
          <w:rFonts w:ascii="Arial" w:hAnsi="Arial" w:cs="Arial"/>
        </w:rPr>
        <w:t>ů</w:t>
      </w:r>
      <w:r w:rsidR="00842576">
        <w:rPr>
          <w:rFonts w:ascii="Arial" w:hAnsi="Arial" w:cs="Arial"/>
        </w:rPr>
        <w:t xml:space="preserve"> na </w:t>
      </w:r>
      <w:r w:rsidR="009F0123">
        <w:rPr>
          <w:rFonts w:ascii="Arial" w:hAnsi="Arial" w:cs="Arial"/>
        </w:rPr>
        <w:t xml:space="preserve">rozšíření </w:t>
      </w:r>
      <w:r w:rsidR="00E550A0">
        <w:rPr>
          <w:rFonts w:ascii="Arial" w:hAnsi="Arial" w:cs="Arial"/>
        </w:rPr>
        <w:t>dvou</w:t>
      </w:r>
      <w:r w:rsidR="009F0123">
        <w:rPr>
          <w:rFonts w:ascii="Arial" w:hAnsi="Arial" w:cs="Arial"/>
        </w:rPr>
        <w:t xml:space="preserve"> DP</w:t>
      </w:r>
      <w:r w:rsidR="00842576">
        <w:rPr>
          <w:rFonts w:ascii="Arial" w:hAnsi="Arial" w:cs="Arial"/>
        </w:rPr>
        <w:t>.</w:t>
      </w:r>
    </w:p>
    <w:p w:rsidR="001D1502" w:rsidRDefault="00D17D5A" w:rsidP="00590379">
      <w:pPr>
        <w:spacing w:line="300" w:lineRule="exact"/>
        <w:jc w:val="both"/>
        <w:rPr>
          <w:rFonts w:ascii="Arial" w:hAnsi="Arial" w:cs="Arial"/>
        </w:rPr>
      </w:pPr>
      <w:r>
        <w:rPr>
          <w:rFonts w:ascii="Arial" w:hAnsi="Arial" w:cs="Arial"/>
        </w:rPr>
        <w:t xml:space="preserve">ÚP navrhuje v obci </w:t>
      </w:r>
      <w:r w:rsidR="00D6440F">
        <w:rPr>
          <w:rFonts w:ascii="Arial" w:hAnsi="Arial" w:cs="Arial"/>
        </w:rPr>
        <w:t>rozvojov</w:t>
      </w:r>
      <w:r w:rsidR="00842576">
        <w:rPr>
          <w:rFonts w:ascii="Arial" w:hAnsi="Arial" w:cs="Arial"/>
        </w:rPr>
        <w:t>ou plochu</w:t>
      </w:r>
      <w:r w:rsidR="00D6440F">
        <w:rPr>
          <w:rFonts w:ascii="Arial" w:hAnsi="Arial" w:cs="Arial"/>
        </w:rPr>
        <w:t xml:space="preserve"> občanského vybavení – komerční zařízení malá a střední (</w:t>
      </w:r>
      <w:r w:rsidR="000812B3">
        <w:rPr>
          <w:rFonts w:ascii="Arial" w:hAnsi="Arial" w:cs="Arial"/>
        </w:rPr>
        <w:t>Z13)</w:t>
      </w:r>
      <w:r w:rsidR="009F0123">
        <w:rPr>
          <w:rFonts w:ascii="Arial" w:hAnsi="Arial" w:cs="Arial"/>
        </w:rPr>
        <w:t>,</w:t>
      </w:r>
      <w:r w:rsidR="00D6440F">
        <w:rPr>
          <w:rFonts w:ascii="Arial" w:hAnsi="Arial" w:cs="Arial"/>
        </w:rPr>
        <w:t xml:space="preserve"> </w:t>
      </w:r>
      <w:r w:rsidR="004E0ED8">
        <w:rPr>
          <w:rFonts w:ascii="Arial" w:hAnsi="Arial" w:cs="Arial"/>
        </w:rPr>
        <w:t>plochy těžby nerostů - zastavitelné</w:t>
      </w:r>
      <w:r w:rsidR="00D6440F">
        <w:rPr>
          <w:rFonts w:ascii="Arial" w:hAnsi="Arial" w:cs="Arial"/>
        </w:rPr>
        <w:t xml:space="preserve"> (Z</w:t>
      </w:r>
      <w:r w:rsidR="004E0ED8">
        <w:rPr>
          <w:rFonts w:ascii="Arial" w:hAnsi="Arial" w:cs="Arial"/>
        </w:rPr>
        <w:t>20 a P1)</w:t>
      </w:r>
      <w:r w:rsidR="009F0123">
        <w:rPr>
          <w:rFonts w:ascii="Arial" w:hAnsi="Arial" w:cs="Arial"/>
        </w:rPr>
        <w:t xml:space="preserve"> a plochu specifického občanského vybavení pro zázemí plochy těžby Z21</w:t>
      </w:r>
      <w:r w:rsidR="004E0ED8">
        <w:rPr>
          <w:rFonts w:ascii="Arial" w:hAnsi="Arial" w:cs="Arial"/>
        </w:rPr>
        <w:t>.</w:t>
      </w:r>
    </w:p>
    <w:p w:rsidR="0069622A" w:rsidRDefault="0069622A" w:rsidP="00590379">
      <w:pPr>
        <w:spacing w:line="300" w:lineRule="exact"/>
        <w:jc w:val="both"/>
        <w:rPr>
          <w:rFonts w:ascii="Arial" w:hAnsi="Arial" w:cs="Arial"/>
        </w:rPr>
      </w:pPr>
      <w:r>
        <w:rPr>
          <w:rFonts w:ascii="Arial" w:hAnsi="Arial" w:cs="Arial"/>
        </w:rPr>
        <w:t xml:space="preserve">ÚP přebírá velký rozsah rozvojových ploch dle </w:t>
      </w:r>
      <w:r w:rsidR="00D17D5A">
        <w:rPr>
          <w:rFonts w:ascii="Arial" w:hAnsi="Arial" w:cs="Arial"/>
        </w:rPr>
        <w:t>ÚPO</w:t>
      </w:r>
      <w:r w:rsidR="00E550A0">
        <w:rPr>
          <w:rFonts w:ascii="Arial" w:hAnsi="Arial" w:cs="Arial"/>
        </w:rPr>
        <w:t>, zejména Z2, Z4, Z5, Z6, přičemž je zohledněna postupující nová výstavba na těchto plochách.</w:t>
      </w:r>
    </w:p>
    <w:p w:rsidR="009E132B" w:rsidRDefault="00E15887" w:rsidP="00590379">
      <w:pPr>
        <w:spacing w:line="300" w:lineRule="exact"/>
        <w:jc w:val="both"/>
        <w:rPr>
          <w:rFonts w:ascii="Arial" w:hAnsi="Arial" w:cs="Arial"/>
        </w:rPr>
      </w:pPr>
      <w:r>
        <w:rPr>
          <w:rFonts w:ascii="Arial" w:hAnsi="Arial" w:cs="Arial"/>
        </w:rPr>
        <w:t xml:space="preserve">ÚP hledá komplexní řešení a </w:t>
      </w:r>
      <w:r w:rsidR="00C07A75">
        <w:rPr>
          <w:rFonts w:ascii="Arial" w:hAnsi="Arial" w:cs="Arial"/>
        </w:rPr>
        <w:t>navrhuje veřejn</w:t>
      </w:r>
      <w:r w:rsidR="00F37E8F">
        <w:rPr>
          <w:rFonts w:ascii="Arial" w:hAnsi="Arial" w:cs="Arial"/>
        </w:rPr>
        <w:t>á</w:t>
      </w:r>
      <w:r w:rsidR="00C07A75">
        <w:rPr>
          <w:rFonts w:ascii="Arial" w:hAnsi="Arial" w:cs="Arial"/>
        </w:rPr>
        <w:t xml:space="preserve"> prostranství </w:t>
      </w:r>
      <w:r w:rsidR="004E0ED8">
        <w:rPr>
          <w:rFonts w:ascii="Arial" w:hAnsi="Arial" w:cs="Arial"/>
        </w:rPr>
        <w:t xml:space="preserve">s veřejnou zelení </w:t>
      </w:r>
      <w:r w:rsidR="00C07A75">
        <w:rPr>
          <w:rFonts w:ascii="Arial" w:hAnsi="Arial" w:cs="Arial"/>
        </w:rPr>
        <w:t xml:space="preserve">charakteru parku v návaznosti na plochy bydlení </w:t>
      </w:r>
      <w:r w:rsidR="009E132B">
        <w:rPr>
          <w:rFonts w:ascii="Arial" w:hAnsi="Arial" w:cs="Arial"/>
        </w:rPr>
        <w:t>(Z</w:t>
      </w:r>
      <w:r w:rsidR="004E0ED8">
        <w:rPr>
          <w:rFonts w:ascii="Arial" w:hAnsi="Arial" w:cs="Arial"/>
        </w:rPr>
        <w:t>3, Z4</w:t>
      </w:r>
      <w:r w:rsidR="00842576">
        <w:rPr>
          <w:rFonts w:ascii="Arial" w:hAnsi="Arial" w:cs="Arial"/>
        </w:rPr>
        <w:t>, Z7</w:t>
      </w:r>
      <w:r w:rsidR="009E132B">
        <w:rPr>
          <w:rFonts w:ascii="Arial" w:hAnsi="Arial" w:cs="Arial"/>
        </w:rPr>
        <w:t>)</w:t>
      </w:r>
      <w:r w:rsidR="004E0ED8">
        <w:rPr>
          <w:rFonts w:ascii="Arial" w:hAnsi="Arial" w:cs="Arial"/>
        </w:rPr>
        <w:t xml:space="preserve">, veřejná prostranství s veřejnou zelení </w:t>
      </w:r>
      <w:r w:rsidR="00861936">
        <w:rPr>
          <w:rFonts w:ascii="Arial" w:hAnsi="Arial" w:cs="Arial"/>
        </w:rPr>
        <w:t xml:space="preserve">(Z12) v návaznosti na </w:t>
      </w:r>
      <w:r w:rsidR="00F454C5">
        <w:rPr>
          <w:rFonts w:ascii="Arial" w:hAnsi="Arial" w:cs="Arial"/>
        </w:rPr>
        <w:t xml:space="preserve">chatovou oblast u vodní plochy </w:t>
      </w:r>
      <w:proofErr w:type="spellStart"/>
      <w:r w:rsidR="00F454C5">
        <w:rPr>
          <w:rFonts w:ascii="Arial" w:hAnsi="Arial" w:cs="Arial"/>
        </w:rPr>
        <w:t>Š</w:t>
      </w:r>
      <w:r w:rsidR="00861936">
        <w:rPr>
          <w:rFonts w:ascii="Arial" w:hAnsi="Arial" w:cs="Arial"/>
        </w:rPr>
        <w:t>matovka</w:t>
      </w:r>
      <w:proofErr w:type="spellEnd"/>
      <w:r w:rsidR="00842576">
        <w:rPr>
          <w:rFonts w:ascii="Arial" w:hAnsi="Arial" w:cs="Arial"/>
        </w:rPr>
        <w:t>.</w:t>
      </w:r>
      <w:r w:rsidR="00861936">
        <w:rPr>
          <w:rFonts w:ascii="Arial" w:hAnsi="Arial" w:cs="Arial"/>
        </w:rPr>
        <w:t xml:space="preserve"> </w:t>
      </w:r>
      <w:r w:rsidR="00842576">
        <w:rPr>
          <w:rFonts w:ascii="Arial" w:hAnsi="Arial" w:cs="Arial"/>
        </w:rPr>
        <w:t>N</w:t>
      </w:r>
      <w:r w:rsidR="00861936">
        <w:rPr>
          <w:rFonts w:ascii="Arial" w:hAnsi="Arial" w:cs="Arial"/>
        </w:rPr>
        <w:t xml:space="preserve">a rozhraní </w:t>
      </w:r>
      <w:r w:rsidR="00842576">
        <w:rPr>
          <w:rFonts w:ascii="Arial" w:hAnsi="Arial" w:cs="Arial"/>
        </w:rPr>
        <w:t>stávajícího</w:t>
      </w:r>
      <w:r w:rsidR="00861936">
        <w:rPr>
          <w:rFonts w:ascii="Arial" w:hAnsi="Arial" w:cs="Arial"/>
        </w:rPr>
        <w:t xml:space="preserve"> bydlení a</w:t>
      </w:r>
      <w:r w:rsidR="00842576">
        <w:rPr>
          <w:rFonts w:ascii="Arial" w:hAnsi="Arial" w:cs="Arial"/>
        </w:rPr>
        <w:t xml:space="preserve"> navržených ploch</w:t>
      </w:r>
      <w:r w:rsidR="00861936">
        <w:rPr>
          <w:rFonts w:ascii="Arial" w:hAnsi="Arial" w:cs="Arial"/>
        </w:rPr>
        <w:t xml:space="preserve"> těžby nerostů </w:t>
      </w:r>
      <w:r w:rsidR="00842576">
        <w:rPr>
          <w:rFonts w:ascii="Arial" w:hAnsi="Arial" w:cs="Arial"/>
        </w:rPr>
        <w:t>jsou řešeny plochy těžby nerostů pouze s funkcí ochranné zeleně Z11 (TZ1) v ZÚ a K7, K9 (NT1) mimo ZÚ, vše v hranicích rozšířeného DP Skalná V.</w:t>
      </w:r>
    </w:p>
    <w:p w:rsidR="00861936" w:rsidRPr="00A82403" w:rsidRDefault="00861936" w:rsidP="00590379">
      <w:pPr>
        <w:spacing w:line="300" w:lineRule="exact"/>
        <w:jc w:val="both"/>
        <w:rPr>
          <w:rFonts w:ascii="Arial" w:hAnsi="Arial" w:cs="Arial"/>
        </w:rPr>
      </w:pPr>
      <w:r>
        <w:rPr>
          <w:rFonts w:ascii="Arial" w:hAnsi="Arial" w:cs="Arial"/>
        </w:rPr>
        <w:t>Celé řešené území leží v CHOPAV Chebská pánev a Slavkovský Les</w:t>
      </w:r>
      <w:r w:rsidR="00C84130">
        <w:rPr>
          <w:rFonts w:ascii="Arial" w:hAnsi="Arial" w:cs="Arial"/>
        </w:rPr>
        <w:t>.</w:t>
      </w:r>
      <w:r>
        <w:rPr>
          <w:rFonts w:ascii="Arial" w:hAnsi="Arial" w:cs="Arial"/>
        </w:rPr>
        <w:t xml:space="preserve"> V západní části řešeného území se nachází přírodní park Kamenné vrchy.</w:t>
      </w:r>
    </w:p>
    <w:p w:rsidR="005C60C8" w:rsidRDefault="00AC67B2" w:rsidP="00590379">
      <w:pPr>
        <w:spacing w:line="300" w:lineRule="exact"/>
        <w:jc w:val="both"/>
        <w:rPr>
          <w:rFonts w:ascii="Arial" w:hAnsi="Arial" w:cs="Arial"/>
        </w:rPr>
      </w:pPr>
      <w:r>
        <w:rPr>
          <w:rFonts w:ascii="Arial" w:hAnsi="Arial" w:cs="Arial"/>
        </w:rPr>
        <w:t>V</w:t>
      </w:r>
      <w:r w:rsidR="00BF7D7B">
        <w:rPr>
          <w:rFonts w:ascii="Arial" w:hAnsi="Arial" w:cs="Arial"/>
        </w:rPr>
        <w:t xml:space="preserve"> západní </w:t>
      </w:r>
      <w:r>
        <w:rPr>
          <w:rFonts w:ascii="Arial" w:hAnsi="Arial" w:cs="Arial"/>
        </w:rPr>
        <w:t>části řešeného území se nachází regionální biocentrum 1</w:t>
      </w:r>
      <w:r w:rsidR="0062371E">
        <w:rPr>
          <w:rFonts w:ascii="Arial" w:hAnsi="Arial" w:cs="Arial"/>
        </w:rPr>
        <w:t>165</w:t>
      </w:r>
      <w:r>
        <w:rPr>
          <w:rFonts w:ascii="Arial" w:hAnsi="Arial" w:cs="Arial"/>
        </w:rPr>
        <w:t xml:space="preserve"> </w:t>
      </w:r>
      <w:r w:rsidR="0062371E">
        <w:rPr>
          <w:rFonts w:ascii="Arial" w:hAnsi="Arial" w:cs="Arial"/>
        </w:rPr>
        <w:t>Velký Luh</w:t>
      </w:r>
      <w:r>
        <w:rPr>
          <w:rFonts w:ascii="Arial" w:hAnsi="Arial" w:cs="Arial"/>
        </w:rPr>
        <w:t xml:space="preserve"> vymezené v</w:t>
      </w:r>
      <w:r w:rsidR="00C84130">
        <w:rPr>
          <w:rFonts w:ascii="Arial" w:hAnsi="Arial" w:cs="Arial"/>
        </w:rPr>
        <w:t> A1-</w:t>
      </w:r>
      <w:r>
        <w:rPr>
          <w:rFonts w:ascii="Arial" w:hAnsi="Arial" w:cs="Arial"/>
        </w:rPr>
        <w:t xml:space="preserve">ZÚR KK. </w:t>
      </w:r>
      <w:r w:rsidR="0062371E">
        <w:rPr>
          <w:rFonts w:ascii="Arial" w:hAnsi="Arial" w:cs="Arial"/>
        </w:rPr>
        <w:t>Severo</w:t>
      </w:r>
      <w:r w:rsidR="00842576">
        <w:rPr>
          <w:rFonts w:ascii="Arial" w:hAnsi="Arial" w:cs="Arial"/>
        </w:rPr>
        <w:t>západní částí</w:t>
      </w:r>
      <w:r w:rsidR="0062371E">
        <w:rPr>
          <w:rFonts w:ascii="Arial" w:hAnsi="Arial" w:cs="Arial"/>
        </w:rPr>
        <w:t xml:space="preserve"> řešeného území prochází ochranná zóna nadregionálního biokoridoru č. 38 vymezená v</w:t>
      </w:r>
      <w:r w:rsidR="00C84130">
        <w:rPr>
          <w:rFonts w:ascii="Arial" w:hAnsi="Arial" w:cs="Arial"/>
        </w:rPr>
        <w:t> A1-</w:t>
      </w:r>
      <w:r w:rsidR="0062371E">
        <w:rPr>
          <w:rFonts w:ascii="Arial" w:hAnsi="Arial" w:cs="Arial"/>
        </w:rPr>
        <w:t>ZÚR KK.</w:t>
      </w:r>
    </w:p>
    <w:p w:rsidR="005C60C8" w:rsidRDefault="009F59C6" w:rsidP="00590379">
      <w:pPr>
        <w:spacing w:line="300" w:lineRule="exact"/>
        <w:jc w:val="both"/>
        <w:rPr>
          <w:rFonts w:ascii="Arial" w:hAnsi="Arial" w:cs="Arial"/>
        </w:rPr>
      </w:pPr>
      <w:r>
        <w:rPr>
          <w:rFonts w:ascii="Arial" w:hAnsi="Arial" w:cs="Arial"/>
        </w:rPr>
        <w:t>Ú</w:t>
      </w:r>
      <w:r w:rsidR="005C60C8">
        <w:rPr>
          <w:rFonts w:ascii="Arial" w:hAnsi="Arial" w:cs="Arial"/>
        </w:rPr>
        <w:t xml:space="preserve">zemí obce </w:t>
      </w:r>
      <w:r>
        <w:rPr>
          <w:rFonts w:ascii="Arial" w:hAnsi="Arial" w:cs="Arial"/>
        </w:rPr>
        <w:t xml:space="preserve">Velký Luh zabírají z více jak 70 % </w:t>
      </w:r>
      <w:r w:rsidR="005C60C8">
        <w:rPr>
          <w:rFonts w:ascii="Arial" w:hAnsi="Arial" w:cs="Arial"/>
        </w:rPr>
        <w:t xml:space="preserve"> </w:t>
      </w:r>
      <w:r>
        <w:rPr>
          <w:rFonts w:ascii="Arial" w:hAnsi="Arial" w:cs="Arial"/>
        </w:rPr>
        <w:t xml:space="preserve">pozemky lesa. Zemědělská půda </w:t>
      </w:r>
      <w:r w:rsidR="005C60C8">
        <w:rPr>
          <w:rFonts w:ascii="Arial" w:hAnsi="Arial" w:cs="Arial"/>
        </w:rPr>
        <w:t xml:space="preserve">se nachází </w:t>
      </w:r>
      <w:r>
        <w:rPr>
          <w:rFonts w:ascii="Arial" w:hAnsi="Arial" w:cs="Arial"/>
        </w:rPr>
        <w:t xml:space="preserve">pouze ve východní části řešeného území. </w:t>
      </w:r>
      <w:r w:rsidR="00223911">
        <w:rPr>
          <w:rFonts w:ascii="Arial" w:hAnsi="Arial" w:cs="Arial"/>
        </w:rPr>
        <w:t>V severní a západní</w:t>
      </w:r>
      <w:r>
        <w:rPr>
          <w:rFonts w:ascii="Arial" w:hAnsi="Arial" w:cs="Arial"/>
        </w:rPr>
        <w:t xml:space="preserve"> část</w:t>
      </w:r>
      <w:r w:rsidR="00223911">
        <w:rPr>
          <w:rFonts w:ascii="Arial" w:hAnsi="Arial" w:cs="Arial"/>
        </w:rPr>
        <w:t>i</w:t>
      </w:r>
      <w:r>
        <w:rPr>
          <w:rFonts w:ascii="Arial" w:hAnsi="Arial" w:cs="Arial"/>
        </w:rPr>
        <w:t xml:space="preserve"> řešeného území </w:t>
      </w:r>
      <w:r w:rsidR="00223911">
        <w:rPr>
          <w:rFonts w:ascii="Arial" w:hAnsi="Arial" w:cs="Arial"/>
        </w:rPr>
        <w:t xml:space="preserve">se nacházejí </w:t>
      </w:r>
      <w:r>
        <w:rPr>
          <w:rFonts w:ascii="Arial" w:hAnsi="Arial" w:cs="Arial"/>
        </w:rPr>
        <w:t>ostatní plochy určené k těžbě nerostů</w:t>
      </w:r>
      <w:r w:rsidR="00F454C5">
        <w:rPr>
          <w:rFonts w:ascii="Arial" w:hAnsi="Arial" w:cs="Arial"/>
        </w:rPr>
        <w:t xml:space="preserve"> ve stanovených DP.</w:t>
      </w:r>
    </w:p>
    <w:p w:rsidR="005C60C8" w:rsidRDefault="005C60C8" w:rsidP="00590379">
      <w:pPr>
        <w:spacing w:line="300" w:lineRule="exact"/>
        <w:jc w:val="both"/>
        <w:rPr>
          <w:rFonts w:ascii="Arial" w:hAnsi="Arial" w:cs="Arial"/>
        </w:rPr>
      </w:pPr>
      <w:r>
        <w:rPr>
          <w:rFonts w:ascii="Arial" w:hAnsi="Arial" w:cs="Arial"/>
        </w:rPr>
        <w:t xml:space="preserve">Tato </w:t>
      </w:r>
      <w:proofErr w:type="spellStart"/>
      <w:r>
        <w:rPr>
          <w:rFonts w:ascii="Arial" w:hAnsi="Arial" w:cs="Arial"/>
        </w:rPr>
        <w:t>lesozemědělská</w:t>
      </w:r>
      <w:proofErr w:type="spellEnd"/>
      <w:r>
        <w:rPr>
          <w:rFonts w:ascii="Arial" w:hAnsi="Arial" w:cs="Arial"/>
        </w:rPr>
        <w:t xml:space="preserve"> krajina</w:t>
      </w:r>
      <w:r w:rsidR="00AC67B2">
        <w:rPr>
          <w:rFonts w:ascii="Arial" w:hAnsi="Arial" w:cs="Arial"/>
        </w:rPr>
        <w:t xml:space="preserve"> </w:t>
      </w:r>
      <w:r w:rsidR="0069622A">
        <w:rPr>
          <w:rFonts w:ascii="Arial" w:hAnsi="Arial" w:cs="Arial"/>
        </w:rPr>
        <w:t>je využíván</w:t>
      </w:r>
      <w:r>
        <w:rPr>
          <w:rFonts w:ascii="Arial" w:hAnsi="Arial" w:cs="Arial"/>
        </w:rPr>
        <w:t>a</w:t>
      </w:r>
      <w:r w:rsidR="0069622A">
        <w:rPr>
          <w:rFonts w:ascii="Arial" w:hAnsi="Arial" w:cs="Arial"/>
        </w:rPr>
        <w:t xml:space="preserve"> k </w:t>
      </w:r>
      <w:proofErr w:type="spellStart"/>
      <w:r w:rsidR="0069622A">
        <w:rPr>
          <w:rFonts w:ascii="Arial" w:hAnsi="Arial" w:cs="Arial"/>
        </w:rPr>
        <w:t>nepobytové</w:t>
      </w:r>
      <w:proofErr w:type="spellEnd"/>
      <w:r w:rsidR="0069622A">
        <w:rPr>
          <w:rFonts w:ascii="Arial" w:hAnsi="Arial" w:cs="Arial"/>
        </w:rPr>
        <w:t xml:space="preserve"> </w:t>
      </w:r>
      <w:r>
        <w:rPr>
          <w:rFonts w:ascii="Arial" w:hAnsi="Arial" w:cs="Arial"/>
        </w:rPr>
        <w:t xml:space="preserve">pěší turistice, cykloturistice, </w:t>
      </w:r>
      <w:r w:rsidR="00157F9A">
        <w:rPr>
          <w:rFonts w:ascii="Arial" w:hAnsi="Arial" w:cs="Arial"/>
        </w:rPr>
        <w:t xml:space="preserve"> sportovnímu vy</w:t>
      </w:r>
      <w:r w:rsidR="0069622A">
        <w:rPr>
          <w:rFonts w:ascii="Arial" w:hAnsi="Arial" w:cs="Arial"/>
        </w:rPr>
        <w:t>žit</w:t>
      </w:r>
      <w:r>
        <w:rPr>
          <w:rFonts w:ascii="Arial" w:hAnsi="Arial" w:cs="Arial"/>
        </w:rPr>
        <w:t xml:space="preserve">í, </w:t>
      </w:r>
      <w:r w:rsidR="009F59C6">
        <w:rPr>
          <w:rFonts w:ascii="Arial" w:hAnsi="Arial" w:cs="Arial"/>
        </w:rPr>
        <w:t xml:space="preserve">s potenciálem využití </w:t>
      </w:r>
      <w:r w:rsidR="00F7634D">
        <w:rPr>
          <w:rFonts w:ascii="Arial" w:hAnsi="Arial" w:cs="Arial"/>
        </w:rPr>
        <w:t xml:space="preserve">území </w:t>
      </w:r>
      <w:r w:rsidR="009F59C6">
        <w:rPr>
          <w:rFonts w:ascii="Arial" w:hAnsi="Arial" w:cs="Arial"/>
        </w:rPr>
        <w:t>k plánované těžbě nerostů.</w:t>
      </w:r>
      <w:r w:rsidR="0069622A">
        <w:rPr>
          <w:rFonts w:ascii="Arial" w:hAnsi="Arial" w:cs="Arial"/>
        </w:rPr>
        <w:t xml:space="preserve"> </w:t>
      </w:r>
      <w:r w:rsidR="00D01758">
        <w:rPr>
          <w:rFonts w:ascii="Arial" w:hAnsi="Arial" w:cs="Arial"/>
        </w:rPr>
        <w:t xml:space="preserve">Na území obce </w:t>
      </w:r>
      <w:r>
        <w:rPr>
          <w:rFonts w:ascii="Arial" w:hAnsi="Arial" w:cs="Arial"/>
        </w:rPr>
        <w:t>se nen</w:t>
      </w:r>
      <w:r w:rsidR="00F7634D">
        <w:rPr>
          <w:rFonts w:ascii="Arial" w:hAnsi="Arial" w:cs="Arial"/>
        </w:rPr>
        <w:t xml:space="preserve">achází žádný zemědělský areál, ÚP navrhuje rozvojovou plochu jako přestavbu </w:t>
      </w:r>
      <w:r w:rsidR="00842576">
        <w:rPr>
          <w:rFonts w:ascii="Arial" w:hAnsi="Arial" w:cs="Arial"/>
        </w:rPr>
        <w:t xml:space="preserve">plochy </w:t>
      </w:r>
      <w:r w:rsidR="00F7634D">
        <w:rPr>
          <w:rFonts w:ascii="Arial" w:hAnsi="Arial" w:cs="Arial"/>
        </w:rPr>
        <w:t>b</w:t>
      </w:r>
      <w:r>
        <w:rPr>
          <w:rFonts w:ascii="Arial" w:hAnsi="Arial" w:cs="Arial"/>
        </w:rPr>
        <w:t>ýval</w:t>
      </w:r>
      <w:r w:rsidR="00F7634D">
        <w:rPr>
          <w:rFonts w:ascii="Arial" w:hAnsi="Arial" w:cs="Arial"/>
        </w:rPr>
        <w:t>ého</w:t>
      </w:r>
      <w:r>
        <w:rPr>
          <w:rFonts w:ascii="Arial" w:hAnsi="Arial" w:cs="Arial"/>
        </w:rPr>
        <w:t xml:space="preserve"> zemědělsk</w:t>
      </w:r>
      <w:r w:rsidR="00F7634D">
        <w:rPr>
          <w:rFonts w:ascii="Arial" w:hAnsi="Arial" w:cs="Arial"/>
        </w:rPr>
        <w:t>ého</w:t>
      </w:r>
      <w:r>
        <w:rPr>
          <w:rFonts w:ascii="Arial" w:hAnsi="Arial" w:cs="Arial"/>
        </w:rPr>
        <w:t xml:space="preserve"> areál</w:t>
      </w:r>
      <w:r w:rsidR="00F7634D">
        <w:rPr>
          <w:rFonts w:ascii="Arial" w:hAnsi="Arial" w:cs="Arial"/>
        </w:rPr>
        <w:t>u</w:t>
      </w:r>
      <w:r>
        <w:rPr>
          <w:rFonts w:ascii="Arial" w:hAnsi="Arial" w:cs="Arial"/>
        </w:rPr>
        <w:t xml:space="preserve"> v</w:t>
      </w:r>
      <w:r w:rsidR="00F7634D">
        <w:rPr>
          <w:rFonts w:ascii="Arial" w:hAnsi="Arial" w:cs="Arial"/>
        </w:rPr>
        <w:t> jihovýchodní části obce.</w:t>
      </w:r>
      <w:r>
        <w:rPr>
          <w:rFonts w:ascii="Arial" w:hAnsi="Arial" w:cs="Arial"/>
        </w:rPr>
        <w:t xml:space="preserve"> </w:t>
      </w:r>
      <w:r w:rsidR="00720837">
        <w:rPr>
          <w:rFonts w:ascii="Arial" w:hAnsi="Arial" w:cs="Arial"/>
        </w:rPr>
        <w:t xml:space="preserve">ÚP zároveň zachovává stávající podmínky extenzivní zemědělské prvovýroby </w:t>
      </w:r>
      <w:r w:rsidR="00F7634D">
        <w:rPr>
          <w:rFonts w:ascii="Arial" w:hAnsi="Arial" w:cs="Arial"/>
        </w:rPr>
        <w:t>ve východní části</w:t>
      </w:r>
      <w:r w:rsidR="00720837">
        <w:rPr>
          <w:rFonts w:ascii="Arial" w:hAnsi="Arial" w:cs="Arial"/>
        </w:rPr>
        <w:t xml:space="preserve"> obce. ÚP navrhuje </w:t>
      </w:r>
      <w:r w:rsidR="00F7634D">
        <w:rPr>
          <w:rFonts w:ascii="Arial" w:hAnsi="Arial" w:cs="Arial"/>
        </w:rPr>
        <w:t xml:space="preserve">plochu změn v krajině </w:t>
      </w:r>
      <w:r w:rsidR="00F454C5">
        <w:rPr>
          <w:rFonts w:ascii="Arial" w:hAnsi="Arial" w:cs="Arial"/>
        </w:rPr>
        <w:t xml:space="preserve">K5 </w:t>
      </w:r>
      <w:r w:rsidR="00F7634D">
        <w:rPr>
          <w:rFonts w:ascii="Arial" w:hAnsi="Arial" w:cs="Arial"/>
        </w:rPr>
        <w:t xml:space="preserve">jako lesnickou rekultivaci na plochách </w:t>
      </w:r>
      <w:r w:rsidR="00F454C5">
        <w:rPr>
          <w:rFonts w:ascii="Arial" w:hAnsi="Arial" w:cs="Arial"/>
        </w:rPr>
        <w:t>staré důlní zátěže</w:t>
      </w:r>
      <w:r w:rsidR="00F7634D">
        <w:rPr>
          <w:rFonts w:ascii="Arial" w:hAnsi="Arial" w:cs="Arial"/>
        </w:rPr>
        <w:t xml:space="preserve"> v západní části řešeného území.</w:t>
      </w:r>
    </w:p>
    <w:p w:rsidR="009E3010" w:rsidRDefault="009E3010" w:rsidP="00590379">
      <w:pPr>
        <w:spacing w:line="300" w:lineRule="exact"/>
        <w:jc w:val="both"/>
        <w:rPr>
          <w:rFonts w:ascii="Arial" w:hAnsi="Arial" w:cs="Arial"/>
        </w:rPr>
      </w:pPr>
    </w:p>
    <w:p w:rsidR="00390555" w:rsidRDefault="00390555" w:rsidP="00590379">
      <w:pPr>
        <w:spacing w:line="300" w:lineRule="exact"/>
        <w:jc w:val="both"/>
        <w:rPr>
          <w:rFonts w:ascii="Arial" w:hAnsi="Arial" w:cs="Arial"/>
          <w:b/>
        </w:rPr>
      </w:pPr>
      <w:r w:rsidRPr="00390555">
        <w:rPr>
          <w:rFonts w:ascii="Arial" w:hAnsi="Arial" w:cs="Arial"/>
          <w:b/>
        </w:rPr>
        <w:t>(16a) Při územně plánovací činnosti vycházet z principu integrovaného rozvoje území, zejména měst a regionů, který představuje objektivní a komplexní posuzování a následné koordinování prostorových, odvětvových a časových hledisek.</w:t>
      </w:r>
    </w:p>
    <w:p w:rsidR="00C53EC6" w:rsidRDefault="00C53EC6" w:rsidP="00590379">
      <w:pPr>
        <w:spacing w:line="300" w:lineRule="exact"/>
        <w:jc w:val="both"/>
        <w:rPr>
          <w:rFonts w:ascii="Arial" w:hAnsi="Arial" w:cs="Arial"/>
        </w:rPr>
      </w:pPr>
      <w:r>
        <w:rPr>
          <w:rFonts w:ascii="Arial" w:hAnsi="Arial" w:cs="Arial"/>
        </w:rPr>
        <w:t xml:space="preserve">Aktivity těžby nerostů překračují hranice správních území měst a obcí této části Chebska. CHLŮ, DP i vlastní lomy leží na území více obcí. ÚP tato specifika řešeného území plně zohledňuje a zapracovává. </w:t>
      </w:r>
    </w:p>
    <w:p w:rsidR="00C53EC6" w:rsidRDefault="00C53EC6" w:rsidP="00590379">
      <w:pPr>
        <w:spacing w:line="300" w:lineRule="exact"/>
        <w:jc w:val="both"/>
        <w:rPr>
          <w:rFonts w:ascii="Arial" w:hAnsi="Arial" w:cs="Arial"/>
        </w:rPr>
      </w:pPr>
      <w:r>
        <w:rPr>
          <w:rFonts w:ascii="Arial" w:hAnsi="Arial" w:cs="Arial"/>
        </w:rPr>
        <w:t xml:space="preserve">ÚP navrhuje odkanalizování obce, ale navržená ČOV  leží na správním území sousedního města Skalná, kde je řešena v ÚP Skalná. </w:t>
      </w:r>
    </w:p>
    <w:p w:rsidR="00C53EC6" w:rsidRDefault="00C53EC6" w:rsidP="00590379">
      <w:pPr>
        <w:spacing w:line="300" w:lineRule="exact"/>
        <w:jc w:val="both"/>
        <w:rPr>
          <w:rFonts w:ascii="Arial" w:hAnsi="Arial" w:cs="Arial"/>
        </w:rPr>
      </w:pPr>
      <w:r>
        <w:rPr>
          <w:rFonts w:ascii="Arial" w:hAnsi="Arial" w:cs="Arial"/>
        </w:rPr>
        <w:t xml:space="preserve">ÚP navrhuje v západní části území koridory pro přeložky nadmístních inženýrských sítí u potoka z důvodu plánované další těžby v CHLÚ Velký Luh I. Tyto koridory KD-1 a KD-3 však do území sousedního města Plesná nepokračují, neboť ZM Plesná odmítlo na jižním okraji svého území nové aktivity těžby. </w:t>
      </w:r>
    </w:p>
    <w:p w:rsidR="00C53EC6" w:rsidRDefault="00C53EC6" w:rsidP="00590379">
      <w:pPr>
        <w:spacing w:line="300" w:lineRule="exact"/>
        <w:jc w:val="both"/>
        <w:rPr>
          <w:rFonts w:ascii="Arial" w:hAnsi="Arial" w:cs="Arial"/>
        </w:rPr>
      </w:pPr>
      <w:r>
        <w:rPr>
          <w:rFonts w:ascii="Arial" w:hAnsi="Arial" w:cs="Arial"/>
        </w:rPr>
        <w:lastRenderedPageBreak/>
        <w:t xml:space="preserve">Rozvoj území je koordinován se sousedními obcemi a městy zejména o problematice vyplývající ze </w:t>
      </w:r>
      <w:r w:rsidR="00C84130">
        <w:rPr>
          <w:rFonts w:ascii="Arial" w:hAnsi="Arial" w:cs="Arial"/>
        </w:rPr>
        <w:t>A1-</w:t>
      </w:r>
      <w:r>
        <w:rPr>
          <w:rFonts w:ascii="Arial" w:hAnsi="Arial" w:cs="Arial"/>
        </w:rPr>
        <w:t>ZÚR KK:</w:t>
      </w:r>
    </w:p>
    <w:p w:rsidR="00C53EC6" w:rsidRDefault="00C53EC6" w:rsidP="00590379">
      <w:pPr>
        <w:spacing w:line="300" w:lineRule="exact"/>
        <w:jc w:val="both"/>
        <w:rPr>
          <w:rFonts w:ascii="Arial" w:hAnsi="Arial" w:cs="Arial"/>
        </w:rPr>
      </w:pPr>
      <w:r>
        <w:rPr>
          <w:rFonts w:ascii="Arial" w:hAnsi="Arial" w:cs="Arial"/>
        </w:rPr>
        <w:t>- návrh VPS DS –</w:t>
      </w:r>
      <w:r w:rsidR="00C84130">
        <w:rPr>
          <w:rFonts w:ascii="Arial" w:hAnsi="Arial" w:cs="Arial"/>
        </w:rPr>
        <w:t xml:space="preserve"> přeložka silnice 2136 do Plesné</w:t>
      </w:r>
    </w:p>
    <w:p w:rsidR="00C53EC6" w:rsidRDefault="00C53EC6" w:rsidP="00590379">
      <w:pPr>
        <w:spacing w:line="300" w:lineRule="exact"/>
        <w:jc w:val="both"/>
        <w:rPr>
          <w:rFonts w:ascii="Arial" w:hAnsi="Arial" w:cs="Arial"/>
        </w:rPr>
      </w:pPr>
      <w:r>
        <w:rPr>
          <w:rFonts w:ascii="Arial" w:hAnsi="Arial" w:cs="Arial"/>
        </w:rPr>
        <w:t>- ochranná zóna nadregionálního BK č.38</w:t>
      </w:r>
    </w:p>
    <w:p w:rsidR="00C53EC6" w:rsidRDefault="00C53EC6" w:rsidP="00590379">
      <w:pPr>
        <w:spacing w:line="300" w:lineRule="exact"/>
        <w:jc w:val="both"/>
        <w:rPr>
          <w:rFonts w:ascii="Arial" w:hAnsi="Arial" w:cs="Arial"/>
        </w:rPr>
      </w:pPr>
      <w:r>
        <w:rPr>
          <w:rFonts w:ascii="Arial" w:hAnsi="Arial" w:cs="Arial"/>
        </w:rPr>
        <w:t xml:space="preserve">- regionální BC 1165 </w:t>
      </w:r>
    </w:p>
    <w:p w:rsidR="00284E98" w:rsidRDefault="00284E98" w:rsidP="00590379">
      <w:pPr>
        <w:spacing w:line="300" w:lineRule="exact"/>
        <w:jc w:val="both"/>
        <w:rPr>
          <w:rFonts w:ascii="Arial" w:hAnsi="Arial" w:cs="Arial"/>
        </w:rPr>
      </w:pPr>
      <w:r>
        <w:rPr>
          <w:rFonts w:ascii="Arial" w:hAnsi="Arial" w:cs="Arial"/>
        </w:rPr>
        <w:t xml:space="preserve">ÚP koordinovaně s Plesnou navrhuje novou cyklostezku podél silnice III/2136 z Velkého Luhu do Plesné, novou cyklotrasu z Plesné do </w:t>
      </w:r>
      <w:proofErr w:type="spellStart"/>
      <w:r w:rsidRPr="007E0BF6">
        <w:rPr>
          <w:rFonts w:ascii="Arial" w:hAnsi="Arial" w:cs="Arial"/>
        </w:rPr>
        <w:t>Lomničky</w:t>
      </w:r>
      <w:proofErr w:type="spellEnd"/>
      <w:r w:rsidRPr="007E0BF6">
        <w:rPr>
          <w:rFonts w:ascii="Arial" w:hAnsi="Arial" w:cs="Arial"/>
        </w:rPr>
        <w:t>.</w:t>
      </w:r>
      <w:r w:rsidR="007B6950" w:rsidRPr="007E0BF6">
        <w:rPr>
          <w:rFonts w:ascii="Arial" w:hAnsi="Arial" w:cs="Arial"/>
        </w:rPr>
        <w:t xml:space="preserve"> Cyklostezka do Plesné bude umístěna do navrženého koridoru KD-1 koordinovaně spolu s přeložkami inženýrských sítí.</w:t>
      </w:r>
      <w:r w:rsidR="00C84130">
        <w:rPr>
          <w:rFonts w:ascii="Arial" w:hAnsi="Arial" w:cs="Arial"/>
        </w:rPr>
        <w:t xml:space="preserve"> Projektant prověřil navrhovanou VPS D15 II/213 Křižovatka přeložka, která dle A1-ZÚR KK zasahuje i do území obce Velký Luh, v upřesněné poloze tato VPS do území obce Velký Luh nezasahuje.</w:t>
      </w:r>
    </w:p>
    <w:p w:rsidR="00390555" w:rsidRDefault="00390555" w:rsidP="00590379">
      <w:pPr>
        <w:spacing w:line="300" w:lineRule="exact"/>
        <w:jc w:val="both"/>
        <w:rPr>
          <w:rFonts w:ascii="Arial" w:hAnsi="Arial" w:cs="Arial"/>
        </w:rPr>
      </w:pPr>
    </w:p>
    <w:p w:rsidR="00390555" w:rsidRPr="00390555" w:rsidRDefault="00390555" w:rsidP="00590379">
      <w:pPr>
        <w:spacing w:line="300" w:lineRule="exact"/>
        <w:jc w:val="both"/>
        <w:rPr>
          <w:rFonts w:ascii="Arial" w:hAnsi="Arial" w:cs="Arial"/>
          <w:b/>
        </w:rPr>
      </w:pPr>
      <w:r w:rsidRPr="00390555">
        <w:rPr>
          <w:rFonts w:ascii="Arial" w:hAnsi="Arial" w:cs="Arial"/>
          <w:b/>
        </w:rPr>
        <w:t>(17) Vytvářet v území podmínky k odstraňování důsledků hospodářských změn lokalizací zastavitelných ploch pro vytváření pracovních příležitostí zejména hospodářsky problémových regionech a napomoci tak řešení problémů v těchto územích.</w:t>
      </w:r>
    </w:p>
    <w:p w:rsidR="00EA1FEB" w:rsidRDefault="00DF54BE" w:rsidP="00590379">
      <w:pPr>
        <w:spacing w:line="300" w:lineRule="exact"/>
        <w:jc w:val="both"/>
        <w:rPr>
          <w:rFonts w:ascii="Arial" w:hAnsi="Arial" w:cs="Arial"/>
        </w:rPr>
      </w:pPr>
      <w:r>
        <w:rPr>
          <w:rFonts w:ascii="Arial" w:hAnsi="Arial" w:cs="Arial"/>
        </w:rPr>
        <w:t xml:space="preserve">ÚP stabilizuje </w:t>
      </w:r>
      <w:r w:rsidR="00EA1FEB">
        <w:rPr>
          <w:rFonts w:ascii="Arial" w:hAnsi="Arial" w:cs="Arial"/>
        </w:rPr>
        <w:t>v severní a západní části řešeného území plochy těžby nerostů – zasta</w:t>
      </w:r>
      <w:r w:rsidR="001B1389">
        <w:rPr>
          <w:rFonts w:ascii="Arial" w:hAnsi="Arial" w:cs="Arial"/>
        </w:rPr>
        <w:t>vitelné</w:t>
      </w:r>
      <w:r w:rsidR="00EA1FEB">
        <w:rPr>
          <w:rFonts w:ascii="Arial" w:hAnsi="Arial" w:cs="Arial"/>
        </w:rPr>
        <w:t xml:space="preserve"> a navrhuje rozvojové plochy občanského vybavení – komerč</w:t>
      </w:r>
      <w:r w:rsidR="00B62B33">
        <w:rPr>
          <w:rFonts w:ascii="Arial" w:hAnsi="Arial" w:cs="Arial"/>
        </w:rPr>
        <w:t xml:space="preserve">ní zařízení malá a střední (Z13) </w:t>
      </w:r>
      <w:r w:rsidR="00EA1FEB">
        <w:rPr>
          <w:rFonts w:ascii="Arial" w:hAnsi="Arial" w:cs="Arial"/>
        </w:rPr>
        <w:t>a plochy těžby nerostů - zastavitelné (Z20</w:t>
      </w:r>
      <w:r w:rsidR="00B62B33">
        <w:rPr>
          <w:rFonts w:ascii="Arial" w:hAnsi="Arial" w:cs="Arial"/>
        </w:rPr>
        <w:t xml:space="preserve">, Z11 </w:t>
      </w:r>
      <w:r w:rsidR="00EA1FEB">
        <w:rPr>
          <w:rFonts w:ascii="Arial" w:hAnsi="Arial" w:cs="Arial"/>
        </w:rPr>
        <w:t xml:space="preserve"> a P1).</w:t>
      </w:r>
    </w:p>
    <w:p w:rsidR="00EA1FEB" w:rsidRDefault="00EA1FEB" w:rsidP="00590379">
      <w:pPr>
        <w:spacing w:line="300" w:lineRule="exact"/>
        <w:jc w:val="both"/>
        <w:rPr>
          <w:rFonts w:ascii="Arial" w:hAnsi="Arial" w:cs="Arial"/>
        </w:rPr>
      </w:pPr>
      <w:r>
        <w:rPr>
          <w:rFonts w:ascii="Arial" w:hAnsi="Arial" w:cs="Arial"/>
        </w:rPr>
        <w:t xml:space="preserve">Historie obce je </w:t>
      </w:r>
      <w:r w:rsidR="00F454C5">
        <w:rPr>
          <w:rFonts w:ascii="Arial" w:hAnsi="Arial" w:cs="Arial"/>
        </w:rPr>
        <w:t>více jak 130 let</w:t>
      </w:r>
      <w:r>
        <w:rPr>
          <w:rFonts w:ascii="Arial" w:hAnsi="Arial" w:cs="Arial"/>
        </w:rPr>
        <w:t xml:space="preserve"> s</w:t>
      </w:r>
      <w:r w:rsidR="001B1389">
        <w:rPr>
          <w:rFonts w:ascii="Arial" w:hAnsi="Arial" w:cs="Arial"/>
        </w:rPr>
        <w:t>pojená s intenzivní hornickou činnost</w:t>
      </w:r>
      <w:r w:rsidR="003E3DEB">
        <w:rPr>
          <w:rFonts w:ascii="Arial" w:hAnsi="Arial" w:cs="Arial"/>
        </w:rPr>
        <w:t>í</w:t>
      </w:r>
      <w:r w:rsidR="001B1389">
        <w:rPr>
          <w:rFonts w:ascii="Arial" w:hAnsi="Arial" w:cs="Arial"/>
        </w:rPr>
        <w:t xml:space="preserve"> s povrchovou </w:t>
      </w:r>
      <w:r w:rsidR="00DA4623">
        <w:rPr>
          <w:rFonts w:ascii="Arial" w:hAnsi="Arial" w:cs="Arial"/>
        </w:rPr>
        <w:t>těžbou kaolinu a sklářskéh</w:t>
      </w:r>
      <w:r w:rsidR="003E3DEB">
        <w:rPr>
          <w:rFonts w:ascii="Arial" w:hAnsi="Arial" w:cs="Arial"/>
        </w:rPr>
        <w:t xml:space="preserve">o písku, která zajišťuje pracovní místa nejen pro obyvatele obce Velký Luh. ÚP stabilizuje a navrhuje rozvoj hornické činnosti </w:t>
      </w:r>
      <w:r w:rsidR="00842576">
        <w:rPr>
          <w:rFonts w:ascii="Arial" w:hAnsi="Arial" w:cs="Arial"/>
        </w:rPr>
        <w:t>na území obce</w:t>
      </w:r>
      <w:r w:rsidR="003E3DEB">
        <w:rPr>
          <w:rFonts w:ascii="Arial" w:hAnsi="Arial" w:cs="Arial"/>
        </w:rPr>
        <w:t xml:space="preserve"> a zároveň ÚP navrhuje rozvoj služeb spojených s turistickým ruchem</w:t>
      </w:r>
      <w:r w:rsidR="00842576">
        <w:rPr>
          <w:rFonts w:ascii="Arial" w:hAnsi="Arial" w:cs="Arial"/>
        </w:rPr>
        <w:t>. T</w:t>
      </w:r>
      <w:r w:rsidR="003E3DEB">
        <w:rPr>
          <w:rFonts w:ascii="Arial" w:hAnsi="Arial" w:cs="Arial"/>
        </w:rPr>
        <w:t>ím ÚP vytváří podmínky pro další zvýšení pracovních míst v obci.</w:t>
      </w:r>
    </w:p>
    <w:p w:rsidR="00DF54BE" w:rsidRDefault="00DF54BE" w:rsidP="00590379">
      <w:pPr>
        <w:spacing w:line="300" w:lineRule="exact"/>
        <w:jc w:val="both"/>
        <w:rPr>
          <w:rFonts w:ascii="Arial" w:hAnsi="Arial" w:cs="Arial"/>
        </w:rPr>
      </w:pPr>
    </w:p>
    <w:p w:rsidR="0069622A" w:rsidRDefault="0069622A" w:rsidP="00590379">
      <w:pPr>
        <w:spacing w:line="300" w:lineRule="exact"/>
        <w:jc w:val="both"/>
        <w:rPr>
          <w:rFonts w:ascii="Arial" w:hAnsi="Arial" w:cs="Arial"/>
          <w:b/>
        </w:rPr>
      </w:pPr>
      <w:r w:rsidRPr="00716794">
        <w:rPr>
          <w:rFonts w:ascii="Arial" w:hAnsi="Arial" w:cs="Arial"/>
          <w:b/>
        </w:rPr>
        <w:t>(18) Podporovat polycentrický rozvoj sídelní struktury. Vytvářet předpoklady pro posílení partnerství  mezi městskými a venkovskými oblastmi a zlepšit tak jejich konkurenceschopnost.</w:t>
      </w:r>
    </w:p>
    <w:p w:rsidR="00413AD8" w:rsidRDefault="0069622A" w:rsidP="00590379">
      <w:pPr>
        <w:spacing w:line="300" w:lineRule="exact"/>
        <w:jc w:val="both"/>
        <w:rPr>
          <w:rFonts w:ascii="Arial" w:hAnsi="Arial" w:cs="Arial"/>
        </w:rPr>
      </w:pPr>
      <w:r>
        <w:rPr>
          <w:rFonts w:ascii="Arial" w:hAnsi="Arial" w:cs="Arial"/>
        </w:rPr>
        <w:t>ÚP zachovává sídelní strukturu území.</w:t>
      </w:r>
      <w:r w:rsidR="00AA41CE">
        <w:rPr>
          <w:rFonts w:ascii="Arial" w:hAnsi="Arial" w:cs="Arial"/>
        </w:rPr>
        <w:t xml:space="preserve"> ÚP posiluje dopravní dostupnost území </w:t>
      </w:r>
      <w:r w:rsidR="003E3DEB">
        <w:rPr>
          <w:rFonts w:ascii="Arial" w:hAnsi="Arial" w:cs="Arial"/>
        </w:rPr>
        <w:t xml:space="preserve">severním a jižním směrem návrhem </w:t>
      </w:r>
      <w:r w:rsidR="00C84130">
        <w:rPr>
          <w:rFonts w:ascii="Arial" w:hAnsi="Arial" w:cs="Arial"/>
        </w:rPr>
        <w:t xml:space="preserve">přeložky silnice III. třídy 2136 do Plesné na severu řešeného území. </w:t>
      </w:r>
      <w:r w:rsidR="00432AB6">
        <w:rPr>
          <w:rFonts w:ascii="Arial" w:hAnsi="Arial" w:cs="Arial"/>
        </w:rPr>
        <w:t xml:space="preserve">ÚP rozvíjí obec </w:t>
      </w:r>
      <w:r w:rsidR="00254205">
        <w:rPr>
          <w:rFonts w:ascii="Arial" w:hAnsi="Arial" w:cs="Arial"/>
        </w:rPr>
        <w:t>Velký Luh</w:t>
      </w:r>
      <w:r w:rsidR="00432AB6">
        <w:rPr>
          <w:rFonts w:ascii="Arial" w:hAnsi="Arial" w:cs="Arial"/>
        </w:rPr>
        <w:t xml:space="preserve"> </w:t>
      </w:r>
      <w:r w:rsidR="00AC678A">
        <w:rPr>
          <w:rFonts w:ascii="Arial" w:hAnsi="Arial" w:cs="Arial"/>
        </w:rPr>
        <w:t xml:space="preserve">jako </w:t>
      </w:r>
      <w:r w:rsidR="00432AB6">
        <w:rPr>
          <w:rFonts w:ascii="Arial" w:hAnsi="Arial" w:cs="Arial"/>
        </w:rPr>
        <w:t xml:space="preserve">polyfunkční obytně </w:t>
      </w:r>
      <w:r w:rsidR="003E3DEB">
        <w:rPr>
          <w:rFonts w:ascii="Arial" w:hAnsi="Arial" w:cs="Arial"/>
        </w:rPr>
        <w:t>rekreační</w:t>
      </w:r>
      <w:r w:rsidR="00432AB6">
        <w:rPr>
          <w:rFonts w:ascii="Arial" w:hAnsi="Arial" w:cs="Arial"/>
        </w:rPr>
        <w:t xml:space="preserve"> obec </w:t>
      </w:r>
      <w:r w:rsidR="003E3DEB">
        <w:rPr>
          <w:rFonts w:ascii="Arial" w:hAnsi="Arial" w:cs="Arial"/>
        </w:rPr>
        <w:t>s výrazným podílem těžby nerostů.</w:t>
      </w:r>
    </w:p>
    <w:p w:rsidR="001F4027" w:rsidRDefault="00432AB6" w:rsidP="00590379">
      <w:pPr>
        <w:spacing w:line="300" w:lineRule="exact"/>
        <w:jc w:val="both"/>
        <w:rPr>
          <w:rFonts w:ascii="Arial" w:hAnsi="Arial" w:cs="Arial"/>
        </w:rPr>
      </w:pPr>
      <w:r>
        <w:rPr>
          <w:rFonts w:ascii="Arial" w:hAnsi="Arial" w:cs="Arial"/>
        </w:rPr>
        <w:t xml:space="preserve">ÚP posiluje prostupnost krajinou </w:t>
      </w:r>
      <w:r w:rsidR="00413AD8">
        <w:rPr>
          <w:rFonts w:ascii="Arial" w:hAnsi="Arial" w:cs="Arial"/>
        </w:rPr>
        <w:t xml:space="preserve">stabilizací </w:t>
      </w:r>
      <w:r w:rsidR="003E3DEB">
        <w:rPr>
          <w:rFonts w:ascii="Arial" w:hAnsi="Arial" w:cs="Arial"/>
        </w:rPr>
        <w:t xml:space="preserve"> a návrhem </w:t>
      </w:r>
      <w:r w:rsidR="00413AD8">
        <w:rPr>
          <w:rFonts w:ascii="Arial" w:hAnsi="Arial" w:cs="Arial"/>
        </w:rPr>
        <w:t>cyklotras</w:t>
      </w:r>
      <w:r w:rsidR="00842576">
        <w:rPr>
          <w:rFonts w:ascii="Arial" w:hAnsi="Arial" w:cs="Arial"/>
        </w:rPr>
        <w:t>y a cyklistické a pěší stezky</w:t>
      </w:r>
      <w:r w:rsidR="003E3DEB">
        <w:rPr>
          <w:rFonts w:ascii="Arial" w:hAnsi="Arial" w:cs="Arial"/>
        </w:rPr>
        <w:t>.</w:t>
      </w:r>
    </w:p>
    <w:p w:rsidR="00E550A0" w:rsidRDefault="00E550A0" w:rsidP="00590379">
      <w:pPr>
        <w:spacing w:line="300" w:lineRule="exact"/>
        <w:jc w:val="both"/>
        <w:rPr>
          <w:rFonts w:ascii="Arial" w:hAnsi="Arial" w:cs="Arial"/>
          <w:b/>
        </w:rPr>
      </w:pPr>
    </w:p>
    <w:p w:rsidR="00B35756" w:rsidRPr="00B35756" w:rsidRDefault="0069622A" w:rsidP="00590379">
      <w:pPr>
        <w:spacing w:line="300" w:lineRule="exact"/>
        <w:jc w:val="both"/>
        <w:rPr>
          <w:rFonts w:ascii="Arial" w:hAnsi="Arial" w:cs="Arial"/>
          <w:b/>
        </w:rPr>
      </w:pPr>
      <w:r w:rsidRPr="00716794">
        <w:rPr>
          <w:rFonts w:ascii="Arial" w:hAnsi="Arial" w:cs="Arial"/>
          <w:b/>
        </w:rPr>
        <w:t xml:space="preserve">(19) Vytvářet předpoklady pro polyfunkční využívaní opuštěných areálů a ploch (tzv. </w:t>
      </w:r>
      <w:proofErr w:type="spellStart"/>
      <w:r w:rsidRPr="00716794">
        <w:rPr>
          <w:rFonts w:ascii="Arial" w:hAnsi="Arial" w:cs="Arial"/>
          <w:b/>
        </w:rPr>
        <w:t>brownfields</w:t>
      </w:r>
      <w:proofErr w:type="spellEnd"/>
      <w:r w:rsidRPr="00716794">
        <w:rPr>
          <w:rFonts w:ascii="Arial" w:hAnsi="Arial" w:cs="Arial"/>
          <w:b/>
        </w:rPr>
        <w:t xml:space="preserve"> průmyslového, zemědělského, vojenského a jiného původu). Hospodárně využívat zastavěné území (podpora přestaveb revitalizací a sanací území) a zajistit ochranu nezastavěného území (zejména zemědělské a lesní půdy) a zachování veřejné zeleně, včetně minimalizace její fragmentace. Cílem je účelné využívání a uspořádání území úsporné v nárocích na veřejné rozpočty a dopravu a energie, které koordinací veřejných a soukromých zájmů na rozvoji území omezuje negativní důsledky </w:t>
      </w:r>
      <w:proofErr w:type="spellStart"/>
      <w:r w:rsidRPr="00716794">
        <w:rPr>
          <w:rFonts w:ascii="Arial" w:hAnsi="Arial" w:cs="Arial"/>
          <w:b/>
        </w:rPr>
        <w:t>suburbanizace</w:t>
      </w:r>
      <w:proofErr w:type="spellEnd"/>
      <w:r w:rsidRPr="00716794">
        <w:rPr>
          <w:rFonts w:ascii="Arial" w:hAnsi="Arial" w:cs="Arial"/>
          <w:b/>
        </w:rPr>
        <w:t xml:space="preserve"> pro udržitelný rozvoj území.</w:t>
      </w:r>
    </w:p>
    <w:p w:rsidR="00F454C5" w:rsidRDefault="00B35756" w:rsidP="00590379">
      <w:pPr>
        <w:spacing w:line="300" w:lineRule="exact"/>
        <w:jc w:val="both"/>
        <w:rPr>
          <w:rFonts w:ascii="Arial" w:hAnsi="Arial" w:cs="Arial"/>
        </w:rPr>
      </w:pPr>
      <w:r>
        <w:rPr>
          <w:rFonts w:ascii="Arial" w:hAnsi="Arial" w:cs="Arial"/>
        </w:rPr>
        <w:t xml:space="preserve">ÚP přebírá </w:t>
      </w:r>
      <w:r w:rsidR="00A2241A">
        <w:rPr>
          <w:rFonts w:ascii="Arial" w:hAnsi="Arial" w:cs="Arial"/>
        </w:rPr>
        <w:t>většinu</w:t>
      </w:r>
      <w:r>
        <w:rPr>
          <w:rFonts w:ascii="Arial" w:hAnsi="Arial" w:cs="Arial"/>
        </w:rPr>
        <w:t xml:space="preserve"> navrhovaný</w:t>
      </w:r>
      <w:r w:rsidR="00AA41CE">
        <w:rPr>
          <w:rFonts w:ascii="Arial" w:hAnsi="Arial" w:cs="Arial"/>
        </w:rPr>
        <w:t xml:space="preserve">ch ploch z platného ÚPO </w:t>
      </w:r>
      <w:r w:rsidR="00E64FD3">
        <w:rPr>
          <w:rFonts w:ascii="Arial" w:hAnsi="Arial" w:cs="Arial"/>
        </w:rPr>
        <w:t>Velký Luh</w:t>
      </w:r>
      <w:r w:rsidR="00AA41CE">
        <w:rPr>
          <w:rFonts w:ascii="Arial" w:hAnsi="Arial" w:cs="Arial"/>
        </w:rPr>
        <w:t>, neboť tyto plochy nejsou dosud zastavěné a nový ÚP nemění koncepci rozvoje území.</w:t>
      </w:r>
      <w:r>
        <w:rPr>
          <w:rFonts w:ascii="Arial" w:hAnsi="Arial" w:cs="Arial"/>
        </w:rPr>
        <w:t xml:space="preserve"> ÚP využívá v co největší míře nevyužité území uvnitř ZÚ.  ÚP navrhuje </w:t>
      </w:r>
      <w:r w:rsidR="00A2241A">
        <w:rPr>
          <w:rFonts w:ascii="Arial" w:hAnsi="Arial" w:cs="Arial"/>
        </w:rPr>
        <w:t>jednu</w:t>
      </w:r>
      <w:r>
        <w:rPr>
          <w:rFonts w:ascii="Arial" w:hAnsi="Arial" w:cs="Arial"/>
        </w:rPr>
        <w:t xml:space="preserve"> ploch</w:t>
      </w:r>
      <w:r w:rsidR="00A2241A">
        <w:rPr>
          <w:rFonts w:ascii="Arial" w:hAnsi="Arial" w:cs="Arial"/>
        </w:rPr>
        <w:t>u</w:t>
      </w:r>
      <w:r>
        <w:rPr>
          <w:rFonts w:ascii="Arial" w:hAnsi="Arial" w:cs="Arial"/>
        </w:rPr>
        <w:t xml:space="preserve"> přestavby: plocha </w:t>
      </w:r>
      <w:r w:rsidR="00A2241A">
        <w:rPr>
          <w:rFonts w:ascii="Arial" w:hAnsi="Arial" w:cs="Arial"/>
        </w:rPr>
        <w:t>těžby nerostů</w:t>
      </w:r>
      <w:r w:rsidR="00157F9A">
        <w:rPr>
          <w:rFonts w:ascii="Arial" w:hAnsi="Arial" w:cs="Arial"/>
        </w:rPr>
        <w:t xml:space="preserve"> pro </w:t>
      </w:r>
      <w:r w:rsidR="00C84130">
        <w:rPr>
          <w:rFonts w:ascii="Arial" w:hAnsi="Arial" w:cs="Arial"/>
        </w:rPr>
        <w:t xml:space="preserve">zázemí úpravny </w:t>
      </w:r>
      <w:r w:rsidR="00157F9A">
        <w:rPr>
          <w:rFonts w:ascii="Arial" w:hAnsi="Arial" w:cs="Arial"/>
        </w:rPr>
        <w:t xml:space="preserve">vytěžených surovin </w:t>
      </w:r>
      <w:r w:rsidR="00A2241A">
        <w:rPr>
          <w:rFonts w:ascii="Arial" w:hAnsi="Arial" w:cs="Arial"/>
        </w:rPr>
        <w:t xml:space="preserve">jako přestavba </w:t>
      </w:r>
      <w:r w:rsidR="00020189">
        <w:rPr>
          <w:rFonts w:ascii="Arial" w:hAnsi="Arial" w:cs="Arial"/>
        </w:rPr>
        <w:t xml:space="preserve">plochy </w:t>
      </w:r>
      <w:r w:rsidR="00A2241A">
        <w:rPr>
          <w:rFonts w:ascii="Arial" w:hAnsi="Arial" w:cs="Arial"/>
        </w:rPr>
        <w:t>bývalého zemědělského areálu včetně umístění vlečky na jihovýchodě obce.</w:t>
      </w:r>
    </w:p>
    <w:p w:rsidR="00F454C5" w:rsidRDefault="00B35756" w:rsidP="00590379">
      <w:pPr>
        <w:spacing w:line="300" w:lineRule="exact"/>
        <w:jc w:val="both"/>
        <w:rPr>
          <w:rFonts w:ascii="Arial" w:hAnsi="Arial" w:cs="Arial"/>
        </w:rPr>
      </w:pPr>
      <w:r>
        <w:rPr>
          <w:rFonts w:ascii="Arial" w:hAnsi="Arial" w:cs="Arial"/>
        </w:rPr>
        <w:t xml:space="preserve">Rozvoj obce zasahuje </w:t>
      </w:r>
      <w:r w:rsidR="00A2241A">
        <w:rPr>
          <w:rFonts w:ascii="Arial" w:hAnsi="Arial" w:cs="Arial"/>
        </w:rPr>
        <w:t xml:space="preserve">ve velké míře i kulturní krajinu </w:t>
      </w:r>
      <w:r w:rsidR="00E550A0">
        <w:rPr>
          <w:rFonts w:ascii="Arial" w:hAnsi="Arial" w:cs="Arial"/>
        </w:rPr>
        <w:t xml:space="preserve">a to </w:t>
      </w:r>
      <w:r w:rsidR="00A2241A">
        <w:rPr>
          <w:rFonts w:ascii="Arial" w:hAnsi="Arial" w:cs="Arial"/>
        </w:rPr>
        <w:t>plochami změn v krajině s funkčním využitím ploch</w:t>
      </w:r>
      <w:r w:rsidR="00F454C5">
        <w:rPr>
          <w:rFonts w:ascii="Arial" w:hAnsi="Arial" w:cs="Arial"/>
        </w:rPr>
        <w:t>y těžby nerostů – nezastavěné</w:t>
      </w:r>
      <w:r w:rsidR="00A962E4">
        <w:rPr>
          <w:rFonts w:ascii="Arial" w:hAnsi="Arial" w:cs="Arial"/>
        </w:rPr>
        <w:t xml:space="preserve"> (K2 a K6)</w:t>
      </w:r>
      <w:r w:rsidR="00020189">
        <w:rPr>
          <w:rFonts w:ascii="Arial" w:hAnsi="Arial" w:cs="Arial"/>
        </w:rPr>
        <w:t>, plochy těžby nerostů s funkcí ochranné zeleně (K7, K9)</w:t>
      </w:r>
      <w:r w:rsidR="00A962E4">
        <w:rPr>
          <w:rFonts w:ascii="Arial" w:hAnsi="Arial" w:cs="Arial"/>
        </w:rPr>
        <w:t xml:space="preserve"> a </w:t>
      </w:r>
      <w:r w:rsidR="00157F9A">
        <w:rPr>
          <w:rFonts w:ascii="Arial" w:hAnsi="Arial" w:cs="Arial"/>
        </w:rPr>
        <w:t xml:space="preserve">plochy </w:t>
      </w:r>
      <w:r w:rsidR="00A962E4">
        <w:rPr>
          <w:rFonts w:ascii="Arial" w:hAnsi="Arial" w:cs="Arial"/>
        </w:rPr>
        <w:t>s potenciální t</w:t>
      </w:r>
      <w:r w:rsidR="00157F9A">
        <w:rPr>
          <w:rFonts w:ascii="Arial" w:hAnsi="Arial" w:cs="Arial"/>
        </w:rPr>
        <w:t>ěžbou na CHLÚ Velký Luh I. (K1)</w:t>
      </w:r>
      <w:r w:rsidR="00A962E4">
        <w:rPr>
          <w:rFonts w:ascii="Arial" w:hAnsi="Arial" w:cs="Arial"/>
        </w:rPr>
        <w:t xml:space="preserve">. Intenzivní hornická činnost je historicky spjata s obcí, nejedná se tedy o </w:t>
      </w:r>
      <w:r w:rsidR="00157F9A">
        <w:rPr>
          <w:rFonts w:ascii="Arial" w:hAnsi="Arial" w:cs="Arial"/>
        </w:rPr>
        <w:t xml:space="preserve">koncepčně </w:t>
      </w:r>
      <w:r w:rsidR="00A962E4">
        <w:rPr>
          <w:rFonts w:ascii="Arial" w:hAnsi="Arial" w:cs="Arial"/>
        </w:rPr>
        <w:t>nový požadavek na změnu</w:t>
      </w:r>
      <w:r w:rsidR="00A15593">
        <w:rPr>
          <w:rFonts w:ascii="Arial" w:hAnsi="Arial" w:cs="Arial"/>
        </w:rPr>
        <w:t xml:space="preserve"> využití</w:t>
      </w:r>
      <w:r w:rsidR="00A962E4">
        <w:rPr>
          <w:rFonts w:ascii="Arial" w:hAnsi="Arial" w:cs="Arial"/>
        </w:rPr>
        <w:t xml:space="preserve"> kulturní krajiny. Po </w:t>
      </w:r>
      <w:r w:rsidR="00A962E4">
        <w:rPr>
          <w:rFonts w:ascii="Arial" w:hAnsi="Arial" w:cs="Arial"/>
        </w:rPr>
        <w:lastRenderedPageBreak/>
        <w:t>dokončení povrchov</w:t>
      </w:r>
      <w:r w:rsidR="00A15593">
        <w:rPr>
          <w:rFonts w:ascii="Arial" w:hAnsi="Arial" w:cs="Arial"/>
        </w:rPr>
        <w:t>é</w:t>
      </w:r>
      <w:r w:rsidR="00A962E4">
        <w:rPr>
          <w:rFonts w:ascii="Arial" w:hAnsi="Arial" w:cs="Arial"/>
        </w:rPr>
        <w:t xml:space="preserve"> těžby na území obce se v budoucnu počítá s následnými sanacemi a rekultivacemi území.</w:t>
      </w:r>
      <w:r>
        <w:rPr>
          <w:rFonts w:ascii="Arial" w:hAnsi="Arial" w:cs="Arial"/>
        </w:rPr>
        <w:t xml:space="preserve"> </w:t>
      </w:r>
    </w:p>
    <w:p w:rsidR="00A962E4" w:rsidRDefault="00A962E4" w:rsidP="00590379">
      <w:pPr>
        <w:spacing w:line="300" w:lineRule="exact"/>
        <w:jc w:val="both"/>
        <w:rPr>
          <w:rFonts w:ascii="Arial" w:hAnsi="Arial" w:cs="Arial"/>
        </w:rPr>
      </w:pPr>
      <w:r>
        <w:rPr>
          <w:rFonts w:ascii="Arial" w:hAnsi="Arial" w:cs="Arial"/>
        </w:rPr>
        <w:t xml:space="preserve">ÚP </w:t>
      </w:r>
      <w:r w:rsidR="009D5B78">
        <w:rPr>
          <w:rFonts w:ascii="Arial" w:hAnsi="Arial" w:cs="Arial"/>
        </w:rPr>
        <w:t xml:space="preserve">dále </w:t>
      </w:r>
      <w:r>
        <w:rPr>
          <w:rFonts w:ascii="Arial" w:hAnsi="Arial" w:cs="Arial"/>
        </w:rPr>
        <w:t xml:space="preserve">navrhuje v kulturní krajině plochu změn v krajině jako lesnickou rekultivaci na plochách </w:t>
      </w:r>
      <w:r w:rsidR="00157F9A">
        <w:rPr>
          <w:rFonts w:ascii="Arial" w:hAnsi="Arial" w:cs="Arial"/>
        </w:rPr>
        <w:t>staré důlní zátěže</w:t>
      </w:r>
      <w:r>
        <w:rPr>
          <w:rFonts w:ascii="Arial" w:hAnsi="Arial" w:cs="Arial"/>
        </w:rPr>
        <w:t xml:space="preserve"> (K5)</w:t>
      </w:r>
      <w:r w:rsidR="009D5B78">
        <w:rPr>
          <w:rFonts w:ascii="Arial" w:hAnsi="Arial" w:cs="Arial"/>
        </w:rPr>
        <w:t xml:space="preserve">,  jako </w:t>
      </w:r>
      <w:r w:rsidR="00157F9A">
        <w:rPr>
          <w:rFonts w:ascii="Arial" w:hAnsi="Arial" w:cs="Arial"/>
        </w:rPr>
        <w:t>ne</w:t>
      </w:r>
      <w:r w:rsidR="009D5B78">
        <w:rPr>
          <w:rFonts w:ascii="Arial" w:hAnsi="Arial" w:cs="Arial"/>
        </w:rPr>
        <w:t xml:space="preserve">pobytovou loučku u vodní nádrže </w:t>
      </w:r>
      <w:proofErr w:type="spellStart"/>
      <w:r w:rsidR="009D5B78">
        <w:rPr>
          <w:rFonts w:ascii="Arial" w:hAnsi="Arial" w:cs="Arial"/>
        </w:rPr>
        <w:t>Šmatovka</w:t>
      </w:r>
      <w:proofErr w:type="spellEnd"/>
      <w:r w:rsidR="009D5B78">
        <w:rPr>
          <w:rFonts w:ascii="Arial" w:hAnsi="Arial" w:cs="Arial"/>
        </w:rPr>
        <w:t xml:space="preserve"> (K3) a malou vodní nádrž jako založení prvku ÚSES (K4).</w:t>
      </w:r>
    </w:p>
    <w:p w:rsidR="0069622A" w:rsidRDefault="0069622A" w:rsidP="00590379">
      <w:pPr>
        <w:spacing w:line="300" w:lineRule="exact"/>
        <w:jc w:val="both"/>
        <w:rPr>
          <w:rFonts w:ascii="Arial" w:hAnsi="Arial" w:cs="Arial"/>
        </w:rPr>
      </w:pPr>
    </w:p>
    <w:p w:rsidR="0069622A" w:rsidRDefault="0069622A" w:rsidP="00590379">
      <w:pPr>
        <w:spacing w:line="300" w:lineRule="exact"/>
        <w:jc w:val="both"/>
        <w:rPr>
          <w:rFonts w:ascii="Arial" w:hAnsi="Arial" w:cs="Arial"/>
          <w:b/>
        </w:rPr>
      </w:pPr>
      <w:r w:rsidRPr="00B71D1B">
        <w:rPr>
          <w:rFonts w:ascii="Arial" w:hAnsi="Arial" w:cs="Arial"/>
          <w:b/>
        </w:rPr>
        <w:t xml:space="preserve">(20) </w:t>
      </w:r>
      <w:r w:rsidRPr="00A7221F">
        <w:rPr>
          <w:rFonts w:ascii="Arial" w:hAnsi="Arial" w:cs="Arial"/>
          <w:b/>
        </w:rPr>
        <w:t>Rozvojové záměry, které mohou významně ovlivnit charakter krajiny, umísťovat do co nejméně konfliktních lokalit a následně podporovat potřebná kompenzační opatření. S ohledem na to při územně plánovací činnosti, pokud je to možné a odůvodněné, respektovat veřejné zájmy např. ochrany biologické rozmanitosti a kvality životního prostředí, zejména formou důsledné ochrany biologické rozmanitosti a kvality životního prostředí, zejména formou důsledné ochrany zvláště chráněných území, lokalit soustavy Natura 2000, mokřadů, ochranných pásem vodních zdrojů, chráněné oblasti přirozené akumulace vod a nerostného bohatství, ochrany zemědělského a lesního půdního fondu. Vytvářet územní podmínky pro implementaci a respektování územních systémů ekologické stability a zvyšování a udržování ekologické stability a k zajištění ekologických funkcí i v ostatní volné krajině a pro ochranu krajinných prvků přírodního charakteru v zastavěných územích, zvyšování a udržování rozmanitosti venkovské krajiny. V rámci územně plánovací činnosti vytvářet podmínky pro ochranu krajinného rázu s ohledem na cílové charakteristiky a typy krajiny a vytvářet podmínky pro využití přírodních zdrojů.</w:t>
      </w:r>
    </w:p>
    <w:p w:rsidR="00405258" w:rsidRDefault="0069622A" w:rsidP="00590379">
      <w:pPr>
        <w:spacing w:line="300" w:lineRule="exact"/>
        <w:jc w:val="both"/>
        <w:rPr>
          <w:rFonts w:ascii="Arial" w:hAnsi="Arial" w:cs="Arial"/>
        </w:rPr>
      </w:pPr>
      <w:r>
        <w:rPr>
          <w:rFonts w:ascii="Arial" w:hAnsi="Arial" w:cs="Arial"/>
        </w:rPr>
        <w:t xml:space="preserve">Zastavitelné plochy byly korigovány ve vztahu ke kvalitní ZPF zejména </w:t>
      </w:r>
      <w:r w:rsidR="00BC6FA8">
        <w:rPr>
          <w:rFonts w:ascii="Arial" w:hAnsi="Arial" w:cs="Arial"/>
        </w:rPr>
        <w:t xml:space="preserve">I. a </w:t>
      </w:r>
      <w:r>
        <w:rPr>
          <w:rFonts w:ascii="Arial" w:hAnsi="Arial" w:cs="Arial"/>
        </w:rPr>
        <w:t>II. třídy ochrany jako jed</w:t>
      </w:r>
      <w:r w:rsidR="00405258">
        <w:rPr>
          <w:rFonts w:ascii="Arial" w:hAnsi="Arial" w:cs="Arial"/>
        </w:rPr>
        <w:t>né z rozhodujících hod</w:t>
      </w:r>
      <w:r w:rsidR="00E550A0">
        <w:rPr>
          <w:rFonts w:ascii="Arial" w:hAnsi="Arial" w:cs="Arial"/>
        </w:rPr>
        <w:t>not území a to zejména ve vztahu k novele zákona č. 334/1992 Sb., k 1.4.2016,</w:t>
      </w:r>
      <w:r>
        <w:rPr>
          <w:rFonts w:ascii="Arial" w:hAnsi="Arial" w:cs="Arial"/>
        </w:rPr>
        <w:t xml:space="preserve"> </w:t>
      </w:r>
      <w:r w:rsidR="00405258">
        <w:rPr>
          <w:rFonts w:ascii="Arial" w:hAnsi="Arial" w:cs="Arial"/>
        </w:rPr>
        <w:t>rozvojo</w:t>
      </w:r>
      <w:r w:rsidR="00AA41CE">
        <w:rPr>
          <w:rFonts w:ascii="Arial" w:hAnsi="Arial" w:cs="Arial"/>
        </w:rPr>
        <w:t>vé</w:t>
      </w:r>
      <w:r w:rsidR="00405258">
        <w:rPr>
          <w:rFonts w:ascii="Arial" w:hAnsi="Arial" w:cs="Arial"/>
        </w:rPr>
        <w:t xml:space="preserve"> plochy jsou navrhovány na méně kvalitním ZPF. </w:t>
      </w:r>
      <w:r w:rsidR="00CF0C16">
        <w:rPr>
          <w:rFonts w:ascii="Arial" w:hAnsi="Arial" w:cs="Arial"/>
        </w:rPr>
        <w:t>ÚP navrhuje pouze jednu rozvojovou plochu (</w:t>
      </w:r>
      <w:r w:rsidR="00CF0C16" w:rsidRPr="007E0BF6">
        <w:rPr>
          <w:rFonts w:ascii="Arial" w:hAnsi="Arial" w:cs="Arial"/>
        </w:rPr>
        <w:t xml:space="preserve">Z6) </w:t>
      </w:r>
      <w:r w:rsidR="007B6950" w:rsidRPr="007E0BF6">
        <w:rPr>
          <w:rFonts w:ascii="Arial" w:hAnsi="Arial" w:cs="Arial"/>
        </w:rPr>
        <w:t>se záborem</w:t>
      </w:r>
      <w:r w:rsidR="00CF0C16" w:rsidRPr="007E0BF6">
        <w:rPr>
          <w:rFonts w:ascii="Arial" w:hAnsi="Arial" w:cs="Arial"/>
        </w:rPr>
        <w:t xml:space="preserve"> II. tříd</w:t>
      </w:r>
      <w:r w:rsidR="007B6950" w:rsidRPr="007E0BF6">
        <w:rPr>
          <w:rFonts w:ascii="Arial" w:hAnsi="Arial" w:cs="Arial"/>
        </w:rPr>
        <w:t>y</w:t>
      </w:r>
      <w:r w:rsidR="00CF0C16" w:rsidRPr="007E0BF6">
        <w:rPr>
          <w:rFonts w:ascii="Arial" w:hAnsi="Arial" w:cs="Arial"/>
        </w:rPr>
        <w:t xml:space="preserve"> ochrany</w:t>
      </w:r>
      <w:r w:rsidR="00CF0C16">
        <w:rPr>
          <w:rFonts w:ascii="Arial" w:hAnsi="Arial" w:cs="Arial"/>
        </w:rPr>
        <w:t xml:space="preserve"> ZPF, rozvojová plocha</w:t>
      </w:r>
      <w:r w:rsidR="00020189">
        <w:rPr>
          <w:rFonts w:ascii="Arial" w:hAnsi="Arial" w:cs="Arial"/>
        </w:rPr>
        <w:t xml:space="preserve"> pro místní komunikaci</w:t>
      </w:r>
      <w:r w:rsidR="00E550A0">
        <w:rPr>
          <w:rFonts w:ascii="Arial" w:hAnsi="Arial" w:cs="Arial"/>
        </w:rPr>
        <w:t xml:space="preserve"> se nachází v hranicích ZÚ a představuje veřejnou infrastrukturu</w:t>
      </w:r>
      <w:r w:rsidR="00C84130">
        <w:rPr>
          <w:rFonts w:ascii="Arial" w:hAnsi="Arial" w:cs="Arial"/>
        </w:rPr>
        <w:t xml:space="preserve"> ve veřejném zájmu</w:t>
      </w:r>
      <w:r w:rsidR="00E550A0">
        <w:rPr>
          <w:rFonts w:ascii="Arial" w:hAnsi="Arial" w:cs="Arial"/>
        </w:rPr>
        <w:t xml:space="preserve"> s vydaným ÚR.</w:t>
      </w:r>
    </w:p>
    <w:p w:rsidR="00405258" w:rsidRDefault="00405258" w:rsidP="00590379">
      <w:pPr>
        <w:spacing w:line="300" w:lineRule="exact"/>
        <w:jc w:val="both"/>
        <w:rPr>
          <w:rFonts w:ascii="Arial" w:hAnsi="Arial" w:cs="Arial"/>
        </w:rPr>
      </w:pPr>
      <w:r>
        <w:rPr>
          <w:rFonts w:ascii="Arial" w:hAnsi="Arial" w:cs="Arial"/>
        </w:rPr>
        <w:t>ÚP zohledňuje vydaná Ú</w:t>
      </w:r>
      <w:r w:rsidR="00F454C5">
        <w:rPr>
          <w:rFonts w:ascii="Arial" w:hAnsi="Arial" w:cs="Arial"/>
        </w:rPr>
        <w:t xml:space="preserve">R v plném rozsahu, </w:t>
      </w:r>
      <w:r w:rsidR="00E550A0">
        <w:rPr>
          <w:rFonts w:ascii="Arial" w:hAnsi="Arial" w:cs="Arial"/>
        </w:rPr>
        <w:t xml:space="preserve">přiměřeně zapracovává </w:t>
      </w:r>
      <w:r w:rsidR="00F454C5">
        <w:rPr>
          <w:rFonts w:ascii="Arial" w:hAnsi="Arial" w:cs="Arial"/>
        </w:rPr>
        <w:t xml:space="preserve">ÚPO a </w:t>
      </w:r>
      <w:r w:rsidR="006B5024">
        <w:rPr>
          <w:rFonts w:ascii="Arial" w:hAnsi="Arial" w:cs="Arial"/>
        </w:rPr>
        <w:t xml:space="preserve">respektuje </w:t>
      </w:r>
      <w:r w:rsidR="00F454C5">
        <w:rPr>
          <w:rFonts w:ascii="Arial" w:hAnsi="Arial" w:cs="Arial"/>
        </w:rPr>
        <w:t>stanovené DP.</w:t>
      </w:r>
      <w:r w:rsidR="00020189">
        <w:rPr>
          <w:rFonts w:ascii="Arial" w:hAnsi="Arial" w:cs="Arial"/>
        </w:rPr>
        <w:t xml:space="preserve"> ÚP zapracovává </w:t>
      </w:r>
      <w:r w:rsidR="006B5024">
        <w:rPr>
          <w:rFonts w:ascii="Arial" w:hAnsi="Arial" w:cs="Arial"/>
        </w:rPr>
        <w:t xml:space="preserve">předchozí souhlas na </w:t>
      </w:r>
      <w:r w:rsidR="00020189">
        <w:rPr>
          <w:rFonts w:ascii="Arial" w:hAnsi="Arial" w:cs="Arial"/>
        </w:rPr>
        <w:t>rozšíření DP Skalná V.</w:t>
      </w:r>
      <w:r w:rsidR="006B5024">
        <w:rPr>
          <w:rFonts w:ascii="Arial" w:hAnsi="Arial" w:cs="Arial"/>
        </w:rPr>
        <w:t xml:space="preserve"> a DP Velký Luh I.</w:t>
      </w:r>
    </w:p>
    <w:p w:rsidR="00405258" w:rsidRDefault="00405258" w:rsidP="00590379">
      <w:pPr>
        <w:spacing w:line="300" w:lineRule="exact"/>
        <w:jc w:val="both"/>
        <w:rPr>
          <w:rFonts w:ascii="Arial" w:hAnsi="Arial" w:cs="Arial"/>
        </w:rPr>
      </w:pPr>
      <w:r>
        <w:rPr>
          <w:rFonts w:ascii="Arial" w:hAnsi="Arial" w:cs="Arial"/>
        </w:rPr>
        <w:t>ÚP vymezuje ucelený systém ÚSES, chrání PUPFL jako nezastavěnou krajinu a chrání zemědělský půdní fond.</w:t>
      </w:r>
      <w:r w:rsidR="00337C7E">
        <w:rPr>
          <w:rFonts w:ascii="Arial" w:hAnsi="Arial" w:cs="Arial"/>
        </w:rPr>
        <w:t xml:space="preserve"> </w:t>
      </w:r>
      <w:r w:rsidR="00607F91">
        <w:rPr>
          <w:rFonts w:ascii="Arial" w:hAnsi="Arial" w:cs="Arial"/>
        </w:rPr>
        <w:t xml:space="preserve">ÚP zasahuje ve velké míře i do kulturní krajiny plochami změn v krajině </w:t>
      </w:r>
      <w:r w:rsidR="00F454C5">
        <w:rPr>
          <w:rFonts w:ascii="Arial" w:hAnsi="Arial" w:cs="Arial"/>
        </w:rPr>
        <w:t>K2</w:t>
      </w:r>
      <w:r w:rsidR="00020189">
        <w:rPr>
          <w:rFonts w:ascii="Arial" w:hAnsi="Arial" w:cs="Arial"/>
        </w:rPr>
        <w:t>,</w:t>
      </w:r>
      <w:r w:rsidR="00F454C5">
        <w:rPr>
          <w:rFonts w:ascii="Arial" w:hAnsi="Arial" w:cs="Arial"/>
        </w:rPr>
        <w:t xml:space="preserve"> K6</w:t>
      </w:r>
      <w:r w:rsidR="00020189">
        <w:rPr>
          <w:rFonts w:ascii="Arial" w:hAnsi="Arial" w:cs="Arial"/>
        </w:rPr>
        <w:t>, K7, K9</w:t>
      </w:r>
      <w:r w:rsidR="00F454C5">
        <w:rPr>
          <w:rFonts w:ascii="Arial" w:hAnsi="Arial" w:cs="Arial"/>
        </w:rPr>
        <w:t xml:space="preserve"> </w:t>
      </w:r>
      <w:r w:rsidR="00607F91">
        <w:rPr>
          <w:rFonts w:ascii="Arial" w:hAnsi="Arial" w:cs="Arial"/>
        </w:rPr>
        <w:t xml:space="preserve">s funkčním využitím plochy těžby nerostů – nezastavěné, kterými však </w:t>
      </w:r>
      <w:r w:rsidR="00F454C5">
        <w:rPr>
          <w:rFonts w:ascii="Arial" w:hAnsi="Arial" w:cs="Arial"/>
        </w:rPr>
        <w:t xml:space="preserve">výrazně </w:t>
      </w:r>
      <w:r w:rsidR="00607F91">
        <w:rPr>
          <w:rFonts w:ascii="Arial" w:hAnsi="Arial" w:cs="Arial"/>
        </w:rPr>
        <w:t xml:space="preserve">nenarušuje ani nemění charakter kulturní krajiny, který je </w:t>
      </w:r>
      <w:r w:rsidR="002156BB">
        <w:rPr>
          <w:rFonts w:ascii="Arial" w:hAnsi="Arial" w:cs="Arial"/>
        </w:rPr>
        <w:t xml:space="preserve">v této části chebského regionu </w:t>
      </w:r>
      <w:r w:rsidR="00607F91">
        <w:rPr>
          <w:rFonts w:ascii="Arial" w:hAnsi="Arial" w:cs="Arial"/>
        </w:rPr>
        <w:t>dlouhodobě spjat s povrchovou těžbou.</w:t>
      </w:r>
    </w:p>
    <w:p w:rsidR="00E550A0" w:rsidRDefault="00E550A0" w:rsidP="00590379">
      <w:pPr>
        <w:spacing w:line="300" w:lineRule="exact"/>
        <w:jc w:val="both"/>
        <w:rPr>
          <w:rFonts w:ascii="Arial" w:hAnsi="Arial" w:cs="Arial"/>
          <w:b/>
        </w:rPr>
      </w:pPr>
    </w:p>
    <w:p w:rsidR="00390555" w:rsidRDefault="00390555" w:rsidP="00590379">
      <w:pPr>
        <w:spacing w:line="300" w:lineRule="exact"/>
        <w:jc w:val="both"/>
        <w:rPr>
          <w:rFonts w:ascii="Arial" w:hAnsi="Arial" w:cs="Arial"/>
          <w:b/>
        </w:rPr>
      </w:pPr>
      <w:r w:rsidRPr="00390555">
        <w:rPr>
          <w:rFonts w:ascii="Arial" w:hAnsi="Arial" w:cs="Arial"/>
          <w:b/>
        </w:rPr>
        <w:t>(20a) Vytvářet územní podmínky pro zajištění migrační propustnosti krajiny pro volně žijící živočichy a pro člověka, zejména při umísťování dopravní a technické infrastruktury. V rámci územně plánovací činnosti omezovat nežádoucí srůstání sídel s ohledem na zajištění přístupnosti a prostupnosti krajiny.</w:t>
      </w:r>
    </w:p>
    <w:p w:rsidR="00284E98" w:rsidRDefault="00284E98" w:rsidP="00590379">
      <w:pPr>
        <w:spacing w:line="300" w:lineRule="exact"/>
        <w:jc w:val="both"/>
        <w:rPr>
          <w:rFonts w:ascii="Arial" w:hAnsi="Arial" w:cs="Arial"/>
        </w:rPr>
      </w:pPr>
      <w:r>
        <w:rPr>
          <w:rFonts w:ascii="Arial" w:hAnsi="Arial" w:cs="Arial"/>
        </w:rPr>
        <w:t>Na území obce bude významně rozšířena dnešn</w:t>
      </w:r>
      <w:r w:rsidR="007E0BF6">
        <w:rPr>
          <w:rFonts w:ascii="Arial" w:hAnsi="Arial" w:cs="Arial"/>
        </w:rPr>
        <w:t>í povrchová těžba štěrkopísků a</w:t>
      </w:r>
      <w:r w:rsidR="007B6950">
        <w:rPr>
          <w:rFonts w:ascii="Arial" w:hAnsi="Arial" w:cs="Arial"/>
        </w:rPr>
        <w:t xml:space="preserve"> </w:t>
      </w:r>
      <w:r>
        <w:rPr>
          <w:rFonts w:ascii="Arial" w:hAnsi="Arial" w:cs="Arial"/>
        </w:rPr>
        <w:t xml:space="preserve">jílů do kulturní krajiny. V území bude zahájena těžby v nově stanoveném DP Skalná V. a rozšířena těžba na celý DP Velký Luh I. Výhledově se počítá s potenciální těžbou rovněž na CHLÚ Velký Luh I. po stanovení nového DP. Tímto rozvojem těžby na řešeném území se výrazně </w:t>
      </w:r>
      <w:r w:rsidRPr="007E0BF6">
        <w:rPr>
          <w:rFonts w:ascii="Arial" w:hAnsi="Arial" w:cs="Arial"/>
        </w:rPr>
        <w:t xml:space="preserve">zmenší </w:t>
      </w:r>
      <w:r w:rsidR="007B6950" w:rsidRPr="007E0BF6">
        <w:rPr>
          <w:rFonts w:ascii="Arial" w:hAnsi="Arial" w:cs="Arial"/>
        </w:rPr>
        <w:t xml:space="preserve">nedotčená </w:t>
      </w:r>
      <w:r w:rsidRPr="007E0BF6">
        <w:rPr>
          <w:rFonts w:ascii="Arial" w:hAnsi="Arial" w:cs="Arial"/>
        </w:rPr>
        <w:t>kulturní</w:t>
      </w:r>
      <w:r>
        <w:rPr>
          <w:rFonts w:ascii="Arial" w:hAnsi="Arial" w:cs="Arial"/>
        </w:rPr>
        <w:t xml:space="preserve"> krajina a omezí se prostupnost území jak pro člověka tak i pro živočichy. ÚP pro zlepšení prostupnosti území navrhuje:</w:t>
      </w:r>
    </w:p>
    <w:p w:rsidR="00284E98" w:rsidRDefault="00284E98" w:rsidP="00590379">
      <w:pPr>
        <w:spacing w:line="300" w:lineRule="exact"/>
        <w:jc w:val="both"/>
        <w:rPr>
          <w:rFonts w:ascii="Arial" w:hAnsi="Arial" w:cs="Arial"/>
        </w:rPr>
      </w:pPr>
      <w:r>
        <w:rPr>
          <w:rFonts w:ascii="Arial" w:hAnsi="Arial" w:cs="Arial"/>
        </w:rPr>
        <w:t xml:space="preserve">- cyklotrasu z Velkého Luhu do </w:t>
      </w:r>
      <w:proofErr w:type="spellStart"/>
      <w:r>
        <w:rPr>
          <w:rFonts w:ascii="Arial" w:hAnsi="Arial" w:cs="Arial"/>
        </w:rPr>
        <w:t>Lomničky</w:t>
      </w:r>
      <w:proofErr w:type="spellEnd"/>
    </w:p>
    <w:p w:rsidR="00C84130" w:rsidRDefault="00284E98" w:rsidP="00590379">
      <w:pPr>
        <w:spacing w:line="300" w:lineRule="exact"/>
        <w:jc w:val="both"/>
        <w:rPr>
          <w:rFonts w:ascii="Arial" w:hAnsi="Arial" w:cs="Arial"/>
        </w:rPr>
      </w:pPr>
      <w:r>
        <w:rPr>
          <w:rFonts w:ascii="Arial" w:hAnsi="Arial" w:cs="Arial"/>
        </w:rPr>
        <w:t xml:space="preserve">- koridor pro cyklostezku z Velkého Luhu do Plesné podél silnice III/2136 </w:t>
      </w:r>
    </w:p>
    <w:p w:rsidR="00284E98" w:rsidRDefault="00284E98" w:rsidP="00590379">
      <w:pPr>
        <w:spacing w:line="300" w:lineRule="exact"/>
        <w:jc w:val="both"/>
        <w:rPr>
          <w:rFonts w:ascii="Arial" w:hAnsi="Arial" w:cs="Arial"/>
        </w:rPr>
      </w:pPr>
      <w:r>
        <w:rPr>
          <w:rFonts w:ascii="Arial" w:hAnsi="Arial" w:cs="Arial"/>
        </w:rPr>
        <w:t xml:space="preserve">- místní komunikaci s cyklotrasou kolem vodní nádrže </w:t>
      </w:r>
      <w:proofErr w:type="spellStart"/>
      <w:r>
        <w:rPr>
          <w:rFonts w:ascii="Arial" w:hAnsi="Arial" w:cs="Arial"/>
        </w:rPr>
        <w:t>Šmatovka</w:t>
      </w:r>
      <w:proofErr w:type="spellEnd"/>
    </w:p>
    <w:p w:rsidR="00284E98" w:rsidRDefault="00284E98" w:rsidP="00590379">
      <w:pPr>
        <w:spacing w:line="300" w:lineRule="exact"/>
        <w:jc w:val="both"/>
        <w:rPr>
          <w:rFonts w:ascii="Arial" w:hAnsi="Arial" w:cs="Arial"/>
        </w:rPr>
      </w:pPr>
      <w:r>
        <w:rPr>
          <w:rFonts w:ascii="Arial" w:hAnsi="Arial" w:cs="Arial"/>
        </w:rPr>
        <w:lastRenderedPageBreak/>
        <w:t xml:space="preserve">- koridor pro koordinované přeložky nadmístních inženýrských sítí z důvodu těžby </w:t>
      </w:r>
    </w:p>
    <w:p w:rsidR="00284E98" w:rsidRDefault="00284E98" w:rsidP="00590379">
      <w:pPr>
        <w:spacing w:line="300" w:lineRule="exact"/>
        <w:jc w:val="both"/>
        <w:rPr>
          <w:rFonts w:ascii="Arial" w:hAnsi="Arial" w:cs="Arial"/>
        </w:rPr>
      </w:pPr>
      <w:r>
        <w:rPr>
          <w:rFonts w:ascii="Arial" w:hAnsi="Arial" w:cs="Arial"/>
        </w:rPr>
        <w:t>- přeložky potoků</w:t>
      </w:r>
    </w:p>
    <w:p w:rsidR="00284E98" w:rsidRDefault="00284E98" w:rsidP="00590379">
      <w:pPr>
        <w:spacing w:line="300" w:lineRule="exact"/>
        <w:jc w:val="both"/>
        <w:rPr>
          <w:rFonts w:ascii="Arial" w:hAnsi="Arial" w:cs="Arial"/>
        </w:rPr>
      </w:pPr>
      <w:r>
        <w:rPr>
          <w:rFonts w:ascii="Arial" w:hAnsi="Arial" w:cs="Arial"/>
        </w:rPr>
        <w:t xml:space="preserve">- v celém území je vymezen ÚSES, který bude v místech těžby dočasně vyřazen z funkčnosti, funkce ÚSES bude obnovena po ukončení těžby sanací a rekultivací ploch zasažených těžbou. </w:t>
      </w:r>
    </w:p>
    <w:p w:rsidR="009E3010" w:rsidRDefault="00284E98" w:rsidP="00590379">
      <w:pPr>
        <w:spacing w:line="300" w:lineRule="exact"/>
        <w:jc w:val="both"/>
        <w:rPr>
          <w:rFonts w:ascii="Arial" w:hAnsi="Arial" w:cs="Arial"/>
        </w:rPr>
      </w:pPr>
      <w:r>
        <w:rPr>
          <w:rFonts w:ascii="Arial" w:hAnsi="Arial" w:cs="Arial"/>
        </w:rPr>
        <w:t>Obec Velký Luh zůstává i nadále izolovaným sídlem v krajině.</w:t>
      </w:r>
    </w:p>
    <w:p w:rsidR="00390555" w:rsidRDefault="00390555" w:rsidP="00590379">
      <w:pPr>
        <w:spacing w:line="300" w:lineRule="exact"/>
        <w:jc w:val="both"/>
        <w:rPr>
          <w:rFonts w:ascii="Arial" w:hAnsi="Arial" w:cs="Arial"/>
        </w:rPr>
      </w:pPr>
    </w:p>
    <w:p w:rsidR="0069622A" w:rsidRPr="00091512" w:rsidRDefault="0069622A" w:rsidP="00590379">
      <w:pPr>
        <w:spacing w:line="300" w:lineRule="exact"/>
        <w:jc w:val="both"/>
        <w:rPr>
          <w:rFonts w:ascii="Arial" w:hAnsi="Arial" w:cs="Arial"/>
          <w:b/>
        </w:rPr>
      </w:pPr>
      <w:r w:rsidRPr="00091512">
        <w:rPr>
          <w:rFonts w:ascii="Arial" w:hAnsi="Arial" w:cs="Arial"/>
          <w:b/>
        </w:rPr>
        <w:t>(21) Vymezit a chránit ve spolupráci s dotčenými obcemi před zastavěním pozemky nezbytné pro vytvoření souvislých ploch veřejně přístupné zeleně (zelené pásy) v rozvojových oblastech a v rozvojových osách a ve specifických oblastech, na jejichž území je krajina negativně poznamenána lidskou činností, s využitím její přirozené obnovy: cílem je zachování souvislých pásů neza</w:t>
      </w:r>
      <w:r>
        <w:rPr>
          <w:rFonts w:ascii="Arial" w:hAnsi="Arial" w:cs="Arial"/>
          <w:b/>
        </w:rPr>
        <w:t>s</w:t>
      </w:r>
      <w:r w:rsidRPr="00091512">
        <w:rPr>
          <w:rFonts w:ascii="Arial" w:hAnsi="Arial" w:cs="Arial"/>
          <w:b/>
        </w:rPr>
        <w:t>tavěného území v bezprostředním okolí velkých měst, způsobilých pro nenáročné formy krátkodobé rekreace a dále pro vznik a rozvoj lesních porostů a zachování prostupnosti krajiny.</w:t>
      </w:r>
    </w:p>
    <w:p w:rsidR="005C4C99" w:rsidRDefault="005C4C99" w:rsidP="00590379">
      <w:pPr>
        <w:spacing w:line="300" w:lineRule="exact"/>
        <w:jc w:val="both"/>
        <w:rPr>
          <w:rFonts w:ascii="Arial" w:hAnsi="Arial" w:cs="Arial"/>
        </w:rPr>
      </w:pPr>
      <w:r>
        <w:rPr>
          <w:rFonts w:ascii="Arial" w:hAnsi="Arial" w:cs="Arial"/>
        </w:rPr>
        <w:t>ÚP stabilizuje v obci plochy veřejných prostranství s veřejnou zelení.</w:t>
      </w:r>
    </w:p>
    <w:p w:rsidR="00642B8D" w:rsidRDefault="00994DCD" w:rsidP="00590379">
      <w:pPr>
        <w:spacing w:line="300" w:lineRule="exact"/>
        <w:jc w:val="both"/>
        <w:rPr>
          <w:rFonts w:ascii="Arial" w:hAnsi="Arial" w:cs="Arial"/>
        </w:rPr>
      </w:pPr>
      <w:r>
        <w:rPr>
          <w:rFonts w:ascii="Arial" w:hAnsi="Arial" w:cs="Arial"/>
        </w:rPr>
        <w:t>ÚP navrhu</w:t>
      </w:r>
      <w:r w:rsidR="00851415">
        <w:rPr>
          <w:rFonts w:ascii="Arial" w:hAnsi="Arial" w:cs="Arial"/>
        </w:rPr>
        <w:t xml:space="preserve">je </w:t>
      </w:r>
      <w:r w:rsidR="00642B8D">
        <w:rPr>
          <w:rFonts w:ascii="Arial" w:hAnsi="Arial" w:cs="Arial"/>
        </w:rPr>
        <w:t xml:space="preserve">na jihu obce a na západě obce pod sportovním hřištěm rozvojové plochy </w:t>
      </w:r>
      <w:r>
        <w:rPr>
          <w:rFonts w:ascii="Arial" w:hAnsi="Arial" w:cs="Arial"/>
        </w:rPr>
        <w:t>veřejného</w:t>
      </w:r>
      <w:r w:rsidR="009F29A9">
        <w:rPr>
          <w:rFonts w:ascii="Arial" w:hAnsi="Arial" w:cs="Arial"/>
        </w:rPr>
        <w:t xml:space="preserve"> prostranství s veřejnou zelení (Z</w:t>
      </w:r>
      <w:r w:rsidR="002156BB">
        <w:rPr>
          <w:rFonts w:ascii="Arial" w:hAnsi="Arial" w:cs="Arial"/>
        </w:rPr>
        <w:t>3, Z4</w:t>
      </w:r>
      <w:r w:rsidR="00020189">
        <w:rPr>
          <w:rFonts w:ascii="Arial" w:hAnsi="Arial" w:cs="Arial"/>
        </w:rPr>
        <w:t>, Z7</w:t>
      </w:r>
      <w:r w:rsidR="002156BB">
        <w:rPr>
          <w:rFonts w:ascii="Arial" w:hAnsi="Arial" w:cs="Arial"/>
        </w:rPr>
        <w:t xml:space="preserve">), </w:t>
      </w:r>
      <w:r w:rsidR="00642B8D">
        <w:rPr>
          <w:rFonts w:ascii="Arial" w:hAnsi="Arial" w:cs="Arial"/>
        </w:rPr>
        <w:t xml:space="preserve">u vodní nádrže </w:t>
      </w:r>
      <w:proofErr w:type="spellStart"/>
      <w:r w:rsidR="00642B8D">
        <w:rPr>
          <w:rFonts w:ascii="Arial" w:hAnsi="Arial" w:cs="Arial"/>
        </w:rPr>
        <w:t>Šmatovka</w:t>
      </w:r>
      <w:proofErr w:type="spellEnd"/>
      <w:r w:rsidR="00642B8D">
        <w:rPr>
          <w:rFonts w:ascii="Arial" w:hAnsi="Arial" w:cs="Arial"/>
        </w:rPr>
        <w:t xml:space="preserve"> rozvojovou plochu veřejného prostranství s veřejnou zelení (Z12)</w:t>
      </w:r>
      <w:r w:rsidR="002156BB">
        <w:rPr>
          <w:rFonts w:ascii="Arial" w:hAnsi="Arial" w:cs="Arial"/>
        </w:rPr>
        <w:t xml:space="preserve"> </w:t>
      </w:r>
      <w:r w:rsidR="00020189">
        <w:rPr>
          <w:rFonts w:ascii="Arial" w:hAnsi="Arial" w:cs="Arial"/>
        </w:rPr>
        <w:t>a plochu rekreace (Z17)</w:t>
      </w:r>
      <w:r w:rsidR="00092962">
        <w:rPr>
          <w:rFonts w:ascii="Arial" w:hAnsi="Arial" w:cs="Arial"/>
        </w:rPr>
        <w:t xml:space="preserve"> u</w:t>
      </w:r>
      <w:r w:rsidR="00020189">
        <w:rPr>
          <w:rFonts w:ascii="Arial" w:hAnsi="Arial" w:cs="Arial"/>
        </w:rPr>
        <w:t xml:space="preserve"> záp</w:t>
      </w:r>
      <w:r w:rsidR="002156BB">
        <w:rPr>
          <w:rFonts w:ascii="Arial" w:hAnsi="Arial" w:cs="Arial"/>
        </w:rPr>
        <w:t xml:space="preserve">adního </w:t>
      </w:r>
      <w:r w:rsidR="00157F9A">
        <w:rPr>
          <w:rFonts w:ascii="Arial" w:hAnsi="Arial" w:cs="Arial"/>
        </w:rPr>
        <w:t xml:space="preserve">a </w:t>
      </w:r>
      <w:r w:rsidR="002156BB">
        <w:rPr>
          <w:rFonts w:ascii="Arial" w:hAnsi="Arial" w:cs="Arial"/>
        </w:rPr>
        <w:t xml:space="preserve">severního okraje </w:t>
      </w:r>
      <w:r w:rsidR="00020189">
        <w:rPr>
          <w:rFonts w:ascii="Arial" w:hAnsi="Arial" w:cs="Arial"/>
        </w:rPr>
        <w:t xml:space="preserve">rozšířeného DP Skalná V. </w:t>
      </w:r>
    </w:p>
    <w:p w:rsidR="0069622A" w:rsidRDefault="005C4C99" w:rsidP="00590379">
      <w:pPr>
        <w:spacing w:line="300" w:lineRule="exact"/>
        <w:jc w:val="both"/>
        <w:rPr>
          <w:rFonts w:ascii="Arial" w:hAnsi="Arial" w:cs="Arial"/>
        </w:rPr>
      </w:pPr>
      <w:r>
        <w:rPr>
          <w:rFonts w:ascii="Arial" w:hAnsi="Arial" w:cs="Arial"/>
        </w:rPr>
        <w:t xml:space="preserve">  </w:t>
      </w:r>
    </w:p>
    <w:p w:rsidR="0069622A" w:rsidRDefault="0069622A" w:rsidP="00590379">
      <w:pPr>
        <w:spacing w:line="300" w:lineRule="exact"/>
        <w:jc w:val="both"/>
        <w:rPr>
          <w:rFonts w:ascii="Arial" w:hAnsi="Arial" w:cs="Arial"/>
          <w:b/>
        </w:rPr>
      </w:pPr>
      <w:r>
        <w:rPr>
          <w:rFonts w:ascii="Arial" w:hAnsi="Arial" w:cs="Arial"/>
          <w:b/>
        </w:rPr>
        <w:t>(</w:t>
      </w:r>
      <w:r w:rsidRPr="00091512">
        <w:rPr>
          <w:rFonts w:ascii="Arial" w:hAnsi="Arial" w:cs="Arial"/>
          <w:b/>
        </w:rPr>
        <w:t xml:space="preserve">22) Vytvářet podmínky pro rozvoj a využití předpokladů území pro různé formy cestovního ruchu (např. cykloturistiku, agroturistika, poznávací turistika), při zachování a rozvoji hodnot území. Podporovat propojení míst, atraktivních z hlediska cestovního ruchu, turistickými cestami, které umožňují celoroční využití pro různé formy turistiky (např. pěší, </w:t>
      </w:r>
      <w:proofErr w:type="spellStart"/>
      <w:r w:rsidRPr="00091512">
        <w:rPr>
          <w:rFonts w:ascii="Arial" w:hAnsi="Arial" w:cs="Arial"/>
          <w:b/>
        </w:rPr>
        <w:t>cyklo</w:t>
      </w:r>
      <w:proofErr w:type="spellEnd"/>
      <w:r w:rsidRPr="00091512">
        <w:rPr>
          <w:rFonts w:ascii="Arial" w:hAnsi="Arial" w:cs="Arial"/>
          <w:b/>
        </w:rPr>
        <w:t xml:space="preserve">, lyžařská, </w:t>
      </w:r>
      <w:proofErr w:type="spellStart"/>
      <w:r w:rsidRPr="00091512">
        <w:rPr>
          <w:rFonts w:ascii="Arial" w:hAnsi="Arial" w:cs="Arial"/>
          <w:b/>
        </w:rPr>
        <w:t>hip</w:t>
      </w:r>
      <w:r w:rsidR="005C4C99">
        <w:rPr>
          <w:rFonts w:ascii="Arial" w:hAnsi="Arial" w:cs="Arial"/>
          <w:b/>
        </w:rPr>
        <w:t>p</w:t>
      </w:r>
      <w:r w:rsidRPr="00091512">
        <w:rPr>
          <w:rFonts w:ascii="Arial" w:hAnsi="Arial" w:cs="Arial"/>
          <w:b/>
        </w:rPr>
        <w:t>o</w:t>
      </w:r>
      <w:proofErr w:type="spellEnd"/>
      <w:r w:rsidRPr="00091512">
        <w:rPr>
          <w:rFonts w:ascii="Arial" w:hAnsi="Arial" w:cs="Arial"/>
          <w:b/>
        </w:rPr>
        <w:t>).</w:t>
      </w:r>
    </w:p>
    <w:p w:rsidR="00801A27" w:rsidRDefault="00AA61A6" w:rsidP="00590379">
      <w:pPr>
        <w:spacing w:line="300" w:lineRule="exact"/>
        <w:jc w:val="both"/>
        <w:rPr>
          <w:rFonts w:ascii="Arial" w:hAnsi="Arial" w:cs="Arial"/>
        </w:rPr>
      </w:pPr>
      <w:r>
        <w:rPr>
          <w:rFonts w:ascii="Arial" w:hAnsi="Arial" w:cs="Arial"/>
        </w:rPr>
        <w:t xml:space="preserve">ÚP, </w:t>
      </w:r>
      <w:r w:rsidR="0069622A">
        <w:rPr>
          <w:rFonts w:ascii="Arial" w:hAnsi="Arial" w:cs="Arial"/>
        </w:rPr>
        <w:t xml:space="preserve">zcela v souladu se stávajícími kulturními a </w:t>
      </w:r>
      <w:r w:rsidR="00642B8D">
        <w:rPr>
          <w:rFonts w:ascii="Arial" w:hAnsi="Arial" w:cs="Arial"/>
        </w:rPr>
        <w:t xml:space="preserve">přírodními hodnotami zemědělsky, </w:t>
      </w:r>
      <w:r>
        <w:rPr>
          <w:rFonts w:ascii="Arial" w:hAnsi="Arial" w:cs="Arial"/>
        </w:rPr>
        <w:t xml:space="preserve">lesnicky </w:t>
      </w:r>
      <w:r w:rsidR="00642B8D">
        <w:rPr>
          <w:rFonts w:ascii="Arial" w:hAnsi="Arial" w:cs="Arial"/>
        </w:rPr>
        <w:t xml:space="preserve">a především těžebně </w:t>
      </w:r>
      <w:r w:rsidR="0069622A">
        <w:rPr>
          <w:rFonts w:ascii="Arial" w:hAnsi="Arial" w:cs="Arial"/>
        </w:rPr>
        <w:t>využívan</w:t>
      </w:r>
      <w:r w:rsidR="00D554E7">
        <w:rPr>
          <w:rFonts w:ascii="Arial" w:hAnsi="Arial" w:cs="Arial"/>
        </w:rPr>
        <w:t xml:space="preserve">é krajiny </w:t>
      </w:r>
      <w:r w:rsidR="005C4C99">
        <w:rPr>
          <w:rFonts w:ascii="Arial" w:hAnsi="Arial" w:cs="Arial"/>
        </w:rPr>
        <w:t>v</w:t>
      </w:r>
      <w:r w:rsidR="00D554E7">
        <w:rPr>
          <w:rFonts w:ascii="Arial" w:hAnsi="Arial" w:cs="Arial"/>
        </w:rPr>
        <w:t xml:space="preserve"> hranicích</w:t>
      </w:r>
      <w:r w:rsidR="005C4C99">
        <w:rPr>
          <w:rFonts w:ascii="Arial" w:hAnsi="Arial" w:cs="Arial"/>
        </w:rPr>
        <w:t> </w:t>
      </w:r>
      <w:r w:rsidR="00642B8D" w:rsidRPr="00642B8D">
        <w:rPr>
          <w:rFonts w:ascii="Arial" w:hAnsi="Arial" w:cs="Arial"/>
        </w:rPr>
        <w:t xml:space="preserve">CHOPAV Chebská pánev a Slavkovský les a v ochranném pásmu II. stupně </w:t>
      </w:r>
      <w:r w:rsidR="002156BB">
        <w:rPr>
          <w:rFonts w:ascii="Arial" w:hAnsi="Arial" w:cs="Arial"/>
        </w:rPr>
        <w:t xml:space="preserve">IIB </w:t>
      </w:r>
      <w:r w:rsidR="00642B8D">
        <w:rPr>
          <w:rFonts w:ascii="Arial" w:hAnsi="Arial" w:cs="Arial"/>
        </w:rPr>
        <w:t>PLZ LM Františkovy Lázně</w:t>
      </w:r>
      <w:r>
        <w:rPr>
          <w:rFonts w:ascii="Arial" w:hAnsi="Arial" w:cs="Arial"/>
        </w:rPr>
        <w:t xml:space="preserve"> </w:t>
      </w:r>
      <w:r w:rsidR="0069622A" w:rsidRPr="00D342F1">
        <w:rPr>
          <w:rFonts w:ascii="Arial" w:hAnsi="Arial" w:cs="Arial"/>
        </w:rPr>
        <w:t>vytváří</w:t>
      </w:r>
      <w:r w:rsidR="0069622A">
        <w:rPr>
          <w:rFonts w:ascii="Arial" w:hAnsi="Arial" w:cs="Arial"/>
        </w:rPr>
        <w:t xml:space="preserve"> </w:t>
      </w:r>
      <w:r>
        <w:rPr>
          <w:rFonts w:ascii="Arial" w:hAnsi="Arial" w:cs="Arial"/>
        </w:rPr>
        <w:t>přiměřené</w:t>
      </w:r>
      <w:r w:rsidR="0069622A" w:rsidRPr="00D342F1">
        <w:rPr>
          <w:rFonts w:ascii="Arial" w:hAnsi="Arial" w:cs="Arial"/>
        </w:rPr>
        <w:t xml:space="preserve"> podmínky pro rozvoj cestovního ruchu.</w:t>
      </w:r>
      <w:r w:rsidR="0069622A">
        <w:rPr>
          <w:rFonts w:ascii="Arial" w:hAnsi="Arial" w:cs="Arial"/>
        </w:rPr>
        <w:t xml:space="preserve"> </w:t>
      </w:r>
      <w:r w:rsidR="00D554E7">
        <w:rPr>
          <w:rFonts w:ascii="Arial" w:hAnsi="Arial" w:cs="Arial"/>
        </w:rPr>
        <w:t xml:space="preserve">Rozvoj cestovního ruchu využívá potenciálu </w:t>
      </w:r>
      <w:r w:rsidR="00801A27">
        <w:rPr>
          <w:rFonts w:ascii="Arial" w:hAnsi="Arial" w:cs="Arial"/>
        </w:rPr>
        <w:t xml:space="preserve">vodní nádrže </w:t>
      </w:r>
      <w:proofErr w:type="spellStart"/>
      <w:r w:rsidR="00801A27">
        <w:rPr>
          <w:rFonts w:ascii="Arial" w:hAnsi="Arial" w:cs="Arial"/>
        </w:rPr>
        <w:t>Šmatovka</w:t>
      </w:r>
      <w:proofErr w:type="spellEnd"/>
      <w:r w:rsidR="006B5024">
        <w:rPr>
          <w:rFonts w:ascii="Arial" w:hAnsi="Arial" w:cs="Arial"/>
        </w:rPr>
        <w:t>,</w:t>
      </w:r>
      <w:r w:rsidR="00801A27">
        <w:rPr>
          <w:rFonts w:ascii="Arial" w:hAnsi="Arial" w:cs="Arial"/>
        </w:rPr>
        <w:t xml:space="preserve"> </w:t>
      </w:r>
      <w:r w:rsidR="00020189">
        <w:rPr>
          <w:rFonts w:ascii="Arial" w:hAnsi="Arial" w:cs="Arial"/>
        </w:rPr>
        <w:t xml:space="preserve">jsou navržené rozvojové plochy s funkcí pouze ochranné zeleně Z11, K7, K9 </w:t>
      </w:r>
      <w:r w:rsidR="00801A27">
        <w:rPr>
          <w:rFonts w:ascii="Arial" w:hAnsi="Arial" w:cs="Arial"/>
        </w:rPr>
        <w:t>nacházející</w:t>
      </w:r>
      <w:r w:rsidR="002156BB">
        <w:rPr>
          <w:rFonts w:ascii="Arial" w:hAnsi="Arial" w:cs="Arial"/>
        </w:rPr>
        <w:t xml:space="preserve"> se při severní hranici ZÚ obce východně od železnice.</w:t>
      </w:r>
      <w:r w:rsidR="00801A27">
        <w:rPr>
          <w:rFonts w:ascii="Arial" w:hAnsi="Arial" w:cs="Arial"/>
        </w:rPr>
        <w:t xml:space="preserve"> </w:t>
      </w:r>
    </w:p>
    <w:p w:rsidR="00020189" w:rsidRDefault="00801A27" w:rsidP="00590379">
      <w:pPr>
        <w:spacing w:line="300" w:lineRule="exact"/>
        <w:jc w:val="both"/>
        <w:rPr>
          <w:rFonts w:ascii="Arial" w:hAnsi="Arial" w:cs="Arial"/>
        </w:rPr>
      </w:pPr>
      <w:r>
        <w:rPr>
          <w:rFonts w:ascii="Arial" w:hAnsi="Arial" w:cs="Arial"/>
        </w:rPr>
        <w:t xml:space="preserve">ÚP stabilizuje plochy pro rodinnou rekreaci u vodních ploch César a </w:t>
      </w:r>
      <w:proofErr w:type="spellStart"/>
      <w:r>
        <w:rPr>
          <w:rFonts w:ascii="Arial" w:hAnsi="Arial" w:cs="Arial"/>
        </w:rPr>
        <w:t>Šmatovka</w:t>
      </w:r>
      <w:proofErr w:type="spellEnd"/>
      <w:r w:rsidR="00F7611D">
        <w:rPr>
          <w:rFonts w:ascii="Arial" w:hAnsi="Arial" w:cs="Arial"/>
        </w:rPr>
        <w:t xml:space="preserve"> a dále</w:t>
      </w:r>
      <w:r>
        <w:rPr>
          <w:rFonts w:ascii="Arial" w:hAnsi="Arial" w:cs="Arial"/>
        </w:rPr>
        <w:t xml:space="preserve"> rozšiřuje rodinnou rekreaci</w:t>
      </w:r>
      <w:r w:rsidR="00F7611D">
        <w:rPr>
          <w:rFonts w:ascii="Arial" w:hAnsi="Arial" w:cs="Arial"/>
        </w:rPr>
        <w:t xml:space="preserve"> v obci</w:t>
      </w:r>
      <w:r>
        <w:rPr>
          <w:rFonts w:ascii="Arial" w:hAnsi="Arial" w:cs="Arial"/>
        </w:rPr>
        <w:t xml:space="preserve"> rozvojovou plochou pro rodinnou rekreaci u vodní nádrže </w:t>
      </w:r>
      <w:proofErr w:type="spellStart"/>
      <w:r>
        <w:rPr>
          <w:rFonts w:ascii="Arial" w:hAnsi="Arial" w:cs="Arial"/>
        </w:rPr>
        <w:t>Šmatovka</w:t>
      </w:r>
      <w:proofErr w:type="spellEnd"/>
      <w:r>
        <w:rPr>
          <w:rFonts w:ascii="Arial" w:hAnsi="Arial" w:cs="Arial"/>
        </w:rPr>
        <w:t xml:space="preserve"> (Z17) a plochou změny v krajině jako </w:t>
      </w:r>
      <w:proofErr w:type="spellStart"/>
      <w:r w:rsidR="00157F9A">
        <w:rPr>
          <w:rFonts w:ascii="Arial" w:hAnsi="Arial" w:cs="Arial"/>
        </w:rPr>
        <w:t>ne</w:t>
      </w:r>
      <w:r>
        <w:rPr>
          <w:rFonts w:ascii="Arial" w:hAnsi="Arial" w:cs="Arial"/>
        </w:rPr>
        <w:t>pobytová</w:t>
      </w:r>
      <w:proofErr w:type="spellEnd"/>
      <w:r>
        <w:rPr>
          <w:rFonts w:ascii="Arial" w:hAnsi="Arial" w:cs="Arial"/>
        </w:rPr>
        <w:t xml:space="preserve"> loučka u vodní nádrže </w:t>
      </w:r>
      <w:proofErr w:type="spellStart"/>
      <w:r>
        <w:rPr>
          <w:rFonts w:ascii="Arial" w:hAnsi="Arial" w:cs="Arial"/>
        </w:rPr>
        <w:t>Šmatovka</w:t>
      </w:r>
      <w:proofErr w:type="spellEnd"/>
      <w:r>
        <w:rPr>
          <w:rFonts w:ascii="Arial" w:hAnsi="Arial" w:cs="Arial"/>
        </w:rPr>
        <w:t xml:space="preserve"> (K3).</w:t>
      </w:r>
      <w:r w:rsidR="00F7611D">
        <w:rPr>
          <w:rFonts w:ascii="Arial" w:hAnsi="Arial" w:cs="Arial"/>
        </w:rPr>
        <w:t xml:space="preserve"> ÚP navrhuje plochu občanského vybavení charakteru služeb v severní části obce u OÚ (Z13)</w:t>
      </w:r>
      <w:r w:rsidR="00020189">
        <w:rPr>
          <w:rFonts w:ascii="Arial" w:hAnsi="Arial" w:cs="Arial"/>
        </w:rPr>
        <w:t xml:space="preserve">. </w:t>
      </w:r>
      <w:r w:rsidR="00F7611D">
        <w:rPr>
          <w:rFonts w:ascii="Arial" w:hAnsi="Arial" w:cs="Arial"/>
        </w:rPr>
        <w:t xml:space="preserve"> </w:t>
      </w:r>
    </w:p>
    <w:p w:rsidR="003B0C65" w:rsidRDefault="002156BB" w:rsidP="00590379">
      <w:pPr>
        <w:spacing w:line="300" w:lineRule="exact"/>
        <w:jc w:val="both"/>
        <w:rPr>
          <w:rFonts w:ascii="Arial" w:hAnsi="Arial" w:cs="Arial"/>
        </w:rPr>
      </w:pPr>
      <w:r>
        <w:rPr>
          <w:rFonts w:ascii="Arial" w:hAnsi="Arial" w:cs="Arial"/>
        </w:rPr>
        <w:t xml:space="preserve">ÚP navrhuje plochu dopravní infrastruktury – železniční </w:t>
      </w:r>
      <w:r w:rsidR="003B0C65">
        <w:rPr>
          <w:rFonts w:ascii="Arial" w:hAnsi="Arial" w:cs="Arial"/>
        </w:rPr>
        <w:t>pro přemístění železniční zastávky Velký Luh do centra obce (Z8).</w:t>
      </w:r>
    </w:p>
    <w:p w:rsidR="00BB6A6B" w:rsidRDefault="00F7611D" w:rsidP="00590379">
      <w:pPr>
        <w:spacing w:line="300" w:lineRule="exact"/>
        <w:jc w:val="both"/>
        <w:rPr>
          <w:rFonts w:ascii="Arial" w:hAnsi="Arial" w:cs="Arial"/>
        </w:rPr>
      </w:pPr>
      <w:r>
        <w:rPr>
          <w:rFonts w:ascii="Arial" w:hAnsi="Arial" w:cs="Arial"/>
        </w:rPr>
        <w:t xml:space="preserve">ÚP stabilizuje </w:t>
      </w:r>
      <w:r w:rsidR="00C9273B">
        <w:rPr>
          <w:rFonts w:ascii="Arial" w:hAnsi="Arial" w:cs="Arial"/>
        </w:rPr>
        <w:t xml:space="preserve">regionální cyklotrasu a </w:t>
      </w:r>
      <w:r>
        <w:rPr>
          <w:rFonts w:ascii="Arial" w:hAnsi="Arial" w:cs="Arial"/>
        </w:rPr>
        <w:t>síť cyklotras procházející územím obce. ÚP navrhuje nov</w:t>
      </w:r>
      <w:r w:rsidR="00020189">
        <w:rPr>
          <w:rFonts w:ascii="Arial" w:hAnsi="Arial" w:cs="Arial"/>
        </w:rPr>
        <w:t>ou cyklotrasu</w:t>
      </w:r>
      <w:r>
        <w:rPr>
          <w:rFonts w:ascii="Arial" w:hAnsi="Arial" w:cs="Arial"/>
        </w:rPr>
        <w:t xml:space="preserve"> procházející východní částí obce a </w:t>
      </w:r>
      <w:r w:rsidR="009F0123">
        <w:rPr>
          <w:rFonts w:ascii="Arial" w:hAnsi="Arial" w:cs="Arial"/>
        </w:rPr>
        <w:t>novou cyklostezku</w:t>
      </w:r>
      <w:r w:rsidR="00020189">
        <w:rPr>
          <w:rFonts w:ascii="Arial" w:hAnsi="Arial" w:cs="Arial"/>
        </w:rPr>
        <w:t xml:space="preserve"> a pěší stezku do Plesné</w:t>
      </w:r>
      <w:r>
        <w:rPr>
          <w:rFonts w:ascii="Arial" w:hAnsi="Arial" w:cs="Arial"/>
        </w:rPr>
        <w:t xml:space="preserve">. </w:t>
      </w:r>
      <w:r w:rsidR="00BB6A6B">
        <w:rPr>
          <w:rFonts w:ascii="Arial" w:hAnsi="Arial" w:cs="Arial"/>
        </w:rPr>
        <w:t>ÚP stabilizuje síť polních cest v kulturní krajině.</w:t>
      </w:r>
    </w:p>
    <w:p w:rsidR="0069622A" w:rsidRPr="00D342F1" w:rsidRDefault="0069622A" w:rsidP="00590379">
      <w:pPr>
        <w:spacing w:line="300" w:lineRule="exact"/>
        <w:jc w:val="both"/>
        <w:rPr>
          <w:rFonts w:ascii="Arial" w:hAnsi="Arial" w:cs="Arial"/>
        </w:rPr>
      </w:pPr>
    </w:p>
    <w:p w:rsidR="00390555" w:rsidRPr="00390555" w:rsidRDefault="00390555" w:rsidP="00590379">
      <w:pPr>
        <w:spacing w:line="300" w:lineRule="exact"/>
        <w:jc w:val="both"/>
        <w:rPr>
          <w:rFonts w:ascii="Arial" w:hAnsi="Arial" w:cs="Arial"/>
          <w:b/>
        </w:rPr>
      </w:pPr>
      <w:r w:rsidRPr="00390555">
        <w:rPr>
          <w:rFonts w:ascii="Arial" w:hAnsi="Arial" w:cs="Arial"/>
          <w:b/>
        </w:rPr>
        <w:t>(23) Podle místních podmínek vytvářet předpoklady pro lepší dostupnost území a</w:t>
      </w:r>
    </w:p>
    <w:p w:rsidR="00390555" w:rsidRPr="00390555" w:rsidRDefault="00390555" w:rsidP="00590379">
      <w:pPr>
        <w:spacing w:line="300" w:lineRule="exact"/>
        <w:rPr>
          <w:rFonts w:ascii="Arial" w:hAnsi="Arial" w:cs="Arial"/>
          <w:b/>
        </w:rPr>
      </w:pPr>
      <w:r w:rsidRPr="00390555">
        <w:rPr>
          <w:rFonts w:ascii="Arial" w:hAnsi="Arial" w:cs="Arial"/>
          <w:b/>
        </w:rPr>
        <w:t xml:space="preserve">zkvalitnění dopravní a technické infrastruktury s ohledem na prostupnost krajiny. Při umísťování dopravní a technické infrastruktury zachovat prostupnost krajiny a minimalizovat rozsah fragmentace krajiny; je-li to z těchto hledisek účelné,umísťovat tato zařízení souběžně. </w:t>
      </w:r>
    </w:p>
    <w:p w:rsidR="00390555" w:rsidRPr="00390555" w:rsidRDefault="00390555" w:rsidP="00590379">
      <w:pPr>
        <w:spacing w:line="300" w:lineRule="exact"/>
        <w:rPr>
          <w:rFonts w:ascii="Arial" w:hAnsi="Arial" w:cs="Arial"/>
          <w:b/>
        </w:rPr>
      </w:pPr>
      <w:r w:rsidRPr="00390555">
        <w:rPr>
          <w:rFonts w:ascii="Arial" w:hAnsi="Arial" w:cs="Arial"/>
          <w:b/>
        </w:rPr>
        <w:t xml:space="preserve">Zmírňovat vystavení městských oblastí nepříznivým účinkům tranzitní železniční a silniční dopravy, mimo jiné i prostřednictvím obchvatů městských oblastí, nebo zajistit ochranu jinými </w:t>
      </w:r>
      <w:r w:rsidRPr="00390555">
        <w:rPr>
          <w:rFonts w:ascii="Arial" w:hAnsi="Arial" w:cs="Arial"/>
          <w:b/>
        </w:rPr>
        <w:lastRenderedPageBreak/>
        <w:t>vhodnými opatřeními v území. Zároveň však vymezovat plochy pro novou obytnou zástavbu tak, aby byl zachován dostatečný odstup od vymezených koridorů pro nové úseky dálnic,silnic I. třídy a železnic,a tím</w:t>
      </w:r>
      <w:r>
        <w:rPr>
          <w:rFonts w:ascii="Arial" w:hAnsi="Arial" w:cs="Arial"/>
          <w:b/>
        </w:rPr>
        <w:t xml:space="preserve">to způsobem důsledně předcházet </w:t>
      </w:r>
      <w:proofErr w:type="spellStart"/>
      <w:r w:rsidRPr="00390555">
        <w:rPr>
          <w:rFonts w:ascii="Arial" w:hAnsi="Arial" w:cs="Arial"/>
          <w:b/>
        </w:rPr>
        <w:t>zneprůchodnění</w:t>
      </w:r>
      <w:proofErr w:type="spellEnd"/>
      <w:r w:rsidRPr="00390555">
        <w:rPr>
          <w:rFonts w:ascii="Arial" w:hAnsi="Arial" w:cs="Arial"/>
          <w:b/>
        </w:rPr>
        <w:t xml:space="preserve"> území pro dopravní stavby i možnému nežádoucímu působení negativních účinků provozu dopravy na veřejné zdraví obyvatel (bez nutnosti budování nákladných technických opatření na eliminaci těchto účinků).</w:t>
      </w:r>
    </w:p>
    <w:p w:rsidR="0095792C" w:rsidRDefault="0095792C" w:rsidP="00590379">
      <w:pPr>
        <w:spacing w:line="300" w:lineRule="exact"/>
        <w:jc w:val="both"/>
        <w:rPr>
          <w:rFonts w:ascii="Arial" w:hAnsi="Arial" w:cs="Arial"/>
        </w:rPr>
      </w:pPr>
      <w:r>
        <w:rPr>
          <w:rFonts w:ascii="Arial" w:hAnsi="Arial" w:cs="Arial"/>
        </w:rPr>
        <w:t>ÚP přebírá a vymezuje v</w:t>
      </w:r>
      <w:r w:rsidR="00754CAD">
        <w:rPr>
          <w:rFonts w:ascii="Arial" w:hAnsi="Arial" w:cs="Arial"/>
        </w:rPr>
        <w:t xml:space="preserve"> severní </w:t>
      </w:r>
      <w:r>
        <w:rPr>
          <w:rFonts w:ascii="Arial" w:hAnsi="Arial" w:cs="Arial"/>
        </w:rPr>
        <w:t xml:space="preserve">části řešeného území část VPS D16  – </w:t>
      </w:r>
      <w:r w:rsidR="0081519B">
        <w:rPr>
          <w:rFonts w:ascii="Arial" w:hAnsi="Arial" w:cs="Arial"/>
        </w:rPr>
        <w:t>III</w:t>
      </w:r>
      <w:r w:rsidR="003B0C65">
        <w:rPr>
          <w:rFonts w:ascii="Arial" w:hAnsi="Arial" w:cs="Arial"/>
        </w:rPr>
        <w:t xml:space="preserve">/2136 Plesná, obchvat </w:t>
      </w:r>
      <w:r>
        <w:rPr>
          <w:rFonts w:ascii="Arial" w:hAnsi="Arial" w:cs="Arial"/>
        </w:rPr>
        <w:t>vymezenou v</w:t>
      </w:r>
      <w:r w:rsidR="003B0C65">
        <w:rPr>
          <w:rFonts w:ascii="Arial" w:hAnsi="Arial" w:cs="Arial"/>
        </w:rPr>
        <w:t> A1-</w:t>
      </w:r>
      <w:r>
        <w:rPr>
          <w:rFonts w:ascii="Arial" w:hAnsi="Arial" w:cs="Arial"/>
        </w:rPr>
        <w:t>ZÚR KK.</w:t>
      </w:r>
    </w:p>
    <w:p w:rsidR="002156BB" w:rsidRDefault="00020189" w:rsidP="00590379">
      <w:pPr>
        <w:spacing w:line="300" w:lineRule="exact"/>
        <w:jc w:val="both"/>
        <w:rPr>
          <w:rFonts w:ascii="Arial" w:hAnsi="Arial" w:cs="Arial"/>
        </w:rPr>
      </w:pPr>
      <w:r>
        <w:rPr>
          <w:rFonts w:ascii="Arial" w:hAnsi="Arial" w:cs="Arial"/>
        </w:rPr>
        <w:t>Původní š</w:t>
      </w:r>
      <w:r w:rsidR="008652F2">
        <w:rPr>
          <w:rFonts w:ascii="Arial" w:hAnsi="Arial" w:cs="Arial"/>
        </w:rPr>
        <w:t xml:space="preserve">ířka 100 m byla při východním okraji </w:t>
      </w:r>
      <w:r w:rsidR="00157F9A">
        <w:rPr>
          <w:rFonts w:ascii="Arial" w:hAnsi="Arial" w:cs="Arial"/>
        </w:rPr>
        <w:t xml:space="preserve">řešeného území </w:t>
      </w:r>
      <w:r w:rsidR="008652F2">
        <w:rPr>
          <w:rFonts w:ascii="Arial" w:hAnsi="Arial" w:cs="Arial"/>
        </w:rPr>
        <w:t>zmenšena z důvodu zasahujícího DP Velký Luh I.</w:t>
      </w:r>
    </w:p>
    <w:p w:rsidR="0095792C" w:rsidRPr="0095792C" w:rsidRDefault="0095792C" w:rsidP="00590379">
      <w:pPr>
        <w:spacing w:line="300" w:lineRule="exact"/>
        <w:jc w:val="both"/>
        <w:rPr>
          <w:rFonts w:ascii="Arial" w:hAnsi="Arial" w:cs="Arial"/>
        </w:rPr>
      </w:pPr>
      <w:r w:rsidRPr="0095792C">
        <w:rPr>
          <w:rFonts w:ascii="Arial" w:hAnsi="Arial" w:cs="Arial"/>
        </w:rPr>
        <w:t>Řešeným územím prochází regionální železniční trať č. 146, kterou ÚP stabilizuje</w:t>
      </w:r>
      <w:r w:rsidR="003B0C65">
        <w:rPr>
          <w:rFonts w:ascii="Arial" w:hAnsi="Arial" w:cs="Arial"/>
        </w:rPr>
        <w:t xml:space="preserve">. </w:t>
      </w:r>
      <w:r w:rsidR="008652F2">
        <w:rPr>
          <w:rFonts w:ascii="Arial" w:hAnsi="Arial" w:cs="Arial"/>
        </w:rPr>
        <w:t xml:space="preserve">ÚP navrhuje </w:t>
      </w:r>
      <w:r w:rsidR="003B0C65">
        <w:rPr>
          <w:rFonts w:ascii="Arial" w:hAnsi="Arial" w:cs="Arial"/>
        </w:rPr>
        <w:t>pro přemístění železniční zastávky Velký Luh do centra</w:t>
      </w:r>
      <w:r w:rsidR="00157F9A">
        <w:rPr>
          <w:rFonts w:ascii="Arial" w:hAnsi="Arial" w:cs="Arial"/>
        </w:rPr>
        <w:t xml:space="preserve"> </w:t>
      </w:r>
      <w:r w:rsidR="008652F2">
        <w:rPr>
          <w:rFonts w:ascii="Arial" w:hAnsi="Arial" w:cs="Arial"/>
        </w:rPr>
        <w:t xml:space="preserve">obce </w:t>
      </w:r>
      <w:r w:rsidR="003B0C65">
        <w:rPr>
          <w:rFonts w:ascii="Arial" w:hAnsi="Arial" w:cs="Arial"/>
        </w:rPr>
        <w:t xml:space="preserve">plochu </w:t>
      </w:r>
      <w:r w:rsidR="008652F2">
        <w:rPr>
          <w:rFonts w:ascii="Arial" w:hAnsi="Arial" w:cs="Arial"/>
        </w:rPr>
        <w:t>Z8.</w:t>
      </w:r>
    </w:p>
    <w:p w:rsidR="0095792C" w:rsidRDefault="00020189" w:rsidP="00590379">
      <w:pPr>
        <w:spacing w:line="300" w:lineRule="exact"/>
        <w:jc w:val="both"/>
        <w:rPr>
          <w:rFonts w:ascii="Arial" w:hAnsi="Arial" w:cs="Arial"/>
        </w:rPr>
      </w:pPr>
      <w:r>
        <w:rPr>
          <w:rFonts w:ascii="Arial" w:hAnsi="Arial" w:cs="Arial"/>
        </w:rPr>
        <w:t>K úpravně surovin na ploše P1 může být přivedena železniční vlečka a to jako součást plochy</w:t>
      </w:r>
      <w:r w:rsidR="006B5024">
        <w:rPr>
          <w:rFonts w:ascii="Arial" w:hAnsi="Arial" w:cs="Arial"/>
        </w:rPr>
        <w:t xml:space="preserve"> změn v krajině</w:t>
      </w:r>
      <w:r>
        <w:rPr>
          <w:rFonts w:ascii="Arial" w:hAnsi="Arial" w:cs="Arial"/>
        </w:rPr>
        <w:t xml:space="preserve"> K2.</w:t>
      </w:r>
    </w:p>
    <w:p w:rsidR="0069622A" w:rsidRDefault="0069622A" w:rsidP="00590379">
      <w:pPr>
        <w:spacing w:line="300" w:lineRule="exact"/>
        <w:jc w:val="both"/>
        <w:rPr>
          <w:rFonts w:ascii="Arial" w:hAnsi="Arial" w:cs="Arial"/>
        </w:rPr>
      </w:pPr>
      <w:r>
        <w:rPr>
          <w:rFonts w:ascii="Arial" w:hAnsi="Arial" w:cs="Arial"/>
        </w:rPr>
        <w:t xml:space="preserve">ÚP zabraňuje další fragmentaci krajiny tím, že navrhuje nové trasy inženýrských sítí v souběhu s komunikacemi, ať už stávajícími nebo nově navrhovanými. </w:t>
      </w:r>
      <w:r w:rsidR="008652F2">
        <w:rPr>
          <w:rFonts w:ascii="Arial" w:hAnsi="Arial" w:cs="Arial"/>
        </w:rPr>
        <w:t>V rámci plánovaného otevření lomu v budoucnu stanoveném DP Velký Luh III. na CHLÚ Velký Luh I. řeší ÚP koridory</w:t>
      </w:r>
      <w:r w:rsidR="00020189">
        <w:rPr>
          <w:rFonts w:ascii="Arial" w:hAnsi="Arial" w:cs="Arial"/>
        </w:rPr>
        <w:t xml:space="preserve"> technické a dopravní infrastruktury</w:t>
      </w:r>
      <w:r w:rsidR="008652F2">
        <w:rPr>
          <w:rFonts w:ascii="Arial" w:hAnsi="Arial" w:cs="Arial"/>
        </w:rPr>
        <w:t xml:space="preserve"> pro koordinované přeložky n</w:t>
      </w:r>
      <w:r w:rsidR="00157F9A">
        <w:rPr>
          <w:rFonts w:ascii="Arial" w:hAnsi="Arial" w:cs="Arial"/>
        </w:rPr>
        <w:t>ad</w:t>
      </w:r>
      <w:r w:rsidR="008652F2">
        <w:rPr>
          <w:rFonts w:ascii="Arial" w:hAnsi="Arial" w:cs="Arial"/>
        </w:rPr>
        <w:t xml:space="preserve">místních inženýrských sítí a Lužního potoka – </w:t>
      </w:r>
      <w:r w:rsidR="00020189">
        <w:rPr>
          <w:rFonts w:ascii="Arial" w:hAnsi="Arial" w:cs="Arial"/>
        </w:rPr>
        <w:t>koridory KD-1, KD-2, KD-3. Všechny tři koridory mají pouze překryvnou funkci a budou do nich umístěny navržené stavby dopravní a technické infrastruktury.</w:t>
      </w:r>
      <w:r w:rsidR="006B5024">
        <w:rPr>
          <w:rFonts w:ascii="Arial" w:hAnsi="Arial" w:cs="Arial"/>
        </w:rPr>
        <w:t xml:space="preserve"> Územím obce nevede žádná dálnice, rychlostní sinice ani kapacitní silnice.</w:t>
      </w:r>
    </w:p>
    <w:p w:rsidR="00284E98" w:rsidRDefault="00284E98" w:rsidP="00590379">
      <w:pPr>
        <w:spacing w:line="300" w:lineRule="exact"/>
        <w:jc w:val="both"/>
        <w:rPr>
          <w:rFonts w:ascii="Arial" w:hAnsi="Arial" w:cs="Arial"/>
        </w:rPr>
      </w:pPr>
      <w:r>
        <w:rPr>
          <w:rFonts w:ascii="Arial" w:hAnsi="Arial" w:cs="Arial"/>
        </w:rPr>
        <w:t xml:space="preserve">Území obce není dotčené účinky tranzitní železniční ani silniční dopravy. Rozhodující zastavitelná plocha bydlení Z5 je umístěna těsně podél silnice III/2136. Tuto plochu bydlení nelze </w:t>
      </w:r>
      <w:r w:rsidR="003B0C65">
        <w:rPr>
          <w:rFonts w:ascii="Arial" w:hAnsi="Arial" w:cs="Arial"/>
        </w:rPr>
        <w:t>umístit jinam, území obce vhodné</w:t>
      </w:r>
      <w:r>
        <w:rPr>
          <w:rFonts w:ascii="Arial" w:hAnsi="Arial" w:cs="Arial"/>
        </w:rPr>
        <w:t xml:space="preserve"> k výstavbě je limitováno lesem a příznivými podmínkami pro těžbu.</w:t>
      </w:r>
    </w:p>
    <w:p w:rsidR="00544708" w:rsidRDefault="00544708" w:rsidP="00590379">
      <w:pPr>
        <w:spacing w:line="300" w:lineRule="exact"/>
        <w:jc w:val="both"/>
        <w:rPr>
          <w:rFonts w:ascii="Arial" w:hAnsi="Arial" w:cs="Arial"/>
        </w:rPr>
      </w:pPr>
    </w:p>
    <w:p w:rsidR="00390555" w:rsidRPr="00390555" w:rsidRDefault="00390555" w:rsidP="00590379">
      <w:pPr>
        <w:spacing w:line="300" w:lineRule="exact"/>
        <w:jc w:val="both"/>
        <w:rPr>
          <w:rFonts w:ascii="Arial" w:hAnsi="Arial" w:cs="Arial"/>
          <w:b/>
        </w:rPr>
      </w:pPr>
      <w:r w:rsidRPr="00390555">
        <w:rPr>
          <w:rFonts w:ascii="Arial" w:hAnsi="Arial" w:cs="Arial"/>
          <w:b/>
        </w:rPr>
        <w:t>(24) Vytvářet podmínky pro zlepšování dostupnosti území rozšiřováním a zkvalitňováním dopravní infrastruktury s ohledem na potřeby veřejné dopravy a požadavky ochrany veřejného zdraví, zejména uvnitř rozvojových oblastí a rozvojových os. Možnosti nové výstavby je třeba dostatečnou veřejnou infrastrukturou přímo podmínit Vytvářet podmínky pro zvyšování bezpečnosti a plynulosti dopravy, ochrany a bezpečnosti obyvatelstva a zlepšování jeho ochrany před hlukem a emisemi, s ohledem na to vytvářet v území podmínky pro environmentálně šetrné formy dopravy (např. železniční, cyklistickou).</w:t>
      </w:r>
    </w:p>
    <w:p w:rsidR="00157F9A" w:rsidRDefault="00157F9A" w:rsidP="00590379">
      <w:pPr>
        <w:spacing w:line="300" w:lineRule="exact"/>
        <w:jc w:val="both"/>
        <w:rPr>
          <w:rFonts w:ascii="Arial" w:hAnsi="Arial" w:cs="Arial"/>
        </w:rPr>
      </w:pPr>
      <w:r>
        <w:rPr>
          <w:rFonts w:ascii="Arial" w:hAnsi="Arial" w:cs="Arial"/>
        </w:rPr>
        <w:t xml:space="preserve">ÚP přebírá a vymezuje v severní části řešeného území část VPS D16  – </w:t>
      </w:r>
      <w:r w:rsidR="003B0C65">
        <w:rPr>
          <w:rFonts w:ascii="Arial" w:hAnsi="Arial" w:cs="Arial"/>
        </w:rPr>
        <w:t>III/2136 Plesná, obchvat vymezenou v A1-ZÚR KK.</w:t>
      </w:r>
    </w:p>
    <w:p w:rsidR="0095792C" w:rsidRDefault="0095792C" w:rsidP="00590379">
      <w:pPr>
        <w:spacing w:line="300" w:lineRule="exact"/>
        <w:jc w:val="both"/>
        <w:rPr>
          <w:rFonts w:ascii="Arial" w:hAnsi="Arial" w:cs="Arial"/>
        </w:rPr>
      </w:pPr>
      <w:r>
        <w:rPr>
          <w:rFonts w:ascii="Arial" w:hAnsi="Arial" w:cs="Arial"/>
        </w:rPr>
        <w:t xml:space="preserve">ÚP navrhuje dvě místní obslužné komunikace jako rozvojové plochy </w:t>
      </w:r>
      <w:r w:rsidR="008652F2">
        <w:rPr>
          <w:rFonts w:ascii="Arial" w:hAnsi="Arial" w:cs="Arial"/>
        </w:rPr>
        <w:t xml:space="preserve">veřejného prostranství </w:t>
      </w:r>
      <w:r>
        <w:rPr>
          <w:rFonts w:ascii="Arial" w:hAnsi="Arial" w:cs="Arial"/>
        </w:rPr>
        <w:t xml:space="preserve">pro obsluhu rekreačních objektů u vodní nádrže </w:t>
      </w:r>
      <w:proofErr w:type="spellStart"/>
      <w:r>
        <w:rPr>
          <w:rFonts w:ascii="Arial" w:hAnsi="Arial" w:cs="Arial"/>
        </w:rPr>
        <w:t>Šmatovka</w:t>
      </w:r>
      <w:proofErr w:type="spellEnd"/>
      <w:r>
        <w:rPr>
          <w:rFonts w:ascii="Arial" w:hAnsi="Arial" w:cs="Arial"/>
        </w:rPr>
        <w:t xml:space="preserve"> (Z15)</w:t>
      </w:r>
      <w:r w:rsidR="00157F9A">
        <w:rPr>
          <w:rFonts w:ascii="Arial" w:hAnsi="Arial" w:cs="Arial"/>
        </w:rPr>
        <w:t xml:space="preserve"> a</w:t>
      </w:r>
      <w:r>
        <w:rPr>
          <w:rFonts w:ascii="Arial" w:hAnsi="Arial" w:cs="Arial"/>
        </w:rPr>
        <w:t xml:space="preserve"> kolem vodní nádrže </w:t>
      </w:r>
      <w:proofErr w:type="spellStart"/>
      <w:r>
        <w:rPr>
          <w:rFonts w:ascii="Arial" w:hAnsi="Arial" w:cs="Arial"/>
        </w:rPr>
        <w:t>Šmatovka</w:t>
      </w:r>
      <w:proofErr w:type="spellEnd"/>
      <w:r>
        <w:rPr>
          <w:rFonts w:ascii="Arial" w:hAnsi="Arial" w:cs="Arial"/>
        </w:rPr>
        <w:t xml:space="preserve"> (Z16). ÚP navrhuje </w:t>
      </w:r>
      <w:r w:rsidR="008652F2">
        <w:rPr>
          <w:rFonts w:ascii="Arial" w:hAnsi="Arial" w:cs="Arial"/>
        </w:rPr>
        <w:t xml:space="preserve">další </w:t>
      </w:r>
      <w:r>
        <w:rPr>
          <w:rFonts w:ascii="Arial" w:hAnsi="Arial" w:cs="Arial"/>
        </w:rPr>
        <w:t>místní obslužnou komunikaci jako rozvojovou plochu veřejného prostranství v </w:t>
      </w:r>
      <w:proofErr w:type="spellStart"/>
      <w:r>
        <w:rPr>
          <w:rFonts w:ascii="Arial" w:hAnsi="Arial" w:cs="Arial"/>
        </w:rPr>
        <w:t>rozv</w:t>
      </w:r>
      <w:proofErr w:type="spellEnd"/>
      <w:r>
        <w:rPr>
          <w:rFonts w:ascii="Arial" w:hAnsi="Arial" w:cs="Arial"/>
        </w:rPr>
        <w:t xml:space="preserve">. </w:t>
      </w:r>
      <w:proofErr w:type="spellStart"/>
      <w:r>
        <w:rPr>
          <w:rFonts w:ascii="Arial" w:hAnsi="Arial" w:cs="Arial"/>
        </w:rPr>
        <w:t>pl</w:t>
      </w:r>
      <w:proofErr w:type="spellEnd"/>
      <w:r>
        <w:rPr>
          <w:rFonts w:ascii="Arial" w:hAnsi="Arial" w:cs="Arial"/>
        </w:rPr>
        <w:t>. Z5 v centrální části obce (Z6).</w:t>
      </w:r>
    </w:p>
    <w:p w:rsidR="0095792C" w:rsidRDefault="0095792C" w:rsidP="00590379">
      <w:pPr>
        <w:spacing w:line="300" w:lineRule="exact"/>
        <w:jc w:val="both"/>
        <w:rPr>
          <w:rFonts w:ascii="Arial" w:hAnsi="Arial" w:cs="Arial"/>
        </w:rPr>
      </w:pPr>
      <w:r>
        <w:rPr>
          <w:rFonts w:ascii="Arial" w:hAnsi="Arial" w:cs="Arial"/>
        </w:rPr>
        <w:t>Ostatní nově navrhované obslužné místní komunikace jsou v ÚP řešeny jako součást ploch veřejného prostranství v jihozápadní, západní a střední části obce.</w:t>
      </w:r>
    </w:p>
    <w:p w:rsidR="0095792C" w:rsidRDefault="0095792C" w:rsidP="00590379">
      <w:pPr>
        <w:spacing w:line="300" w:lineRule="exact"/>
        <w:jc w:val="both"/>
        <w:rPr>
          <w:rFonts w:ascii="Arial" w:hAnsi="Arial" w:cs="Arial"/>
        </w:rPr>
      </w:pPr>
      <w:r>
        <w:rPr>
          <w:rFonts w:ascii="Arial" w:hAnsi="Arial" w:cs="Arial"/>
        </w:rPr>
        <w:t>Stabilizovány jsou pouze vybrané místní komunikace a to jako veřejná prostranství.</w:t>
      </w:r>
    </w:p>
    <w:p w:rsidR="0095792C" w:rsidRDefault="0095792C" w:rsidP="00590379">
      <w:pPr>
        <w:spacing w:line="300" w:lineRule="exact"/>
        <w:jc w:val="both"/>
        <w:rPr>
          <w:rFonts w:ascii="Arial" w:hAnsi="Arial" w:cs="Arial"/>
        </w:rPr>
      </w:pPr>
      <w:r w:rsidRPr="0095792C">
        <w:rPr>
          <w:rFonts w:ascii="Arial" w:hAnsi="Arial" w:cs="Arial"/>
        </w:rPr>
        <w:t>Řešeným územím prochází regionální železniční trať č. 146</w:t>
      </w:r>
      <w:r w:rsidR="003B0C65">
        <w:rPr>
          <w:rFonts w:ascii="Arial" w:hAnsi="Arial" w:cs="Arial"/>
        </w:rPr>
        <w:t xml:space="preserve">. </w:t>
      </w:r>
      <w:r w:rsidRPr="0095792C">
        <w:rPr>
          <w:rFonts w:ascii="Arial" w:hAnsi="Arial" w:cs="Arial"/>
        </w:rPr>
        <w:t xml:space="preserve">ÚP dále navrhuje </w:t>
      </w:r>
      <w:r w:rsidR="003B0C65">
        <w:rPr>
          <w:rFonts w:ascii="Arial" w:hAnsi="Arial" w:cs="Arial"/>
        </w:rPr>
        <w:t xml:space="preserve">pro přemístění </w:t>
      </w:r>
      <w:r w:rsidRPr="0095792C">
        <w:rPr>
          <w:rFonts w:ascii="Arial" w:hAnsi="Arial" w:cs="Arial"/>
        </w:rPr>
        <w:t>železniční zastávk</w:t>
      </w:r>
      <w:r w:rsidR="003B0C65">
        <w:rPr>
          <w:rFonts w:ascii="Arial" w:hAnsi="Arial" w:cs="Arial"/>
        </w:rPr>
        <w:t>y</w:t>
      </w:r>
      <w:r w:rsidRPr="0095792C">
        <w:rPr>
          <w:rFonts w:ascii="Arial" w:hAnsi="Arial" w:cs="Arial"/>
        </w:rPr>
        <w:t xml:space="preserve"> rozvojovou plochu dopravní infrastruktury – železniční (Z8)</w:t>
      </w:r>
      <w:r w:rsidR="008652F2">
        <w:rPr>
          <w:rFonts w:ascii="Arial" w:hAnsi="Arial" w:cs="Arial"/>
        </w:rPr>
        <w:t xml:space="preserve"> </w:t>
      </w:r>
      <w:r w:rsidR="001F5A90">
        <w:rPr>
          <w:rFonts w:ascii="Arial" w:hAnsi="Arial" w:cs="Arial"/>
        </w:rPr>
        <w:t>v centru</w:t>
      </w:r>
      <w:r w:rsidR="008652F2">
        <w:rPr>
          <w:rFonts w:ascii="Arial" w:hAnsi="Arial" w:cs="Arial"/>
        </w:rPr>
        <w:t xml:space="preserve"> </w:t>
      </w:r>
      <w:r w:rsidR="00020189">
        <w:rPr>
          <w:rFonts w:ascii="Arial" w:hAnsi="Arial" w:cs="Arial"/>
        </w:rPr>
        <w:t>o</w:t>
      </w:r>
      <w:r w:rsidR="008652F2">
        <w:rPr>
          <w:rFonts w:ascii="Arial" w:hAnsi="Arial" w:cs="Arial"/>
        </w:rPr>
        <w:t>bce</w:t>
      </w:r>
      <w:r w:rsidRPr="0095792C">
        <w:rPr>
          <w:rFonts w:ascii="Arial" w:hAnsi="Arial" w:cs="Arial"/>
        </w:rPr>
        <w:t>.</w:t>
      </w:r>
    </w:p>
    <w:p w:rsidR="0095792C" w:rsidRDefault="0095792C" w:rsidP="00590379">
      <w:pPr>
        <w:spacing w:line="300" w:lineRule="exact"/>
        <w:jc w:val="both"/>
        <w:rPr>
          <w:rFonts w:ascii="Arial" w:hAnsi="Arial" w:cs="Arial"/>
        </w:rPr>
      </w:pPr>
      <w:r>
        <w:rPr>
          <w:rFonts w:ascii="Arial" w:hAnsi="Arial" w:cs="Arial"/>
        </w:rPr>
        <w:t xml:space="preserve">ÚP stabilizuje </w:t>
      </w:r>
      <w:r w:rsidR="00C9273B">
        <w:rPr>
          <w:rFonts w:ascii="Arial" w:hAnsi="Arial" w:cs="Arial"/>
        </w:rPr>
        <w:t xml:space="preserve">regionální cyklotrasu a </w:t>
      </w:r>
      <w:r>
        <w:rPr>
          <w:rFonts w:ascii="Arial" w:hAnsi="Arial" w:cs="Arial"/>
        </w:rPr>
        <w:t>síť cyklotras procházející územím obce, jejíž síť a návaznost na sousední obce je na území obce Velký L</w:t>
      </w:r>
      <w:r w:rsidR="00020189">
        <w:rPr>
          <w:rFonts w:ascii="Arial" w:hAnsi="Arial" w:cs="Arial"/>
        </w:rPr>
        <w:t>uh dostačující. ÚP navrhuje novou</w:t>
      </w:r>
      <w:r>
        <w:rPr>
          <w:rFonts w:ascii="Arial" w:hAnsi="Arial" w:cs="Arial"/>
        </w:rPr>
        <w:t xml:space="preserve"> cyklotras</w:t>
      </w:r>
      <w:r w:rsidR="00020189">
        <w:rPr>
          <w:rFonts w:ascii="Arial" w:hAnsi="Arial" w:cs="Arial"/>
        </w:rPr>
        <w:t>u</w:t>
      </w:r>
      <w:r>
        <w:rPr>
          <w:rFonts w:ascii="Arial" w:hAnsi="Arial" w:cs="Arial"/>
        </w:rPr>
        <w:t xml:space="preserve"> procházející </w:t>
      </w:r>
      <w:r>
        <w:rPr>
          <w:rFonts w:ascii="Arial" w:hAnsi="Arial" w:cs="Arial"/>
        </w:rPr>
        <w:lastRenderedPageBreak/>
        <w:t xml:space="preserve">východní částí obce </w:t>
      </w:r>
      <w:r w:rsidR="00020189">
        <w:rPr>
          <w:rFonts w:ascii="Arial" w:hAnsi="Arial" w:cs="Arial"/>
        </w:rPr>
        <w:t>a novu cyklostezku do Plesné</w:t>
      </w:r>
      <w:r w:rsidR="006B5024">
        <w:rPr>
          <w:rFonts w:ascii="Arial" w:hAnsi="Arial" w:cs="Arial"/>
        </w:rPr>
        <w:t>, která bude situovaná v navrhovaném koridoru KD-1.</w:t>
      </w:r>
    </w:p>
    <w:p w:rsidR="0069622A" w:rsidRDefault="00F017CA" w:rsidP="00590379">
      <w:pPr>
        <w:spacing w:line="300" w:lineRule="exact"/>
        <w:jc w:val="both"/>
        <w:rPr>
          <w:rFonts w:ascii="Arial" w:hAnsi="Arial" w:cs="Arial"/>
        </w:rPr>
      </w:pPr>
      <w:r>
        <w:rPr>
          <w:rFonts w:ascii="Arial" w:hAnsi="Arial" w:cs="Arial"/>
        </w:rPr>
        <w:t>ÚP respektuje stávající podmínky veřejné autobusové dopravy v obci. ÚP nezvyšuje zatížení obyvatel hlukem a emisemi a převážně umisťuje rozvojové ploch</w:t>
      </w:r>
      <w:r w:rsidR="00020189">
        <w:rPr>
          <w:rFonts w:ascii="Arial" w:hAnsi="Arial" w:cs="Arial"/>
        </w:rPr>
        <w:t>y bydlení, občanského vybavení</w:t>
      </w:r>
      <w:r>
        <w:rPr>
          <w:rFonts w:ascii="Arial" w:hAnsi="Arial" w:cs="Arial"/>
        </w:rPr>
        <w:t xml:space="preserve"> a rekreace do klidových částí obce mimo dopravně zatížené území podél silnice III/</w:t>
      </w:r>
      <w:r w:rsidR="0095792C">
        <w:rPr>
          <w:rFonts w:ascii="Arial" w:hAnsi="Arial" w:cs="Arial"/>
        </w:rPr>
        <w:t>2136</w:t>
      </w:r>
      <w:r w:rsidR="003B0C65">
        <w:rPr>
          <w:rFonts w:ascii="Arial" w:hAnsi="Arial" w:cs="Arial"/>
        </w:rPr>
        <w:t>.</w:t>
      </w:r>
      <w:r w:rsidR="0095792C">
        <w:rPr>
          <w:rFonts w:ascii="Arial" w:hAnsi="Arial" w:cs="Arial"/>
        </w:rPr>
        <w:t xml:space="preserve"> </w:t>
      </w:r>
      <w:r w:rsidR="008652F2" w:rsidRPr="006B5024">
        <w:rPr>
          <w:rFonts w:ascii="Arial" w:hAnsi="Arial" w:cs="Arial"/>
        </w:rPr>
        <w:t xml:space="preserve">Otevření lomu DP Skalná V. nezatíží území obce nákladní automobilovou dopravou: vytěžená surovina bude dopravována z lomu do úpravny účelovými komunikacemi, upravená surovina bude odvážena z řešeného území po </w:t>
      </w:r>
      <w:r w:rsidR="008D4CA8" w:rsidRPr="006B5024">
        <w:rPr>
          <w:rFonts w:ascii="Arial" w:hAnsi="Arial" w:cs="Arial"/>
        </w:rPr>
        <w:t>železniční vlečce, která bude vedena v ploše K2 a P1.</w:t>
      </w:r>
      <w:r w:rsidR="006B5024">
        <w:rPr>
          <w:rFonts w:ascii="Arial" w:hAnsi="Arial" w:cs="Arial"/>
        </w:rPr>
        <w:t xml:space="preserve"> Část plochy Z5 zasahující do OP dráhy je podmínečně zastavitelná pro objekty a zařízení, pro které jsou stanoveny hygienické hlukové limity, pouze za předpokladu dodržení maximální hladiny hluku v chráněných vnitřních a venkovních prostorech staveb a venkovních prostorech. </w:t>
      </w:r>
    </w:p>
    <w:p w:rsidR="008D4CA8" w:rsidRDefault="008D4CA8" w:rsidP="00590379">
      <w:pPr>
        <w:spacing w:line="300" w:lineRule="exact"/>
        <w:jc w:val="both"/>
        <w:rPr>
          <w:rFonts w:ascii="Arial" w:hAnsi="Arial" w:cs="Arial"/>
        </w:rPr>
      </w:pPr>
    </w:p>
    <w:p w:rsidR="00390555" w:rsidRDefault="00390555" w:rsidP="00590379">
      <w:pPr>
        <w:spacing w:line="300" w:lineRule="exact"/>
        <w:jc w:val="both"/>
        <w:rPr>
          <w:rFonts w:ascii="Arial" w:hAnsi="Arial" w:cs="Arial"/>
          <w:b/>
        </w:rPr>
      </w:pPr>
      <w:r w:rsidRPr="00390555">
        <w:rPr>
          <w:rFonts w:ascii="Arial" w:hAnsi="Arial" w:cs="Arial"/>
          <w:b/>
        </w:rPr>
        <w:t>(24a) Na územích, kde dochází dlouhodobě k překračování zákonem stanovených mezních hodnot imisních limitů pro ochranu lidského zdraví, je nutné předcházet dalšímu významnému zhoršování stavu. Vhodným uspořádáním ploch v území obcí vytvářet podmínky pro minimalizaci negativních vlivů koncentrované výrobní činnosti na bydlení. Vymezovat plochy pro novou obytnou zástavbu tak, aby byl zachován dostatečný odstup od průmyslových nebo zemědělských areálů.</w:t>
      </w:r>
    </w:p>
    <w:p w:rsidR="00284E98" w:rsidRPr="00284E98" w:rsidRDefault="00284E98" w:rsidP="00590379">
      <w:pPr>
        <w:spacing w:line="300" w:lineRule="exact"/>
        <w:jc w:val="both"/>
        <w:rPr>
          <w:rFonts w:ascii="Arial" w:hAnsi="Arial" w:cs="Arial"/>
        </w:rPr>
      </w:pPr>
      <w:r>
        <w:rPr>
          <w:rFonts w:ascii="Arial" w:hAnsi="Arial" w:cs="Arial"/>
        </w:rPr>
        <w:t>Na</w:t>
      </w:r>
      <w:r w:rsidR="006F48A7">
        <w:rPr>
          <w:rFonts w:ascii="Arial" w:hAnsi="Arial" w:cs="Arial"/>
        </w:rPr>
        <w:t xml:space="preserve"> území obce nedochází dlouhodobě k překračování zákonem stanovených mezních hodnot imisních limitů pro ochranu zdraví. V území jsou navrženy jak klidové plochy bydlení a rekreace, tak i plochy těžby s možným negativním vlivem na své okolí, Ke zmírnění negativních účinků těžby jsou navrženy plochy s mimolesní zelení (K9, Z11, K7), které chrání obytnou výstavbu. V obci je rovněž navrženo dostatečné množství veřejné přístupné zeleně charakteru </w:t>
      </w:r>
      <w:r w:rsidR="006F48A7" w:rsidRPr="007E0BF6">
        <w:rPr>
          <w:rFonts w:ascii="Arial" w:hAnsi="Arial" w:cs="Arial"/>
        </w:rPr>
        <w:t>parku</w:t>
      </w:r>
      <w:r w:rsidR="007B6950" w:rsidRPr="007E0BF6">
        <w:rPr>
          <w:rFonts w:ascii="Arial" w:hAnsi="Arial" w:cs="Arial"/>
        </w:rPr>
        <w:t xml:space="preserve"> (Z4, Z3, Z7)</w:t>
      </w:r>
      <w:r w:rsidR="006F48A7" w:rsidRPr="007E0BF6">
        <w:rPr>
          <w:rFonts w:ascii="Arial" w:hAnsi="Arial" w:cs="Arial"/>
        </w:rPr>
        <w:t>.</w:t>
      </w:r>
    </w:p>
    <w:p w:rsidR="00390555" w:rsidRDefault="00390555" w:rsidP="00590379">
      <w:pPr>
        <w:spacing w:line="300" w:lineRule="exact"/>
        <w:jc w:val="both"/>
        <w:rPr>
          <w:rFonts w:ascii="Arial" w:hAnsi="Arial" w:cs="Arial"/>
        </w:rPr>
      </w:pPr>
    </w:p>
    <w:p w:rsidR="0069622A" w:rsidRDefault="0069622A" w:rsidP="00590379">
      <w:pPr>
        <w:spacing w:line="300" w:lineRule="exact"/>
        <w:jc w:val="both"/>
        <w:rPr>
          <w:rFonts w:ascii="Arial" w:hAnsi="Arial" w:cs="Arial"/>
          <w:b/>
        </w:rPr>
      </w:pPr>
      <w:r w:rsidRPr="00B71D1B">
        <w:rPr>
          <w:rFonts w:ascii="Arial" w:hAnsi="Arial" w:cs="Arial"/>
          <w:b/>
        </w:rPr>
        <w:t>(25) Vytvářet podmínky pro preventivní ochranu území a obyvatelstva před potenciálními riziky a přírodními katastrofami v území (záplavy, sesuvy půdy, eroze</w:t>
      </w:r>
      <w:r w:rsidR="002168DA">
        <w:rPr>
          <w:rFonts w:ascii="Arial" w:hAnsi="Arial" w:cs="Arial"/>
          <w:b/>
        </w:rPr>
        <w:t>, sucho</w:t>
      </w:r>
      <w:r w:rsidRPr="00B71D1B">
        <w:rPr>
          <w:rFonts w:ascii="Arial" w:hAnsi="Arial" w:cs="Arial"/>
          <w:b/>
        </w:rPr>
        <w:t xml:space="preserve"> atd.) s cílem minimalizovat rozsah případných škod. Zejména zajistit územní ochranu ploch potřebných pro umísťování staveb a opatření na ochranu před povodněmi a pro vymezení území určených k řízeným rozlivům povodní. Vytvářet podmínky pro zvýšení přirozené retence srážkových vod v území s o hledem na strukturu osídlení a kulturní krajinu jako alternativy k umělé akumulaci vod. V zastavěných územích a zastavitelných plochách vytvářet podmínky pro zadržování, vsakování i využívání dešťových vod jako zdroje vody a s cílem zmírňování účinků povodní.</w:t>
      </w:r>
    </w:p>
    <w:p w:rsidR="00CF03BE" w:rsidRDefault="0018503B" w:rsidP="00590379">
      <w:pPr>
        <w:spacing w:line="300" w:lineRule="exact"/>
        <w:jc w:val="both"/>
        <w:rPr>
          <w:rFonts w:ascii="Arial" w:hAnsi="Arial" w:cs="Arial"/>
        </w:rPr>
      </w:pPr>
      <w:r>
        <w:rPr>
          <w:rFonts w:ascii="Arial" w:hAnsi="Arial" w:cs="Arial"/>
        </w:rPr>
        <w:t xml:space="preserve">Při severní hranici </w:t>
      </w:r>
      <w:r w:rsidR="00CF03BE">
        <w:rPr>
          <w:rFonts w:ascii="Arial" w:hAnsi="Arial" w:cs="Arial"/>
        </w:rPr>
        <w:t xml:space="preserve">obce </w:t>
      </w:r>
      <w:r w:rsidR="0095792C">
        <w:rPr>
          <w:rFonts w:ascii="Arial" w:hAnsi="Arial" w:cs="Arial"/>
        </w:rPr>
        <w:t>Velký Luh</w:t>
      </w:r>
      <w:r w:rsidR="00CF03BE">
        <w:rPr>
          <w:rFonts w:ascii="Arial" w:hAnsi="Arial" w:cs="Arial"/>
        </w:rPr>
        <w:t xml:space="preserve"> je </w:t>
      </w:r>
      <w:r w:rsidR="008D4CA8">
        <w:rPr>
          <w:rFonts w:ascii="Arial" w:hAnsi="Arial" w:cs="Arial"/>
        </w:rPr>
        <w:t>stanoveno</w:t>
      </w:r>
      <w:r w:rsidR="00CF03BE">
        <w:rPr>
          <w:rFonts w:ascii="Arial" w:hAnsi="Arial" w:cs="Arial"/>
        </w:rPr>
        <w:t xml:space="preserve"> záplavové území Q</w:t>
      </w:r>
      <w:r w:rsidR="00CF03BE" w:rsidRPr="00CF03BE">
        <w:rPr>
          <w:rFonts w:ascii="Arial" w:hAnsi="Arial" w:cs="Arial"/>
          <w:vertAlign w:val="subscript"/>
        </w:rPr>
        <w:t>100</w:t>
      </w:r>
      <w:r w:rsidR="00CF03BE">
        <w:rPr>
          <w:rFonts w:ascii="Arial" w:hAnsi="Arial" w:cs="Arial"/>
        </w:rPr>
        <w:t xml:space="preserve"> </w:t>
      </w:r>
      <w:r>
        <w:rPr>
          <w:rFonts w:ascii="Arial" w:hAnsi="Arial" w:cs="Arial"/>
        </w:rPr>
        <w:t>potoka</w:t>
      </w:r>
      <w:r w:rsidR="00A3522E">
        <w:rPr>
          <w:rFonts w:ascii="Arial" w:hAnsi="Arial" w:cs="Arial"/>
        </w:rPr>
        <w:t xml:space="preserve"> </w:t>
      </w:r>
      <w:r>
        <w:rPr>
          <w:rFonts w:ascii="Arial" w:hAnsi="Arial" w:cs="Arial"/>
        </w:rPr>
        <w:t>Plesná</w:t>
      </w:r>
      <w:r w:rsidR="00A3522E">
        <w:rPr>
          <w:rFonts w:ascii="Arial" w:hAnsi="Arial" w:cs="Arial"/>
        </w:rPr>
        <w:t xml:space="preserve"> a jeho aktivní zóna, které ÚP respektuje.</w:t>
      </w:r>
    </w:p>
    <w:p w:rsidR="003B79E0" w:rsidRDefault="003B79E0" w:rsidP="00590379">
      <w:pPr>
        <w:spacing w:line="300" w:lineRule="exact"/>
        <w:jc w:val="both"/>
        <w:rPr>
          <w:rFonts w:ascii="Arial" w:hAnsi="Arial" w:cs="Arial"/>
        </w:rPr>
      </w:pPr>
      <w:r>
        <w:rPr>
          <w:rFonts w:ascii="Arial" w:hAnsi="Arial" w:cs="Arial"/>
        </w:rPr>
        <w:t xml:space="preserve">ÚP navrhuje malou vodní nádrž, která je součástí LBC č. 1 a zároveň plní funkci zvýšení retence v území (K4). </w:t>
      </w:r>
    </w:p>
    <w:p w:rsidR="003B79E0" w:rsidRDefault="003B79E0" w:rsidP="00590379">
      <w:pPr>
        <w:spacing w:line="300" w:lineRule="exact"/>
        <w:jc w:val="both"/>
        <w:rPr>
          <w:rFonts w:ascii="Arial" w:hAnsi="Arial" w:cs="Arial"/>
        </w:rPr>
      </w:pPr>
      <w:r>
        <w:rPr>
          <w:rFonts w:ascii="Arial" w:hAnsi="Arial" w:cs="Arial"/>
        </w:rPr>
        <w:t xml:space="preserve">ÚP navrhuje na území obce přeložky toků, a to Lužního potoka v ploše s potenciální těžbou nerostných surovin (K1) jako součást komplexního řešení </w:t>
      </w:r>
      <w:r w:rsidR="00754CAD">
        <w:rPr>
          <w:rFonts w:ascii="Arial" w:hAnsi="Arial" w:cs="Arial"/>
        </w:rPr>
        <w:t>plánované těžby nerostů v</w:t>
      </w:r>
      <w:r w:rsidR="008D4CA8">
        <w:rPr>
          <w:rFonts w:ascii="Arial" w:hAnsi="Arial" w:cs="Arial"/>
        </w:rPr>
        <w:t xml:space="preserve"> budoucnu stanoveném </w:t>
      </w:r>
      <w:r w:rsidR="00754CAD">
        <w:rPr>
          <w:rFonts w:ascii="Arial" w:hAnsi="Arial" w:cs="Arial"/>
        </w:rPr>
        <w:t xml:space="preserve">DP Velký Luh III. </w:t>
      </w:r>
      <w:r w:rsidR="00754CAD" w:rsidRPr="004D2659">
        <w:rPr>
          <w:rFonts w:ascii="Arial" w:hAnsi="Arial" w:cs="Arial"/>
        </w:rPr>
        <w:t xml:space="preserve">ÚP vymezuje </w:t>
      </w:r>
      <w:r w:rsidR="004D2659" w:rsidRPr="004D2659">
        <w:rPr>
          <w:rFonts w:ascii="Arial" w:hAnsi="Arial" w:cs="Arial"/>
        </w:rPr>
        <w:t>koridor KD-3</w:t>
      </w:r>
      <w:r w:rsidR="00754CAD" w:rsidRPr="004D2659">
        <w:rPr>
          <w:rFonts w:ascii="Arial" w:hAnsi="Arial" w:cs="Arial"/>
        </w:rPr>
        <w:t xml:space="preserve"> pro umístění přeložky Lužního potoka</w:t>
      </w:r>
      <w:r w:rsidR="00754CAD">
        <w:rPr>
          <w:rFonts w:ascii="Arial" w:hAnsi="Arial" w:cs="Arial"/>
        </w:rPr>
        <w:t xml:space="preserve">. Dále ÚP navrhuje přeložku </w:t>
      </w:r>
      <w:proofErr w:type="spellStart"/>
      <w:r w:rsidR="00754CAD">
        <w:rPr>
          <w:rFonts w:ascii="Arial" w:hAnsi="Arial" w:cs="Arial"/>
        </w:rPr>
        <w:t>Velkolužského</w:t>
      </w:r>
      <w:proofErr w:type="spellEnd"/>
      <w:r w:rsidR="00754CAD">
        <w:rPr>
          <w:rFonts w:ascii="Arial" w:hAnsi="Arial" w:cs="Arial"/>
        </w:rPr>
        <w:t xml:space="preserve"> potoka </w:t>
      </w:r>
      <w:r w:rsidR="008D4CA8">
        <w:rPr>
          <w:rFonts w:ascii="Arial" w:hAnsi="Arial" w:cs="Arial"/>
        </w:rPr>
        <w:t xml:space="preserve">(K8) </w:t>
      </w:r>
      <w:r w:rsidR="00754CAD">
        <w:rPr>
          <w:rFonts w:ascii="Arial" w:hAnsi="Arial" w:cs="Arial"/>
        </w:rPr>
        <w:t xml:space="preserve">v rámci </w:t>
      </w:r>
      <w:r w:rsidR="008D4CA8">
        <w:rPr>
          <w:rFonts w:ascii="Arial" w:hAnsi="Arial" w:cs="Arial"/>
        </w:rPr>
        <w:t xml:space="preserve">otvírky </w:t>
      </w:r>
      <w:r w:rsidR="00754CAD">
        <w:rPr>
          <w:rFonts w:ascii="Arial" w:hAnsi="Arial" w:cs="Arial"/>
        </w:rPr>
        <w:t xml:space="preserve">povrchového lomu v DP Skalná V. </w:t>
      </w:r>
      <w:r w:rsidR="00481D75">
        <w:rPr>
          <w:rFonts w:ascii="Arial" w:hAnsi="Arial" w:cs="Arial"/>
        </w:rPr>
        <w:t>uprostřed plochy</w:t>
      </w:r>
      <w:r w:rsidR="00754CAD">
        <w:rPr>
          <w:rFonts w:ascii="Arial" w:hAnsi="Arial" w:cs="Arial"/>
        </w:rPr>
        <w:t xml:space="preserve"> změn v krajině (K2).</w:t>
      </w:r>
    </w:p>
    <w:p w:rsidR="0069622A" w:rsidRDefault="00544708" w:rsidP="00590379">
      <w:pPr>
        <w:spacing w:line="300" w:lineRule="exact"/>
        <w:jc w:val="both"/>
        <w:rPr>
          <w:rFonts w:ascii="Arial" w:hAnsi="Arial" w:cs="Arial"/>
        </w:rPr>
      </w:pPr>
      <w:r>
        <w:rPr>
          <w:rFonts w:ascii="Arial" w:hAnsi="Arial" w:cs="Arial"/>
        </w:rPr>
        <w:t xml:space="preserve">ÚP </w:t>
      </w:r>
      <w:r w:rsidR="0069622A">
        <w:rPr>
          <w:rFonts w:ascii="Arial" w:hAnsi="Arial" w:cs="Arial"/>
        </w:rPr>
        <w:t>dostatečně respektuje údolní nivy jako nezastav</w:t>
      </w:r>
      <w:r>
        <w:rPr>
          <w:rFonts w:ascii="Arial" w:hAnsi="Arial" w:cs="Arial"/>
        </w:rPr>
        <w:t>ěné území.</w:t>
      </w:r>
      <w:r w:rsidR="003B79E0">
        <w:rPr>
          <w:rFonts w:ascii="Arial" w:hAnsi="Arial" w:cs="Arial"/>
        </w:rPr>
        <w:t xml:space="preserve"> </w:t>
      </w:r>
    </w:p>
    <w:p w:rsidR="0069622A" w:rsidRDefault="0069622A" w:rsidP="00590379">
      <w:pPr>
        <w:spacing w:line="300" w:lineRule="exact"/>
        <w:jc w:val="both"/>
        <w:rPr>
          <w:rFonts w:ascii="Arial" w:hAnsi="Arial" w:cs="Arial"/>
        </w:rPr>
      </w:pPr>
    </w:p>
    <w:p w:rsidR="0069622A" w:rsidRDefault="0069622A" w:rsidP="00590379">
      <w:pPr>
        <w:spacing w:line="300" w:lineRule="exact"/>
        <w:jc w:val="both"/>
        <w:rPr>
          <w:rFonts w:ascii="Arial" w:hAnsi="Arial" w:cs="Arial"/>
          <w:b/>
        </w:rPr>
      </w:pPr>
      <w:r w:rsidRPr="00B71D1B">
        <w:rPr>
          <w:rFonts w:ascii="Arial" w:hAnsi="Arial" w:cs="Arial"/>
          <w:b/>
        </w:rPr>
        <w:t xml:space="preserve">(26) Vymezovat zastavitelné plochy v záplavových územích a umisťovat do nich veřejnou infrastrukturu jen ve zcela výjimečných a zvlášť odůvodněných případech. Vymezovat a </w:t>
      </w:r>
      <w:r w:rsidRPr="00B71D1B">
        <w:rPr>
          <w:rFonts w:ascii="Arial" w:hAnsi="Arial" w:cs="Arial"/>
          <w:b/>
        </w:rPr>
        <w:lastRenderedPageBreak/>
        <w:t>chránit zastavitelné plochy pro přemístění zástavby v území s vysokou mírou rizika vzniku povodňových škod.</w:t>
      </w:r>
    </w:p>
    <w:p w:rsidR="007B40F7" w:rsidRDefault="007B40F7" w:rsidP="00590379">
      <w:pPr>
        <w:spacing w:line="300" w:lineRule="exact"/>
        <w:jc w:val="both"/>
        <w:rPr>
          <w:rFonts w:ascii="Arial" w:hAnsi="Arial" w:cs="Arial"/>
        </w:rPr>
      </w:pPr>
      <w:r>
        <w:rPr>
          <w:rFonts w:ascii="Arial" w:hAnsi="Arial" w:cs="Arial"/>
        </w:rPr>
        <w:t>ÚP respektuje záplavové území Q</w:t>
      </w:r>
      <w:r w:rsidRPr="007B40F7">
        <w:rPr>
          <w:rFonts w:ascii="Arial" w:hAnsi="Arial" w:cs="Arial"/>
          <w:vertAlign w:val="subscript"/>
        </w:rPr>
        <w:t>100</w:t>
      </w:r>
      <w:r>
        <w:rPr>
          <w:rFonts w:ascii="Arial" w:hAnsi="Arial" w:cs="Arial"/>
        </w:rPr>
        <w:t xml:space="preserve"> a aktivní zónu záplavového území potoka Plesná</w:t>
      </w:r>
      <w:r w:rsidR="008D4CA8">
        <w:rPr>
          <w:rFonts w:ascii="Arial" w:hAnsi="Arial" w:cs="Arial"/>
        </w:rPr>
        <w:t>, které se nachází zcela mimo zástavbu obce</w:t>
      </w:r>
      <w:r>
        <w:rPr>
          <w:rFonts w:ascii="Arial" w:hAnsi="Arial" w:cs="Arial"/>
        </w:rPr>
        <w:t>. Podmínky průtoku stoletých vod nebudou dotčeny.</w:t>
      </w:r>
      <w:r w:rsidR="008D4CA8">
        <w:rPr>
          <w:rFonts w:ascii="Arial" w:hAnsi="Arial" w:cs="Arial"/>
        </w:rPr>
        <w:t xml:space="preserve"> ÚP ve vymezeném území Q</w:t>
      </w:r>
      <w:r w:rsidR="008D4CA8" w:rsidRPr="008D4CA8">
        <w:rPr>
          <w:rFonts w:ascii="Arial" w:hAnsi="Arial" w:cs="Arial"/>
          <w:vertAlign w:val="subscript"/>
        </w:rPr>
        <w:t>100</w:t>
      </w:r>
      <w:r w:rsidR="008D4CA8">
        <w:rPr>
          <w:rFonts w:ascii="Arial" w:hAnsi="Arial" w:cs="Arial"/>
        </w:rPr>
        <w:t xml:space="preserve"> nenavrhuje žádné změny v území.</w:t>
      </w:r>
    </w:p>
    <w:p w:rsidR="0069622A" w:rsidRDefault="0069622A" w:rsidP="00590379">
      <w:pPr>
        <w:spacing w:line="300" w:lineRule="exact"/>
        <w:jc w:val="both"/>
        <w:rPr>
          <w:rFonts w:ascii="Arial" w:hAnsi="Arial" w:cs="Arial"/>
        </w:rPr>
      </w:pPr>
      <w:r w:rsidRPr="00DC1AE3">
        <w:rPr>
          <w:rFonts w:ascii="Arial" w:hAnsi="Arial" w:cs="Arial"/>
        </w:rPr>
        <w:t xml:space="preserve">  </w:t>
      </w:r>
    </w:p>
    <w:p w:rsidR="0069622A" w:rsidRPr="00B71D1B" w:rsidRDefault="0069622A" w:rsidP="00590379">
      <w:pPr>
        <w:spacing w:line="300" w:lineRule="exact"/>
        <w:jc w:val="both"/>
        <w:rPr>
          <w:rFonts w:ascii="Arial" w:hAnsi="Arial" w:cs="Arial"/>
          <w:b/>
        </w:rPr>
      </w:pPr>
      <w:r w:rsidRPr="00B71D1B">
        <w:rPr>
          <w:rFonts w:ascii="Arial" w:hAnsi="Arial" w:cs="Arial"/>
          <w:b/>
        </w:rPr>
        <w:t>(27) Vytvářet podmínky pro koordinované umísťování veřejné infrastruktury v území a její rozvoj a tím podporovat její účelné využívání v rámci sídelní struktury. Vytvářet rovněž podmínky pro zkvalitnění dopravní dostupnosti obcí (měst), které jsou přirozenými regionálními centry v území tak, aby se díky možnostem, poloze i infrastruktuře těchto obcí zlepšovaly i podmínky pro rozvoj okolních obcí ve venkovských oblastech a v oblastech se specifickými geografickými podmínkami.</w:t>
      </w:r>
    </w:p>
    <w:p w:rsidR="0069622A" w:rsidRPr="00B71D1B" w:rsidRDefault="0069622A" w:rsidP="00590379">
      <w:pPr>
        <w:spacing w:line="300" w:lineRule="exact"/>
        <w:jc w:val="both"/>
        <w:rPr>
          <w:rFonts w:ascii="Arial" w:hAnsi="Arial" w:cs="Arial"/>
          <w:b/>
        </w:rPr>
      </w:pPr>
      <w:r w:rsidRPr="00B71D1B">
        <w:rPr>
          <w:rFonts w:ascii="Arial" w:hAnsi="Arial" w:cs="Arial"/>
          <w:b/>
        </w:rPr>
        <w:t>Při řešení problémů udržitelného rozvoje území využívat regionálních seskupení (klastrů) v dialogu všech partnerů, na které mají změny v území dopad a kteří mohou posilovat atraktivitu území investicemi ve prospěch územního rozvoje.</w:t>
      </w:r>
    </w:p>
    <w:p w:rsidR="00BA44D3" w:rsidRPr="00BA44D3" w:rsidRDefault="0069622A" w:rsidP="00590379">
      <w:pPr>
        <w:spacing w:line="300" w:lineRule="exact"/>
        <w:jc w:val="both"/>
        <w:rPr>
          <w:rFonts w:ascii="Arial" w:hAnsi="Arial" w:cs="Arial"/>
          <w:b/>
        </w:rPr>
      </w:pPr>
      <w:r w:rsidRPr="00B71D1B">
        <w:rPr>
          <w:rFonts w:ascii="Arial" w:hAnsi="Arial" w:cs="Arial"/>
          <w:b/>
        </w:rPr>
        <w:t xml:space="preserve">Při územně plánovací činnosti stanovovat podmínky pro vytvoření výkonné sítě osobní i nákladní železniční, silniční, vodní a letecké dopravy, včetně sítí regionálních letišť, efektivní dopravní sítě pro spojení městských oblastí s venkovskými oblastmi, stejně jako řešení </w:t>
      </w:r>
      <w:proofErr w:type="spellStart"/>
      <w:r w:rsidRPr="00B71D1B">
        <w:rPr>
          <w:rFonts w:ascii="Arial" w:hAnsi="Arial" w:cs="Arial"/>
          <w:b/>
        </w:rPr>
        <w:t>přeshraniční</w:t>
      </w:r>
      <w:proofErr w:type="spellEnd"/>
      <w:r w:rsidRPr="00B71D1B">
        <w:rPr>
          <w:rFonts w:ascii="Arial" w:hAnsi="Arial" w:cs="Arial"/>
          <w:b/>
        </w:rPr>
        <w:t xml:space="preserve"> dopravy, protože mobilita a dostupnost jsou klíčovými předpoklady hospodářského rozvoje ve všech regionech.</w:t>
      </w:r>
    </w:p>
    <w:p w:rsidR="007B40F7" w:rsidRPr="00335AF0" w:rsidRDefault="007B40F7" w:rsidP="00590379">
      <w:pPr>
        <w:spacing w:line="300" w:lineRule="exact"/>
        <w:jc w:val="both"/>
        <w:rPr>
          <w:rFonts w:ascii="Arial" w:hAnsi="Arial" w:cs="Arial"/>
        </w:rPr>
      </w:pPr>
      <w:r>
        <w:rPr>
          <w:rFonts w:ascii="Arial" w:hAnsi="Arial" w:cs="Arial"/>
        </w:rPr>
        <w:t>ÚP řeší rozvoj dopravní a technické infrastruktury.</w:t>
      </w:r>
    </w:p>
    <w:p w:rsidR="007B40F7" w:rsidRDefault="00754CAD" w:rsidP="00590379">
      <w:pPr>
        <w:spacing w:line="300" w:lineRule="exact"/>
        <w:jc w:val="both"/>
        <w:rPr>
          <w:rFonts w:ascii="Arial" w:hAnsi="Arial" w:cs="Arial"/>
        </w:rPr>
      </w:pPr>
      <w:r>
        <w:rPr>
          <w:rFonts w:ascii="Arial" w:hAnsi="Arial" w:cs="Arial"/>
        </w:rPr>
        <w:t xml:space="preserve">ÚP přebírá a vymezuje v severní části řešeného území část VPS D16  – </w:t>
      </w:r>
      <w:r w:rsidR="003B0C65">
        <w:rPr>
          <w:rFonts w:ascii="Arial" w:hAnsi="Arial" w:cs="Arial"/>
        </w:rPr>
        <w:t>III/2136</w:t>
      </w:r>
      <w:r>
        <w:rPr>
          <w:rFonts w:ascii="Arial" w:hAnsi="Arial" w:cs="Arial"/>
        </w:rPr>
        <w:t xml:space="preserve"> Plesná</w:t>
      </w:r>
      <w:r w:rsidR="003B0C65">
        <w:rPr>
          <w:rFonts w:ascii="Arial" w:hAnsi="Arial" w:cs="Arial"/>
        </w:rPr>
        <w:t>, obchvat,</w:t>
      </w:r>
      <w:r>
        <w:rPr>
          <w:rFonts w:ascii="Arial" w:hAnsi="Arial" w:cs="Arial"/>
        </w:rPr>
        <w:t xml:space="preserve"> vymezenou v</w:t>
      </w:r>
      <w:r w:rsidR="003B0C65">
        <w:rPr>
          <w:rFonts w:ascii="Arial" w:hAnsi="Arial" w:cs="Arial"/>
        </w:rPr>
        <w:t> A1-</w:t>
      </w:r>
      <w:r>
        <w:rPr>
          <w:rFonts w:ascii="Arial" w:hAnsi="Arial" w:cs="Arial"/>
        </w:rPr>
        <w:t>ZÚR KK.</w:t>
      </w:r>
    </w:p>
    <w:p w:rsidR="007B40F7" w:rsidRPr="007B40F7" w:rsidRDefault="007B40F7" w:rsidP="00590379">
      <w:pPr>
        <w:spacing w:line="300" w:lineRule="exact"/>
        <w:jc w:val="both"/>
        <w:rPr>
          <w:rFonts w:ascii="Arial" w:hAnsi="Arial" w:cs="Arial"/>
        </w:rPr>
      </w:pPr>
      <w:r w:rsidRPr="000D2586">
        <w:rPr>
          <w:rFonts w:ascii="Arial" w:hAnsi="Arial" w:cs="Arial"/>
        </w:rPr>
        <w:t xml:space="preserve">ÚP stabilizuje </w:t>
      </w:r>
      <w:r w:rsidR="00754CAD">
        <w:rPr>
          <w:rFonts w:ascii="Arial" w:hAnsi="Arial" w:cs="Arial"/>
        </w:rPr>
        <w:t xml:space="preserve">silnici III. třídy č. 2135, </w:t>
      </w:r>
      <w:r>
        <w:rPr>
          <w:rFonts w:ascii="Arial" w:hAnsi="Arial" w:cs="Arial"/>
        </w:rPr>
        <w:t>navrhuje převedení silnice III. třídy č. 2</w:t>
      </w:r>
      <w:r w:rsidR="00754CAD">
        <w:rPr>
          <w:rFonts w:ascii="Arial" w:hAnsi="Arial" w:cs="Arial"/>
        </w:rPr>
        <w:t>1</w:t>
      </w:r>
      <w:r w:rsidR="001F5A90">
        <w:rPr>
          <w:rFonts w:ascii="Arial" w:hAnsi="Arial" w:cs="Arial"/>
        </w:rPr>
        <w:t>36 na silnici II. třídy č. 213 včetně její přeložky na severu řešeného území.</w:t>
      </w:r>
    </w:p>
    <w:p w:rsidR="007B40F7" w:rsidRDefault="007B40F7" w:rsidP="00590379">
      <w:pPr>
        <w:spacing w:line="300" w:lineRule="exact"/>
        <w:jc w:val="both"/>
        <w:rPr>
          <w:rFonts w:ascii="Arial" w:hAnsi="Arial" w:cs="Arial"/>
        </w:rPr>
      </w:pPr>
      <w:r>
        <w:rPr>
          <w:rFonts w:ascii="Arial" w:hAnsi="Arial" w:cs="Arial"/>
        </w:rPr>
        <w:t xml:space="preserve">ÚP navrhuje rozvojovou plochu jako plochu dopravní infrastruktury – silniční pro parkoviště </w:t>
      </w:r>
      <w:r w:rsidR="003B0C65">
        <w:rPr>
          <w:rFonts w:ascii="Arial" w:hAnsi="Arial" w:cs="Arial"/>
        </w:rPr>
        <w:t>na severu obce</w:t>
      </w:r>
      <w:r>
        <w:rPr>
          <w:rFonts w:ascii="Arial" w:hAnsi="Arial" w:cs="Arial"/>
        </w:rPr>
        <w:t xml:space="preserve"> (Z18).</w:t>
      </w:r>
    </w:p>
    <w:p w:rsidR="007B40F7" w:rsidRDefault="007B40F7" w:rsidP="00590379">
      <w:pPr>
        <w:spacing w:line="300" w:lineRule="exact"/>
        <w:jc w:val="both"/>
        <w:rPr>
          <w:rFonts w:ascii="Arial" w:hAnsi="Arial" w:cs="Arial"/>
        </w:rPr>
      </w:pPr>
      <w:r>
        <w:rPr>
          <w:rFonts w:ascii="Arial" w:hAnsi="Arial" w:cs="Arial"/>
        </w:rPr>
        <w:t xml:space="preserve">ÚP navrhuje dvě místní obslužné komunikace jako rozvojové plochy </w:t>
      </w:r>
      <w:r w:rsidR="00754CAD">
        <w:rPr>
          <w:rFonts w:ascii="Arial" w:hAnsi="Arial" w:cs="Arial"/>
        </w:rPr>
        <w:t>veřejných prostranství</w:t>
      </w:r>
      <w:r>
        <w:rPr>
          <w:rFonts w:ascii="Arial" w:hAnsi="Arial" w:cs="Arial"/>
        </w:rPr>
        <w:t xml:space="preserve"> pro obsluhu rekreačních objektů u vodní nádrže </w:t>
      </w:r>
      <w:proofErr w:type="spellStart"/>
      <w:r>
        <w:rPr>
          <w:rFonts w:ascii="Arial" w:hAnsi="Arial" w:cs="Arial"/>
        </w:rPr>
        <w:t>Šmatovka</w:t>
      </w:r>
      <w:proofErr w:type="spellEnd"/>
      <w:r>
        <w:rPr>
          <w:rFonts w:ascii="Arial" w:hAnsi="Arial" w:cs="Arial"/>
        </w:rPr>
        <w:t xml:space="preserve"> (Z15)</w:t>
      </w:r>
      <w:r w:rsidR="001F5A90">
        <w:rPr>
          <w:rFonts w:ascii="Arial" w:hAnsi="Arial" w:cs="Arial"/>
        </w:rPr>
        <w:t xml:space="preserve"> a</w:t>
      </w:r>
      <w:r>
        <w:rPr>
          <w:rFonts w:ascii="Arial" w:hAnsi="Arial" w:cs="Arial"/>
        </w:rPr>
        <w:t xml:space="preserve"> kolem vodní nádrže </w:t>
      </w:r>
      <w:proofErr w:type="spellStart"/>
      <w:r>
        <w:rPr>
          <w:rFonts w:ascii="Arial" w:hAnsi="Arial" w:cs="Arial"/>
        </w:rPr>
        <w:t>Šmatovka</w:t>
      </w:r>
      <w:proofErr w:type="spellEnd"/>
      <w:r>
        <w:rPr>
          <w:rFonts w:ascii="Arial" w:hAnsi="Arial" w:cs="Arial"/>
        </w:rPr>
        <w:t xml:space="preserve"> (Z16).</w:t>
      </w:r>
    </w:p>
    <w:p w:rsidR="007B40F7" w:rsidRDefault="007B40F7" w:rsidP="00590379">
      <w:pPr>
        <w:spacing w:line="300" w:lineRule="exact"/>
        <w:jc w:val="both"/>
        <w:rPr>
          <w:rFonts w:ascii="Arial" w:hAnsi="Arial" w:cs="Arial"/>
        </w:rPr>
      </w:pPr>
      <w:r>
        <w:rPr>
          <w:rFonts w:ascii="Arial" w:hAnsi="Arial" w:cs="Arial"/>
        </w:rPr>
        <w:t>ÚP navrhuje</w:t>
      </w:r>
      <w:r w:rsidR="00754CAD">
        <w:rPr>
          <w:rFonts w:ascii="Arial" w:hAnsi="Arial" w:cs="Arial"/>
        </w:rPr>
        <w:t xml:space="preserve"> další</w:t>
      </w:r>
      <w:r>
        <w:rPr>
          <w:rFonts w:ascii="Arial" w:hAnsi="Arial" w:cs="Arial"/>
        </w:rPr>
        <w:t xml:space="preserve"> místní obslužnou komunikaci jako rozvojovou plochu veřejného prostranství v centrální části obce (Z6)</w:t>
      </w:r>
      <w:r w:rsidR="008D4CA8">
        <w:rPr>
          <w:rFonts w:ascii="Arial" w:hAnsi="Arial" w:cs="Arial"/>
        </w:rPr>
        <w:t xml:space="preserve"> uprostřed navržené zástavby na ploše Z5</w:t>
      </w:r>
      <w:r>
        <w:rPr>
          <w:rFonts w:ascii="Arial" w:hAnsi="Arial" w:cs="Arial"/>
        </w:rPr>
        <w:t>.</w:t>
      </w:r>
    </w:p>
    <w:p w:rsidR="007B40F7" w:rsidRDefault="007B40F7" w:rsidP="00590379">
      <w:pPr>
        <w:spacing w:line="300" w:lineRule="exact"/>
        <w:jc w:val="both"/>
        <w:rPr>
          <w:rFonts w:ascii="Arial" w:hAnsi="Arial" w:cs="Arial"/>
        </w:rPr>
      </w:pPr>
      <w:r>
        <w:rPr>
          <w:rFonts w:ascii="Arial" w:hAnsi="Arial" w:cs="Arial"/>
        </w:rPr>
        <w:t xml:space="preserve">ÚP stabilizuje </w:t>
      </w:r>
      <w:r w:rsidR="00C9273B">
        <w:rPr>
          <w:rFonts w:ascii="Arial" w:hAnsi="Arial" w:cs="Arial"/>
        </w:rPr>
        <w:t xml:space="preserve">regionální cyklotrasu a </w:t>
      </w:r>
      <w:r>
        <w:rPr>
          <w:rFonts w:ascii="Arial" w:hAnsi="Arial" w:cs="Arial"/>
        </w:rPr>
        <w:t>síť cyklotras procházejí</w:t>
      </w:r>
      <w:r w:rsidR="008D4CA8">
        <w:rPr>
          <w:rFonts w:ascii="Arial" w:hAnsi="Arial" w:cs="Arial"/>
        </w:rPr>
        <w:t>cí územím obce. ÚP navrhuje novou</w:t>
      </w:r>
      <w:r>
        <w:rPr>
          <w:rFonts w:ascii="Arial" w:hAnsi="Arial" w:cs="Arial"/>
        </w:rPr>
        <w:t xml:space="preserve"> cyklotras</w:t>
      </w:r>
      <w:r w:rsidR="008D4CA8">
        <w:rPr>
          <w:rFonts w:ascii="Arial" w:hAnsi="Arial" w:cs="Arial"/>
        </w:rPr>
        <w:t>u</w:t>
      </w:r>
      <w:r>
        <w:rPr>
          <w:rFonts w:ascii="Arial" w:hAnsi="Arial" w:cs="Arial"/>
        </w:rPr>
        <w:t xml:space="preserve"> procházející východní částí obce </w:t>
      </w:r>
      <w:r w:rsidR="00032CD3">
        <w:rPr>
          <w:rFonts w:ascii="Arial" w:hAnsi="Arial" w:cs="Arial"/>
        </w:rPr>
        <w:t xml:space="preserve">a </w:t>
      </w:r>
      <w:r w:rsidR="008D4CA8">
        <w:rPr>
          <w:rFonts w:ascii="Arial" w:hAnsi="Arial" w:cs="Arial"/>
        </w:rPr>
        <w:t>cyklostezku do Plesné</w:t>
      </w:r>
      <w:r w:rsidR="00481D75">
        <w:rPr>
          <w:rFonts w:ascii="Arial" w:hAnsi="Arial" w:cs="Arial"/>
        </w:rPr>
        <w:t>, která bude řešena v koridoru KD-1 spolu s přeložkami inženýrských sítí</w:t>
      </w:r>
      <w:r>
        <w:rPr>
          <w:rFonts w:ascii="Arial" w:hAnsi="Arial" w:cs="Arial"/>
        </w:rPr>
        <w:t>.</w:t>
      </w:r>
      <w:r w:rsidR="001F5A90">
        <w:rPr>
          <w:rFonts w:ascii="Arial" w:hAnsi="Arial" w:cs="Arial"/>
        </w:rPr>
        <w:t xml:space="preserve"> </w:t>
      </w:r>
      <w:r w:rsidRPr="007B40F7">
        <w:rPr>
          <w:rFonts w:ascii="Arial" w:hAnsi="Arial" w:cs="Arial"/>
        </w:rPr>
        <w:t>Řešeným územím prochází regionální železniční trať č. 146, kterou ÚP stabilizuje</w:t>
      </w:r>
      <w:r w:rsidR="003B0C65">
        <w:rPr>
          <w:rFonts w:ascii="Arial" w:hAnsi="Arial" w:cs="Arial"/>
        </w:rPr>
        <w:t xml:space="preserve">. </w:t>
      </w:r>
      <w:r w:rsidRPr="007B40F7">
        <w:rPr>
          <w:rFonts w:ascii="Arial" w:hAnsi="Arial" w:cs="Arial"/>
        </w:rPr>
        <w:t xml:space="preserve"> ÚP dále navrhuje </w:t>
      </w:r>
      <w:r w:rsidR="003B0C65">
        <w:rPr>
          <w:rFonts w:ascii="Arial" w:hAnsi="Arial" w:cs="Arial"/>
        </w:rPr>
        <w:t>pro přemístění</w:t>
      </w:r>
      <w:r w:rsidR="008D4CA8">
        <w:rPr>
          <w:rFonts w:ascii="Arial" w:hAnsi="Arial" w:cs="Arial"/>
        </w:rPr>
        <w:t xml:space="preserve"> </w:t>
      </w:r>
      <w:r w:rsidRPr="007B40F7">
        <w:rPr>
          <w:rFonts w:ascii="Arial" w:hAnsi="Arial" w:cs="Arial"/>
        </w:rPr>
        <w:t>železniční zastávk</w:t>
      </w:r>
      <w:r w:rsidR="003B0C65">
        <w:rPr>
          <w:rFonts w:ascii="Arial" w:hAnsi="Arial" w:cs="Arial"/>
        </w:rPr>
        <w:t xml:space="preserve">y </w:t>
      </w:r>
      <w:r w:rsidRPr="007B40F7">
        <w:rPr>
          <w:rFonts w:ascii="Arial" w:hAnsi="Arial" w:cs="Arial"/>
        </w:rPr>
        <w:t>rozvojovou plochu dopravní infrastruktury – železniční (Z8)</w:t>
      </w:r>
      <w:r w:rsidR="003B0C65">
        <w:rPr>
          <w:rFonts w:ascii="Arial" w:hAnsi="Arial" w:cs="Arial"/>
        </w:rPr>
        <w:t xml:space="preserve"> do</w:t>
      </w:r>
      <w:r w:rsidR="008D4CA8">
        <w:rPr>
          <w:rFonts w:ascii="Arial" w:hAnsi="Arial" w:cs="Arial"/>
        </w:rPr>
        <w:t> centr</w:t>
      </w:r>
      <w:r w:rsidR="003B0C65">
        <w:rPr>
          <w:rFonts w:ascii="Arial" w:hAnsi="Arial" w:cs="Arial"/>
        </w:rPr>
        <w:t>a</w:t>
      </w:r>
      <w:r w:rsidR="008D4CA8">
        <w:rPr>
          <w:rFonts w:ascii="Arial" w:hAnsi="Arial" w:cs="Arial"/>
        </w:rPr>
        <w:t xml:space="preserve"> obce</w:t>
      </w:r>
      <w:r w:rsidRPr="007B40F7">
        <w:rPr>
          <w:rFonts w:ascii="Arial" w:hAnsi="Arial" w:cs="Arial"/>
        </w:rPr>
        <w:t>.</w:t>
      </w:r>
    </w:p>
    <w:p w:rsidR="00537C21" w:rsidRDefault="00537C21" w:rsidP="00590379">
      <w:pPr>
        <w:spacing w:line="300" w:lineRule="exact"/>
        <w:jc w:val="both"/>
        <w:rPr>
          <w:rFonts w:ascii="Arial" w:hAnsi="Arial" w:cs="Arial"/>
        </w:rPr>
      </w:pPr>
      <w:r>
        <w:rPr>
          <w:rFonts w:ascii="Arial" w:hAnsi="Arial" w:cs="Arial"/>
        </w:rPr>
        <w:t xml:space="preserve">ÚP zachovává koncepci zásobování území obce pitnou vodou veřejným vodovodem zásobeného ze skupinového vodovodu </w:t>
      </w:r>
      <w:proofErr w:type="spellStart"/>
      <w:r>
        <w:rPr>
          <w:rFonts w:ascii="Arial" w:hAnsi="Arial" w:cs="Arial"/>
        </w:rPr>
        <w:t>Nebanice</w:t>
      </w:r>
      <w:proofErr w:type="spellEnd"/>
      <w:r>
        <w:rPr>
          <w:rFonts w:ascii="Arial" w:hAnsi="Arial" w:cs="Arial"/>
        </w:rPr>
        <w:t xml:space="preserve"> s využitím vodojemu Velký Luh a dalších vodojemů Antonínova Výšina a Skalná mimo území obce. V ploše změn v krajině K2 je řešena přeložka </w:t>
      </w:r>
      <w:proofErr w:type="spellStart"/>
      <w:r>
        <w:rPr>
          <w:rFonts w:ascii="Arial" w:hAnsi="Arial" w:cs="Arial"/>
        </w:rPr>
        <w:t>Velkolužského</w:t>
      </w:r>
      <w:proofErr w:type="spellEnd"/>
      <w:r>
        <w:rPr>
          <w:rFonts w:ascii="Arial" w:hAnsi="Arial" w:cs="Arial"/>
        </w:rPr>
        <w:t xml:space="preserve"> potoka </w:t>
      </w:r>
      <w:r w:rsidR="003B0C65">
        <w:rPr>
          <w:rFonts w:ascii="Arial" w:hAnsi="Arial" w:cs="Arial"/>
        </w:rPr>
        <w:t>a dále</w:t>
      </w:r>
      <w:r>
        <w:rPr>
          <w:rFonts w:ascii="Arial" w:hAnsi="Arial" w:cs="Arial"/>
        </w:rPr>
        <w:t xml:space="preserve"> otevření jeho </w:t>
      </w:r>
      <w:proofErr w:type="spellStart"/>
      <w:r>
        <w:rPr>
          <w:rFonts w:ascii="Arial" w:hAnsi="Arial" w:cs="Arial"/>
        </w:rPr>
        <w:t>zatrubněné</w:t>
      </w:r>
      <w:proofErr w:type="spellEnd"/>
      <w:r>
        <w:rPr>
          <w:rFonts w:ascii="Arial" w:hAnsi="Arial" w:cs="Arial"/>
        </w:rPr>
        <w:t xml:space="preserve"> části jako ploch</w:t>
      </w:r>
      <w:r w:rsidR="008D4CA8">
        <w:rPr>
          <w:rFonts w:ascii="Arial" w:hAnsi="Arial" w:cs="Arial"/>
        </w:rPr>
        <w:t>a</w:t>
      </w:r>
      <w:r>
        <w:rPr>
          <w:rFonts w:ascii="Arial" w:hAnsi="Arial" w:cs="Arial"/>
        </w:rPr>
        <w:t xml:space="preserve"> </w:t>
      </w:r>
      <w:r w:rsidR="008D4CA8">
        <w:rPr>
          <w:rFonts w:ascii="Arial" w:hAnsi="Arial" w:cs="Arial"/>
        </w:rPr>
        <w:t>změn v krajině K8.</w:t>
      </w:r>
      <w:r>
        <w:rPr>
          <w:rFonts w:ascii="Arial" w:hAnsi="Arial" w:cs="Arial"/>
        </w:rPr>
        <w:t xml:space="preserve"> Z důvodu potenciální těžby na ploše změny v krajině K1 je </w:t>
      </w:r>
      <w:r w:rsidRPr="004D2659">
        <w:rPr>
          <w:rFonts w:ascii="Arial" w:hAnsi="Arial" w:cs="Arial"/>
        </w:rPr>
        <w:t xml:space="preserve">navržen koridor </w:t>
      </w:r>
      <w:r w:rsidR="001F5A90" w:rsidRPr="004D2659">
        <w:rPr>
          <w:rFonts w:ascii="Arial" w:hAnsi="Arial" w:cs="Arial"/>
        </w:rPr>
        <w:t xml:space="preserve"> </w:t>
      </w:r>
      <w:r w:rsidR="008D4CA8">
        <w:rPr>
          <w:rFonts w:ascii="Arial" w:hAnsi="Arial" w:cs="Arial"/>
        </w:rPr>
        <w:t xml:space="preserve">technické infrastruktury </w:t>
      </w:r>
      <w:r w:rsidR="004D2659" w:rsidRPr="004D2659">
        <w:rPr>
          <w:rFonts w:ascii="Arial" w:hAnsi="Arial" w:cs="Arial"/>
        </w:rPr>
        <w:t>KD-3</w:t>
      </w:r>
      <w:r w:rsidR="001F5A90" w:rsidRPr="004D2659">
        <w:rPr>
          <w:rFonts w:ascii="Arial" w:hAnsi="Arial" w:cs="Arial"/>
        </w:rPr>
        <w:t xml:space="preserve"> </w:t>
      </w:r>
      <w:r w:rsidRPr="004D2659">
        <w:rPr>
          <w:rFonts w:ascii="Arial" w:hAnsi="Arial" w:cs="Arial"/>
        </w:rPr>
        <w:t>pro přeložku skupinového vod</w:t>
      </w:r>
      <w:r w:rsidR="008D4CA8">
        <w:rPr>
          <w:rFonts w:ascii="Arial" w:hAnsi="Arial" w:cs="Arial"/>
        </w:rPr>
        <w:t xml:space="preserve">ovodu </w:t>
      </w:r>
      <w:proofErr w:type="spellStart"/>
      <w:r w:rsidR="008D4CA8">
        <w:rPr>
          <w:rFonts w:ascii="Arial" w:hAnsi="Arial" w:cs="Arial"/>
        </w:rPr>
        <w:t>Nebanice</w:t>
      </w:r>
      <w:proofErr w:type="spellEnd"/>
      <w:r w:rsidR="008D4CA8">
        <w:rPr>
          <w:rFonts w:ascii="Arial" w:hAnsi="Arial" w:cs="Arial"/>
        </w:rPr>
        <w:t>,</w:t>
      </w:r>
      <w:r w:rsidRPr="004D2659">
        <w:rPr>
          <w:rFonts w:ascii="Arial" w:hAnsi="Arial" w:cs="Arial"/>
        </w:rPr>
        <w:t xml:space="preserve"> přeložku Lužního potoka</w:t>
      </w:r>
      <w:r w:rsidR="008D4CA8">
        <w:rPr>
          <w:rFonts w:ascii="Arial" w:hAnsi="Arial" w:cs="Arial"/>
        </w:rPr>
        <w:t xml:space="preserve"> a přeložku VTL plynovodu</w:t>
      </w:r>
      <w:r w:rsidRPr="004D2659">
        <w:rPr>
          <w:rFonts w:ascii="Arial" w:hAnsi="Arial" w:cs="Arial"/>
        </w:rPr>
        <w:t>.</w:t>
      </w:r>
    </w:p>
    <w:p w:rsidR="00537C21" w:rsidRPr="00E422C8" w:rsidRDefault="00537C21" w:rsidP="00590379">
      <w:pPr>
        <w:spacing w:line="300" w:lineRule="exact"/>
        <w:jc w:val="both"/>
        <w:rPr>
          <w:rFonts w:ascii="Arial" w:hAnsi="Arial" w:cs="Arial"/>
        </w:rPr>
      </w:pPr>
      <w:r>
        <w:rPr>
          <w:rFonts w:ascii="Arial" w:hAnsi="Arial" w:cs="Arial"/>
        </w:rPr>
        <w:t xml:space="preserve">ÚP navrhuje nový systém likvidace splaškových vod vybudováním oddílné kanalizace napojené na navrhovanou ČOV Velký Luh </w:t>
      </w:r>
      <w:r w:rsidR="008D4CA8">
        <w:rPr>
          <w:rFonts w:ascii="Arial" w:hAnsi="Arial" w:cs="Arial"/>
        </w:rPr>
        <w:t>situovanou</w:t>
      </w:r>
      <w:r>
        <w:rPr>
          <w:rFonts w:ascii="Arial" w:hAnsi="Arial" w:cs="Arial"/>
        </w:rPr>
        <w:t xml:space="preserve"> při jižní hranici řešeného území mimo řešené území obce</w:t>
      </w:r>
      <w:r w:rsidR="008D4CA8">
        <w:rPr>
          <w:rFonts w:ascii="Arial" w:hAnsi="Arial" w:cs="Arial"/>
        </w:rPr>
        <w:t xml:space="preserve"> na území </w:t>
      </w:r>
      <w:r w:rsidR="00481D75">
        <w:rPr>
          <w:rFonts w:ascii="Arial" w:hAnsi="Arial" w:cs="Arial"/>
        </w:rPr>
        <w:t xml:space="preserve">sousedního </w:t>
      </w:r>
      <w:r w:rsidR="008D4CA8">
        <w:rPr>
          <w:rFonts w:ascii="Arial" w:hAnsi="Arial" w:cs="Arial"/>
        </w:rPr>
        <w:t>města Skalná</w:t>
      </w:r>
      <w:r>
        <w:rPr>
          <w:rFonts w:ascii="Arial" w:hAnsi="Arial" w:cs="Arial"/>
        </w:rPr>
        <w:t xml:space="preserve">. </w:t>
      </w:r>
      <w:r w:rsidRPr="00E422C8">
        <w:rPr>
          <w:rFonts w:ascii="Arial" w:hAnsi="Arial" w:cs="Arial"/>
        </w:rPr>
        <w:t xml:space="preserve">Dešťové vody budou otevřenými příkopy v kombinaci s potrubím svedeny do </w:t>
      </w:r>
      <w:r>
        <w:rPr>
          <w:rFonts w:ascii="Arial" w:hAnsi="Arial" w:cs="Arial"/>
        </w:rPr>
        <w:t>vodotečí</w:t>
      </w:r>
      <w:r w:rsidRPr="00E422C8">
        <w:rPr>
          <w:rFonts w:ascii="Arial" w:hAnsi="Arial" w:cs="Arial"/>
        </w:rPr>
        <w:t>.</w:t>
      </w:r>
      <w:r>
        <w:rPr>
          <w:rFonts w:ascii="Arial" w:hAnsi="Arial" w:cs="Arial"/>
        </w:rPr>
        <w:t xml:space="preserve"> Samoty v severní části obce</w:t>
      </w:r>
      <w:r w:rsidR="008D4CA8" w:rsidRPr="008D4CA8">
        <w:rPr>
          <w:rFonts w:ascii="Arial" w:hAnsi="Arial" w:cs="Arial"/>
        </w:rPr>
        <w:t xml:space="preserve"> </w:t>
      </w:r>
      <w:r w:rsidR="008D4CA8">
        <w:rPr>
          <w:rFonts w:ascii="Arial" w:hAnsi="Arial" w:cs="Arial"/>
        </w:rPr>
        <w:t>budou</w:t>
      </w:r>
      <w:r>
        <w:rPr>
          <w:rFonts w:ascii="Arial" w:hAnsi="Arial" w:cs="Arial"/>
        </w:rPr>
        <w:t xml:space="preserve"> </w:t>
      </w:r>
      <w:r w:rsidR="008D4CA8">
        <w:rPr>
          <w:rFonts w:ascii="Arial" w:hAnsi="Arial" w:cs="Arial"/>
        </w:rPr>
        <w:t xml:space="preserve">i nadále </w:t>
      </w:r>
      <w:r>
        <w:rPr>
          <w:rFonts w:ascii="Arial" w:hAnsi="Arial" w:cs="Arial"/>
        </w:rPr>
        <w:t>odkanalizovány individuálně.</w:t>
      </w:r>
    </w:p>
    <w:p w:rsidR="00537C21" w:rsidRDefault="00537C21" w:rsidP="00590379">
      <w:pPr>
        <w:spacing w:line="300" w:lineRule="exact"/>
        <w:jc w:val="both"/>
        <w:rPr>
          <w:rFonts w:ascii="Arial" w:hAnsi="Arial" w:cs="Arial"/>
        </w:rPr>
      </w:pPr>
      <w:r>
        <w:rPr>
          <w:rFonts w:ascii="Arial" w:hAnsi="Arial" w:cs="Arial"/>
        </w:rPr>
        <w:lastRenderedPageBreak/>
        <w:t>ÚP navazuje na stávající koncepci zásobování území obce elektrickou energií systémem trafostanic a venkovním vedením VN 22kV. ÚP navrhuje osadit stávající trafostanice na plný příkon.</w:t>
      </w:r>
    </w:p>
    <w:p w:rsidR="00537C21" w:rsidRDefault="00537C21" w:rsidP="00590379">
      <w:pPr>
        <w:spacing w:line="300" w:lineRule="exact"/>
        <w:jc w:val="both"/>
        <w:rPr>
          <w:rFonts w:ascii="Arial" w:hAnsi="Arial" w:cs="Arial"/>
        </w:rPr>
      </w:pPr>
      <w:r>
        <w:rPr>
          <w:rFonts w:ascii="Arial" w:hAnsi="Arial" w:cs="Arial"/>
        </w:rPr>
        <w:t>Na území obce je navržena nová trafostanice a to ve vazbě na rozvojové plochy v jihovýchodní části obce.</w:t>
      </w:r>
    </w:p>
    <w:p w:rsidR="00537C21" w:rsidRDefault="00537C21" w:rsidP="00590379">
      <w:pPr>
        <w:spacing w:line="300" w:lineRule="exact"/>
        <w:jc w:val="both"/>
        <w:rPr>
          <w:rFonts w:ascii="Arial" w:hAnsi="Arial" w:cs="Arial"/>
        </w:rPr>
      </w:pPr>
      <w:r>
        <w:rPr>
          <w:rFonts w:ascii="Arial" w:hAnsi="Arial" w:cs="Arial"/>
        </w:rPr>
        <w:t>Z důvodu potenciální těžby na ploše změny v krajině K1 je navržen ve koridor</w:t>
      </w:r>
      <w:r w:rsidR="001F5A90">
        <w:rPr>
          <w:rFonts w:ascii="Arial" w:hAnsi="Arial" w:cs="Arial"/>
        </w:rPr>
        <w:t xml:space="preserve"> </w:t>
      </w:r>
      <w:r w:rsidR="008D4CA8">
        <w:rPr>
          <w:rFonts w:ascii="Arial" w:hAnsi="Arial" w:cs="Arial"/>
        </w:rPr>
        <w:t>dopravní infrastruktury KD-1</w:t>
      </w:r>
      <w:r>
        <w:rPr>
          <w:rFonts w:ascii="Arial" w:hAnsi="Arial" w:cs="Arial"/>
        </w:rPr>
        <w:t xml:space="preserve"> pro přeložku venkovního vedení VN 22 </w:t>
      </w:r>
      <w:proofErr w:type="spellStart"/>
      <w:r>
        <w:rPr>
          <w:rFonts w:ascii="Arial" w:hAnsi="Arial" w:cs="Arial"/>
        </w:rPr>
        <w:t>kV</w:t>
      </w:r>
      <w:proofErr w:type="spellEnd"/>
      <w:r w:rsidR="008D4CA8">
        <w:rPr>
          <w:rFonts w:ascii="Arial" w:hAnsi="Arial" w:cs="Arial"/>
        </w:rPr>
        <w:t>, ve kterém bude zároveň vedena cyklostezka do Plesné</w:t>
      </w:r>
      <w:r>
        <w:rPr>
          <w:rFonts w:ascii="Arial" w:hAnsi="Arial" w:cs="Arial"/>
        </w:rPr>
        <w:t>.</w:t>
      </w:r>
      <w:r w:rsidR="005469FC">
        <w:rPr>
          <w:rFonts w:ascii="Arial" w:hAnsi="Arial" w:cs="Arial"/>
        </w:rPr>
        <w:t xml:space="preserve"> ÚP nenavrhuje žádné malé vodní elektrárny, větrné elektrárny ani žádné specifické výrobní rozvojové plochy určené výhradně pro umístění </w:t>
      </w:r>
      <w:proofErr w:type="spellStart"/>
      <w:r w:rsidR="005469FC">
        <w:rPr>
          <w:rFonts w:ascii="Arial" w:hAnsi="Arial" w:cs="Arial"/>
        </w:rPr>
        <w:t>fotovoltaické</w:t>
      </w:r>
      <w:proofErr w:type="spellEnd"/>
      <w:r w:rsidR="005469FC">
        <w:rPr>
          <w:rFonts w:ascii="Arial" w:hAnsi="Arial" w:cs="Arial"/>
        </w:rPr>
        <w:t xml:space="preserve"> elektrárny.</w:t>
      </w:r>
    </w:p>
    <w:p w:rsidR="00F131C2" w:rsidRDefault="00B631D6" w:rsidP="00590379">
      <w:pPr>
        <w:spacing w:line="300" w:lineRule="exact"/>
        <w:jc w:val="both"/>
        <w:rPr>
          <w:rFonts w:ascii="Arial" w:hAnsi="Arial" w:cs="Arial"/>
        </w:rPr>
      </w:pPr>
      <w:r>
        <w:rPr>
          <w:rFonts w:ascii="Arial" w:hAnsi="Arial" w:cs="Arial"/>
        </w:rPr>
        <w:t xml:space="preserve">ÚP zachovává a rozšiřuje koncepci plynofikace území obce Velký Luh z vysokotlaké regulační stanice plynu umístěné jižně mimo řešené území obce. Rozvojové plochy </w:t>
      </w:r>
      <w:r w:rsidRPr="00572AA0">
        <w:rPr>
          <w:rFonts w:ascii="Arial" w:hAnsi="Arial" w:cs="Arial"/>
        </w:rPr>
        <w:t>budou na tento systém zásobování plynem postupně napojeny.</w:t>
      </w:r>
      <w:r w:rsidR="00537C21">
        <w:rPr>
          <w:rFonts w:ascii="Arial" w:hAnsi="Arial" w:cs="Arial"/>
        </w:rPr>
        <w:t xml:space="preserve"> </w:t>
      </w:r>
      <w:r w:rsidR="007B413B">
        <w:rPr>
          <w:rFonts w:ascii="Arial" w:hAnsi="Arial" w:cs="Arial"/>
        </w:rPr>
        <w:t xml:space="preserve">ÚP navrhuje přeložku VTL plynovodu z důvodu potenciální těžby na CHLÚ Velký Luh I. VTL plynovod bude přeložen do </w:t>
      </w:r>
      <w:r w:rsidR="008D4CA8">
        <w:rPr>
          <w:rFonts w:ascii="Arial" w:hAnsi="Arial" w:cs="Arial"/>
        </w:rPr>
        <w:t>koridoru technické infrastruktury KD-3</w:t>
      </w:r>
      <w:r w:rsidR="007B413B">
        <w:rPr>
          <w:rFonts w:ascii="Arial" w:hAnsi="Arial" w:cs="Arial"/>
        </w:rPr>
        <w:t xml:space="preserve">. V návaznosti na komplexní řešení bude ve výhledu zrušena regulační stanice VTL/STL plynovodu v areálu těžby nerostů severně od obce. </w:t>
      </w:r>
      <w:r w:rsidR="007B413B" w:rsidRPr="008D4CA8">
        <w:rPr>
          <w:rFonts w:ascii="Arial" w:hAnsi="Arial" w:cs="Arial"/>
        </w:rPr>
        <w:t>Zásobení ploch severně od obce bude STL plynovodem umístěným v</w:t>
      </w:r>
      <w:r w:rsidR="002C3511" w:rsidRPr="008D4CA8">
        <w:rPr>
          <w:rFonts w:ascii="Arial" w:hAnsi="Arial" w:cs="Arial"/>
        </w:rPr>
        <w:t> koridoru KD-3</w:t>
      </w:r>
      <w:r w:rsidR="007B413B" w:rsidRPr="008D4CA8">
        <w:rPr>
          <w:rFonts w:ascii="Arial" w:hAnsi="Arial" w:cs="Arial"/>
        </w:rPr>
        <w:t xml:space="preserve"> podél silnice III/2136.</w:t>
      </w:r>
    </w:p>
    <w:p w:rsidR="00BE114C" w:rsidRDefault="00BE114C" w:rsidP="00590379">
      <w:pPr>
        <w:spacing w:line="300" w:lineRule="exact"/>
        <w:jc w:val="both"/>
        <w:rPr>
          <w:rFonts w:ascii="Arial" w:hAnsi="Arial" w:cs="Arial"/>
        </w:rPr>
      </w:pPr>
    </w:p>
    <w:p w:rsidR="0069622A" w:rsidRPr="00F131C2" w:rsidRDefault="0069622A" w:rsidP="00590379">
      <w:pPr>
        <w:spacing w:line="300" w:lineRule="exact"/>
        <w:jc w:val="both"/>
        <w:rPr>
          <w:rFonts w:ascii="Arial" w:hAnsi="Arial" w:cs="Arial"/>
        </w:rPr>
      </w:pPr>
      <w:r w:rsidRPr="00B71D1B">
        <w:rPr>
          <w:rFonts w:ascii="Arial" w:hAnsi="Arial" w:cs="Arial"/>
          <w:b/>
        </w:rPr>
        <w:t>(28) Pro zajištění kvality života obyvatel zohledňovat nároky dalšího vývoje území, požadovat jeho řešení ve všech potřebných dlouhodobých souvislostech, včetně nároků na veřejnou infrastrukturu. Návrh na ochranu kvalitních městských prostorů a veřejné infrastruktury je nutné řešit ve spolupráci veřejného i soukromého sektoru s veřejností.</w:t>
      </w:r>
    </w:p>
    <w:p w:rsidR="006D442F" w:rsidRDefault="000308D9" w:rsidP="00590379">
      <w:pPr>
        <w:spacing w:line="300" w:lineRule="exact"/>
        <w:jc w:val="both"/>
        <w:rPr>
          <w:rFonts w:ascii="Arial" w:hAnsi="Arial" w:cs="Arial"/>
        </w:rPr>
      </w:pPr>
      <w:r>
        <w:rPr>
          <w:rFonts w:ascii="Arial" w:hAnsi="Arial" w:cs="Arial"/>
        </w:rPr>
        <w:t xml:space="preserve">Koncepce rozvoje území je řešena dle konkrétních požadavků obce </w:t>
      </w:r>
      <w:r w:rsidR="005B38CF">
        <w:rPr>
          <w:rFonts w:ascii="Arial" w:hAnsi="Arial" w:cs="Arial"/>
        </w:rPr>
        <w:t>Velký Luh</w:t>
      </w:r>
      <w:r>
        <w:rPr>
          <w:rFonts w:ascii="Arial" w:hAnsi="Arial" w:cs="Arial"/>
        </w:rPr>
        <w:t xml:space="preserve"> a vytváří do budoucna dobré a dostatečně vyvážené podmínky pro kvalitní život obyvatel obce. </w:t>
      </w:r>
      <w:r w:rsidR="008D4CA8">
        <w:rPr>
          <w:rFonts w:ascii="Arial" w:hAnsi="Arial" w:cs="Arial"/>
        </w:rPr>
        <w:t xml:space="preserve">ÚP vytváří podmínky pro pokračování těžby nerostů a zároveň pro rozvoj obce. Povrchová těžba jílů a písků je s územím </w:t>
      </w:r>
      <w:r w:rsidR="003B0C65">
        <w:rPr>
          <w:rFonts w:ascii="Arial" w:hAnsi="Arial" w:cs="Arial"/>
        </w:rPr>
        <w:t>historicky spjata více jak 13</w:t>
      </w:r>
      <w:r w:rsidR="008D4CA8">
        <w:rPr>
          <w:rFonts w:ascii="Arial" w:hAnsi="Arial" w:cs="Arial"/>
        </w:rPr>
        <w:t xml:space="preserve">0 let a bude i nadále probíhat. </w:t>
      </w:r>
      <w:r>
        <w:rPr>
          <w:rFonts w:ascii="Arial" w:hAnsi="Arial" w:cs="Arial"/>
        </w:rPr>
        <w:t xml:space="preserve">ÚP </w:t>
      </w:r>
      <w:r w:rsidR="008D4CA8">
        <w:rPr>
          <w:rFonts w:ascii="Arial" w:hAnsi="Arial" w:cs="Arial"/>
        </w:rPr>
        <w:t>navrhuje</w:t>
      </w:r>
      <w:r>
        <w:rPr>
          <w:rFonts w:ascii="Arial" w:hAnsi="Arial" w:cs="Arial"/>
        </w:rPr>
        <w:t xml:space="preserve"> veřejn</w:t>
      </w:r>
      <w:r w:rsidR="005B38CF">
        <w:rPr>
          <w:rFonts w:ascii="Arial" w:hAnsi="Arial" w:cs="Arial"/>
        </w:rPr>
        <w:t>é</w:t>
      </w:r>
      <w:r>
        <w:rPr>
          <w:rFonts w:ascii="Arial" w:hAnsi="Arial" w:cs="Arial"/>
        </w:rPr>
        <w:t xml:space="preserve"> prostranství v obci a vymezuje </w:t>
      </w:r>
      <w:r w:rsidR="005B38CF">
        <w:rPr>
          <w:rFonts w:ascii="Arial" w:hAnsi="Arial" w:cs="Arial"/>
        </w:rPr>
        <w:t>ho</w:t>
      </w:r>
      <w:r>
        <w:rPr>
          <w:rFonts w:ascii="Arial" w:hAnsi="Arial" w:cs="Arial"/>
        </w:rPr>
        <w:t xml:space="preserve"> jako veřejn</w:t>
      </w:r>
      <w:r w:rsidR="005B38CF">
        <w:rPr>
          <w:rFonts w:ascii="Arial" w:hAnsi="Arial" w:cs="Arial"/>
        </w:rPr>
        <w:t>é</w:t>
      </w:r>
      <w:r>
        <w:rPr>
          <w:rFonts w:ascii="Arial" w:hAnsi="Arial" w:cs="Arial"/>
        </w:rPr>
        <w:t xml:space="preserve"> prostranství se specifickým využitím s veřejnou zelení</w:t>
      </w:r>
      <w:r w:rsidR="000A25E7">
        <w:rPr>
          <w:rFonts w:ascii="Arial" w:hAnsi="Arial" w:cs="Arial"/>
        </w:rPr>
        <w:t xml:space="preserve"> charakteru parku. Tyto plochy v obci chybí</w:t>
      </w:r>
      <w:r w:rsidR="005B38CF">
        <w:rPr>
          <w:rFonts w:ascii="Arial" w:hAnsi="Arial" w:cs="Arial"/>
        </w:rPr>
        <w:t xml:space="preserve">. </w:t>
      </w:r>
      <w:r>
        <w:rPr>
          <w:rFonts w:ascii="Arial" w:hAnsi="Arial" w:cs="Arial"/>
        </w:rPr>
        <w:t>ÚP stabilizuje</w:t>
      </w:r>
      <w:r w:rsidR="005E4D78">
        <w:rPr>
          <w:rFonts w:ascii="Arial" w:hAnsi="Arial" w:cs="Arial"/>
        </w:rPr>
        <w:t xml:space="preserve"> budovu obecního úřadu s prodejnou smíšeného zboží</w:t>
      </w:r>
      <w:r w:rsidR="005469FC">
        <w:rPr>
          <w:rFonts w:ascii="Arial" w:hAnsi="Arial" w:cs="Arial"/>
        </w:rPr>
        <w:t xml:space="preserve"> jako</w:t>
      </w:r>
      <w:r>
        <w:rPr>
          <w:rFonts w:ascii="Arial" w:hAnsi="Arial" w:cs="Arial"/>
        </w:rPr>
        <w:t xml:space="preserve"> ploch</w:t>
      </w:r>
      <w:r w:rsidR="005469FC">
        <w:rPr>
          <w:rFonts w:ascii="Arial" w:hAnsi="Arial" w:cs="Arial"/>
        </w:rPr>
        <w:t>u</w:t>
      </w:r>
      <w:r>
        <w:rPr>
          <w:rFonts w:ascii="Arial" w:hAnsi="Arial" w:cs="Arial"/>
        </w:rPr>
        <w:t xml:space="preserve"> občanského vy</w:t>
      </w:r>
      <w:r w:rsidR="005E4D78">
        <w:rPr>
          <w:rFonts w:ascii="Arial" w:hAnsi="Arial" w:cs="Arial"/>
        </w:rPr>
        <w:t>bavení – veřejná infrastruktura. ÚP stabilizuje</w:t>
      </w:r>
      <w:r w:rsidR="00991C67">
        <w:rPr>
          <w:rFonts w:ascii="Arial" w:hAnsi="Arial" w:cs="Arial"/>
        </w:rPr>
        <w:t xml:space="preserve"> plochy technické infrastruktury</w:t>
      </w:r>
      <w:r w:rsidR="005E4D78">
        <w:rPr>
          <w:rFonts w:ascii="Arial" w:hAnsi="Arial" w:cs="Arial"/>
        </w:rPr>
        <w:t xml:space="preserve"> jako vodojem a úpravnu vody</w:t>
      </w:r>
      <w:r w:rsidR="00991C67">
        <w:rPr>
          <w:rFonts w:ascii="Arial" w:hAnsi="Arial" w:cs="Arial"/>
        </w:rPr>
        <w:t>. ÚP stabilizuje a navrhuje</w:t>
      </w:r>
      <w:r>
        <w:rPr>
          <w:rFonts w:ascii="Arial" w:hAnsi="Arial" w:cs="Arial"/>
        </w:rPr>
        <w:t xml:space="preserve"> plochy dopravní infrastruktury – silniční</w:t>
      </w:r>
      <w:r w:rsidR="005B38CF">
        <w:rPr>
          <w:rFonts w:ascii="Arial" w:hAnsi="Arial" w:cs="Arial"/>
        </w:rPr>
        <w:t>, plochy dopravní infrastruktury – železniční,</w:t>
      </w:r>
      <w:r>
        <w:rPr>
          <w:rFonts w:ascii="Arial" w:hAnsi="Arial" w:cs="Arial"/>
        </w:rPr>
        <w:t xml:space="preserve"> trasy inženýrských sítí.</w:t>
      </w:r>
      <w:r w:rsidR="005469FC">
        <w:rPr>
          <w:rFonts w:ascii="Arial" w:hAnsi="Arial" w:cs="Arial"/>
        </w:rPr>
        <w:t xml:space="preserve"> ÚP navrhuje </w:t>
      </w:r>
      <w:r w:rsidR="00BE114C">
        <w:rPr>
          <w:rFonts w:ascii="Arial" w:hAnsi="Arial" w:cs="Arial"/>
        </w:rPr>
        <w:t>koridory</w:t>
      </w:r>
      <w:r w:rsidR="005469FC">
        <w:rPr>
          <w:rFonts w:ascii="Arial" w:hAnsi="Arial" w:cs="Arial"/>
        </w:rPr>
        <w:t xml:space="preserve"> pro umístění inženýrských sítí </w:t>
      </w:r>
      <w:r w:rsidR="000A25E7">
        <w:rPr>
          <w:rFonts w:ascii="Arial" w:hAnsi="Arial" w:cs="Arial"/>
        </w:rPr>
        <w:t xml:space="preserve">a dopravních staveb </w:t>
      </w:r>
      <w:r w:rsidR="005469FC">
        <w:rPr>
          <w:rFonts w:ascii="Arial" w:hAnsi="Arial" w:cs="Arial"/>
        </w:rPr>
        <w:t>v rámci koordinovaného využití území s potenciální těžbou v CHLÚ Velký Luh</w:t>
      </w:r>
      <w:r w:rsidR="000A25E7">
        <w:rPr>
          <w:rFonts w:ascii="Arial" w:hAnsi="Arial" w:cs="Arial"/>
        </w:rPr>
        <w:t xml:space="preserve"> I.</w:t>
      </w:r>
      <w:r w:rsidR="005469FC">
        <w:rPr>
          <w:rFonts w:ascii="Arial" w:hAnsi="Arial" w:cs="Arial"/>
        </w:rPr>
        <w:t xml:space="preserve"> (</w:t>
      </w:r>
      <w:r w:rsidR="00032CD3">
        <w:rPr>
          <w:rFonts w:ascii="Arial" w:hAnsi="Arial" w:cs="Arial"/>
        </w:rPr>
        <w:t xml:space="preserve">KD-1, </w:t>
      </w:r>
      <w:r w:rsidR="00BE114C">
        <w:rPr>
          <w:rFonts w:ascii="Arial" w:hAnsi="Arial" w:cs="Arial"/>
        </w:rPr>
        <w:t>KD-2, KD-3</w:t>
      </w:r>
      <w:r w:rsidR="005469FC">
        <w:rPr>
          <w:rFonts w:ascii="Arial" w:hAnsi="Arial" w:cs="Arial"/>
        </w:rPr>
        <w:t>).</w:t>
      </w:r>
    </w:p>
    <w:p w:rsidR="00834F85" w:rsidRDefault="00834F85" w:rsidP="00590379">
      <w:pPr>
        <w:spacing w:line="300" w:lineRule="exact"/>
        <w:jc w:val="both"/>
        <w:rPr>
          <w:rFonts w:ascii="Arial" w:hAnsi="Arial" w:cs="Arial"/>
          <w:b/>
        </w:rPr>
      </w:pPr>
    </w:p>
    <w:p w:rsidR="00390555" w:rsidRPr="00390555" w:rsidRDefault="00390555" w:rsidP="00590379">
      <w:pPr>
        <w:spacing w:line="300" w:lineRule="exact"/>
        <w:jc w:val="both"/>
        <w:rPr>
          <w:rFonts w:ascii="Arial" w:hAnsi="Arial" w:cs="Arial"/>
          <w:b/>
        </w:rPr>
      </w:pPr>
      <w:r w:rsidRPr="00390555">
        <w:rPr>
          <w:rFonts w:ascii="Arial" w:hAnsi="Arial" w:cs="Arial"/>
          <w:b/>
        </w:rPr>
        <w:t>(29) Zvláštní pozornost věnovat návaznosti různých druhů dopravy. S ohledem na to vymezovat plochy a koridory nezbytné pro efektivní integrované systémy veřejné dopravy nebo městskou hromadnou dopravu umožňující účelné propojení plochy bydlení, ploch rekreace, občanského vybavení, veřejných prostranství, výroby a dalších ploch s požadavky na kvalitní životní prostředí. Vytvářet tak podmínky pro rozvoj účinného a dostupného systému, který bude poskytovat obyvatelům rovné možnosti mobility a dosažitelnosti v území. S ohledem na to vytvářet podmínky pro vybudování a užívání vhodné sítě pěších a cyklistických cest, včetně doprovodné zeleně v místech, kde je to vhodné.</w:t>
      </w:r>
    </w:p>
    <w:p w:rsidR="00063E57" w:rsidRDefault="00063E57" w:rsidP="00590379">
      <w:pPr>
        <w:spacing w:line="300" w:lineRule="exact"/>
        <w:jc w:val="both"/>
        <w:rPr>
          <w:rFonts w:ascii="Arial" w:hAnsi="Arial" w:cs="Arial"/>
        </w:rPr>
      </w:pPr>
      <w:r w:rsidRPr="00A277F4">
        <w:rPr>
          <w:rFonts w:ascii="Arial" w:hAnsi="Arial" w:cs="Arial"/>
        </w:rPr>
        <w:t>ÚP</w:t>
      </w:r>
      <w:r>
        <w:rPr>
          <w:rFonts w:ascii="Arial" w:hAnsi="Arial" w:cs="Arial"/>
        </w:rPr>
        <w:t xml:space="preserve"> přebírá a vymezuje v</w:t>
      </w:r>
      <w:r w:rsidR="00991C67">
        <w:rPr>
          <w:rFonts w:ascii="Arial" w:hAnsi="Arial" w:cs="Arial"/>
        </w:rPr>
        <w:t xml:space="preserve"> severní</w:t>
      </w:r>
      <w:r>
        <w:rPr>
          <w:rFonts w:ascii="Arial" w:hAnsi="Arial" w:cs="Arial"/>
        </w:rPr>
        <w:t xml:space="preserve"> části řešeného území část </w:t>
      </w:r>
      <w:r w:rsidR="003E13AB">
        <w:rPr>
          <w:rFonts w:ascii="Arial" w:hAnsi="Arial" w:cs="Arial"/>
        </w:rPr>
        <w:t>rozvojovou plochu pro</w:t>
      </w:r>
      <w:r>
        <w:rPr>
          <w:rFonts w:ascii="Arial" w:hAnsi="Arial" w:cs="Arial"/>
        </w:rPr>
        <w:t xml:space="preserve"> přeložk</w:t>
      </w:r>
      <w:r w:rsidR="003E13AB">
        <w:rPr>
          <w:rFonts w:ascii="Arial" w:hAnsi="Arial" w:cs="Arial"/>
        </w:rPr>
        <w:t>u</w:t>
      </w:r>
      <w:r>
        <w:rPr>
          <w:rFonts w:ascii="Arial" w:hAnsi="Arial" w:cs="Arial"/>
        </w:rPr>
        <w:t xml:space="preserve"> silnice </w:t>
      </w:r>
      <w:r w:rsidR="003B0C65">
        <w:rPr>
          <w:rFonts w:ascii="Arial" w:hAnsi="Arial" w:cs="Arial"/>
        </w:rPr>
        <w:t>2136</w:t>
      </w:r>
      <w:r>
        <w:rPr>
          <w:rFonts w:ascii="Arial" w:hAnsi="Arial" w:cs="Arial"/>
        </w:rPr>
        <w:t xml:space="preserve"> </w:t>
      </w:r>
      <w:r w:rsidR="003B0C65">
        <w:rPr>
          <w:rFonts w:ascii="Arial" w:hAnsi="Arial" w:cs="Arial"/>
        </w:rPr>
        <w:t xml:space="preserve">do </w:t>
      </w:r>
      <w:r>
        <w:rPr>
          <w:rFonts w:ascii="Arial" w:hAnsi="Arial" w:cs="Arial"/>
        </w:rPr>
        <w:t>Plesn</w:t>
      </w:r>
      <w:r w:rsidR="003B0C65">
        <w:rPr>
          <w:rFonts w:ascii="Arial" w:hAnsi="Arial" w:cs="Arial"/>
        </w:rPr>
        <w:t>é</w:t>
      </w:r>
      <w:r>
        <w:rPr>
          <w:rFonts w:ascii="Arial" w:hAnsi="Arial" w:cs="Arial"/>
        </w:rPr>
        <w:t xml:space="preserve"> vymezenou v</w:t>
      </w:r>
      <w:r w:rsidR="003B0C65">
        <w:rPr>
          <w:rFonts w:ascii="Arial" w:hAnsi="Arial" w:cs="Arial"/>
        </w:rPr>
        <w:t> A1-</w:t>
      </w:r>
      <w:r>
        <w:rPr>
          <w:rFonts w:ascii="Arial" w:hAnsi="Arial" w:cs="Arial"/>
        </w:rPr>
        <w:t>ZÚR KK.</w:t>
      </w:r>
    </w:p>
    <w:p w:rsidR="00063E57" w:rsidRDefault="00063E57" w:rsidP="00590379">
      <w:pPr>
        <w:spacing w:line="300" w:lineRule="exact"/>
        <w:jc w:val="both"/>
        <w:rPr>
          <w:rFonts w:ascii="Arial" w:hAnsi="Arial" w:cs="Arial"/>
        </w:rPr>
      </w:pPr>
      <w:r>
        <w:rPr>
          <w:rFonts w:ascii="Arial" w:hAnsi="Arial" w:cs="Arial"/>
        </w:rPr>
        <w:t xml:space="preserve">ÚP stabilizuje </w:t>
      </w:r>
      <w:r w:rsidR="00C9273B">
        <w:rPr>
          <w:rFonts w:ascii="Arial" w:hAnsi="Arial" w:cs="Arial"/>
        </w:rPr>
        <w:t xml:space="preserve">regionální cyklotrasu a </w:t>
      </w:r>
      <w:r>
        <w:rPr>
          <w:rFonts w:ascii="Arial" w:hAnsi="Arial" w:cs="Arial"/>
        </w:rPr>
        <w:t>síť cyklotras procházející územím obce. ÚP navrhuje nov</w:t>
      </w:r>
      <w:r w:rsidR="000A25E7">
        <w:rPr>
          <w:rFonts w:ascii="Arial" w:hAnsi="Arial" w:cs="Arial"/>
        </w:rPr>
        <w:t>ou cyklotrasu</w:t>
      </w:r>
      <w:r>
        <w:rPr>
          <w:rFonts w:ascii="Arial" w:hAnsi="Arial" w:cs="Arial"/>
        </w:rPr>
        <w:t xml:space="preserve"> procházející východní částí obce </w:t>
      </w:r>
      <w:r w:rsidR="006F48A7">
        <w:rPr>
          <w:rFonts w:ascii="Arial" w:hAnsi="Arial" w:cs="Arial"/>
        </w:rPr>
        <w:t xml:space="preserve"> do </w:t>
      </w:r>
      <w:proofErr w:type="spellStart"/>
      <w:r w:rsidR="006F48A7">
        <w:rPr>
          <w:rFonts w:ascii="Arial" w:hAnsi="Arial" w:cs="Arial"/>
        </w:rPr>
        <w:t>Lomničky</w:t>
      </w:r>
      <w:proofErr w:type="spellEnd"/>
      <w:r w:rsidR="006F48A7">
        <w:rPr>
          <w:rFonts w:ascii="Arial" w:hAnsi="Arial" w:cs="Arial"/>
        </w:rPr>
        <w:t xml:space="preserve"> </w:t>
      </w:r>
      <w:r>
        <w:rPr>
          <w:rFonts w:ascii="Arial" w:hAnsi="Arial" w:cs="Arial"/>
        </w:rPr>
        <w:t xml:space="preserve">a </w:t>
      </w:r>
      <w:r w:rsidR="000A25E7">
        <w:rPr>
          <w:rFonts w:ascii="Arial" w:hAnsi="Arial" w:cs="Arial"/>
        </w:rPr>
        <w:t xml:space="preserve">novou cyklistickou a pěší stezku </w:t>
      </w:r>
      <w:r w:rsidR="006F48A7">
        <w:rPr>
          <w:rFonts w:ascii="Arial" w:hAnsi="Arial" w:cs="Arial"/>
        </w:rPr>
        <w:t xml:space="preserve">z </w:t>
      </w:r>
      <w:r>
        <w:rPr>
          <w:rFonts w:ascii="Arial" w:hAnsi="Arial" w:cs="Arial"/>
        </w:rPr>
        <w:t>obce</w:t>
      </w:r>
      <w:r w:rsidR="000A25E7">
        <w:rPr>
          <w:rFonts w:ascii="Arial" w:hAnsi="Arial" w:cs="Arial"/>
        </w:rPr>
        <w:t xml:space="preserve"> do Plesné</w:t>
      </w:r>
      <w:r>
        <w:rPr>
          <w:rFonts w:ascii="Arial" w:hAnsi="Arial" w:cs="Arial"/>
        </w:rPr>
        <w:t>.</w:t>
      </w:r>
    </w:p>
    <w:p w:rsidR="00063E57" w:rsidRDefault="00063E57" w:rsidP="00590379">
      <w:pPr>
        <w:spacing w:line="300" w:lineRule="exact"/>
        <w:jc w:val="both"/>
        <w:rPr>
          <w:rFonts w:ascii="Arial" w:hAnsi="Arial" w:cs="Arial"/>
        </w:rPr>
      </w:pPr>
      <w:r w:rsidRPr="007B40F7">
        <w:rPr>
          <w:rFonts w:ascii="Arial" w:hAnsi="Arial" w:cs="Arial"/>
        </w:rPr>
        <w:lastRenderedPageBreak/>
        <w:t>Řešeným územím prochází regionální železniční tra</w:t>
      </w:r>
      <w:r w:rsidR="003B0C65">
        <w:rPr>
          <w:rFonts w:ascii="Arial" w:hAnsi="Arial" w:cs="Arial"/>
        </w:rPr>
        <w:t xml:space="preserve">ť č. 146, kterou ÚP stabilizuje. </w:t>
      </w:r>
      <w:r w:rsidRPr="007B40F7">
        <w:rPr>
          <w:rFonts w:ascii="Arial" w:hAnsi="Arial" w:cs="Arial"/>
        </w:rPr>
        <w:t xml:space="preserve">ÚP navrhuje </w:t>
      </w:r>
      <w:r w:rsidR="003B0C65">
        <w:rPr>
          <w:rFonts w:ascii="Arial" w:hAnsi="Arial" w:cs="Arial"/>
        </w:rPr>
        <w:t xml:space="preserve">pro přemístění </w:t>
      </w:r>
      <w:r w:rsidRPr="007B40F7">
        <w:rPr>
          <w:rFonts w:ascii="Arial" w:hAnsi="Arial" w:cs="Arial"/>
        </w:rPr>
        <w:t>železniční zastávk</w:t>
      </w:r>
      <w:r w:rsidR="003B0C65">
        <w:rPr>
          <w:rFonts w:ascii="Arial" w:hAnsi="Arial" w:cs="Arial"/>
        </w:rPr>
        <w:t>y</w:t>
      </w:r>
      <w:r w:rsidR="000A25E7">
        <w:rPr>
          <w:rFonts w:ascii="Arial" w:hAnsi="Arial" w:cs="Arial"/>
        </w:rPr>
        <w:t xml:space="preserve"> </w:t>
      </w:r>
      <w:r w:rsidR="003B0C65">
        <w:rPr>
          <w:rFonts w:ascii="Arial" w:hAnsi="Arial" w:cs="Arial"/>
        </w:rPr>
        <w:t>do centra</w:t>
      </w:r>
      <w:r w:rsidR="000A25E7">
        <w:rPr>
          <w:rFonts w:ascii="Arial" w:hAnsi="Arial" w:cs="Arial"/>
        </w:rPr>
        <w:t xml:space="preserve"> obce</w:t>
      </w:r>
      <w:r w:rsidRPr="007B40F7">
        <w:rPr>
          <w:rFonts w:ascii="Arial" w:hAnsi="Arial" w:cs="Arial"/>
        </w:rPr>
        <w:t xml:space="preserve"> rozvojovou plochu dopravní infrastruktury – železniční (Z8).</w:t>
      </w:r>
    </w:p>
    <w:p w:rsidR="0069622A" w:rsidRDefault="000308D9" w:rsidP="00590379">
      <w:pPr>
        <w:spacing w:line="300" w:lineRule="exact"/>
        <w:jc w:val="both"/>
        <w:rPr>
          <w:rFonts w:ascii="Arial" w:hAnsi="Arial" w:cs="Arial"/>
        </w:rPr>
      </w:pPr>
      <w:r>
        <w:rPr>
          <w:rFonts w:ascii="Arial" w:hAnsi="Arial" w:cs="Arial"/>
        </w:rPr>
        <w:t>Podmínky hromadné autobusové dopravy ÚP nemění.</w:t>
      </w:r>
    </w:p>
    <w:p w:rsidR="006F48A7" w:rsidRDefault="006F48A7" w:rsidP="00590379">
      <w:pPr>
        <w:spacing w:line="300" w:lineRule="exact"/>
        <w:jc w:val="both"/>
        <w:rPr>
          <w:rFonts w:ascii="Arial" w:hAnsi="Arial" w:cs="Arial"/>
        </w:rPr>
      </w:pPr>
      <w:r>
        <w:rPr>
          <w:rFonts w:ascii="Arial" w:hAnsi="Arial" w:cs="Arial"/>
        </w:rPr>
        <w:t>Navržené cyklotrasy a cyklostezky povedou lesem, výsadba doprovodné zeleně není třeba.</w:t>
      </w:r>
    </w:p>
    <w:p w:rsidR="0069622A" w:rsidRDefault="0069622A" w:rsidP="00590379">
      <w:pPr>
        <w:spacing w:line="300" w:lineRule="exact"/>
        <w:jc w:val="both"/>
        <w:rPr>
          <w:rFonts w:ascii="Arial" w:hAnsi="Arial" w:cs="Arial"/>
        </w:rPr>
      </w:pPr>
    </w:p>
    <w:p w:rsidR="0069622A" w:rsidRPr="00B71D1B" w:rsidRDefault="0069622A" w:rsidP="00590379">
      <w:pPr>
        <w:spacing w:line="300" w:lineRule="exact"/>
        <w:jc w:val="both"/>
        <w:rPr>
          <w:rFonts w:ascii="Arial" w:hAnsi="Arial" w:cs="Arial"/>
          <w:b/>
        </w:rPr>
      </w:pPr>
      <w:r w:rsidRPr="00B71D1B">
        <w:rPr>
          <w:rFonts w:ascii="Arial" w:hAnsi="Arial" w:cs="Arial"/>
          <w:b/>
        </w:rPr>
        <w:t>(30) Úroveň technické infrastruktury, zejména dodávky vody a zpracování odpadních vod je nutno koncipovat tak, aby splňovala požadavky na vysokou kvalitu života v současnosti i v budoucnosti.</w:t>
      </w:r>
    </w:p>
    <w:p w:rsidR="0069622A" w:rsidRDefault="0069622A" w:rsidP="00590379">
      <w:pPr>
        <w:spacing w:line="300" w:lineRule="exact"/>
        <w:jc w:val="both"/>
        <w:rPr>
          <w:rFonts w:ascii="Arial" w:hAnsi="Arial" w:cs="Arial"/>
        </w:rPr>
      </w:pPr>
      <w:r>
        <w:rPr>
          <w:rFonts w:ascii="Arial" w:hAnsi="Arial" w:cs="Arial"/>
        </w:rPr>
        <w:t xml:space="preserve">ÚP řeší rozvoj </w:t>
      </w:r>
      <w:r w:rsidR="000A25E7">
        <w:rPr>
          <w:rFonts w:ascii="Arial" w:hAnsi="Arial" w:cs="Arial"/>
        </w:rPr>
        <w:t xml:space="preserve">stávající </w:t>
      </w:r>
      <w:r>
        <w:rPr>
          <w:rFonts w:ascii="Arial" w:hAnsi="Arial" w:cs="Arial"/>
        </w:rPr>
        <w:t xml:space="preserve">koncepce zásobování území pitnou vodou a </w:t>
      </w:r>
      <w:r w:rsidR="00063E57">
        <w:rPr>
          <w:rFonts w:ascii="Arial" w:hAnsi="Arial" w:cs="Arial"/>
        </w:rPr>
        <w:t xml:space="preserve">novou koncepci </w:t>
      </w:r>
      <w:r>
        <w:rPr>
          <w:rFonts w:ascii="Arial" w:hAnsi="Arial" w:cs="Arial"/>
        </w:rPr>
        <w:t>likvidac</w:t>
      </w:r>
      <w:r w:rsidR="00063E57">
        <w:rPr>
          <w:rFonts w:ascii="Arial" w:hAnsi="Arial" w:cs="Arial"/>
        </w:rPr>
        <w:t>e</w:t>
      </w:r>
      <w:r>
        <w:rPr>
          <w:rFonts w:ascii="Arial" w:hAnsi="Arial" w:cs="Arial"/>
        </w:rPr>
        <w:t xml:space="preserve"> splaškových vod v</w:t>
      </w:r>
      <w:r w:rsidR="00313ECF">
        <w:rPr>
          <w:rFonts w:ascii="Arial" w:hAnsi="Arial" w:cs="Arial"/>
        </w:rPr>
        <w:t> </w:t>
      </w:r>
      <w:r>
        <w:rPr>
          <w:rFonts w:ascii="Arial" w:hAnsi="Arial" w:cs="Arial"/>
        </w:rPr>
        <w:t>souladu</w:t>
      </w:r>
      <w:r w:rsidR="00313ECF">
        <w:rPr>
          <w:rFonts w:ascii="Arial" w:hAnsi="Arial" w:cs="Arial"/>
        </w:rPr>
        <w:t xml:space="preserve"> se </w:t>
      </w:r>
      <w:r w:rsidR="003B0C65">
        <w:rPr>
          <w:rFonts w:ascii="Arial" w:hAnsi="Arial" w:cs="Arial"/>
        </w:rPr>
        <w:t>A1-</w:t>
      </w:r>
      <w:r w:rsidR="00313ECF">
        <w:rPr>
          <w:rFonts w:ascii="Arial" w:hAnsi="Arial" w:cs="Arial"/>
        </w:rPr>
        <w:t>ZÚR KK a</w:t>
      </w:r>
      <w:r>
        <w:rPr>
          <w:rFonts w:ascii="Arial" w:hAnsi="Arial" w:cs="Arial"/>
        </w:rPr>
        <w:t xml:space="preserve"> s Plánem rozvoje vodovodů a kanalizací </w:t>
      </w:r>
      <w:r w:rsidR="00485E9A">
        <w:rPr>
          <w:rFonts w:ascii="Arial" w:hAnsi="Arial" w:cs="Arial"/>
        </w:rPr>
        <w:t>Karlovarského</w:t>
      </w:r>
      <w:r>
        <w:rPr>
          <w:rFonts w:ascii="Arial" w:hAnsi="Arial" w:cs="Arial"/>
        </w:rPr>
        <w:t xml:space="preserve"> kraje. </w:t>
      </w:r>
      <w:r w:rsidR="00824871">
        <w:rPr>
          <w:rFonts w:ascii="Arial" w:hAnsi="Arial" w:cs="Arial"/>
        </w:rPr>
        <w:t xml:space="preserve">Tímto řešením je zabezpečena </w:t>
      </w:r>
      <w:r w:rsidR="005F1196">
        <w:rPr>
          <w:rFonts w:ascii="Arial" w:hAnsi="Arial" w:cs="Arial"/>
        </w:rPr>
        <w:t xml:space="preserve">a </w:t>
      </w:r>
      <w:r w:rsidR="00824871">
        <w:rPr>
          <w:rFonts w:ascii="Arial" w:hAnsi="Arial" w:cs="Arial"/>
        </w:rPr>
        <w:t xml:space="preserve">dostatečně </w:t>
      </w:r>
      <w:r w:rsidR="005F1196">
        <w:rPr>
          <w:rFonts w:ascii="Arial" w:hAnsi="Arial" w:cs="Arial"/>
        </w:rPr>
        <w:t>vyvážena vysoká kvalita života obyvatel obce i do výhledu.</w:t>
      </w:r>
    </w:p>
    <w:p w:rsidR="003B0C65" w:rsidRDefault="003B0C65" w:rsidP="00590379">
      <w:pPr>
        <w:spacing w:line="300" w:lineRule="exact"/>
        <w:jc w:val="both"/>
        <w:rPr>
          <w:rFonts w:ascii="Arial" w:hAnsi="Arial" w:cs="Arial"/>
        </w:rPr>
      </w:pPr>
    </w:p>
    <w:p w:rsidR="0069622A" w:rsidRPr="000C56CD" w:rsidRDefault="0069622A" w:rsidP="00590379">
      <w:pPr>
        <w:spacing w:line="300" w:lineRule="exact"/>
        <w:jc w:val="both"/>
        <w:rPr>
          <w:rFonts w:ascii="Arial" w:hAnsi="Arial" w:cs="Arial"/>
        </w:rPr>
      </w:pPr>
      <w:r w:rsidRPr="00B71D1B">
        <w:rPr>
          <w:rFonts w:ascii="Arial" w:hAnsi="Arial" w:cs="Arial"/>
          <w:b/>
        </w:rPr>
        <w:t>(31) Vytvářet územní podmínky pro rozvoj decentralizované, efektivní a bezpečné výroby energie z obnovitelných zdrojů, šetrné k životnímu prostředí, s cílem minimalizace jejich negativních vlivů a rizik při respektování přednosti zajištění bezpečného zásobování území energiemi.</w:t>
      </w:r>
    </w:p>
    <w:p w:rsidR="0069622A" w:rsidRDefault="00485E9A" w:rsidP="00590379">
      <w:pPr>
        <w:spacing w:line="300" w:lineRule="exact"/>
        <w:jc w:val="both"/>
        <w:rPr>
          <w:rFonts w:ascii="Arial" w:hAnsi="Arial" w:cs="Arial"/>
        </w:rPr>
      </w:pPr>
      <w:r>
        <w:rPr>
          <w:rFonts w:ascii="Arial" w:hAnsi="Arial" w:cs="Arial"/>
        </w:rPr>
        <w:t>ÚP nenavrhuje žádné specifické plochy výroby určené výhradně pro umístění FVE. ÚP neřeší na úz</w:t>
      </w:r>
      <w:r w:rsidR="00063E57">
        <w:rPr>
          <w:rFonts w:ascii="Arial" w:hAnsi="Arial" w:cs="Arial"/>
        </w:rPr>
        <w:t xml:space="preserve">emí obce ani žádnou MVE ani VTE. </w:t>
      </w:r>
      <w:proofErr w:type="spellStart"/>
      <w:r>
        <w:rPr>
          <w:rFonts w:ascii="Arial" w:hAnsi="Arial" w:cs="Arial"/>
        </w:rPr>
        <w:t>Fotovoltaické</w:t>
      </w:r>
      <w:proofErr w:type="spellEnd"/>
      <w:r>
        <w:rPr>
          <w:rFonts w:ascii="Arial" w:hAnsi="Arial" w:cs="Arial"/>
        </w:rPr>
        <w:t xml:space="preserve"> panely mohou být umisťovány na území obce na střechy a fasády objektů.</w:t>
      </w:r>
    </w:p>
    <w:p w:rsidR="0069622A" w:rsidRDefault="0069622A" w:rsidP="00590379">
      <w:pPr>
        <w:spacing w:line="300" w:lineRule="exact"/>
        <w:jc w:val="both"/>
        <w:rPr>
          <w:rFonts w:ascii="Arial" w:hAnsi="Arial" w:cs="Arial"/>
        </w:rPr>
      </w:pPr>
    </w:p>
    <w:p w:rsidR="0069622A" w:rsidRDefault="0069622A" w:rsidP="00590379">
      <w:pPr>
        <w:spacing w:line="300" w:lineRule="exact"/>
        <w:jc w:val="both"/>
        <w:rPr>
          <w:rFonts w:ascii="Arial" w:hAnsi="Arial" w:cs="Arial"/>
          <w:b/>
        </w:rPr>
      </w:pPr>
      <w:r w:rsidRPr="00B71D1B">
        <w:rPr>
          <w:rFonts w:ascii="Arial" w:hAnsi="Arial" w:cs="Arial"/>
          <w:b/>
        </w:rPr>
        <w:t>(32) Při stanovování urbanistické koncepce posoudit kvalitu bytového fondu ve znevýhodněných městských částech a v souladu s požadavky na kvalitní městské struktury, zdravé prostředí a účinnou infrastrukturu věnovat pozornost vymezení ploch přestavby.</w:t>
      </w:r>
    </w:p>
    <w:p w:rsidR="00882ECC" w:rsidRPr="00AF44FA" w:rsidRDefault="00882ECC" w:rsidP="00590379">
      <w:pPr>
        <w:spacing w:line="300" w:lineRule="exact"/>
        <w:jc w:val="both"/>
        <w:rPr>
          <w:rFonts w:ascii="Arial" w:hAnsi="Arial" w:cs="Arial"/>
        </w:rPr>
      </w:pPr>
      <w:r w:rsidRPr="00AF44FA">
        <w:rPr>
          <w:rFonts w:ascii="Arial" w:hAnsi="Arial" w:cs="Arial"/>
        </w:rPr>
        <w:t>ÚP vymezuje v</w:t>
      </w:r>
      <w:r>
        <w:rPr>
          <w:rFonts w:ascii="Arial" w:hAnsi="Arial" w:cs="Arial"/>
        </w:rPr>
        <w:t> samotné obci</w:t>
      </w:r>
      <w:r w:rsidRPr="00AF44FA">
        <w:rPr>
          <w:rFonts w:ascii="Arial" w:hAnsi="Arial" w:cs="Arial"/>
        </w:rPr>
        <w:t xml:space="preserve"> ploch</w:t>
      </w:r>
      <w:r w:rsidR="00063E57">
        <w:rPr>
          <w:rFonts w:ascii="Arial" w:hAnsi="Arial" w:cs="Arial"/>
        </w:rPr>
        <w:t>u</w:t>
      </w:r>
      <w:r w:rsidRPr="00AF44FA">
        <w:rPr>
          <w:rFonts w:ascii="Arial" w:hAnsi="Arial" w:cs="Arial"/>
        </w:rPr>
        <w:t xml:space="preserve"> přestavby, kter</w:t>
      </w:r>
      <w:r w:rsidR="00063E57">
        <w:rPr>
          <w:rFonts w:ascii="Arial" w:hAnsi="Arial" w:cs="Arial"/>
        </w:rPr>
        <w:t>á</w:t>
      </w:r>
      <w:r w:rsidRPr="00AF44FA">
        <w:rPr>
          <w:rFonts w:ascii="Arial" w:hAnsi="Arial" w:cs="Arial"/>
        </w:rPr>
        <w:t xml:space="preserve"> zhodno</w:t>
      </w:r>
      <w:r w:rsidR="00063E57">
        <w:rPr>
          <w:rFonts w:ascii="Arial" w:hAnsi="Arial" w:cs="Arial"/>
        </w:rPr>
        <w:t xml:space="preserve">tí </w:t>
      </w:r>
      <w:r w:rsidRPr="00AF44FA">
        <w:rPr>
          <w:rFonts w:ascii="Arial" w:hAnsi="Arial" w:cs="Arial"/>
        </w:rPr>
        <w:t>nevyužívan</w:t>
      </w:r>
      <w:r w:rsidR="00063E57">
        <w:rPr>
          <w:rFonts w:ascii="Arial" w:hAnsi="Arial" w:cs="Arial"/>
        </w:rPr>
        <w:t>ý</w:t>
      </w:r>
      <w:r w:rsidRPr="00AF44FA">
        <w:rPr>
          <w:rFonts w:ascii="Arial" w:hAnsi="Arial" w:cs="Arial"/>
        </w:rPr>
        <w:t xml:space="preserve"> </w:t>
      </w:r>
      <w:r w:rsidR="00063E57">
        <w:rPr>
          <w:rFonts w:ascii="Arial" w:hAnsi="Arial" w:cs="Arial"/>
        </w:rPr>
        <w:t xml:space="preserve"> </w:t>
      </w:r>
      <w:r w:rsidR="000A25E7">
        <w:rPr>
          <w:rFonts w:ascii="Arial" w:hAnsi="Arial" w:cs="Arial"/>
        </w:rPr>
        <w:t xml:space="preserve">prostor bývalého </w:t>
      </w:r>
      <w:r w:rsidR="00063E57">
        <w:rPr>
          <w:rFonts w:ascii="Arial" w:hAnsi="Arial" w:cs="Arial"/>
        </w:rPr>
        <w:t>areál</w:t>
      </w:r>
      <w:r w:rsidR="000A25E7">
        <w:rPr>
          <w:rFonts w:ascii="Arial" w:hAnsi="Arial" w:cs="Arial"/>
        </w:rPr>
        <w:t>u</w:t>
      </w:r>
      <w:r w:rsidR="00063E57">
        <w:rPr>
          <w:rFonts w:ascii="Arial" w:hAnsi="Arial" w:cs="Arial"/>
        </w:rPr>
        <w:t xml:space="preserve"> zemědělské výroby </w:t>
      </w:r>
      <w:r>
        <w:rPr>
          <w:rFonts w:ascii="Arial" w:hAnsi="Arial" w:cs="Arial"/>
        </w:rPr>
        <w:t>na ploch</w:t>
      </w:r>
      <w:r w:rsidR="00063E57">
        <w:rPr>
          <w:rFonts w:ascii="Arial" w:hAnsi="Arial" w:cs="Arial"/>
        </w:rPr>
        <w:t>u</w:t>
      </w:r>
      <w:r>
        <w:rPr>
          <w:rFonts w:ascii="Arial" w:hAnsi="Arial" w:cs="Arial"/>
        </w:rPr>
        <w:t xml:space="preserve"> </w:t>
      </w:r>
      <w:r w:rsidR="00063E57">
        <w:rPr>
          <w:rFonts w:ascii="Arial" w:hAnsi="Arial" w:cs="Arial"/>
        </w:rPr>
        <w:t>těžby nerostů – zastavitelnou v jihovýchodní části obce.</w:t>
      </w:r>
      <w:r>
        <w:rPr>
          <w:rFonts w:ascii="Arial" w:hAnsi="Arial" w:cs="Arial"/>
        </w:rPr>
        <w:t xml:space="preserve"> D</w:t>
      </w:r>
      <w:r w:rsidRPr="00AF44FA">
        <w:rPr>
          <w:rFonts w:ascii="Arial" w:hAnsi="Arial" w:cs="Arial"/>
        </w:rPr>
        <w:t>íky tomu dojde k</w:t>
      </w:r>
      <w:r>
        <w:rPr>
          <w:rFonts w:ascii="Arial" w:hAnsi="Arial" w:cs="Arial"/>
        </w:rPr>
        <w:t xml:space="preserve"> intenzivnímu </w:t>
      </w:r>
      <w:r w:rsidRPr="00AF44FA">
        <w:rPr>
          <w:rFonts w:ascii="Arial" w:hAnsi="Arial" w:cs="Arial"/>
        </w:rPr>
        <w:t>využití ploch v rámci zastavěného území</w:t>
      </w:r>
      <w:r>
        <w:rPr>
          <w:rFonts w:ascii="Arial" w:hAnsi="Arial" w:cs="Arial"/>
        </w:rPr>
        <w:t xml:space="preserve">. </w:t>
      </w:r>
    </w:p>
    <w:p w:rsidR="00882ECC" w:rsidRPr="00AF44FA" w:rsidRDefault="00882ECC" w:rsidP="00590379">
      <w:pPr>
        <w:spacing w:line="300" w:lineRule="exact"/>
        <w:jc w:val="both"/>
        <w:rPr>
          <w:rFonts w:ascii="Arial" w:hAnsi="Arial" w:cs="Arial"/>
        </w:rPr>
      </w:pPr>
      <w:r w:rsidRPr="00AF44FA">
        <w:rPr>
          <w:rFonts w:ascii="Arial" w:hAnsi="Arial" w:cs="Arial"/>
        </w:rPr>
        <w:t>ÚP neřeší žádnou stávající plochu bydlení jako přestavbu.</w:t>
      </w:r>
    </w:p>
    <w:p w:rsidR="00812D41" w:rsidRDefault="00812D41" w:rsidP="00882ECC">
      <w:pPr>
        <w:spacing w:line="300" w:lineRule="exact"/>
        <w:ind w:left="360"/>
        <w:jc w:val="both"/>
        <w:rPr>
          <w:rFonts w:ascii="Arial" w:hAnsi="Arial" w:cs="Arial"/>
        </w:rPr>
      </w:pPr>
    </w:p>
    <w:p w:rsidR="00AE2D6B" w:rsidRPr="00B4377C" w:rsidRDefault="00E92482" w:rsidP="00B4377C">
      <w:pPr>
        <w:spacing w:line="300" w:lineRule="exact"/>
        <w:jc w:val="both"/>
        <w:rPr>
          <w:rFonts w:ascii="Arial" w:hAnsi="Arial" w:cs="Arial"/>
          <w:b/>
        </w:rPr>
      </w:pPr>
      <w:r w:rsidRPr="00DD4A5B">
        <w:rPr>
          <w:rFonts w:ascii="Arial" w:hAnsi="Arial" w:cs="Arial"/>
        </w:rPr>
        <w:sym w:font="Wingdings" w:char="F0D8"/>
      </w:r>
      <w:r w:rsidRPr="00DD4A5B">
        <w:rPr>
          <w:rFonts w:ascii="Arial" w:hAnsi="Arial" w:cs="Arial"/>
        </w:rPr>
        <w:t xml:space="preserve">  </w:t>
      </w:r>
      <w:r w:rsidRPr="00DD4A5B">
        <w:rPr>
          <w:rFonts w:ascii="Arial" w:hAnsi="Arial" w:cs="Arial"/>
          <w:b/>
        </w:rPr>
        <w:t xml:space="preserve">ÚP </w:t>
      </w:r>
      <w:r w:rsidR="00063E57">
        <w:rPr>
          <w:rFonts w:ascii="Arial" w:hAnsi="Arial" w:cs="Arial"/>
          <w:b/>
        </w:rPr>
        <w:t>Velký Luh</w:t>
      </w:r>
      <w:r w:rsidRPr="00DD4A5B">
        <w:rPr>
          <w:rFonts w:ascii="Arial" w:hAnsi="Arial" w:cs="Arial"/>
          <w:b/>
        </w:rPr>
        <w:t xml:space="preserve"> </w:t>
      </w:r>
      <w:r>
        <w:rPr>
          <w:rFonts w:ascii="Arial" w:hAnsi="Arial" w:cs="Arial"/>
          <w:b/>
        </w:rPr>
        <w:t>je z</w:t>
      </w:r>
      <w:r w:rsidR="00590379">
        <w:rPr>
          <w:rFonts w:ascii="Arial" w:hAnsi="Arial" w:cs="Arial"/>
          <w:b/>
        </w:rPr>
        <w:t>pracován v souladu s PÚR ČR</w:t>
      </w:r>
      <w:r w:rsidRPr="00DD4A5B">
        <w:rPr>
          <w:rFonts w:ascii="Arial" w:hAnsi="Arial" w:cs="Arial"/>
          <w:b/>
        </w:rPr>
        <w:t>.</w:t>
      </w:r>
    </w:p>
    <w:p w:rsidR="00AE2D6B" w:rsidRDefault="00AE2D6B" w:rsidP="00A454E5">
      <w:pPr>
        <w:spacing w:line="300" w:lineRule="exact"/>
      </w:pPr>
    </w:p>
    <w:p w:rsidR="00662E34" w:rsidRPr="00662E34" w:rsidRDefault="00662E34" w:rsidP="00662E34">
      <w:pPr>
        <w:spacing w:line="300" w:lineRule="exact"/>
        <w:jc w:val="both"/>
        <w:rPr>
          <w:rFonts w:ascii="Arial" w:hAnsi="Arial" w:cs="Arial"/>
        </w:rPr>
      </w:pPr>
      <w:r w:rsidRPr="00662E34">
        <w:rPr>
          <w:rFonts w:ascii="Arial" w:hAnsi="Arial" w:cs="Arial"/>
        </w:rPr>
        <w:t>Zastupitelstvo Karlovarského kraje vydalo 21.6.2018 usnesením č. ZK 241/06/18:</w:t>
      </w:r>
    </w:p>
    <w:p w:rsidR="00662E34" w:rsidRPr="00662E34" w:rsidRDefault="00662E34" w:rsidP="00662E34">
      <w:pPr>
        <w:spacing w:line="300" w:lineRule="exact"/>
        <w:rPr>
          <w:rFonts w:ascii="Arial" w:hAnsi="Arial" w:cs="Arial"/>
        </w:rPr>
      </w:pPr>
      <w:r w:rsidRPr="00662E34">
        <w:rPr>
          <w:rFonts w:ascii="Arial" w:hAnsi="Arial" w:cs="Arial"/>
          <w:b/>
          <w:u w:val="single"/>
        </w:rPr>
        <w:t>* Aktualizaci č.1 Zásad územního rozvoje Karlovarského kraje s nabytím účinnosti dne 13.7.2018, úplné znění Zásad územního rozvoje Karlovarského kraje po vydání aktualizace č.1 (A1-ZÚR KK)</w:t>
      </w:r>
    </w:p>
    <w:p w:rsidR="00662E34" w:rsidRPr="00662E34" w:rsidRDefault="00662E34" w:rsidP="00662E34">
      <w:pPr>
        <w:spacing w:line="300" w:lineRule="exact"/>
        <w:jc w:val="both"/>
        <w:rPr>
          <w:rFonts w:ascii="Arial" w:hAnsi="Arial" w:cs="Arial"/>
        </w:rPr>
      </w:pPr>
    </w:p>
    <w:p w:rsidR="00662E34" w:rsidRPr="00662E34" w:rsidRDefault="00662E34" w:rsidP="00662E34">
      <w:pPr>
        <w:spacing w:line="300" w:lineRule="exact"/>
        <w:jc w:val="both"/>
        <w:rPr>
          <w:rFonts w:ascii="Arial" w:hAnsi="Arial" w:cs="Arial"/>
        </w:rPr>
      </w:pPr>
      <w:r w:rsidRPr="00662E34">
        <w:rPr>
          <w:rFonts w:ascii="Arial" w:hAnsi="Arial" w:cs="Arial"/>
        </w:rPr>
        <w:t>a) priority A1-ZÚR KK:</w:t>
      </w:r>
    </w:p>
    <w:p w:rsidR="00662E34" w:rsidRDefault="00662E34" w:rsidP="00662E34">
      <w:pPr>
        <w:spacing w:line="300" w:lineRule="exact"/>
        <w:jc w:val="both"/>
        <w:rPr>
          <w:rFonts w:ascii="Arial" w:hAnsi="Arial" w:cs="Arial"/>
          <w:b/>
        </w:rPr>
      </w:pPr>
      <w:r w:rsidRPr="00662E34">
        <w:rPr>
          <w:rFonts w:ascii="Arial" w:hAnsi="Arial" w:cs="Arial"/>
          <w:b/>
        </w:rPr>
        <w:t xml:space="preserve">  Základní priority územního plánování v Karlovarském kraji vycházejí a dále zpřesňují republikové priority územního plánování vymezené v PÚR ČR.</w:t>
      </w:r>
    </w:p>
    <w:p w:rsidR="00662E34" w:rsidRPr="00662E34" w:rsidRDefault="00662E34" w:rsidP="00662E34">
      <w:pPr>
        <w:spacing w:line="300" w:lineRule="exact"/>
        <w:jc w:val="both"/>
        <w:rPr>
          <w:rFonts w:ascii="Arial" w:hAnsi="Arial" w:cs="Arial"/>
          <w:b/>
        </w:rPr>
      </w:pPr>
    </w:p>
    <w:p w:rsidR="00662E34" w:rsidRPr="00662E34" w:rsidRDefault="00662E34" w:rsidP="00662E34">
      <w:pPr>
        <w:pStyle w:val="Odstavecseseznamem"/>
        <w:numPr>
          <w:ilvl w:val="0"/>
          <w:numId w:val="4"/>
        </w:numPr>
        <w:spacing w:after="0" w:line="300" w:lineRule="exact"/>
        <w:contextualSpacing/>
        <w:jc w:val="both"/>
        <w:rPr>
          <w:rFonts w:ascii="Arial" w:hAnsi="Arial" w:cs="Arial"/>
          <w:b/>
          <w:sz w:val="20"/>
          <w:szCs w:val="20"/>
        </w:rPr>
      </w:pPr>
      <w:r w:rsidRPr="00662E34">
        <w:rPr>
          <w:rFonts w:ascii="Arial" w:hAnsi="Arial" w:cs="Arial"/>
          <w:b/>
          <w:sz w:val="20"/>
          <w:szCs w:val="20"/>
        </w:rPr>
        <w:t>ÚP Velký Luh naplňuje tyto priority územního plánování Karlovarského kraje pro zajištění udržitelného rozvoje území:</w:t>
      </w:r>
    </w:p>
    <w:p w:rsidR="00662E34" w:rsidRDefault="00662E34" w:rsidP="00662E34">
      <w:pPr>
        <w:autoSpaceDE w:val="0"/>
        <w:autoSpaceDN w:val="0"/>
        <w:adjustRightInd w:val="0"/>
        <w:spacing w:line="300" w:lineRule="exact"/>
        <w:ind w:left="284" w:hanging="284"/>
        <w:rPr>
          <w:rFonts w:ascii="Arial" w:hAnsi="Arial" w:cs="Arial"/>
          <w:b/>
        </w:rPr>
      </w:pPr>
    </w:p>
    <w:p w:rsidR="00662E34" w:rsidRPr="00183ADB"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 xml:space="preserve">(1) Zásady územního rozvoje Karlovarského </w:t>
      </w:r>
      <w:r w:rsidRPr="00286966">
        <w:rPr>
          <w:rFonts w:ascii="Arial" w:hAnsi="Arial" w:cs="Arial"/>
          <w:b/>
        </w:rPr>
        <w:t>kraje</w:t>
      </w:r>
      <w:r w:rsidR="003E1260" w:rsidRPr="00286966">
        <w:rPr>
          <w:rFonts w:ascii="Arial" w:hAnsi="Arial" w:cs="Arial"/>
          <w:b/>
        </w:rPr>
        <w:t xml:space="preserve"> po vydání Aktualizace č.1</w:t>
      </w:r>
      <w:r w:rsidRPr="00286966">
        <w:rPr>
          <w:rFonts w:ascii="Arial" w:hAnsi="Arial" w:cs="Arial"/>
          <w:b/>
        </w:rPr>
        <w:t xml:space="preserve"> stanovují</w:t>
      </w:r>
      <w:r w:rsidRPr="00183ADB">
        <w:rPr>
          <w:rFonts w:ascii="Arial" w:hAnsi="Arial" w:cs="Arial"/>
          <w:b/>
        </w:rPr>
        <w:t xml:space="preserve"> priority územního plánování pro dosažení vyváženého vztahu územních podmínek pro hospodářský </w:t>
      </w:r>
      <w:r w:rsidRPr="00183ADB">
        <w:rPr>
          <w:rFonts w:ascii="Arial" w:hAnsi="Arial" w:cs="Arial"/>
          <w:b/>
        </w:rPr>
        <w:lastRenderedPageBreak/>
        <w:t>rozvoj, sociální soudržnost obyvatel a příznivé životní prostředí kraje. Priority uvedené v následujících článcích jsou základním východiskem pro zpracování územně plánovací dokumentace a územně plánovacích podkladů – na úrovni kraje i obcí – a pro vytváření územních podmínek pro jejich realizaci při rozhodování o změnách v území.</w:t>
      </w:r>
    </w:p>
    <w:p w:rsidR="00662E34" w:rsidRDefault="00662E34" w:rsidP="00662E34">
      <w:pPr>
        <w:autoSpaceDE w:val="0"/>
        <w:autoSpaceDN w:val="0"/>
        <w:adjustRightInd w:val="0"/>
        <w:spacing w:line="300" w:lineRule="exact"/>
        <w:rPr>
          <w:rFonts w:ascii="Arial" w:hAnsi="Arial" w:cs="Arial"/>
          <w:b/>
        </w:rPr>
      </w:pPr>
    </w:p>
    <w:p w:rsidR="00662E34" w:rsidRPr="00183ADB" w:rsidRDefault="00662E34" w:rsidP="00662E34">
      <w:pPr>
        <w:autoSpaceDE w:val="0"/>
        <w:autoSpaceDN w:val="0"/>
        <w:adjustRightInd w:val="0"/>
        <w:spacing w:line="300" w:lineRule="exact"/>
        <w:rPr>
          <w:rFonts w:ascii="Arial" w:hAnsi="Arial" w:cs="Arial"/>
          <w:b/>
        </w:rPr>
      </w:pPr>
      <w:r w:rsidRPr="00183ADB">
        <w:rPr>
          <w:rFonts w:ascii="Arial" w:hAnsi="Arial" w:cs="Arial"/>
          <w:b/>
        </w:rPr>
        <w:t>(2) Rozvíjení polycentrické sídelní struktury:</w:t>
      </w:r>
    </w:p>
    <w:p w:rsidR="00662E34" w:rsidRPr="00183ADB" w:rsidRDefault="00662E34" w:rsidP="00662E34">
      <w:pPr>
        <w:autoSpaceDE w:val="0"/>
        <w:autoSpaceDN w:val="0"/>
        <w:adjustRightInd w:val="0"/>
        <w:spacing w:line="300" w:lineRule="exact"/>
        <w:ind w:left="567" w:hanging="283"/>
        <w:rPr>
          <w:rFonts w:ascii="Arial" w:hAnsi="Arial" w:cs="Arial"/>
          <w:b/>
        </w:rPr>
      </w:pPr>
      <w:r w:rsidRPr="00183ADB">
        <w:rPr>
          <w:rFonts w:ascii="Arial" w:hAnsi="Arial" w:cs="Arial"/>
          <w:b/>
        </w:rPr>
        <w:t>a) podporou rozvojových aktivit a kooperačních vazeb velkých měst a ostatních center osídlení:</w:t>
      </w:r>
    </w:p>
    <w:p w:rsidR="00662E34" w:rsidRPr="00183ADB" w:rsidRDefault="00662E34" w:rsidP="00662E34">
      <w:pPr>
        <w:pStyle w:val="Odstavecseseznamem"/>
        <w:numPr>
          <w:ilvl w:val="0"/>
          <w:numId w:val="137"/>
        </w:numPr>
        <w:autoSpaceDE w:val="0"/>
        <w:autoSpaceDN w:val="0"/>
        <w:adjustRightInd w:val="0"/>
        <w:spacing w:after="0" w:line="300" w:lineRule="exact"/>
        <w:ind w:left="851" w:hanging="284"/>
        <w:rPr>
          <w:rFonts w:ascii="Arial" w:hAnsi="Arial" w:cs="Arial"/>
          <w:b/>
          <w:sz w:val="20"/>
          <w:szCs w:val="20"/>
        </w:rPr>
      </w:pPr>
      <w:r w:rsidRPr="00183ADB">
        <w:rPr>
          <w:rFonts w:ascii="Arial" w:hAnsi="Arial" w:cs="Arial"/>
          <w:b/>
          <w:sz w:val="20"/>
          <w:szCs w:val="20"/>
        </w:rPr>
        <w:t xml:space="preserve">v pásu koncentrovaného osídlení mezi Chebem, </w:t>
      </w:r>
      <w:proofErr w:type="spellStart"/>
      <w:r w:rsidRPr="00183ADB">
        <w:rPr>
          <w:rFonts w:ascii="Arial" w:hAnsi="Arial" w:cs="Arial"/>
          <w:b/>
          <w:sz w:val="20"/>
          <w:szCs w:val="20"/>
        </w:rPr>
        <w:t>Kynšperkem</w:t>
      </w:r>
      <w:proofErr w:type="spellEnd"/>
      <w:r w:rsidRPr="00183ADB">
        <w:rPr>
          <w:rFonts w:ascii="Arial" w:hAnsi="Arial" w:cs="Arial"/>
          <w:b/>
          <w:sz w:val="20"/>
          <w:szCs w:val="20"/>
        </w:rPr>
        <w:t xml:space="preserve"> nad Ohří, </w:t>
      </w:r>
      <w:proofErr w:type="spellStart"/>
      <w:r w:rsidRPr="00183ADB">
        <w:rPr>
          <w:rFonts w:ascii="Arial" w:hAnsi="Arial" w:cs="Arial"/>
          <w:b/>
          <w:sz w:val="20"/>
          <w:szCs w:val="20"/>
        </w:rPr>
        <w:t>Habartovem</w:t>
      </w:r>
      <w:proofErr w:type="spellEnd"/>
      <w:r w:rsidRPr="00183ADB">
        <w:rPr>
          <w:rFonts w:ascii="Arial" w:hAnsi="Arial" w:cs="Arial"/>
          <w:b/>
          <w:sz w:val="20"/>
          <w:szCs w:val="20"/>
        </w:rPr>
        <w:t>, Sokolovem, Chodovem, Novou Rolí, Karlovými Vary a Ostrovem,</w:t>
      </w:r>
    </w:p>
    <w:p w:rsidR="00662E34" w:rsidRPr="00183ADB" w:rsidRDefault="00662E34" w:rsidP="00662E34">
      <w:pPr>
        <w:pStyle w:val="Odstavecseseznamem"/>
        <w:numPr>
          <w:ilvl w:val="0"/>
          <w:numId w:val="137"/>
        </w:numPr>
        <w:autoSpaceDE w:val="0"/>
        <w:autoSpaceDN w:val="0"/>
        <w:adjustRightInd w:val="0"/>
        <w:spacing w:after="0" w:line="300" w:lineRule="exact"/>
        <w:ind w:left="851" w:hanging="284"/>
        <w:rPr>
          <w:rFonts w:ascii="Arial" w:hAnsi="Arial" w:cs="Arial"/>
          <w:b/>
          <w:sz w:val="20"/>
          <w:szCs w:val="20"/>
        </w:rPr>
      </w:pPr>
      <w:r w:rsidRPr="00183ADB">
        <w:rPr>
          <w:rFonts w:ascii="Arial" w:hAnsi="Arial" w:cs="Arial"/>
          <w:b/>
          <w:sz w:val="20"/>
          <w:szCs w:val="20"/>
        </w:rPr>
        <w:t>v pásu Aš – Cheb – Mariánské Lázně s přesahem do území Plzeňského kraje (Planá, Bor),</w:t>
      </w:r>
    </w:p>
    <w:p w:rsidR="00662E34" w:rsidRPr="00183ADB" w:rsidRDefault="00662E34" w:rsidP="00662E34">
      <w:pPr>
        <w:pStyle w:val="Odstavecseseznamem"/>
        <w:numPr>
          <w:ilvl w:val="0"/>
          <w:numId w:val="137"/>
        </w:numPr>
        <w:autoSpaceDE w:val="0"/>
        <w:autoSpaceDN w:val="0"/>
        <w:adjustRightInd w:val="0"/>
        <w:spacing w:after="0" w:line="300" w:lineRule="exact"/>
        <w:ind w:left="851" w:hanging="284"/>
        <w:rPr>
          <w:rFonts w:ascii="Arial" w:hAnsi="Arial" w:cs="Arial"/>
          <w:b/>
          <w:sz w:val="20"/>
          <w:szCs w:val="20"/>
        </w:rPr>
      </w:pPr>
      <w:r w:rsidRPr="00183ADB">
        <w:rPr>
          <w:rFonts w:ascii="Arial" w:hAnsi="Arial" w:cs="Arial"/>
          <w:b/>
          <w:sz w:val="20"/>
          <w:szCs w:val="20"/>
        </w:rPr>
        <w:t xml:space="preserve">v </w:t>
      </w:r>
      <w:proofErr w:type="spellStart"/>
      <w:r w:rsidRPr="00183ADB">
        <w:rPr>
          <w:rFonts w:ascii="Arial" w:hAnsi="Arial" w:cs="Arial"/>
          <w:b/>
          <w:sz w:val="20"/>
          <w:szCs w:val="20"/>
        </w:rPr>
        <w:t>přeshraničních</w:t>
      </w:r>
      <w:proofErr w:type="spellEnd"/>
      <w:r w:rsidRPr="00183ADB">
        <w:rPr>
          <w:rFonts w:ascii="Arial" w:hAnsi="Arial" w:cs="Arial"/>
          <w:b/>
          <w:sz w:val="20"/>
          <w:szCs w:val="20"/>
        </w:rPr>
        <w:t xml:space="preserve"> vazbách se Spolkovou republikou Německo (SRN) v prostoru Aš – </w:t>
      </w:r>
      <w:proofErr w:type="spellStart"/>
      <w:r w:rsidRPr="00183ADB">
        <w:rPr>
          <w:rFonts w:ascii="Arial" w:hAnsi="Arial" w:cs="Arial"/>
          <w:b/>
          <w:sz w:val="20"/>
          <w:szCs w:val="20"/>
        </w:rPr>
        <w:t>Selb</w:t>
      </w:r>
      <w:proofErr w:type="spellEnd"/>
      <w:r w:rsidRPr="00183ADB">
        <w:rPr>
          <w:rFonts w:ascii="Arial" w:hAnsi="Arial" w:cs="Arial"/>
          <w:b/>
          <w:sz w:val="20"/>
          <w:szCs w:val="20"/>
        </w:rPr>
        <w:t xml:space="preserve"> a Cheb – </w:t>
      </w:r>
      <w:proofErr w:type="spellStart"/>
      <w:r w:rsidRPr="00183ADB">
        <w:rPr>
          <w:rFonts w:ascii="Arial" w:hAnsi="Arial" w:cs="Arial"/>
          <w:b/>
          <w:sz w:val="20"/>
          <w:szCs w:val="20"/>
        </w:rPr>
        <w:t>Marktredwitz</w:t>
      </w:r>
      <w:proofErr w:type="spellEnd"/>
      <w:r w:rsidRPr="00183ADB">
        <w:rPr>
          <w:rFonts w:ascii="Arial" w:hAnsi="Arial" w:cs="Arial"/>
          <w:b/>
          <w:sz w:val="20"/>
          <w:szCs w:val="20"/>
        </w:rPr>
        <w:t>;</w:t>
      </w:r>
    </w:p>
    <w:p w:rsidR="00662E34" w:rsidRPr="00183ADB" w:rsidRDefault="00662E34" w:rsidP="00662E34">
      <w:pPr>
        <w:autoSpaceDE w:val="0"/>
        <w:autoSpaceDN w:val="0"/>
        <w:adjustRightInd w:val="0"/>
        <w:spacing w:line="300" w:lineRule="exact"/>
        <w:ind w:left="284"/>
        <w:rPr>
          <w:rFonts w:ascii="Arial" w:hAnsi="Arial" w:cs="Arial"/>
          <w:b/>
        </w:rPr>
      </w:pPr>
      <w:r w:rsidRPr="00183ADB">
        <w:rPr>
          <w:rFonts w:ascii="Arial" w:hAnsi="Arial" w:cs="Arial"/>
          <w:b/>
        </w:rPr>
        <w:t xml:space="preserve">b) stabilizací obytné, pracovní a obslužné funkce spádových center osídlení také v periferních nebo hospodářsky oslabených částech kraje (Kraslice, </w:t>
      </w:r>
      <w:proofErr w:type="spellStart"/>
      <w:r w:rsidRPr="00183ADB">
        <w:rPr>
          <w:rFonts w:ascii="Arial" w:hAnsi="Arial" w:cs="Arial"/>
          <w:b/>
        </w:rPr>
        <w:t>Rotava</w:t>
      </w:r>
      <w:proofErr w:type="spellEnd"/>
      <w:r w:rsidRPr="00183ADB">
        <w:rPr>
          <w:rFonts w:ascii="Arial" w:hAnsi="Arial" w:cs="Arial"/>
          <w:b/>
        </w:rPr>
        <w:t xml:space="preserve">, </w:t>
      </w:r>
      <w:proofErr w:type="spellStart"/>
      <w:r w:rsidRPr="00183ADB">
        <w:rPr>
          <w:rFonts w:ascii="Arial" w:hAnsi="Arial" w:cs="Arial"/>
          <w:b/>
        </w:rPr>
        <w:t>Nejdek</w:t>
      </w:r>
      <w:proofErr w:type="spellEnd"/>
      <w:r w:rsidRPr="00183ADB">
        <w:rPr>
          <w:rFonts w:ascii="Arial" w:hAnsi="Arial" w:cs="Arial"/>
          <w:b/>
        </w:rPr>
        <w:t xml:space="preserve">, Horní Slavkov, Teplá, </w:t>
      </w:r>
      <w:proofErr w:type="spellStart"/>
      <w:r w:rsidRPr="00183ADB">
        <w:rPr>
          <w:rFonts w:ascii="Arial" w:hAnsi="Arial" w:cs="Arial"/>
          <w:b/>
        </w:rPr>
        <w:t>Toužim</w:t>
      </w:r>
      <w:proofErr w:type="spellEnd"/>
      <w:r w:rsidRPr="00183ADB">
        <w:rPr>
          <w:rFonts w:ascii="Arial" w:hAnsi="Arial" w:cs="Arial"/>
          <w:b/>
        </w:rPr>
        <w:t>, Žlutice, Bochov).</w:t>
      </w:r>
    </w:p>
    <w:p w:rsidR="00662E34" w:rsidRDefault="00662E34" w:rsidP="00662E34">
      <w:pPr>
        <w:autoSpaceDE w:val="0"/>
        <w:autoSpaceDN w:val="0"/>
        <w:adjustRightInd w:val="0"/>
        <w:spacing w:line="300" w:lineRule="exact"/>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(3) Preferování efektivního využívání zastavěného území (využitím nezastavěných ploch</w:t>
      </w:r>
      <w:r>
        <w:rPr>
          <w:rFonts w:ascii="Arial" w:hAnsi="Arial" w:cs="Arial"/>
          <w:b/>
        </w:rPr>
        <w:t xml:space="preserve"> </w:t>
      </w:r>
      <w:r w:rsidRPr="00183ADB">
        <w:rPr>
          <w:rFonts w:ascii="Arial" w:hAnsi="Arial" w:cs="Arial"/>
          <w:b/>
        </w:rPr>
        <w:t>a ploch určených k asanaci, novým využitím objektů a areálů původní zástavby</w:t>
      </w:r>
      <w:r>
        <w:rPr>
          <w:rFonts w:ascii="Arial" w:hAnsi="Arial" w:cs="Arial"/>
          <w:b/>
        </w:rPr>
        <w:t xml:space="preserve"> </w:t>
      </w:r>
      <w:r w:rsidRPr="00183ADB">
        <w:rPr>
          <w:rFonts w:ascii="Arial" w:hAnsi="Arial" w:cs="Arial"/>
          <w:b/>
        </w:rPr>
        <w:t>apod.), před vymezováním nových ploch v nezastavěném území, také vzájemným</w:t>
      </w:r>
      <w:r>
        <w:rPr>
          <w:rFonts w:ascii="Arial" w:hAnsi="Arial" w:cs="Arial"/>
          <w:b/>
        </w:rPr>
        <w:t xml:space="preserve"> </w:t>
      </w:r>
      <w:r w:rsidRPr="00183ADB">
        <w:rPr>
          <w:rFonts w:ascii="Arial" w:hAnsi="Arial" w:cs="Arial"/>
          <w:b/>
        </w:rPr>
        <w:t>zohledněním potřeb rozvoje velkých měst a potřeb rozvoje obcí v jejich zázemí.</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(4) Zkvalitňování obytné funkce sídel a jejich rekreačního zázemí, rozvíjení obytné funkce se souběžným rozvíjením tomu odpovídající veřejné infrastruktury.</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 xml:space="preserve">(5) </w:t>
      </w:r>
      <w:r w:rsidRPr="00183ADB">
        <w:rPr>
          <w:rFonts w:ascii="Arial" w:hAnsi="Arial" w:cs="Arial"/>
          <w:b/>
        </w:rPr>
        <w:t>Podporování rozvojových aktivit v oblastech s oslabenou strukturou osídlení a slabou</w:t>
      </w:r>
      <w:r>
        <w:rPr>
          <w:rFonts w:ascii="Arial" w:hAnsi="Arial" w:cs="Arial"/>
          <w:b/>
        </w:rPr>
        <w:t xml:space="preserve"> </w:t>
      </w:r>
      <w:r w:rsidRPr="00183ADB">
        <w:rPr>
          <w:rFonts w:ascii="Arial" w:hAnsi="Arial" w:cs="Arial"/>
          <w:b/>
        </w:rPr>
        <w:t xml:space="preserve">hospodářskou základnou, také s využitím </w:t>
      </w:r>
      <w:proofErr w:type="spellStart"/>
      <w:r w:rsidRPr="00183ADB">
        <w:rPr>
          <w:rFonts w:ascii="Arial" w:hAnsi="Arial" w:cs="Arial"/>
          <w:b/>
        </w:rPr>
        <w:t>přeshraničních</w:t>
      </w:r>
      <w:proofErr w:type="spellEnd"/>
      <w:r w:rsidRPr="00183ADB">
        <w:rPr>
          <w:rFonts w:ascii="Arial" w:hAnsi="Arial" w:cs="Arial"/>
          <w:b/>
        </w:rPr>
        <w:t xml:space="preserve"> a </w:t>
      </w:r>
      <w:proofErr w:type="spellStart"/>
      <w:r w:rsidRPr="00183ADB">
        <w:rPr>
          <w:rFonts w:ascii="Arial" w:hAnsi="Arial" w:cs="Arial"/>
          <w:b/>
        </w:rPr>
        <w:t>mezikrajských</w:t>
      </w:r>
      <w:proofErr w:type="spellEnd"/>
      <w:r w:rsidRPr="00183ADB">
        <w:rPr>
          <w:rFonts w:ascii="Arial" w:hAnsi="Arial" w:cs="Arial"/>
          <w:b/>
        </w:rPr>
        <w:t xml:space="preserve"> vazeb.</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 xml:space="preserve">(6) </w:t>
      </w:r>
      <w:r w:rsidRPr="00183ADB">
        <w:rPr>
          <w:rFonts w:ascii="Arial" w:hAnsi="Arial" w:cs="Arial"/>
          <w:b/>
        </w:rPr>
        <w:t>Vytváření a posilování územních podmínek pro hospodářský rozvoj a vznik nových</w:t>
      </w:r>
      <w:r>
        <w:rPr>
          <w:rFonts w:ascii="Arial" w:hAnsi="Arial" w:cs="Arial"/>
          <w:b/>
        </w:rPr>
        <w:t xml:space="preserve"> </w:t>
      </w:r>
      <w:r w:rsidRPr="00183ADB">
        <w:rPr>
          <w:rFonts w:ascii="Arial" w:hAnsi="Arial" w:cs="Arial"/>
          <w:b/>
        </w:rPr>
        <w:t>pracovních příležitostí. V případě rekultivovaných a revitalizovaných ploch (včetně</w:t>
      </w:r>
      <w:r>
        <w:rPr>
          <w:rFonts w:ascii="Arial" w:hAnsi="Arial" w:cs="Arial"/>
          <w:b/>
        </w:rPr>
        <w:t xml:space="preserve"> </w:t>
      </w:r>
      <w:proofErr w:type="spellStart"/>
      <w:r w:rsidRPr="00183ADB">
        <w:rPr>
          <w:rFonts w:ascii="Arial" w:hAnsi="Arial" w:cs="Arial"/>
          <w:b/>
        </w:rPr>
        <w:t>brownfields</w:t>
      </w:r>
      <w:proofErr w:type="spellEnd"/>
      <w:r w:rsidRPr="00183ADB">
        <w:rPr>
          <w:rFonts w:ascii="Arial" w:hAnsi="Arial" w:cs="Arial"/>
          <w:b/>
        </w:rPr>
        <w:t>) preferování jejich polyfunkčního využití s ohledem na podmínky a požadavky</w:t>
      </w:r>
      <w:r>
        <w:rPr>
          <w:rFonts w:ascii="Arial" w:hAnsi="Arial" w:cs="Arial"/>
          <w:b/>
        </w:rPr>
        <w:t xml:space="preserve"> </w:t>
      </w:r>
      <w:r w:rsidRPr="00183ADB">
        <w:rPr>
          <w:rFonts w:ascii="Arial" w:hAnsi="Arial" w:cs="Arial"/>
          <w:b/>
        </w:rPr>
        <w:t>okolního území.</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(7) Rozvíjení lázeňství a souvisejících aktivit, a to při zachování důsledné ochrany přírodní</w:t>
      </w:r>
      <w:r>
        <w:rPr>
          <w:rFonts w:ascii="Arial" w:hAnsi="Arial" w:cs="Arial"/>
          <w:b/>
        </w:rPr>
        <w:t xml:space="preserve">ch </w:t>
      </w:r>
      <w:r w:rsidRPr="00183ADB">
        <w:rPr>
          <w:rFonts w:ascii="Arial" w:hAnsi="Arial" w:cs="Arial"/>
          <w:b/>
        </w:rPr>
        <w:t>léčivých zdrojů, zdrojů minerálních vod, jakož i ostatních vlastností a hodnot</w:t>
      </w:r>
      <w:r>
        <w:rPr>
          <w:rFonts w:ascii="Arial" w:hAnsi="Arial" w:cs="Arial"/>
          <w:b/>
        </w:rPr>
        <w:t xml:space="preserve"> </w:t>
      </w:r>
      <w:r w:rsidRPr="00183ADB">
        <w:rPr>
          <w:rFonts w:ascii="Arial" w:hAnsi="Arial" w:cs="Arial"/>
          <w:b/>
        </w:rPr>
        <w:t>utvářejících charakter lázeňského území a jeho okolí.</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 xml:space="preserve">(8) Rozvíjení rekreace a cestovního ruchu a podpora </w:t>
      </w:r>
      <w:proofErr w:type="spellStart"/>
      <w:r w:rsidRPr="00183ADB">
        <w:rPr>
          <w:rFonts w:ascii="Arial" w:hAnsi="Arial" w:cs="Arial"/>
          <w:b/>
        </w:rPr>
        <w:t>přeshraničních</w:t>
      </w:r>
      <w:proofErr w:type="spellEnd"/>
      <w:r w:rsidRPr="00183ADB">
        <w:rPr>
          <w:rFonts w:ascii="Arial" w:hAnsi="Arial" w:cs="Arial"/>
          <w:b/>
        </w:rPr>
        <w:t xml:space="preserve"> vazeb pro využívání</w:t>
      </w:r>
      <w:r>
        <w:rPr>
          <w:rFonts w:ascii="Arial" w:hAnsi="Arial" w:cs="Arial"/>
          <w:b/>
        </w:rPr>
        <w:t xml:space="preserve"> </w:t>
      </w:r>
      <w:r w:rsidRPr="00183ADB">
        <w:rPr>
          <w:rFonts w:ascii="Arial" w:hAnsi="Arial" w:cs="Arial"/>
          <w:b/>
        </w:rPr>
        <w:t>rekreační infrastruktury, včetně využívání přírodních a kulturně historických hodnot</w:t>
      </w:r>
      <w:r>
        <w:rPr>
          <w:rFonts w:ascii="Arial" w:hAnsi="Arial" w:cs="Arial"/>
          <w:b/>
        </w:rPr>
        <w:t xml:space="preserve"> </w:t>
      </w:r>
      <w:r w:rsidRPr="00183ADB">
        <w:rPr>
          <w:rFonts w:ascii="Arial" w:hAnsi="Arial" w:cs="Arial"/>
          <w:b/>
        </w:rPr>
        <w:t>příhraničního území jako atraktivit cestovního ruchu, a to při respektování jejich nezbytné</w:t>
      </w:r>
      <w:r>
        <w:rPr>
          <w:rFonts w:ascii="Arial" w:hAnsi="Arial" w:cs="Arial"/>
          <w:b/>
        </w:rPr>
        <w:t xml:space="preserve"> </w:t>
      </w:r>
      <w:r w:rsidRPr="00183ADB">
        <w:rPr>
          <w:rFonts w:ascii="Arial" w:hAnsi="Arial" w:cs="Arial"/>
          <w:b/>
        </w:rPr>
        <w:t>ochrany.</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(9) Ochrana a další využívání zdrojů nerostných surovin (zejména hnědého uhlí a keramických</w:t>
      </w:r>
      <w:r>
        <w:rPr>
          <w:rFonts w:ascii="Arial" w:hAnsi="Arial" w:cs="Arial"/>
          <w:b/>
        </w:rPr>
        <w:t xml:space="preserve"> </w:t>
      </w:r>
      <w:r w:rsidRPr="00183ADB">
        <w:rPr>
          <w:rFonts w:ascii="Arial" w:hAnsi="Arial" w:cs="Arial"/>
          <w:b/>
        </w:rPr>
        <w:t>surovin) s ohledem na přírodní hodnoty území kraje a v souladu s</w:t>
      </w:r>
      <w:r>
        <w:rPr>
          <w:rFonts w:ascii="Arial" w:hAnsi="Arial" w:cs="Arial"/>
          <w:b/>
        </w:rPr>
        <w:t> </w:t>
      </w:r>
      <w:r w:rsidRPr="00183ADB">
        <w:rPr>
          <w:rFonts w:ascii="Arial" w:hAnsi="Arial" w:cs="Arial"/>
          <w:b/>
        </w:rPr>
        <w:t>ostatními</w:t>
      </w:r>
      <w:r>
        <w:rPr>
          <w:rFonts w:ascii="Arial" w:hAnsi="Arial" w:cs="Arial"/>
          <w:b/>
        </w:rPr>
        <w:t xml:space="preserve"> </w:t>
      </w:r>
      <w:r w:rsidRPr="00183ADB">
        <w:rPr>
          <w:rFonts w:ascii="Arial" w:hAnsi="Arial" w:cs="Arial"/>
          <w:b/>
        </w:rPr>
        <w:t>principy udržitelného rozvoje.</w:t>
      </w: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lastRenderedPageBreak/>
        <w:t>(10) Dokončení dopravního napojení kraje na nadřazenou silniční a železniční síť mezinárodního</w:t>
      </w:r>
      <w:r>
        <w:rPr>
          <w:rFonts w:ascii="Arial" w:hAnsi="Arial" w:cs="Arial"/>
          <w:b/>
        </w:rPr>
        <w:t xml:space="preserve"> </w:t>
      </w:r>
      <w:r w:rsidRPr="00183ADB">
        <w:rPr>
          <w:rFonts w:ascii="Arial" w:hAnsi="Arial" w:cs="Arial"/>
          <w:b/>
        </w:rPr>
        <w:t>a republikového významu, především kapacitního propojení s</w:t>
      </w:r>
      <w:r>
        <w:rPr>
          <w:rFonts w:ascii="Arial" w:hAnsi="Arial" w:cs="Arial"/>
          <w:b/>
        </w:rPr>
        <w:t> </w:t>
      </w:r>
      <w:r w:rsidRPr="00183ADB">
        <w:rPr>
          <w:rFonts w:ascii="Arial" w:hAnsi="Arial" w:cs="Arial"/>
          <w:b/>
        </w:rPr>
        <w:t>rozvojovou</w:t>
      </w:r>
      <w:r>
        <w:rPr>
          <w:rFonts w:ascii="Arial" w:hAnsi="Arial" w:cs="Arial"/>
          <w:b/>
        </w:rPr>
        <w:t xml:space="preserve"> </w:t>
      </w:r>
      <w:r w:rsidRPr="00183ADB">
        <w:rPr>
          <w:rFonts w:ascii="Arial" w:hAnsi="Arial" w:cs="Arial"/>
          <w:b/>
        </w:rPr>
        <w:t>oblastí republikového významu OB1 Praha.</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(11) Zkvalitnění a rozvoj dopravního propojení správních a sídelních center s</w:t>
      </w:r>
      <w:r>
        <w:rPr>
          <w:rFonts w:ascii="Arial" w:hAnsi="Arial" w:cs="Arial"/>
          <w:b/>
        </w:rPr>
        <w:t> </w:t>
      </w:r>
      <w:r w:rsidRPr="00183ADB">
        <w:rPr>
          <w:rFonts w:ascii="Arial" w:hAnsi="Arial" w:cs="Arial"/>
          <w:b/>
        </w:rPr>
        <w:t>krajským</w:t>
      </w:r>
      <w:r>
        <w:rPr>
          <w:rFonts w:ascii="Arial" w:hAnsi="Arial" w:cs="Arial"/>
          <w:b/>
        </w:rPr>
        <w:t xml:space="preserve"> </w:t>
      </w:r>
      <w:r w:rsidRPr="00183ADB">
        <w:rPr>
          <w:rFonts w:ascii="Arial" w:hAnsi="Arial" w:cs="Arial"/>
          <w:b/>
        </w:rPr>
        <w:t>městem, sousedními kraji (Plzeňským, Středočeským a Ústeckým) a přilehlým územím</w:t>
      </w:r>
      <w:r>
        <w:rPr>
          <w:rFonts w:ascii="Arial" w:hAnsi="Arial" w:cs="Arial"/>
          <w:b/>
        </w:rPr>
        <w:t xml:space="preserve"> </w:t>
      </w:r>
      <w:r w:rsidRPr="00183ADB">
        <w:rPr>
          <w:rFonts w:ascii="Arial" w:hAnsi="Arial" w:cs="Arial"/>
          <w:b/>
        </w:rPr>
        <w:t>SRN.</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(12) Odstranění dopravních závad spojených s nežádoucím zpomalováním nadmístní dopravy,</w:t>
      </w:r>
      <w:r>
        <w:rPr>
          <w:rFonts w:ascii="Arial" w:hAnsi="Arial" w:cs="Arial"/>
          <w:b/>
        </w:rPr>
        <w:t xml:space="preserve"> </w:t>
      </w:r>
      <w:r w:rsidRPr="00183ADB">
        <w:rPr>
          <w:rFonts w:ascii="Arial" w:hAnsi="Arial" w:cs="Arial"/>
          <w:b/>
        </w:rPr>
        <w:t>zejména v zastavěném území.</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(13) Vytváření územních podmínek pro rozvoj integrované hromadné dopravy osob.</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 xml:space="preserve">(14) Rozvíjení ostatních druhů dopravy (pěší dopravy a </w:t>
      </w:r>
      <w:proofErr w:type="spellStart"/>
      <w:r w:rsidRPr="00183ADB">
        <w:rPr>
          <w:rFonts w:ascii="Arial" w:hAnsi="Arial" w:cs="Arial"/>
          <w:b/>
        </w:rPr>
        <w:t>cyklodopravy</w:t>
      </w:r>
      <w:proofErr w:type="spellEnd"/>
      <w:r w:rsidRPr="00183ADB">
        <w:rPr>
          <w:rFonts w:ascii="Arial" w:hAnsi="Arial" w:cs="Arial"/>
          <w:b/>
        </w:rPr>
        <w:t>) v úzké návaznosti</w:t>
      </w:r>
      <w:r>
        <w:rPr>
          <w:rFonts w:ascii="Arial" w:hAnsi="Arial" w:cs="Arial"/>
          <w:b/>
        </w:rPr>
        <w:t xml:space="preserve"> </w:t>
      </w:r>
      <w:r w:rsidRPr="00183ADB">
        <w:rPr>
          <w:rFonts w:ascii="Arial" w:hAnsi="Arial" w:cs="Arial"/>
          <w:b/>
        </w:rPr>
        <w:t>na základní dopravní systémy kraje a na systémy pěších a cyklistických tras na území</w:t>
      </w:r>
      <w:r>
        <w:rPr>
          <w:rFonts w:ascii="Arial" w:hAnsi="Arial" w:cs="Arial"/>
          <w:b/>
        </w:rPr>
        <w:t xml:space="preserve"> </w:t>
      </w:r>
      <w:r w:rsidRPr="00183ADB">
        <w:rPr>
          <w:rFonts w:ascii="Arial" w:hAnsi="Arial" w:cs="Arial"/>
          <w:b/>
        </w:rPr>
        <w:t>okolních krajů a SRN, včetně preference jejich vymezování formou samostatných stezek.</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(15) Vytváření územních podmínek pro vymezování sítí pěších, cyklistických a lyžařských</w:t>
      </w:r>
      <w:r>
        <w:rPr>
          <w:rFonts w:ascii="Arial" w:hAnsi="Arial" w:cs="Arial"/>
          <w:b/>
        </w:rPr>
        <w:t xml:space="preserve"> </w:t>
      </w:r>
      <w:r w:rsidRPr="00183ADB">
        <w:rPr>
          <w:rFonts w:ascii="Arial" w:hAnsi="Arial" w:cs="Arial"/>
          <w:b/>
        </w:rPr>
        <w:t>turistických tras, zejména nadregionálního a regionálního významu, včetně související</w:t>
      </w:r>
      <w:r>
        <w:rPr>
          <w:rFonts w:ascii="Arial" w:hAnsi="Arial" w:cs="Arial"/>
          <w:b/>
        </w:rPr>
        <w:t xml:space="preserve"> </w:t>
      </w:r>
      <w:r w:rsidRPr="00183ADB">
        <w:rPr>
          <w:rFonts w:ascii="Arial" w:hAnsi="Arial" w:cs="Arial"/>
          <w:b/>
        </w:rPr>
        <w:t>podpůrné infrastruktury, při respektování přírodních, krajinných, kulturně historických</w:t>
      </w:r>
      <w:r>
        <w:rPr>
          <w:rFonts w:ascii="Arial" w:hAnsi="Arial" w:cs="Arial"/>
          <w:b/>
        </w:rPr>
        <w:t xml:space="preserve"> </w:t>
      </w:r>
      <w:r w:rsidRPr="00183ADB">
        <w:rPr>
          <w:rFonts w:ascii="Arial" w:hAnsi="Arial" w:cs="Arial"/>
          <w:b/>
        </w:rPr>
        <w:t>a civilizačních hodnot území.</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(16) Stabilizace a rozvoj zásobování území energiemi, včetně rozvoje mezistátního propojení s energetickými systémy SRN.</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(17) Podporování rozvoje systémů odvádění a čištění odpadních vod, včetně snižování množství srážkových vod odváděných kanalizací a zlepšení podmínek pro jejich zasakování, zejména v sídlech na území CHOPAV Krušné Hory, Chebská pánev a Slavkovský les a v ostatních vodohospodářsky významných územích.</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(18) Zlepšování stavu složek životního prostředí, především v silně urbanizovaných částech kraje, zejména postupné snižování zátěže hlukem a emisemi z dopravy a výrobních provozů.</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(19) Ochrana a rozvoj přírodních, krajinných a kulturně historických a civilizačních hodnot nadmístního významu.</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(20) Podporování opatření k ochraně a obnově jakosti vod, přirozeného vodního koloběhu v území a schopnosti území zadržovat vodu (infiltrace, retence), zejména v oblasti Chebské a Sokolovské pánve a v ostatních vodohospodářsky významných územních kraje.</w:t>
      </w:r>
    </w:p>
    <w:p w:rsidR="00662E34" w:rsidRDefault="00662E34" w:rsidP="00662E34">
      <w:pPr>
        <w:autoSpaceDE w:val="0"/>
        <w:autoSpaceDN w:val="0"/>
        <w:adjustRightInd w:val="0"/>
        <w:spacing w:line="300" w:lineRule="exact"/>
        <w:ind w:left="284" w:hanging="284"/>
        <w:rPr>
          <w:rFonts w:ascii="Arial" w:hAnsi="Arial" w:cs="Arial"/>
          <w:b/>
        </w:rPr>
      </w:pPr>
    </w:p>
    <w:p w:rsidR="00662E34" w:rsidRPr="00183ADB"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 xml:space="preserve">(21) Preventivní ochrana území před potenciálními riziky a přírodními katastrofami, s cílem minimalizovat rozsah případných škod na civilizačních, kulturních a přírodních hodnotách území kraje. </w:t>
      </w:r>
    </w:p>
    <w:p w:rsidR="00662E34" w:rsidRDefault="00662E34" w:rsidP="00882ECC">
      <w:pPr>
        <w:spacing w:line="300" w:lineRule="exact"/>
        <w:jc w:val="both"/>
        <w:rPr>
          <w:rFonts w:ascii="Arial" w:hAnsi="Arial" w:cs="Arial"/>
          <w:highlight w:val="yellow"/>
        </w:rPr>
      </w:pPr>
    </w:p>
    <w:p w:rsidR="00662E34" w:rsidRDefault="00662E34" w:rsidP="00882ECC">
      <w:pPr>
        <w:spacing w:line="300" w:lineRule="exact"/>
        <w:jc w:val="both"/>
        <w:rPr>
          <w:rFonts w:ascii="Arial" w:hAnsi="Arial" w:cs="Arial"/>
          <w:highlight w:val="yellow"/>
        </w:rPr>
      </w:pPr>
    </w:p>
    <w:p w:rsidR="00286966" w:rsidRDefault="00286966" w:rsidP="00882ECC">
      <w:pPr>
        <w:spacing w:line="300" w:lineRule="exact"/>
        <w:jc w:val="both"/>
        <w:rPr>
          <w:rFonts w:ascii="Arial" w:hAnsi="Arial" w:cs="Arial"/>
          <w:highlight w:val="yellow"/>
        </w:rPr>
      </w:pPr>
    </w:p>
    <w:p w:rsidR="00286966" w:rsidRDefault="00286966" w:rsidP="00882ECC">
      <w:pPr>
        <w:spacing w:line="300" w:lineRule="exact"/>
        <w:jc w:val="both"/>
        <w:rPr>
          <w:rFonts w:ascii="Arial" w:hAnsi="Arial" w:cs="Arial"/>
          <w:highlight w:val="yellow"/>
        </w:rPr>
      </w:pPr>
    </w:p>
    <w:p w:rsidR="00BB623E" w:rsidRPr="003B0C65" w:rsidRDefault="00BB623E" w:rsidP="006A15CC">
      <w:pPr>
        <w:pStyle w:val="Odstavecseseznamem"/>
        <w:numPr>
          <w:ilvl w:val="0"/>
          <w:numId w:val="15"/>
        </w:numPr>
        <w:spacing w:after="0" w:line="300" w:lineRule="exact"/>
        <w:ind w:left="426" w:hanging="284"/>
        <w:contextualSpacing/>
        <w:rPr>
          <w:rFonts w:ascii="Arial" w:hAnsi="Arial" w:cs="Arial"/>
          <w:b/>
          <w:sz w:val="20"/>
          <w:szCs w:val="20"/>
        </w:rPr>
      </w:pPr>
      <w:r w:rsidRPr="003B0C65">
        <w:rPr>
          <w:rFonts w:ascii="Arial" w:hAnsi="Arial" w:cs="Arial"/>
          <w:b/>
          <w:sz w:val="20"/>
          <w:szCs w:val="20"/>
        </w:rPr>
        <w:lastRenderedPageBreak/>
        <w:t xml:space="preserve">ÚP </w:t>
      </w:r>
      <w:r w:rsidR="00164C3E" w:rsidRPr="003B0C65">
        <w:rPr>
          <w:rFonts w:ascii="Arial" w:hAnsi="Arial" w:cs="Arial"/>
          <w:b/>
          <w:sz w:val="20"/>
          <w:szCs w:val="20"/>
        </w:rPr>
        <w:t>Velký Luh</w:t>
      </w:r>
      <w:r w:rsidR="003E1260" w:rsidRPr="003E1260">
        <w:rPr>
          <w:rFonts w:ascii="Arial" w:hAnsi="Arial" w:cs="Arial"/>
          <w:b/>
          <w:sz w:val="20"/>
          <w:szCs w:val="20"/>
        </w:rPr>
        <w:t xml:space="preserve"> </w:t>
      </w:r>
      <w:r w:rsidR="003E1260" w:rsidRPr="003B0C65">
        <w:rPr>
          <w:rFonts w:ascii="Arial" w:hAnsi="Arial" w:cs="Arial"/>
          <w:b/>
          <w:sz w:val="20"/>
          <w:szCs w:val="20"/>
        </w:rPr>
        <w:t>nenaplňuje</w:t>
      </w:r>
      <w:r w:rsidR="003E1260">
        <w:rPr>
          <w:rFonts w:ascii="Arial" w:hAnsi="Arial" w:cs="Arial"/>
          <w:b/>
          <w:sz w:val="20"/>
          <w:szCs w:val="20"/>
        </w:rPr>
        <w:t xml:space="preserve"> </w:t>
      </w:r>
      <w:r w:rsidR="000A25E7" w:rsidRPr="00286966">
        <w:rPr>
          <w:rFonts w:ascii="Arial" w:hAnsi="Arial" w:cs="Arial"/>
          <w:b/>
          <w:sz w:val="20"/>
          <w:szCs w:val="20"/>
        </w:rPr>
        <w:t>ostatní</w:t>
      </w:r>
      <w:r w:rsidRPr="00286966">
        <w:rPr>
          <w:rFonts w:ascii="Arial" w:hAnsi="Arial" w:cs="Arial"/>
          <w:b/>
          <w:sz w:val="20"/>
          <w:szCs w:val="20"/>
        </w:rPr>
        <w:t xml:space="preserve"> </w:t>
      </w:r>
      <w:r w:rsidR="003E1260" w:rsidRPr="00286966">
        <w:rPr>
          <w:rFonts w:ascii="Arial" w:hAnsi="Arial" w:cs="Arial"/>
          <w:b/>
          <w:sz w:val="20"/>
          <w:szCs w:val="20"/>
        </w:rPr>
        <w:t xml:space="preserve">priority </w:t>
      </w:r>
      <w:r w:rsidRPr="00286966">
        <w:rPr>
          <w:rFonts w:ascii="Arial" w:hAnsi="Arial" w:cs="Arial"/>
          <w:b/>
          <w:sz w:val="20"/>
          <w:szCs w:val="20"/>
        </w:rPr>
        <w:t>územního</w:t>
      </w:r>
      <w:r w:rsidRPr="003B0C65">
        <w:rPr>
          <w:rFonts w:ascii="Arial" w:hAnsi="Arial" w:cs="Arial"/>
          <w:b/>
          <w:sz w:val="20"/>
          <w:szCs w:val="20"/>
        </w:rPr>
        <w:t xml:space="preserve"> plánování Karlovarského kraje pro zajištění udržitelného rozvoje území</w:t>
      </w:r>
      <w:r w:rsidR="003E13AB" w:rsidRPr="003B0C65">
        <w:rPr>
          <w:rFonts w:ascii="Arial" w:hAnsi="Arial" w:cs="Arial"/>
          <w:b/>
          <w:sz w:val="20"/>
          <w:szCs w:val="20"/>
        </w:rPr>
        <w:t xml:space="preserve">, neboť se </w:t>
      </w:r>
      <w:r w:rsidR="00032CD3" w:rsidRPr="003B0C65">
        <w:rPr>
          <w:rFonts w:ascii="Arial" w:hAnsi="Arial" w:cs="Arial"/>
          <w:b/>
          <w:sz w:val="20"/>
          <w:szCs w:val="20"/>
        </w:rPr>
        <w:t xml:space="preserve">svým charakterem </w:t>
      </w:r>
      <w:r w:rsidR="003E13AB" w:rsidRPr="003B0C65">
        <w:rPr>
          <w:rFonts w:ascii="Arial" w:hAnsi="Arial" w:cs="Arial"/>
          <w:b/>
          <w:sz w:val="20"/>
          <w:szCs w:val="20"/>
        </w:rPr>
        <w:t>netýkají řešeného území</w:t>
      </w:r>
      <w:r w:rsidR="000A25E7" w:rsidRPr="003B0C65">
        <w:rPr>
          <w:rFonts w:ascii="Arial" w:hAnsi="Arial" w:cs="Arial"/>
          <w:b/>
          <w:sz w:val="20"/>
          <w:szCs w:val="20"/>
        </w:rPr>
        <w:t>.</w:t>
      </w:r>
    </w:p>
    <w:p w:rsidR="000A25E7" w:rsidRPr="003B0C65" w:rsidRDefault="000A25E7" w:rsidP="000A25E7">
      <w:pPr>
        <w:pStyle w:val="Odstavecseseznamem"/>
        <w:spacing w:after="0" w:line="300" w:lineRule="exact"/>
        <w:contextualSpacing/>
        <w:rPr>
          <w:rFonts w:ascii="Arial" w:hAnsi="Arial" w:cs="Arial"/>
          <w:b/>
          <w:sz w:val="20"/>
          <w:szCs w:val="20"/>
          <w:highlight w:val="yellow"/>
        </w:rPr>
      </w:pPr>
    </w:p>
    <w:p w:rsidR="008B56B7" w:rsidRPr="009514D8" w:rsidRDefault="009514D8" w:rsidP="008B56B7">
      <w:pPr>
        <w:spacing w:line="300" w:lineRule="exact"/>
        <w:jc w:val="both"/>
        <w:rPr>
          <w:rFonts w:ascii="Arial" w:hAnsi="Arial" w:cs="Arial"/>
        </w:rPr>
      </w:pPr>
      <w:r>
        <w:rPr>
          <w:rFonts w:ascii="Arial" w:hAnsi="Arial" w:cs="Arial"/>
        </w:rPr>
        <w:t>b</w:t>
      </w:r>
      <w:r w:rsidR="008B56B7" w:rsidRPr="009514D8">
        <w:rPr>
          <w:rFonts w:ascii="Arial" w:hAnsi="Arial" w:cs="Arial"/>
        </w:rPr>
        <w:t xml:space="preserve">) na území obce </w:t>
      </w:r>
      <w:r w:rsidR="00063E57" w:rsidRPr="009514D8">
        <w:rPr>
          <w:rFonts w:ascii="Arial" w:hAnsi="Arial" w:cs="Arial"/>
        </w:rPr>
        <w:t>Velký Luh</w:t>
      </w:r>
      <w:r w:rsidR="008B56B7" w:rsidRPr="009514D8">
        <w:rPr>
          <w:rFonts w:ascii="Arial" w:hAnsi="Arial" w:cs="Arial"/>
        </w:rPr>
        <w:t xml:space="preserve"> vymezuj</w:t>
      </w:r>
      <w:r>
        <w:rPr>
          <w:rFonts w:ascii="Arial" w:hAnsi="Arial" w:cs="Arial"/>
        </w:rPr>
        <w:t>e</w:t>
      </w:r>
      <w:r w:rsidR="008B56B7" w:rsidRPr="009514D8">
        <w:rPr>
          <w:rFonts w:ascii="Arial" w:hAnsi="Arial" w:cs="Arial"/>
        </w:rPr>
        <w:t xml:space="preserve"> </w:t>
      </w:r>
      <w:r>
        <w:rPr>
          <w:rFonts w:ascii="Arial" w:hAnsi="Arial" w:cs="Arial"/>
        </w:rPr>
        <w:t>A1-</w:t>
      </w:r>
      <w:r w:rsidR="008B56B7" w:rsidRPr="009514D8">
        <w:rPr>
          <w:rFonts w:ascii="Arial" w:hAnsi="Arial" w:cs="Arial"/>
        </w:rPr>
        <w:t>ZÚR KK tuto veřejně prospěšnou stavb</w:t>
      </w:r>
      <w:r w:rsidR="009B4C59" w:rsidRPr="009514D8">
        <w:rPr>
          <w:rFonts w:ascii="Arial" w:hAnsi="Arial" w:cs="Arial"/>
        </w:rPr>
        <w:t>u</w:t>
      </w:r>
      <w:r w:rsidR="008B56B7" w:rsidRPr="009514D8">
        <w:rPr>
          <w:rFonts w:ascii="Arial" w:hAnsi="Arial" w:cs="Arial"/>
        </w:rPr>
        <w:t>:</w:t>
      </w:r>
    </w:p>
    <w:p w:rsidR="009514D8" w:rsidRPr="009514D8" w:rsidRDefault="008B56B7" w:rsidP="008B56B7">
      <w:pPr>
        <w:autoSpaceDE w:val="0"/>
        <w:autoSpaceDN w:val="0"/>
        <w:adjustRightInd w:val="0"/>
        <w:spacing w:line="300" w:lineRule="exact"/>
        <w:jc w:val="both"/>
        <w:rPr>
          <w:rFonts w:ascii="Arial" w:hAnsi="Arial" w:cs="Arial"/>
        </w:rPr>
      </w:pPr>
      <w:r w:rsidRPr="009514D8">
        <w:rPr>
          <w:rFonts w:ascii="Arial" w:hAnsi="Arial" w:cs="Arial"/>
        </w:rPr>
        <w:t xml:space="preserve">- </w:t>
      </w:r>
      <w:r w:rsidR="009514D8" w:rsidRPr="009514D8">
        <w:rPr>
          <w:rFonts w:ascii="Arial" w:hAnsi="Arial" w:cs="Arial"/>
        </w:rPr>
        <w:t>VPS D15 – II/213 Křižovatka přeložka</w:t>
      </w:r>
    </w:p>
    <w:p w:rsidR="008B56B7" w:rsidRPr="009514D8" w:rsidRDefault="009514D8" w:rsidP="008B56B7">
      <w:pPr>
        <w:autoSpaceDE w:val="0"/>
        <w:autoSpaceDN w:val="0"/>
        <w:adjustRightInd w:val="0"/>
        <w:spacing w:line="300" w:lineRule="exact"/>
        <w:jc w:val="both"/>
        <w:rPr>
          <w:rFonts w:ascii="Arial" w:hAnsi="Arial" w:cs="Arial"/>
        </w:rPr>
      </w:pPr>
      <w:r w:rsidRPr="009514D8">
        <w:rPr>
          <w:rFonts w:ascii="Arial" w:hAnsi="Arial" w:cs="Arial"/>
        </w:rPr>
        <w:t>- VPS D</w:t>
      </w:r>
      <w:r w:rsidR="00063E57" w:rsidRPr="009514D8">
        <w:rPr>
          <w:rFonts w:ascii="Arial" w:hAnsi="Arial" w:cs="Arial"/>
        </w:rPr>
        <w:t>16</w:t>
      </w:r>
      <w:r w:rsidR="008B56B7" w:rsidRPr="009514D8">
        <w:rPr>
          <w:rFonts w:ascii="Arial" w:hAnsi="Arial" w:cs="Arial"/>
        </w:rPr>
        <w:t xml:space="preserve"> </w:t>
      </w:r>
      <w:r w:rsidRPr="009514D8">
        <w:rPr>
          <w:rFonts w:ascii="Arial" w:hAnsi="Arial" w:cs="Arial"/>
        </w:rPr>
        <w:t>–</w:t>
      </w:r>
      <w:r w:rsidR="008B56B7" w:rsidRPr="009514D8">
        <w:rPr>
          <w:rFonts w:ascii="Arial" w:hAnsi="Arial" w:cs="Arial"/>
        </w:rPr>
        <w:t xml:space="preserve"> </w:t>
      </w:r>
      <w:r w:rsidRPr="009514D8">
        <w:rPr>
          <w:rFonts w:ascii="Arial" w:hAnsi="Arial" w:cs="Arial"/>
        </w:rPr>
        <w:t>III/2136 Plesná, obchvat p</w:t>
      </w:r>
      <w:r w:rsidR="00063E57" w:rsidRPr="009514D8">
        <w:rPr>
          <w:rFonts w:ascii="Arial" w:hAnsi="Arial" w:cs="Arial"/>
        </w:rPr>
        <w:t xml:space="preserve">řeložka </w:t>
      </w:r>
    </w:p>
    <w:p w:rsidR="009514D8" w:rsidRPr="009514D8" w:rsidRDefault="009514D8" w:rsidP="009514D8">
      <w:pPr>
        <w:numPr>
          <w:ilvl w:val="0"/>
          <w:numId w:val="18"/>
        </w:numPr>
        <w:autoSpaceDE w:val="0"/>
        <w:autoSpaceDN w:val="0"/>
        <w:adjustRightInd w:val="0"/>
        <w:spacing w:line="300" w:lineRule="exact"/>
        <w:ind w:left="567" w:hanging="283"/>
        <w:jc w:val="both"/>
        <w:rPr>
          <w:rFonts w:ascii="Arial" w:hAnsi="Arial" w:cs="Arial"/>
        </w:rPr>
      </w:pPr>
      <w:r w:rsidRPr="009514D8">
        <w:rPr>
          <w:rFonts w:ascii="Arial" w:hAnsi="Arial" w:cs="Arial"/>
        </w:rPr>
        <w:t>Projektant ÚP prověřil VPS D15, tato VPS v upřesněné poloze nezasahuje do území obce Velký Luh</w:t>
      </w:r>
    </w:p>
    <w:p w:rsidR="00BB623E" w:rsidRDefault="00C95FE8" w:rsidP="009514D8">
      <w:pPr>
        <w:numPr>
          <w:ilvl w:val="0"/>
          <w:numId w:val="18"/>
        </w:numPr>
        <w:autoSpaceDE w:val="0"/>
        <w:autoSpaceDN w:val="0"/>
        <w:adjustRightInd w:val="0"/>
        <w:spacing w:line="300" w:lineRule="exact"/>
        <w:ind w:left="567" w:hanging="283"/>
        <w:jc w:val="both"/>
        <w:rPr>
          <w:rFonts w:ascii="Arial" w:hAnsi="Arial" w:cs="Arial"/>
        </w:rPr>
      </w:pPr>
      <w:r w:rsidRPr="009514D8">
        <w:rPr>
          <w:rFonts w:ascii="Arial" w:hAnsi="Arial" w:cs="Arial"/>
        </w:rPr>
        <w:t>ÚP vymezuje VPS</w:t>
      </w:r>
      <w:r w:rsidR="009514D8" w:rsidRPr="009514D8">
        <w:rPr>
          <w:rFonts w:ascii="Arial" w:hAnsi="Arial" w:cs="Arial"/>
        </w:rPr>
        <w:t xml:space="preserve"> D16 </w:t>
      </w:r>
      <w:r w:rsidRPr="009514D8">
        <w:rPr>
          <w:rFonts w:ascii="Arial" w:hAnsi="Arial" w:cs="Arial"/>
        </w:rPr>
        <w:t>jako zastavitelnou plochu Z</w:t>
      </w:r>
      <w:r w:rsidR="00063E57" w:rsidRPr="009514D8">
        <w:rPr>
          <w:rFonts w:ascii="Arial" w:hAnsi="Arial" w:cs="Arial"/>
        </w:rPr>
        <w:t>1</w:t>
      </w:r>
      <w:r w:rsidR="000A25E7" w:rsidRPr="009514D8">
        <w:rPr>
          <w:rFonts w:ascii="Arial" w:hAnsi="Arial" w:cs="Arial"/>
        </w:rPr>
        <w:t xml:space="preserve"> a jako VPS V</w:t>
      </w:r>
      <w:r w:rsidRPr="009514D8">
        <w:rPr>
          <w:rFonts w:ascii="Arial" w:hAnsi="Arial" w:cs="Arial"/>
        </w:rPr>
        <w:t>D1,</w:t>
      </w:r>
      <w:r w:rsidR="003E13AB" w:rsidRPr="009514D8">
        <w:rPr>
          <w:rFonts w:ascii="Arial" w:hAnsi="Arial" w:cs="Arial"/>
        </w:rPr>
        <w:t xml:space="preserve"> v upřesněné maximální šířce 80 m,</w:t>
      </w:r>
      <w:r w:rsidR="009514D8" w:rsidRPr="009514D8">
        <w:rPr>
          <w:rFonts w:ascii="Arial" w:hAnsi="Arial" w:cs="Arial"/>
        </w:rPr>
        <w:t xml:space="preserve"> šířka je řešena s ohledem na hranice DP</w:t>
      </w:r>
    </w:p>
    <w:p w:rsidR="009514D8" w:rsidRDefault="009514D8" w:rsidP="009514D8">
      <w:pPr>
        <w:autoSpaceDE w:val="0"/>
        <w:autoSpaceDN w:val="0"/>
        <w:adjustRightInd w:val="0"/>
        <w:spacing w:line="300" w:lineRule="exact"/>
        <w:jc w:val="both"/>
        <w:rPr>
          <w:rFonts w:ascii="Arial" w:hAnsi="Arial" w:cs="Arial"/>
        </w:rPr>
      </w:pPr>
    </w:p>
    <w:p w:rsidR="009514D8" w:rsidRDefault="009514D8" w:rsidP="009514D8">
      <w:pPr>
        <w:autoSpaceDE w:val="0"/>
        <w:autoSpaceDN w:val="0"/>
        <w:adjustRightInd w:val="0"/>
        <w:spacing w:line="300" w:lineRule="exact"/>
        <w:jc w:val="both"/>
        <w:rPr>
          <w:rFonts w:ascii="Arial" w:hAnsi="Arial" w:cs="Arial"/>
        </w:rPr>
      </w:pPr>
      <w:r>
        <w:rPr>
          <w:rFonts w:ascii="Arial" w:hAnsi="Arial" w:cs="Arial"/>
        </w:rPr>
        <w:t>c) na území obce Velký Luh vymezuje A1-ZÚR KK tyto prvky ÚSES:</w:t>
      </w:r>
    </w:p>
    <w:p w:rsidR="009514D8" w:rsidRDefault="009514D8" w:rsidP="009514D8">
      <w:pPr>
        <w:autoSpaceDE w:val="0"/>
        <w:autoSpaceDN w:val="0"/>
        <w:adjustRightInd w:val="0"/>
        <w:spacing w:line="300" w:lineRule="exact"/>
        <w:jc w:val="both"/>
        <w:rPr>
          <w:rFonts w:ascii="Arial" w:hAnsi="Arial" w:cs="Arial"/>
        </w:rPr>
      </w:pPr>
      <w:r>
        <w:rPr>
          <w:rFonts w:ascii="Arial" w:hAnsi="Arial" w:cs="Arial"/>
        </w:rPr>
        <w:t>- regionální biocentrum RC 1165 Velký Luh</w:t>
      </w:r>
    </w:p>
    <w:p w:rsidR="009514D8" w:rsidRPr="009514D8" w:rsidRDefault="009514D8" w:rsidP="009514D8">
      <w:pPr>
        <w:pStyle w:val="Odstavecseseznamem"/>
        <w:numPr>
          <w:ilvl w:val="0"/>
          <w:numId w:val="130"/>
        </w:numPr>
        <w:autoSpaceDE w:val="0"/>
        <w:autoSpaceDN w:val="0"/>
        <w:adjustRightInd w:val="0"/>
        <w:spacing w:line="300" w:lineRule="exact"/>
        <w:ind w:left="567" w:hanging="283"/>
        <w:jc w:val="both"/>
        <w:rPr>
          <w:rFonts w:ascii="Arial" w:hAnsi="Arial" w:cs="Arial"/>
        </w:rPr>
      </w:pPr>
      <w:r>
        <w:rPr>
          <w:rFonts w:ascii="Arial" w:hAnsi="Arial" w:cs="Arial"/>
          <w:sz w:val="20"/>
          <w:szCs w:val="20"/>
        </w:rPr>
        <w:t>ÚP  vymezuje RC 1165 v upřesněné poloze</w:t>
      </w:r>
    </w:p>
    <w:p w:rsidR="009514D8" w:rsidRDefault="009514D8" w:rsidP="009514D8">
      <w:pPr>
        <w:autoSpaceDE w:val="0"/>
        <w:autoSpaceDN w:val="0"/>
        <w:adjustRightInd w:val="0"/>
        <w:spacing w:line="300" w:lineRule="exact"/>
        <w:jc w:val="both"/>
        <w:rPr>
          <w:rFonts w:ascii="Arial" w:hAnsi="Arial" w:cs="Arial"/>
        </w:rPr>
      </w:pPr>
      <w:r>
        <w:rPr>
          <w:rFonts w:ascii="Arial" w:hAnsi="Arial" w:cs="Arial"/>
        </w:rPr>
        <w:t xml:space="preserve"> d) na území obce Velký Luh vymezuje A1-ZÚR KK:</w:t>
      </w:r>
    </w:p>
    <w:p w:rsidR="009514D8" w:rsidRDefault="009514D8" w:rsidP="009514D8">
      <w:pPr>
        <w:autoSpaceDE w:val="0"/>
        <w:autoSpaceDN w:val="0"/>
        <w:adjustRightInd w:val="0"/>
        <w:spacing w:line="300" w:lineRule="exact"/>
        <w:jc w:val="both"/>
        <w:rPr>
          <w:rFonts w:ascii="Arial" w:hAnsi="Arial" w:cs="Arial"/>
        </w:rPr>
      </w:pPr>
      <w:r>
        <w:rPr>
          <w:rFonts w:ascii="Arial" w:hAnsi="Arial" w:cs="Arial"/>
        </w:rPr>
        <w:t>- oblast vlastních krajin Krušnohoří (A), vlastní krajina Smrčiny (A1)</w:t>
      </w:r>
    </w:p>
    <w:p w:rsidR="009514D8" w:rsidRDefault="009514D8" w:rsidP="009514D8">
      <w:pPr>
        <w:autoSpaceDE w:val="0"/>
        <w:autoSpaceDN w:val="0"/>
        <w:adjustRightInd w:val="0"/>
        <w:spacing w:line="300" w:lineRule="exact"/>
        <w:jc w:val="both"/>
        <w:rPr>
          <w:rFonts w:ascii="Arial" w:hAnsi="Arial" w:cs="Arial"/>
        </w:rPr>
      </w:pPr>
      <w:r>
        <w:rPr>
          <w:rFonts w:ascii="Arial" w:hAnsi="Arial" w:cs="Arial"/>
        </w:rPr>
        <w:t xml:space="preserve">- oblast vlastních krajin </w:t>
      </w:r>
      <w:proofErr w:type="spellStart"/>
      <w:r>
        <w:rPr>
          <w:rFonts w:ascii="Arial" w:hAnsi="Arial" w:cs="Arial"/>
        </w:rPr>
        <w:t>Podkrušnohoří</w:t>
      </w:r>
      <w:proofErr w:type="spellEnd"/>
      <w:r>
        <w:rPr>
          <w:rFonts w:ascii="Arial" w:hAnsi="Arial" w:cs="Arial"/>
        </w:rPr>
        <w:t xml:space="preserve"> a Chebska (B), vlastní krajina Chebská pánev (B2)</w:t>
      </w:r>
    </w:p>
    <w:p w:rsidR="009514D8" w:rsidRPr="009514D8" w:rsidRDefault="009514D8" w:rsidP="009514D8">
      <w:pPr>
        <w:pStyle w:val="Odstavecseseznamem"/>
        <w:numPr>
          <w:ilvl w:val="0"/>
          <w:numId w:val="130"/>
        </w:numPr>
        <w:autoSpaceDE w:val="0"/>
        <w:autoSpaceDN w:val="0"/>
        <w:adjustRightInd w:val="0"/>
        <w:spacing w:line="300" w:lineRule="exact"/>
        <w:ind w:left="567" w:hanging="283"/>
        <w:jc w:val="both"/>
        <w:rPr>
          <w:rFonts w:ascii="Arial" w:hAnsi="Arial" w:cs="Arial"/>
        </w:rPr>
      </w:pPr>
      <w:r>
        <w:rPr>
          <w:rFonts w:ascii="Arial" w:hAnsi="Arial" w:cs="Arial"/>
          <w:sz w:val="20"/>
          <w:szCs w:val="20"/>
        </w:rPr>
        <w:t>ÚP obě tyto vlastní krajiny plně respektuje</w:t>
      </w:r>
    </w:p>
    <w:p w:rsidR="009514D8" w:rsidRPr="009514D8" w:rsidRDefault="009514D8" w:rsidP="009514D8">
      <w:pPr>
        <w:autoSpaceDE w:val="0"/>
        <w:autoSpaceDN w:val="0"/>
        <w:adjustRightInd w:val="0"/>
        <w:spacing w:line="300" w:lineRule="exact"/>
        <w:jc w:val="both"/>
        <w:rPr>
          <w:rFonts w:ascii="Arial" w:hAnsi="Arial" w:cs="Arial"/>
        </w:rPr>
      </w:pPr>
    </w:p>
    <w:p w:rsidR="008B56B7" w:rsidRPr="009514D8" w:rsidRDefault="008B56B7" w:rsidP="008B56B7">
      <w:pPr>
        <w:spacing w:line="300" w:lineRule="exact"/>
        <w:jc w:val="both"/>
        <w:rPr>
          <w:rFonts w:ascii="Arial" w:hAnsi="Arial" w:cs="Arial"/>
        </w:rPr>
      </w:pPr>
      <w:r w:rsidRPr="009514D8">
        <w:rPr>
          <w:rFonts w:ascii="Arial" w:hAnsi="Arial" w:cs="Arial"/>
        </w:rPr>
        <w:t xml:space="preserve">Území obce </w:t>
      </w:r>
      <w:r w:rsidR="00BB623E" w:rsidRPr="009514D8">
        <w:rPr>
          <w:rFonts w:ascii="Arial" w:hAnsi="Arial" w:cs="Arial"/>
        </w:rPr>
        <w:t>Velký Luh</w:t>
      </w:r>
      <w:r w:rsidRPr="009514D8">
        <w:rPr>
          <w:rFonts w:ascii="Arial" w:hAnsi="Arial" w:cs="Arial"/>
        </w:rPr>
        <w:t xml:space="preserve"> neleží</w:t>
      </w:r>
      <w:r w:rsidR="001630C0" w:rsidRPr="009514D8">
        <w:rPr>
          <w:rFonts w:ascii="Arial" w:hAnsi="Arial" w:cs="Arial"/>
        </w:rPr>
        <w:t xml:space="preserve"> v ploše či koridoru nadmístního významu </w:t>
      </w:r>
      <w:r w:rsidRPr="009514D8">
        <w:rPr>
          <w:rFonts w:ascii="Arial" w:hAnsi="Arial" w:cs="Arial"/>
        </w:rPr>
        <w:t>vymezen</w:t>
      </w:r>
      <w:r w:rsidR="001630C0" w:rsidRPr="009514D8">
        <w:rPr>
          <w:rFonts w:ascii="Arial" w:hAnsi="Arial" w:cs="Arial"/>
        </w:rPr>
        <w:t>ých</w:t>
      </w:r>
      <w:r w:rsidR="00BB623E" w:rsidRPr="009514D8">
        <w:rPr>
          <w:rFonts w:ascii="Arial" w:hAnsi="Arial" w:cs="Arial"/>
        </w:rPr>
        <w:t xml:space="preserve"> v</w:t>
      </w:r>
      <w:r w:rsidR="009514D8">
        <w:rPr>
          <w:rFonts w:ascii="Arial" w:hAnsi="Arial" w:cs="Arial"/>
        </w:rPr>
        <w:t> A1-</w:t>
      </w:r>
      <w:r w:rsidR="00BB623E" w:rsidRPr="009514D8">
        <w:rPr>
          <w:rFonts w:ascii="Arial" w:hAnsi="Arial" w:cs="Arial"/>
        </w:rPr>
        <w:t>ZÚR KK</w:t>
      </w:r>
      <w:r w:rsidRPr="009514D8">
        <w:rPr>
          <w:rFonts w:ascii="Arial" w:hAnsi="Arial" w:cs="Arial"/>
        </w:rPr>
        <w:t>.</w:t>
      </w:r>
    </w:p>
    <w:p w:rsidR="00AE2D6B" w:rsidRPr="009514D8" w:rsidRDefault="00AE2D6B" w:rsidP="008B56B7">
      <w:pPr>
        <w:spacing w:line="300" w:lineRule="exact"/>
        <w:jc w:val="both"/>
      </w:pPr>
    </w:p>
    <w:p w:rsidR="00E92482" w:rsidRPr="009514D8" w:rsidRDefault="00E92482" w:rsidP="00E92482">
      <w:pPr>
        <w:spacing w:line="300" w:lineRule="exact"/>
        <w:rPr>
          <w:rFonts w:ascii="Arial" w:hAnsi="Arial" w:cs="Arial"/>
        </w:rPr>
      </w:pPr>
      <w:r w:rsidRPr="009514D8">
        <w:rPr>
          <w:rFonts w:ascii="Arial" w:hAnsi="Arial" w:cs="Arial"/>
        </w:rPr>
        <w:sym w:font="Symbol" w:char="F02A"/>
      </w:r>
      <w:r w:rsidRPr="009514D8">
        <w:rPr>
          <w:rFonts w:ascii="Arial" w:hAnsi="Arial" w:cs="Arial"/>
        </w:rPr>
        <w:t xml:space="preserve"> ÚP zohledňuje Plán rozvoje vodovodů a kanalizací </w:t>
      </w:r>
      <w:r w:rsidR="008B56B7" w:rsidRPr="009514D8">
        <w:rPr>
          <w:rFonts w:ascii="Arial" w:hAnsi="Arial" w:cs="Arial"/>
        </w:rPr>
        <w:t>Karlovarského</w:t>
      </w:r>
      <w:r w:rsidRPr="009514D8">
        <w:rPr>
          <w:rFonts w:ascii="Arial" w:hAnsi="Arial" w:cs="Arial"/>
        </w:rPr>
        <w:t xml:space="preserve"> kraje.</w:t>
      </w:r>
    </w:p>
    <w:p w:rsidR="00E92482" w:rsidRPr="009514D8" w:rsidRDefault="00E92482" w:rsidP="00E92482">
      <w:pPr>
        <w:spacing w:line="300" w:lineRule="exact"/>
        <w:rPr>
          <w:rFonts w:ascii="Arial" w:hAnsi="Arial" w:cs="Arial"/>
        </w:rPr>
      </w:pPr>
      <w:r w:rsidRPr="009514D8">
        <w:rPr>
          <w:rFonts w:ascii="Arial" w:hAnsi="Arial" w:cs="Arial"/>
        </w:rPr>
        <w:sym w:font="Symbol" w:char="F02A"/>
      </w:r>
      <w:r w:rsidRPr="009514D8">
        <w:rPr>
          <w:rFonts w:ascii="Arial" w:hAnsi="Arial" w:cs="Arial"/>
        </w:rPr>
        <w:t xml:space="preserve"> ÚP zohledňuje vydaná územní rozhodnutí a stavební povolení. </w:t>
      </w:r>
    </w:p>
    <w:p w:rsidR="00175F89" w:rsidRDefault="00073510" w:rsidP="002C3511">
      <w:pPr>
        <w:spacing w:line="300" w:lineRule="exact"/>
        <w:rPr>
          <w:rFonts w:ascii="Arial" w:hAnsi="Arial" w:cs="Arial"/>
        </w:rPr>
      </w:pPr>
      <w:r w:rsidRPr="009514D8">
        <w:rPr>
          <w:rFonts w:ascii="Arial" w:hAnsi="Arial" w:cs="Arial"/>
        </w:rPr>
        <w:sym w:font="Symbol" w:char="F02A"/>
      </w:r>
      <w:r w:rsidRPr="009514D8">
        <w:rPr>
          <w:rFonts w:ascii="Arial" w:hAnsi="Arial" w:cs="Arial"/>
        </w:rPr>
        <w:t xml:space="preserve"> ÚP zapracovává </w:t>
      </w:r>
      <w:r w:rsidR="00AD16C8" w:rsidRPr="009514D8">
        <w:rPr>
          <w:rFonts w:ascii="Arial" w:hAnsi="Arial" w:cs="Arial"/>
        </w:rPr>
        <w:t xml:space="preserve">přiměřeně </w:t>
      </w:r>
      <w:r w:rsidR="008B56B7" w:rsidRPr="009514D8">
        <w:rPr>
          <w:rFonts w:ascii="Arial" w:hAnsi="Arial" w:cs="Arial"/>
        </w:rPr>
        <w:t xml:space="preserve">ÚPO </w:t>
      </w:r>
      <w:r w:rsidR="00BB623E" w:rsidRPr="009514D8">
        <w:rPr>
          <w:rFonts w:ascii="Arial" w:hAnsi="Arial" w:cs="Arial"/>
        </w:rPr>
        <w:t>Velký Luh</w:t>
      </w:r>
      <w:r w:rsidR="008B56B7" w:rsidRPr="009514D8">
        <w:rPr>
          <w:rFonts w:ascii="Arial" w:hAnsi="Arial" w:cs="Arial"/>
        </w:rPr>
        <w:t>.</w:t>
      </w:r>
    </w:p>
    <w:p w:rsidR="002C3511" w:rsidRDefault="002C3511" w:rsidP="002C3511">
      <w:pPr>
        <w:spacing w:line="300" w:lineRule="exact"/>
        <w:rPr>
          <w:rFonts w:ascii="Arial" w:hAnsi="Arial" w:cs="Arial"/>
        </w:rPr>
      </w:pPr>
    </w:p>
    <w:p w:rsidR="000A25E7" w:rsidRDefault="00175F89" w:rsidP="006A15CC">
      <w:pPr>
        <w:numPr>
          <w:ilvl w:val="0"/>
          <w:numId w:val="4"/>
        </w:numPr>
        <w:tabs>
          <w:tab w:val="clear" w:pos="360"/>
          <w:tab w:val="num" w:pos="426"/>
        </w:tabs>
        <w:spacing w:line="300" w:lineRule="exact"/>
        <w:ind w:left="426" w:hanging="284"/>
        <w:jc w:val="both"/>
        <w:rPr>
          <w:rFonts w:ascii="Arial" w:hAnsi="Arial" w:cs="Arial"/>
          <w:b/>
        </w:rPr>
      </w:pPr>
      <w:r w:rsidRPr="00DD4A5B">
        <w:rPr>
          <w:rFonts w:ascii="Arial" w:hAnsi="Arial" w:cs="Arial"/>
          <w:b/>
        </w:rPr>
        <w:t xml:space="preserve">ÚP je zpracován v souladu se </w:t>
      </w:r>
      <w:r w:rsidR="009514D8">
        <w:rPr>
          <w:rFonts w:ascii="Arial" w:hAnsi="Arial" w:cs="Arial"/>
          <w:b/>
        </w:rPr>
        <w:t>A1-</w:t>
      </w:r>
      <w:r w:rsidRPr="00DD4A5B">
        <w:rPr>
          <w:rFonts w:ascii="Arial" w:hAnsi="Arial" w:cs="Arial"/>
          <w:b/>
        </w:rPr>
        <w:t xml:space="preserve">ZÚR </w:t>
      </w:r>
      <w:r>
        <w:rPr>
          <w:rFonts w:ascii="Arial" w:hAnsi="Arial" w:cs="Arial"/>
          <w:b/>
        </w:rPr>
        <w:t>K</w:t>
      </w:r>
      <w:r w:rsidRPr="00DD4A5B">
        <w:rPr>
          <w:rFonts w:ascii="Arial" w:hAnsi="Arial" w:cs="Arial"/>
          <w:b/>
        </w:rPr>
        <w:t>K</w:t>
      </w:r>
      <w:r>
        <w:rPr>
          <w:rFonts w:ascii="Arial" w:hAnsi="Arial" w:cs="Arial"/>
          <w:b/>
        </w:rPr>
        <w:t>.</w:t>
      </w:r>
    </w:p>
    <w:p w:rsidR="00481D75" w:rsidRDefault="00481D75" w:rsidP="00481D75">
      <w:pPr>
        <w:spacing w:line="300" w:lineRule="exact"/>
        <w:jc w:val="both"/>
        <w:rPr>
          <w:rFonts w:ascii="Arial" w:hAnsi="Arial" w:cs="Arial"/>
          <w:b/>
        </w:rPr>
      </w:pPr>
    </w:p>
    <w:p w:rsidR="00481D75" w:rsidRPr="007C109E" w:rsidRDefault="00481D75" w:rsidP="00481D75">
      <w:pPr>
        <w:spacing w:line="300" w:lineRule="exact"/>
        <w:jc w:val="both"/>
        <w:rPr>
          <w:rFonts w:ascii="Arial" w:hAnsi="Arial" w:cs="Arial"/>
          <w:b/>
        </w:rPr>
      </w:pPr>
    </w:p>
    <w:p w:rsidR="00175F89" w:rsidRPr="008665BF" w:rsidRDefault="00590379" w:rsidP="00590379">
      <w:pPr>
        <w:pStyle w:val="Nadpis1"/>
        <w:jc w:val="both"/>
      </w:pPr>
      <w:bookmarkStart w:id="54" w:name="_Toc281992001"/>
      <w:bookmarkStart w:id="55" w:name="_Toc282503680"/>
      <w:bookmarkStart w:id="56" w:name="_Toc465669244"/>
      <w:r>
        <w:t>c)</w:t>
      </w:r>
      <w:bookmarkEnd w:id="54"/>
      <w:bookmarkEnd w:id="55"/>
      <w:r>
        <w:t xml:space="preserve"> </w:t>
      </w:r>
      <w:r w:rsidR="00175F89" w:rsidRPr="008665BF">
        <w:t>VYHODNOCENÍ SOULADU S CÍLI A ÚKOLY ÚZEMNÍHO PLÁNOVÁNÍ, ZEJMÉNA S POŽADAVKY NA OCHRANU ARCHITEKTONICKÝCH A URBANISTICKÝCH HODNOT V ÚZEMÍ A POŽADAVKY NA OCHRANU NEZASTAVĚNÉHO ÚZEMÍ</w:t>
      </w:r>
      <w:bookmarkEnd w:id="56"/>
    </w:p>
    <w:p w:rsidR="008C44D8" w:rsidRPr="00DD4A5B" w:rsidRDefault="008C44D8" w:rsidP="008C44D8">
      <w:pPr>
        <w:spacing w:line="300" w:lineRule="exact"/>
        <w:jc w:val="both"/>
        <w:rPr>
          <w:rFonts w:ascii="Arial" w:hAnsi="Arial" w:cs="Arial"/>
          <w:b/>
          <w:bCs/>
          <w:caps/>
          <w:u w:val="single"/>
        </w:rPr>
      </w:pPr>
    </w:p>
    <w:p w:rsidR="00175F89" w:rsidRPr="00895DB9" w:rsidRDefault="00175F89" w:rsidP="00175F89">
      <w:pPr>
        <w:spacing w:line="300" w:lineRule="exact"/>
        <w:jc w:val="both"/>
        <w:rPr>
          <w:rFonts w:ascii="Arial" w:hAnsi="Arial" w:cs="Arial"/>
        </w:rPr>
      </w:pPr>
      <w:r w:rsidRPr="00895DB9">
        <w:rPr>
          <w:rFonts w:ascii="Arial" w:hAnsi="Arial" w:cs="Arial"/>
        </w:rPr>
        <w:t xml:space="preserve">Územní plán </w:t>
      </w:r>
      <w:r>
        <w:rPr>
          <w:rFonts w:ascii="Arial" w:hAnsi="Arial" w:cs="Arial"/>
        </w:rPr>
        <w:t xml:space="preserve">Velký Luh </w:t>
      </w:r>
      <w:r w:rsidRPr="00895DB9">
        <w:rPr>
          <w:rFonts w:ascii="Arial" w:hAnsi="Arial" w:cs="Arial"/>
        </w:rPr>
        <w:t xml:space="preserve">je zpracován v souladu s cíli a úkoly územního plánování, stanovenými § </w:t>
      </w:r>
      <w:smartTag w:uri="urn:schemas-microsoft-com:office:smarttags" w:element="metricconverter">
        <w:smartTagPr>
          <w:attr w:name="ProductID" w:val="18 a"/>
        </w:smartTagPr>
        <w:r w:rsidRPr="00895DB9">
          <w:rPr>
            <w:rFonts w:ascii="Arial" w:hAnsi="Arial" w:cs="Arial"/>
          </w:rPr>
          <w:t>18 a</w:t>
        </w:r>
      </w:smartTag>
      <w:r w:rsidRPr="00895DB9">
        <w:rPr>
          <w:rFonts w:ascii="Arial" w:hAnsi="Arial" w:cs="Arial"/>
        </w:rPr>
        <w:t xml:space="preserve"> § 19 zákona č. 183/2006 Sb., o územním plánování a stavebním řádu (stavební zákon), v platném znění.</w:t>
      </w:r>
    </w:p>
    <w:p w:rsidR="00175F89" w:rsidRPr="00895DB9" w:rsidRDefault="00175F89" w:rsidP="00175F89">
      <w:pPr>
        <w:spacing w:line="300" w:lineRule="exact"/>
        <w:jc w:val="both"/>
        <w:rPr>
          <w:rFonts w:ascii="Arial" w:hAnsi="Arial" w:cs="Arial"/>
        </w:rPr>
      </w:pPr>
      <w:r w:rsidRPr="00895DB9">
        <w:rPr>
          <w:rFonts w:ascii="Arial" w:hAnsi="Arial" w:cs="Arial"/>
        </w:rPr>
        <w:t xml:space="preserve">Zpracovaný ÚP </w:t>
      </w:r>
      <w:r>
        <w:rPr>
          <w:rFonts w:ascii="Arial" w:hAnsi="Arial" w:cs="Arial"/>
        </w:rPr>
        <w:t xml:space="preserve">Velký Luh </w:t>
      </w:r>
      <w:r w:rsidRPr="00895DB9">
        <w:rPr>
          <w:rFonts w:ascii="Arial" w:hAnsi="Arial" w:cs="Arial"/>
        </w:rPr>
        <w:t xml:space="preserve">vytváří předpoklady pro výstavbu a pro dlouhodobý udržitelný rozvoj na území spravovaném obcí </w:t>
      </w:r>
      <w:r>
        <w:rPr>
          <w:rFonts w:ascii="Arial" w:hAnsi="Arial" w:cs="Arial"/>
        </w:rPr>
        <w:t>Velký Luh</w:t>
      </w:r>
      <w:r w:rsidRPr="00895DB9">
        <w:rPr>
          <w:rFonts w:ascii="Arial" w:hAnsi="Arial" w:cs="Arial"/>
        </w:rPr>
        <w:t>.</w:t>
      </w:r>
    </w:p>
    <w:p w:rsidR="00175F89" w:rsidRPr="00895DB9" w:rsidRDefault="00175F89" w:rsidP="00175F89">
      <w:pPr>
        <w:spacing w:line="300" w:lineRule="exact"/>
        <w:jc w:val="both"/>
        <w:rPr>
          <w:rFonts w:ascii="Arial" w:hAnsi="Arial" w:cs="Arial"/>
        </w:rPr>
      </w:pPr>
      <w:r w:rsidRPr="00895DB9">
        <w:rPr>
          <w:rFonts w:ascii="Arial" w:hAnsi="Arial" w:cs="Arial"/>
        </w:rPr>
        <w:t xml:space="preserve">V územním plánu navržený rozvoj obce </w:t>
      </w:r>
      <w:r>
        <w:rPr>
          <w:rFonts w:ascii="Arial" w:hAnsi="Arial" w:cs="Arial"/>
        </w:rPr>
        <w:t xml:space="preserve">Velký Luh </w:t>
      </w:r>
      <w:r w:rsidRPr="00895DB9">
        <w:rPr>
          <w:rFonts w:ascii="Arial" w:hAnsi="Arial" w:cs="Arial"/>
        </w:rPr>
        <w:t>nemá negativní vliv na veřejné zdraví, při respektování navržené koncepce, dodržení stanovených podmínek pro využití ploch a pokynů pro rozhodování v území.</w:t>
      </w:r>
    </w:p>
    <w:p w:rsidR="0004626B" w:rsidRDefault="0004626B" w:rsidP="001630C0">
      <w:pPr>
        <w:spacing w:line="300" w:lineRule="exact"/>
        <w:jc w:val="both"/>
        <w:rPr>
          <w:rFonts w:ascii="Arial" w:hAnsi="Arial" w:cs="Arial"/>
        </w:rPr>
      </w:pPr>
    </w:p>
    <w:p w:rsidR="0004626B" w:rsidRDefault="0004626B" w:rsidP="001630C0">
      <w:pPr>
        <w:spacing w:line="300" w:lineRule="exact"/>
        <w:jc w:val="both"/>
        <w:rPr>
          <w:rFonts w:ascii="Arial" w:hAnsi="Arial" w:cs="Arial"/>
        </w:rPr>
      </w:pPr>
    </w:p>
    <w:p w:rsidR="00662E34" w:rsidRDefault="00662E34" w:rsidP="001630C0">
      <w:pPr>
        <w:spacing w:line="300" w:lineRule="exact"/>
        <w:jc w:val="both"/>
        <w:rPr>
          <w:rFonts w:ascii="Arial" w:hAnsi="Arial" w:cs="Arial"/>
        </w:rPr>
      </w:pPr>
    </w:p>
    <w:p w:rsidR="00175F89" w:rsidRPr="00AB2D6F" w:rsidRDefault="00590379" w:rsidP="00590379">
      <w:pPr>
        <w:pStyle w:val="Nadpis1"/>
        <w:jc w:val="both"/>
      </w:pPr>
      <w:bookmarkStart w:id="57" w:name="_Toc465669245"/>
      <w:r>
        <w:lastRenderedPageBreak/>
        <w:t>d)</w:t>
      </w:r>
      <w:r w:rsidRPr="00AB2D6F">
        <w:t xml:space="preserve"> </w:t>
      </w:r>
      <w:r w:rsidR="00175F89" w:rsidRPr="00AB2D6F">
        <w:t>VYHODNOCENÍ SOULADU S POŽADAVKY STAVEBNÍHO ZÁKONA A JEHO PROVÁDĚCÍCH PRÁVNÍCH PŘEDPISŮ</w:t>
      </w:r>
      <w:bookmarkEnd w:id="57"/>
    </w:p>
    <w:p w:rsidR="008C44D8" w:rsidRPr="00DD4A5B" w:rsidRDefault="008C44D8" w:rsidP="008C44D8">
      <w:pPr>
        <w:spacing w:line="300" w:lineRule="exact"/>
        <w:jc w:val="both"/>
        <w:rPr>
          <w:rFonts w:ascii="Arial" w:hAnsi="Arial" w:cs="Arial"/>
          <w:b/>
          <w:bCs/>
          <w:caps/>
          <w:u w:val="single"/>
        </w:rPr>
      </w:pPr>
    </w:p>
    <w:p w:rsidR="00175F89" w:rsidRPr="00895DB9" w:rsidRDefault="00175F89" w:rsidP="00175F89">
      <w:pPr>
        <w:spacing w:line="300" w:lineRule="exact"/>
        <w:jc w:val="both"/>
        <w:rPr>
          <w:rFonts w:ascii="Arial" w:hAnsi="Arial" w:cs="Arial"/>
          <w:b/>
          <w:caps/>
          <w:u w:val="single"/>
        </w:rPr>
      </w:pPr>
      <w:r w:rsidRPr="00895DB9">
        <w:rPr>
          <w:rFonts w:ascii="Arial" w:hAnsi="Arial" w:cs="Arial"/>
        </w:rPr>
        <w:t xml:space="preserve">ÚP </w:t>
      </w:r>
      <w:r>
        <w:rPr>
          <w:rFonts w:ascii="Arial" w:hAnsi="Arial" w:cs="Arial"/>
        </w:rPr>
        <w:t xml:space="preserve">Velký Luh je </w:t>
      </w:r>
      <w:r w:rsidRPr="00895DB9">
        <w:rPr>
          <w:rFonts w:ascii="Arial" w:hAnsi="Arial" w:cs="Arial"/>
        </w:rPr>
        <w:t>zpracován v souladu s pojetím územně plánovací dokumentace - územní plán, dle příslušných ustanovení zákona č. 183/2006 Sb., o územním plánování a stavebním řádu (stavební zákon), v platném znění, vyhlášky č. 500/2006 Sb., o územně analytických podkladech, územně plánovací dokumentaci a způsobu evidence územně plánovací činnosti, v platném znění</w:t>
      </w:r>
      <w:r>
        <w:rPr>
          <w:rFonts w:ascii="Arial" w:hAnsi="Arial" w:cs="Arial"/>
        </w:rPr>
        <w:t>,</w:t>
      </w:r>
      <w:r w:rsidRPr="00895DB9">
        <w:rPr>
          <w:rFonts w:ascii="Arial" w:hAnsi="Arial" w:cs="Arial"/>
        </w:rPr>
        <w:t xml:space="preserve"> a vyhlášky č. 501/2006 Sb., o obecných požadavcích na využívání území, v platném znění.</w:t>
      </w:r>
    </w:p>
    <w:p w:rsidR="008C44D8" w:rsidRDefault="008C44D8" w:rsidP="008C44D8">
      <w:pPr>
        <w:spacing w:line="300" w:lineRule="exact"/>
        <w:jc w:val="both"/>
        <w:rPr>
          <w:rFonts w:ascii="Arial" w:hAnsi="Arial" w:cs="Arial"/>
          <w:b/>
          <w:bCs/>
          <w:caps/>
          <w:u w:val="single"/>
        </w:rPr>
      </w:pPr>
    </w:p>
    <w:p w:rsidR="008C44D8" w:rsidRPr="00DD4A5B" w:rsidRDefault="008C44D8" w:rsidP="008C44D8">
      <w:pPr>
        <w:spacing w:line="300" w:lineRule="exact"/>
        <w:jc w:val="both"/>
        <w:rPr>
          <w:rFonts w:ascii="Arial" w:hAnsi="Arial" w:cs="Arial"/>
          <w:b/>
          <w:bCs/>
          <w:caps/>
          <w:u w:val="single"/>
        </w:rPr>
      </w:pPr>
    </w:p>
    <w:p w:rsidR="00175F89" w:rsidRPr="00AB2D6F" w:rsidRDefault="00590379" w:rsidP="00590379">
      <w:pPr>
        <w:pStyle w:val="Nadpis1"/>
        <w:jc w:val="both"/>
      </w:pPr>
      <w:bookmarkStart w:id="58" w:name="_Toc465669246"/>
      <w:r>
        <w:t>e)</w:t>
      </w:r>
      <w:r w:rsidRPr="00AB2D6F">
        <w:t xml:space="preserve"> </w:t>
      </w:r>
      <w:r w:rsidR="00175F89" w:rsidRPr="00AB2D6F">
        <w:t>VYHODNOCENÍ SOULADU S POŽADAVKY ZVLÁŠTNÍCH PRÁVNÍCH PŘEDPISŮ A SE STANOVISKY DOTČENÝCH ORGÁNŮ PODLE ZVLÁŠTNÍCH PRÁVNÍCH PŘEDPISŮ, POPŘÍPADĚ S VÝSLEDKEM ŘEŠENÍ ROZPORŮ</w:t>
      </w:r>
      <w:bookmarkEnd w:id="58"/>
    </w:p>
    <w:p w:rsidR="00175F89" w:rsidRPr="007C109E" w:rsidRDefault="00175F89" w:rsidP="007C109E">
      <w:pPr>
        <w:spacing w:line="300" w:lineRule="exact"/>
        <w:jc w:val="both"/>
        <w:rPr>
          <w:rFonts w:ascii="Arial" w:hAnsi="Arial" w:cs="Arial"/>
        </w:rPr>
      </w:pPr>
    </w:p>
    <w:p w:rsidR="007C109E" w:rsidRPr="007C109E" w:rsidRDefault="007C109E" w:rsidP="007C109E">
      <w:pPr>
        <w:widowControl w:val="0"/>
        <w:autoSpaceDE w:val="0"/>
        <w:autoSpaceDN w:val="0"/>
        <w:adjustRightInd w:val="0"/>
        <w:spacing w:line="300" w:lineRule="exact"/>
        <w:jc w:val="both"/>
        <w:rPr>
          <w:rFonts w:ascii="Arial" w:hAnsi="Arial" w:cs="Arial"/>
        </w:rPr>
      </w:pPr>
      <w:r w:rsidRPr="007C109E">
        <w:rPr>
          <w:rFonts w:ascii="Arial" w:hAnsi="Arial" w:cs="Arial"/>
        </w:rPr>
        <w:t xml:space="preserve">ÚP Velký Luh je v souladu s požadavky zvláštních právních předpisů a respektuje stanoviska dotčených orgánů podle nich uplatněná. V průběhu pořizování bylo nesouhlasné stanovisko orgánu ochrany ZPF řešeno úpravou rozlohy vymezených ploch Z 11 a Z 20. Na základě vydaného rozhodnutí o udělení předchozího souhlasu s rozšířením hranic dobývacího prostoru Skalná V Ministerstva životního prostředí 1403/530/11, 65170/ENV/11 ze dne 27. září 2011, byla plocha dobývacího prostoru upravena. Vzhledem k těmto skutečnostem vznikla nově označená zastavitelná plocha Z 21 – OM1. V případě vymezení plochy Z 21 nedošlo k novému záboru zemědělské půdy, proto pořizovatel nežádal nové stanovisko orgánu ochrany ZPF. Dále bylo vydáno nesouhlasné stanovisko Ministerstva průmyslu a obchodu s vymezením zastavitelné plochy Z 19 – SV. Plocha byla upravena na nezastavitelnou smíšenou – </w:t>
      </w:r>
      <w:proofErr w:type="spellStart"/>
      <w:r w:rsidRPr="007C109E">
        <w:rPr>
          <w:rFonts w:ascii="Arial" w:hAnsi="Arial" w:cs="Arial"/>
        </w:rPr>
        <w:t>NSzv</w:t>
      </w:r>
      <w:proofErr w:type="spellEnd"/>
      <w:r w:rsidRPr="007C109E">
        <w:rPr>
          <w:rFonts w:ascii="Arial" w:hAnsi="Arial" w:cs="Arial"/>
        </w:rPr>
        <w:t xml:space="preserve"> a označena jako plocha rezervy – R5. Do této kapitoly je zařazeno i stanovisko nadřízeného správního orgánu územního plánování. </w:t>
      </w:r>
    </w:p>
    <w:p w:rsidR="007C109E" w:rsidRPr="007C109E" w:rsidRDefault="007C109E" w:rsidP="007C109E">
      <w:pPr>
        <w:widowControl w:val="0"/>
        <w:autoSpaceDE w:val="0"/>
        <w:autoSpaceDN w:val="0"/>
        <w:adjustRightInd w:val="0"/>
        <w:spacing w:line="300" w:lineRule="exact"/>
        <w:jc w:val="both"/>
        <w:rPr>
          <w:rFonts w:ascii="Arial" w:eastAsia="Arial Unicode MS" w:hAnsi="Arial" w:cs="Arial"/>
        </w:rPr>
      </w:pPr>
    </w:p>
    <w:p w:rsidR="007C109E" w:rsidRPr="007C109E" w:rsidRDefault="007C109E" w:rsidP="008A194D">
      <w:pPr>
        <w:widowControl w:val="0"/>
        <w:numPr>
          <w:ilvl w:val="0"/>
          <w:numId w:val="121"/>
        </w:numPr>
        <w:autoSpaceDE w:val="0"/>
        <w:autoSpaceDN w:val="0"/>
        <w:adjustRightInd w:val="0"/>
        <w:spacing w:line="300" w:lineRule="exact"/>
        <w:jc w:val="both"/>
        <w:rPr>
          <w:rFonts w:ascii="Arial" w:hAnsi="Arial" w:cs="Arial"/>
          <w:b/>
        </w:rPr>
      </w:pPr>
      <w:r w:rsidRPr="007C109E">
        <w:rPr>
          <w:rFonts w:ascii="Arial" w:hAnsi="Arial" w:cs="Arial"/>
          <w:b/>
        </w:rPr>
        <w:t xml:space="preserve">Společné jednání o návrhu územního plánu </w:t>
      </w:r>
    </w:p>
    <w:p w:rsidR="007C109E" w:rsidRPr="007C109E" w:rsidRDefault="007C109E" w:rsidP="007C109E">
      <w:pPr>
        <w:widowControl w:val="0"/>
        <w:autoSpaceDE w:val="0"/>
        <w:autoSpaceDN w:val="0"/>
        <w:adjustRightInd w:val="0"/>
        <w:spacing w:line="300" w:lineRule="exact"/>
        <w:jc w:val="both"/>
        <w:rPr>
          <w:rFonts w:ascii="Arial" w:hAnsi="Arial" w:cs="Arial"/>
        </w:rPr>
      </w:pPr>
      <w:r w:rsidRPr="007C109E">
        <w:rPr>
          <w:rFonts w:ascii="Arial" w:hAnsi="Arial" w:cs="Arial"/>
        </w:rPr>
        <w:t xml:space="preserve">Ve stanoveném termínu byla k vystavenému návrhu ÚP Velký Luh uplatněna tato stanoviska: </w:t>
      </w:r>
    </w:p>
    <w:p w:rsidR="007C109E" w:rsidRPr="007C109E" w:rsidRDefault="007C109E" w:rsidP="007C109E">
      <w:pPr>
        <w:widowControl w:val="0"/>
        <w:autoSpaceDE w:val="0"/>
        <w:autoSpaceDN w:val="0"/>
        <w:adjustRightInd w:val="0"/>
        <w:spacing w:line="300" w:lineRule="exact"/>
        <w:jc w:val="both"/>
        <w:rPr>
          <w:rFonts w:ascii="Arial" w:hAnsi="Arial" w:cs="Arial"/>
        </w:rPr>
      </w:pPr>
    </w:p>
    <w:p w:rsidR="007C109E" w:rsidRPr="007C109E" w:rsidRDefault="007C109E" w:rsidP="008A194D">
      <w:pPr>
        <w:widowControl w:val="0"/>
        <w:numPr>
          <w:ilvl w:val="1"/>
          <w:numId w:val="121"/>
        </w:numPr>
        <w:autoSpaceDE w:val="0"/>
        <w:autoSpaceDN w:val="0"/>
        <w:adjustRightInd w:val="0"/>
        <w:spacing w:line="300" w:lineRule="exact"/>
        <w:jc w:val="both"/>
        <w:rPr>
          <w:rFonts w:ascii="Arial" w:hAnsi="Arial" w:cs="Arial"/>
          <w:b/>
          <w:u w:val="single"/>
        </w:rPr>
      </w:pPr>
      <w:r w:rsidRPr="007C109E">
        <w:rPr>
          <w:rFonts w:ascii="Arial" w:hAnsi="Arial" w:cs="Arial"/>
          <w:b/>
          <w:u w:val="single"/>
        </w:rPr>
        <w:t>Souhlasná stanoviska bez připomínek</w:t>
      </w:r>
      <w:r w:rsidRPr="007C109E">
        <w:rPr>
          <w:rFonts w:ascii="Arial" w:hAnsi="Arial" w:cs="Arial"/>
          <w:b/>
        </w:rPr>
        <w:t xml:space="preserve"> </w:t>
      </w:r>
    </w:p>
    <w:p w:rsidR="007C109E" w:rsidRPr="007C109E" w:rsidRDefault="007C109E" w:rsidP="007C109E">
      <w:pPr>
        <w:widowControl w:val="0"/>
        <w:autoSpaceDE w:val="0"/>
        <w:autoSpaceDN w:val="0"/>
        <w:adjustRightInd w:val="0"/>
        <w:spacing w:line="300" w:lineRule="exact"/>
        <w:ind w:left="705"/>
        <w:jc w:val="both"/>
        <w:rPr>
          <w:rFonts w:ascii="Arial" w:hAnsi="Arial" w:cs="Arial"/>
          <w:b/>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 xml:space="preserve">1. Hasičský záchranný sbor Karlovarského kraje, Územní odbor Cheb </w:t>
      </w:r>
      <w:r w:rsidRPr="007C109E">
        <w:rPr>
          <w:rFonts w:ascii="Arial" w:hAnsi="Arial" w:cs="Arial"/>
          <w:sz w:val="20"/>
          <w:szCs w:val="20"/>
        </w:rPr>
        <w:t>(HSKV-0489-2/2013-CH)</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Koordinované stanovisko – dotčeného orgánu státní správy na úseku požární ochrany a na úseku ochrany obyvatelstva, místo stavby: Velký Luh, název stavby: Návrh Územního plánu Velký Luh, druh dokumentace: územně plánovací dokumentace</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Hasičský záchranný sbor Karlovarského kraje v souladu s ustanovením § 31 odst. 1 písm. b) zákona č.133/1985 Sb., o požární ochraně, ve znění pozdějších předpisů, a podle § 10 odst. 6 zákona č. 239/2000 Sb., o integrovaném záchranném systému a o změně některých zákonů, ve znění zákona 320/2002 Sb., posoudil předloženou dokumentaci výše uvedené stavby, předloženou dne: 20.02.2013. Na základě provedeného ověření HZS Karlovarského kraje </w:t>
      </w:r>
      <w:r w:rsidRPr="007C109E">
        <w:rPr>
          <w:rFonts w:ascii="Arial" w:hAnsi="Arial" w:cs="Arial"/>
          <w:b/>
          <w:sz w:val="20"/>
          <w:szCs w:val="20"/>
        </w:rPr>
        <w:t>vydává souhlasné koordinované závazné stanovisko</w:t>
      </w:r>
      <w:r w:rsidRPr="007C109E">
        <w:rPr>
          <w:rFonts w:ascii="Arial" w:hAnsi="Arial" w:cs="Arial"/>
          <w:sz w:val="20"/>
          <w:szCs w:val="20"/>
        </w:rPr>
        <w:t>. Každá změna proti schválené dokumentaci stavby musí být neodkladně projednána.</w:t>
      </w:r>
    </w:p>
    <w:p w:rsidR="007C109E" w:rsidRPr="007C109E" w:rsidRDefault="007C109E" w:rsidP="007C109E">
      <w:pPr>
        <w:pStyle w:val="Bezmezer"/>
        <w:spacing w:line="300" w:lineRule="exact"/>
        <w:jc w:val="both"/>
        <w:rPr>
          <w:rFonts w:ascii="Arial" w:hAnsi="Arial" w:cs="Arial"/>
          <w:sz w:val="20"/>
          <w:szCs w:val="20"/>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2. Vojenská ubytovací a stavební správa Praha</w:t>
      </w:r>
      <w:r w:rsidRPr="007C109E">
        <w:rPr>
          <w:rFonts w:ascii="Arial" w:hAnsi="Arial" w:cs="Arial"/>
          <w:sz w:val="20"/>
          <w:szCs w:val="20"/>
        </w:rPr>
        <w:t xml:space="preserve"> (MOCR 8400-1 / 65419 – ÚP/2013 – 7103/44)</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Vojenská ubytovací a stavební správa Praha Vám sděluje, že obdržela žádost o projednání návrhu územního plánu Velký Luh. Ministerstvo obrany, zastoupené Ing. Alešem MECNEREM, ředitelem </w:t>
      </w:r>
      <w:r w:rsidRPr="007C109E">
        <w:rPr>
          <w:rFonts w:ascii="Arial" w:hAnsi="Arial" w:cs="Arial"/>
          <w:sz w:val="20"/>
          <w:szCs w:val="20"/>
        </w:rPr>
        <w:lastRenderedPageBreak/>
        <w:t>Vojenské ubytovací a stavební správy Praha, ve smyslu ustanovení § 7, odst. 2, zák. č. 219/2000 Sb., ve znění pozdějších předpisů, v souladu s Rozkazem ministra obrany č.39/2011 Věstníku MO, ročník 2011, částka 16 souhlasí s předloženým „Návrhem územního plánu Velký Luh“.</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Vzhledem k tomu, že VUSS Praha neshledala rozpor mezi návrhem funkčního využití ploch a zájmy Ministerstva obrany na zajišťování obrany a bezpečnosti státu, </w:t>
      </w:r>
      <w:r w:rsidRPr="007C109E">
        <w:rPr>
          <w:rFonts w:ascii="Arial" w:hAnsi="Arial" w:cs="Arial"/>
          <w:b/>
          <w:sz w:val="20"/>
          <w:szCs w:val="20"/>
        </w:rPr>
        <w:t>nemáme</w:t>
      </w:r>
      <w:r w:rsidRPr="007C109E">
        <w:rPr>
          <w:rFonts w:ascii="Arial" w:hAnsi="Arial" w:cs="Arial"/>
          <w:sz w:val="20"/>
          <w:szCs w:val="20"/>
        </w:rPr>
        <w:t xml:space="preserve"> k řešené ÚPD </w:t>
      </w:r>
      <w:r w:rsidRPr="007C109E">
        <w:rPr>
          <w:rFonts w:ascii="Arial" w:hAnsi="Arial" w:cs="Arial"/>
          <w:b/>
          <w:sz w:val="20"/>
          <w:szCs w:val="20"/>
        </w:rPr>
        <w:t>připomínek</w:t>
      </w:r>
      <w:r w:rsidRPr="007C109E">
        <w:rPr>
          <w:rFonts w:ascii="Arial" w:hAnsi="Arial" w:cs="Arial"/>
          <w:sz w:val="20"/>
          <w:szCs w:val="20"/>
        </w:rPr>
        <w:t>.</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3. Krajská hygienická stanice Karlovarského kraje se sídlem v Karlových Varech</w:t>
      </w:r>
      <w:r w:rsidRPr="007C109E">
        <w:rPr>
          <w:rFonts w:ascii="Arial" w:hAnsi="Arial" w:cs="Arial"/>
          <w:sz w:val="20"/>
          <w:szCs w:val="20"/>
        </w:rPr>
        <w:t xml:space="preserve"> (KHSKV 1637/2013/HOK/Gal)</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Na základě oznámení Městského úřadu v Chebu, odboru stavebního o společném jednání o návrhu Územního plánu Velký Luh doručeného dne 18.02.2013 posoudila Krajská hygienická stanice Karlovarského kraje se sídlem  v Karlových Varech jako dotčený orgán ve smyslu § 77 zákona č. 258/2000 Sb. o ochraně veřejného zdraví  a o změně některých souvisejících zákonů ve znění pozdějších předpisů ve spojení s § 4 odst. 2 zák. č. 183/2006 Sb. o územním plánování a stavebním řádu (stavební zákon) ve znění pozdějších předpisů předložený návrh.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Po zhodnocení souladu předloženého návrhu s požadavky předpisů v oblasti ochrany veřejného zdraví vydává Krajská hygienická stanice Karlovarského kraje se sídlem v Karlových Varech toto stanovisko: </w:t>
      </w:r>
      <w:r w:rsidRPr="007C109E">
        <w:rPr>
          <w:rFonts w:ascii="Arial" w:hAnsi="Arial" w:cs="Arial"/>
          <w:b/>
          <w:sz w:val="20"/>
          <w:szCs w:val="20"/>
        </w:rPr>
        <w:t>s návrhem</w:t>
      </w:r>
      <w:r w:rsidRPr="007C109E">
        <w:rPr>
          <w:rFonts w:ascii="Arial" w:hAnsi="Arial" w:cs="Arial"/>
          <w:sz w:val="20"/>
          <w:szCs w:val="20"/>
        </w:rPr>
        <w:t xml:space="preserve"> Územního plánu Velký Luh </w:t>
      </w:r>
      <w:r w:rsidRPr="007C109E">
        <w:rPr>
          <w:rFonts w:ascii="Arial" w:hAnsi="Arial" w:cs="Arial"/>
          <w:b/>
          <w:sz w:val="20"/>
          <w:szCs w:val="20"/>
        </w:rPr>
        <w:t>se souhlasí</w:t>
      </w:r>
      <w:r w:rsidRPr="007C109E">
        <w:rPr>
          <w:rFonts w:ascii="Arial" w:hAnsi="Arial" w:cs="Arial"/>
          <w:sz w:val="20"/>
          <w:szCs w:val="20"/>
        </w:rPr>
        <w:t xml:space="preserve">. Řešené území je vymezeno katastrálním územím obce Velký Luh. V návrhu jsou respektovány zásady Politiky územního rozvoje ČR 2008 a krajské územně plánovací dokumentace. Zastupitelstvo obce rozhodlo o pořízení nového územního plánu z vlastního podnětu usnesením č. 3/2011 ze dne 04.02.2011.Koncepce rozvoje území obce Velký Luh se nemění. Na území obce se bude rozvíjet Velký Luh jako samostatný izolovaný útvar v krajině a budou vytvořeny podmínky pro souběžný rozvoj zejména bydlení v centrální části obce, rozvoj rekreace ve vazbě na vodní plochu </w:t>
      </w:r>
      <w:proofErr w:type="spellStart"/>
      <w:r w:rsidRPr="007C109E">
        <w:rPr>
          <w:rFonts w:ascii="Arial" w:hAnsi="Arial" w:cs="Arial"/>
          <w:sz w:val="20"/>
          <w:szCs w:val="20"/>
        </w:rPr>
        <w:t>Šmatovka</w:t>
      </w:r>
      <w:proofErr w:type="spellEnd"/>
      <w:r w:rsidRPr="007C109E">
        <w:rPr>
          <w:rFonts w:ascii="Arial" w:hAnsi="Arial" w:cs="Arial"/>
          <w:sz w:val="20"/>
          <w:szCs w:val="20"/>
        </w:rPr>
        <w:t xml:space="preserve"> a rozvoj těžby a zpracování nerostných surovin. Krajská hygienická stanice Karlovarského kraje se sídlem v Karlových Varech přezkoumala důvodnost této žádosti v návaznosti na písemný materiál s ní předložený a dospěla k závěru, že věc vyhovuje požadavkům předpisů v oblasti ochrany veřejného zdraví.</w:t>
      </w:r>
    </w:p>
    <w:p w:rsidR="007C109E" w:rsidRPr="007C109E" w:rsidRDefault="007C109E" w:rsidP="007C109E">
      <w:pPr>
        <w:pStyle w:val="Bezmezer"/>
        <w:spacing w:line="300" w:lineRule="exact"/>
        <w:jc w:val="both"/>
        <w:rPr>
          <w:rFonts w:ascii="Arial" w:hAnsi="Arial" w:cs="Arial"/>
          <w:sz w:val="20"/>
          <w:szCs w:val="20"/>
        </w:rPr>
      </w:pPr>
    </w:p>
    <w:p w:rsidR="007C109E" w:rsidRPr="007C109E" w:rsidRDefault="007C109E" w:rsidP="007C109E">
      <w:pPr>
        <w:pStyle w:val="Bezmezer"/>
        <w:spacing w:line="300" w:lineRule="exact"/>
        <w:jc w:val="both"/>
        <w:rPr>
          <w:rFonts w:ascii="Arial" w:hAnsi="Arial" w:cs="Arial"/>
          <w:b/>
          <w:sz w:val="20"/>
          <w:szCs w:val="20"/>
        </w:rPr>
      </w:pPr>
      <w:r w:rsidRPr="007C109E">
        <w:rPr>
          <w:rFonts w:ascii="Arial" w:hAnsi="Arial" w:cs="Arial"/>
          <w:b/>
          <w:sz w:val="20"/>
          <w:szCs w:val="20"/>
        </w:rPr>
        <w:t xml:space="preserve">4. Ministerstvo zdravotnictví </w:t>
      </w:r>
      <w:r w:rsidRPr="007C109E">
        <w:rPr>
          <w:rFonts w:ascii="Arial" w:hAnsi="Arial" w:cs="Arial"/>
          <w:sz w:val="20"/>
          <w:szCs w:val="20"/>
        </w:rPr>
        <w:t>(MZDR 443/2013-5/INV-379)</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Ministerstvo zdravotnictví ČR nemá v předmětné lokalitě žádné zájmy z hlediska nadregionální výstavby zdravotnických zařízení. Český inspektorát lázní a zřídel z hlediska ochrany přírodních léčebných lázní a přírodních léčivých zdrojů vydává samostatné stanovisko k výše uvedené lokalitě.</w:t>
      </w:r>
    </w:p>
    <w:p w:rsidR="007B6950" w:rsidRDefault="007B6950" w:rsidP="007C109E">
      <w:pPr>
        <w:pStyle w:val="Bezmezer"/>
        <w:spacing w:line="300" w:lineRule="exact"/>
        <w:jc w:val="both"/>
        <w:rPr>
          <w:rFonts w:ascii="Arial" w:hAnsi="Arial" w:cs="Arial"/>
          <w:b/>
          <w:sz w:val="20"/>
          <w:szCs w:val="20"/>
          <w:lang w:bidi="he-IL"/>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lang w:bidi="he-IL"/>
        </w:rPr>
        <w:t xml:space="preserve">5. Krajský úřad Karlovarského kraje, odbor dopravy a silničního hospodářství </w:t>
      </w:r>
      <w:r w:rsidRPr="007C109E">
        <w:rPr>
          <w:rFonts w:ascii="Arial" w:hAnsi="Arial" w:cs="Arial"/>
          <w:sz w:val="20"/>
          <w:szCs w:val="20"/>
          <w:lang w:bidi="he-IL"/>
        </w:rPr>
        <w:t>(</w:t>
      </w:r>
      <w:r w:rsidRPr="007C109E">
        <w:rPr>
          <w:rFonts w:ascii="Arial" w:hAnsi="Arial" w:cs="Arial"/>
          <w:sz w:val="20"/>
          <w:szCs w:val="20"/>
        </w:rPr>
        <w:t>1362/DS/13 – 2)</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Krajský úřad Karlovarského kraje, odbor dopravy a silničního hospodářství, obdržel dne 19.02.2013 oznámení společného jednání o návrhu Územního plánu Velký Luh, dle ustanovení § 50 odst. 2 zákona č. 183/2006 Sb., o územním plánování a stavebního řádu, ve znění pozdějších předpisů (dále jen zákona č. 183/2006 Sb.). K zaslanému návrhu Územního plánu Velký Luh, </w:t>
      </w:r>
      <w:r w:rsidRPr="007C109E">
        <w:rPr>
          <w:rFonts w:ascii="Arial" w:hAnsi="Arial" w:cs="Arial"/>
          <w:b/>
          <w:sz w:val="20"/>
          <w:szCs w:val="20"/>
        </w:rPr>
        <w:t>nemá</w:t>
      </w:r>
      <w:r w:rsidRPr="007C109E">
        <w:rPr>
          <w:rFonts w:ascii="Arial" w:hAnsi="Arial" w:cs="Arial"/>
          <w:sz w:val="20"/>
          <w:szCs w:val="20"/>
        </w:rPr>
        <w:t xml:space="preserve"> odbor dopravy a silničního hospodářství Krajského úřadu Karlovarského kraje, jako příslušný orgán z hlediska řešení silnic II. a III. třídy, dle ustanovení § 40 odst. 3 písm.</w:t>
      </w:r>
      <w:r w:rsidR="007B6950">
        <w:rPr>
          <w:rFonts w:ascii="Arial" w:hAnsi="Arial" w:cs="Arial"/>
          <w:sz w:val="20"/>
          <w:szCs w:val="20"/>
        </w:rPr>
        <w:t xml:space="preserve"> </w:t>
      </w:r>
      <w:r w:rsidRPr="007C109E">
        <w:rPr>
          <w:rFonts w:ascii="Arial" w:hAnsi="Arial" w:cs="Arial"/>
          <w:sz w:val="20"/>
          <w:szCs w:val="20"/>
        </w:rPr>
        <w:t xml:space="preserve">f) zákona č. 13/1997 Sb., o pozemních komunikacích, </w:t>
      </w:r>
      <w:r w:rsidRPr="007C109E">
        <w:rPr>
          <w:rFonts w:ascii="Arial" w:hAnsi="Arial" w:cs="Arial"/>
          <w:b/>
          <w:sz w:val="20"/>
          <w:szCs w:val="20"/>
        </w:rPr>
        <w:t>připomínky</w:t>
      </w:r>
      <w:r w:rsidRPr="007C109E">
        <w:rPr>
          <w:rFonts w:ascii="Arial" w:hAnsi="Arial" w:cs="Arial"/>
          <w:sz w:val="20"/>
          <w:szCs w:val="20"/>
        </w:rPr>
        <w:t>.</w:t>
      </w:r>
    </w:p>
    <w:p w:rsidR="007C109E" w:rsidRPr="007C109E" w:rsidRDefault="007C109E" w:rsidP="007C109E">
      <w:pPr>
        <w:pStyle w:val="Bezmezer"/>
        <w:spacing w:line="300" w:lineRule="exact"/>
        <w:jc w:val="both"/>
        <w:rPr>
          <w:rFonts w:ascii="Arial" w:eastAsia="Arial Unicode MS" w:hAnsi="Arial" w:cs="Arial"/>
          <w:b/>
          <w:sz w:val="20"/>
          <w:szCs w:val="20"/>
        </w:rPr>
      </w:pPr>
    </w:p>
    <w:p w:rsidR="007C109E" w:rsidRPr="007C109E" w:rsidRDefault="007C109E" w:rsidP="007C109E">
      <w:pPr>
        <w:pStyle w:val="Bezmezer"/>
        <w:spacing w:line="300" w:lineRule="exact"/>
        <w:jc w:val="both"/>
        <w:rPr>
          <w:rFonts w:ascii="Arial" w:eastAsia="Arial Unicode MS" w:hAnsi="Arial" w:cs="Arial"/>
          <w:sz w:val="20"/>
          <w:szCs w:val="20"/>
        </w:rPr>
      </w:pPr>
      <w:r w:rsidRPr="007C109E">
        <w:rPr>
          <w:rFonts w:ascii="Arial" w:eastAsia="Arial Unicode MS" w:hAnsi="Arial" w:cs="Arial"/>
          <w:b/>
          <w:sz w:val="20"/>
          <w:szCs w:val="20"/>
        </w:rPr>
        <w:t xml:space="preserve">6. Ministerstvo zdravotnictví – Český inspektorát lázní a zřídel </w:t>
      </w:r>
      <w:r w:rsidRPr="007C109E">
        <w:rPr>
          <w:rFonts w:ascii="Arial" w:eastAsia="Arial Unicode MS" w:hAnsi="Arial" w:cs="Arial"/>
          <w:sz w:val="20"/>
          <w:szCs w:val="20"/>
        </w:rPr>
        <w:t>(MZDR 6298/2013 – 2/OZD – ČIL – L)</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Ministerstvo zdravotnictví, OZD/2 - Český inspektorát lázní a zřídel (dále jen ČIL), jako dotčený orgán podle § 37 odst. 1 zákona č. 164/2001 Sb., o přírodních léčivých zdrojích, zdrojích přírodních minerálních vod, přírodních léčebných lázních a lázeňských místech a o změně některých </w:t>
      </w:r>
      <w:r w:rsidRPr="007C109E">
        <w:rPr>
          <w:rFonts w:ascii="Arial" w:hAnsi="Arial" w:cs="Arial"/>
          <w:sz w:val="20"/>
          <w:szCs w:val="20"/>
        </w:rPr>
        <w:lastRenderedPageBreak/>
        <w:t xml:space="preserve">souvisejících zákonů, ve znění pozdějších předpisů (dále jen lázeňský zákon), k návrhu Územního plánu Velký Luh sděluje: Celé řešené území se nachází v ochranném pásmu II. stupně II B přírodních léčivých zdrojů lázeňského místa Františkovy Lázně. Územní plán navrhuje značný rozsah nových návrhových a výhledových ploch povrchové těžby. Právě tento způsob využití území tvoří největší potencionální nebezpečí narušení režimu ochrany přírodních léčivých zdrojů. Podle § 37 odst. 2 písm. b) lázeňského zákona nelze na území ochranného pásma přírodních léčivých zdrojů bez závazného stanoviska ČIL povolit hornickou činnost nebo činnost prováděnou hornickým způsobem, pokud je spojena se zásahem do pozemku. S ohledem na ochranu přírodních léčivých zdrojů vydal ČIL toto stanovisko pro území navrhované plochy K2 a k záměru na ploše K6 neměl námitky, a to již před projednáváním nového územního plánu Velký Luh. Na základě výše uvedeného ČIL </w:t>
      </w:r>
      <w:r w:rsidRPr="007C109E">
        <w:rPr>
          <w:rFonts w:ascii="Arial" w:hAnsi="Arial" w:cs="Arial"/>
          <w:b/>
          <w:sz w:val="20"/>
          <w:szCs w:val="20"/>
        </w:rPr>
        <w:t>neuplatňuje</w:t>
      </w:r>
      <w:r w:rsidRPr="007C109E">
        <w:rPr>
          <w:rFonts w:ascii="Arial" w:hAnsi="Arial" w:cs="Arial"/>
          <w:sz w:val="20"/>
          <w:szCs w:val="20"/>
        </w:rPr>
        <w:t xml:space="preserve"> z hlediska ochrany přírodních léčivých zdrojů lázeňského místa Františkovy Lázně k projednávanému návrhu územního plánu </w:t>
      </w:r>
      <w:r w:rsidRPr="007C109E">
        <w:rPr>
          <w:rFonts w:ascii="Arial" w:hAnsi="Arial" w:cs="Arial"/>
          <w:b/>
          <w:sz w:val="20"/>
          <w:szCs w:val="20"/>
        </w:rPr>
        <w:t>žádné připomínky</w:t>
      </w:r>
      <w:r w:rsidRPr="007C109E">
        <w:rPr>
          <w:rFonts w:ascii="Arial" w:hAnsi="Arial" w:cs="Arial"/>
          <w:sz w:val="20"/>
          <w:szCs w:val="20"/>
        </w:rPr>
        <w:t>.</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7. MěÚ Cheb – odbor stavební a životního prostředí – ŽP</w:t>
      </w:r>
      <w:r w:rsidRPr="007C109E">
        <w:rPr>
          <w:rFonts w:ascii="Arial" w:hAnsi="Arial" w:cs="Arial"/>
          <w:sz w:val="20"/>
          <w:szCs w:val="20"/>
        </w:rPr>
        <w:t xml:space="preserve"> (MUCH 577/2014)</w:t>
      </w:r>
    </w:p>
    <w:p w:rsidR="007C109E" w:rsidRPr="007C109E" w:rsidRDefault="007C109E" w:rsidP="007C109E">
      <w:pPr>
        <w:pStyle w:val="Bezmezer"/>
        <w:spacing w:line="300" w:lineRule="exact"/>
        <w:jc w:val="both"/>
        <w:rPr>
          <w:rFonts w:ascii="Arial" w:hAnsi="Arial" w:cs="Arial"/>
          <w:color w:val="040404"/>
          <w:sz w:val="20"/>
          <w:szCs w:val="20"/>
        </w:rPr>
      </w:pPr>
      <w:r w:rsidRPr="007C109E">
        <w:rPr>
          <w:rFonts w:ascii="Arial" w:hAnsi="Arial" w:cs="Arial"/>
          <w:sz w:val="20"/>
          <w:szCs w:val="20"/>
        </w:rPr>
        <w:t>Dne 03.01.</w:t>
      </w:r>
      <w:r w:rsidRPr="007C109E">
        <w:rPr>
          <w:rFonts w:ascii="Arial" w:hAnsi="Arial" w:cs="Arial"/>
          <w:color w:val="040404"/>
          <w:sz w:val="20"/>
          <w:szCs w:val="20"/>
        </w:rPr>
        <w:t>2</w:t>
      </w:r>
      <w:r w:rsidRPr="007C109E">
        <w:rPr>
          <w:rFonts w:ascii="Arial" w:hAnsi="Arial" w:cs="Arial"/>
          <w:sz w:val="20"/>
          <w:szCs w:val="20"/>
        </w:rPr>
        <w:t xml:space="preserve">014 nám byla doručena Vaše žádost o </w:t>
      </w:r>
      <w:r w:rsidRPr="007C109E">
        <w:rPr>
          <w:rFonts w:ascii="Arial" w:hAnsi="Arial" w:cs="Arial"/>
          <w:color w:val="040404"/>
          <w:sz w:val="20"/>
          <w:szCs w:val="20"/>
        </w:rPr>
        <w:t>v</w:t>
      </w:r>
      <w:r w:rsidRPr="007C109E">
        <w:rPr>
          <w:rFonts w:ascii="Arial" w:hAnsi="Arial" w:cs="Arial"/>
          <w:sz w:val="20"/>
          <w:szCs w:val="20"/>
        </w:rPr>
        <w:t>yjádření zdej</w:t>
      </w:r>
      <w:r w:rsidRPr="007C109E">
        <w:rPr>
          <w:rFonts w:ascii="Arial" w:hAnsi="Arial" w:cs="Arial"/>
          <w:color w:val="040404"/>
          <w:sz w:val="20"/>
          <w:szCs w:val="20"/>
        </w:rPr>
        <w:t>š</w:t>
      </w:r>
      <w:r w:rsidRPr="007C109E">
        <w:rPr>
          <w:rFonts w:ascii="Arial" w:hAnsi="Arial" w:cs="Arial"/>
          <w:sz w:val="20"/>
          <w:szCs w:val="20"/>
        </w:rPr>
        <w:t>ího oddělení ži</w:t>
      </w:r>
      <w:r w:rsidRPr="007C109E">
        <w:rPr>
          <w:rFonts w:ascii="Arial" w:hAnsi="Arial" w:cs="Arial"/>
          <w:color w:val="040404"/>
          <w:sz w:val="20"/>
          <w:szCs w:val="20"/>
        </w:rPr>
        <w:t>v</w:t>
      </w:r>
      <w:r w:rsidRPr="007C109E">
        <w:rPr>
          <w:rFonts w:ascii="Arial" w:hAnsi="Arial" w:cs="Arial"/>
          <w:sz w:val="20"/>
          <w:szCs w:val="20"/>
        </w:rPr>
        <w:t>otního prostředí k návrhu Územního plánu Velk</w:t>
      </w:r>
      <w:r w:rsidRPr="007C109E">
        <w:rPr>
          <w:rFonts w:ascii="Arial" w:hAnsi="Arial" w:cs="Arial"/>
          <w:color w:val="040404"/>
          <w:sz w:val="20"/>
          <w:szCs w:val="20"/>
        </w:rPr>
        <w:t xml:space="preserve">ý </w:t>
      </w:r>
      <w:r w:rsidRPr="007C109E">
        <w:rPr>
          <w:rFonts w:ascii="Arial" w:hAnsi="Arial" w:cs="Arial"/>
          <w:sz w:val="20"/>
          <w:szCs w:val="20"/>
        </w:rPr>
        <w:t>Luh ve znění přístupném na webové stránce města Cheb. Jedná se o dokumentaci návrhu  z 10/2012</w:t>
      </w:r>
      <w:r w:rsidRPr="007C109E">
        <w:rPr>
          <w:rFonts w:ascii="Arial" w:hAnsi="Arial" w:cs="Arial"/>
          <w:color w:val="040404"/>
          <w:sz w:val="20"/>
          <w:szCs w:val="20"/>
        </w:rPr>
        <w:t xml:space="preserve">, </w:t>
      </w:r>
      <w:r w:rsidRPr="007C109E">
        <w:rPr>
          <w:rFonts w:ascii="Arial" w:hAnsi="Arial" w:cs="Arial"/>
          <w:sz w:val="20"/>
          <w:szCs w:val="20"/>
        </w:rPr>
        <w:t>vyhotovila Ing</w:t>
      </w:r>
      <w:r w:rsidRPr="007C109E">
        <w:rPr>
          <w:rFonts w:ascii="Arial" w:hAnsi="Arial" w:cs="Arial"/>
          <w:color w:val="333333"/>
          <w:sz w:val="20"/>
          <w:szCs w:val="20"/>
        </w:rPr>
        <w:t xml:space="preserve">. </w:t>
      </w:r>
      <w:r w:rsidRPr="007C109E">
        <w:rPr>
          <w:rFonts w:ascii="Arial" w:hAnsi="Arial" w:cs="Arial"/>
          <w:sz w:val="20"/>
          <w:szCs w:val="20"/>
        </w:rPr>
        <w:t>arch. Alexandra Kasko</w:t>
      </w:r>
      <w:r w:rsidRPr="007C109E">
        <w:rPr>
          <w:rFonts w:ascii="Arial" w:hAnsi="Arial" w:cs="Arial"/>
          <w:color w:val="040404"/>
          <w:sz w:val="20"/>
          <w:szCs w:val="20"/>
        </w:rPr>
        <w:t>v</w:t>
      </w:r>
      <w:r w:rsidRPr="007C109E">
        <w:rPr>
          <w:rFonts w:ascii="Arial" w:hAnsi="Arial" w:cs="Arial"/>
          <w:sz w:val="20"/>
          <w:szCs w:val="20"/>
        </w:rPr>
        <w:t>á - projekční kancelář</w:t>
      </w:r>
      <w:r w:rsidRPr="007C109E">
        <w:rPr>
          <w:rFonts w:ascii="Arial" w:hAnsi="Arial" w:cs="Arial"/>
          <w:color w:val="040404"/>
          <w:sz w:val="20"/>
          <w:szCs w:val="20"/>
        </w:rPr>
        <w:t xml:space="preserve">, </w:t>
      </w:r>
      <w:r w:rsidRPr="007C109E">
        <w:rPr>
          <w:rFonts w:ascii="Arial" w:hAnsi="Arial" w:cs="Arial"/>
          <w:sz w:val="20"/>
          <w:szCs w:val="20"/>
        </w:rPr>
        <w:t>Sokolovská 54</w:t>
      </w:r>
      <w:r w:rsidRPr="007C109E">
        <w:rPr>
          <w:rFonts w:ascii="Arial" w:hAnsi="Arial" w:cs="Arial"/>
          <w:color w:val="040404"/>
          <w:sz w:val="20"/>
          <w:szCs w:val="20"/>
        </w:rPr>
        <w:t>,</w:t>
      </w:r>
      <w:r w:rsidRPr="007C109E">
        <w:rPr>
          <w:rFonts w:ascii="Arial" w:hAnsi="Arial" w:cs="Arial"/>
          <w:sz w:val="20"/>
          <w:szCs w:val="20"/>
        </w:rPr>
        <w:t>36005 Karlovy Vary</w:t>
      </w:r>
      <w:r w:rsidRPr="007C109E">
        <w:rPr>
          <w:rFonts w:ascii="Arial" w:hAnsi="Arial" w:cs="Arial"/>
          <w:color w:val="040404"/>
          <w:sz w:val="20"/>
          <w:szCs w:val="20"/>
        </w:rPr>
        <w:t xml:space="preserve">. </w:t>
      </w:r>
      <w:r w:rsidRPr="007C109E">
        <w:rPr>
          <w:rFonts w:ascii="Arial" w:hAnsi="Arial" w:cs="Arial"/>
          <w:sz w:val="20"/>
          <w:szCs w:val="20"/>
        </w:rPr>
        <w:t>Jako úřad obce s rozšířenou působností podle zvláštních právních předpisů v oblasti ochran</w:t>
      </w:r>
      <w:r w:rsidRPr="007C109E">
        <w:rPr>
          <w:rFonts w:ascii="Arial" w:hAnsi="Arial" w:cs="Arial"/>
          <w:color w:val="040404"/>
          <w:sz w:val="20"/>
          <w:szCs w:val="20"/>
        </w:rPr>
        <w:t xml:space="preserve">y </w:t>
      </w:r>
      <w:r w:rsidRPr="007C109E">
        <w:rPr>
          <w:rFonts w:ascii="Arial" w:hAnsi="Arial" w:cs="Arial"/>
          <w:sz w:val="20"/>
          <w:szCs w:val="20"/>
        </w:rPr>
        <w:t xml:space="preserve">životního prostředí vydáváme k výše uvedenému návrhu územního plánu následující souhrnné stanovisko. </w:t>
      </w:r>
      <w:r w:rsidRPr="007C109E">
        <w:rPr>
          <w:rFonts w:ascii="Arial" w:hAnsi="Arial" w:cs="Arial"/>
          <w:b/>
          <w:sz w:val="20"/>
          <w:szCs w:val="20"/>
        </w:rPr>
        <w:t>Na úseku ochrany přírody a krajiny</w:t>
      </w:r>
      <w:r w:rsidRPr="007C109E">
        <w:rPr>
          <w:rFonts w:ascii="Arial" w:hAnsi="Arial" w:cs="Arial"/>
          <w:sz w:val="20"/>
          <w:szCs w:val="20"/>
        </w:rPr>
        <w:t xml:space="preserve"> (Ing. </w:t>
      </w:r>
      <w:proofErr w:type="spellStart"/>
      <w:r w:rsidRPr="007C109E">
        <w:rPr>
          <w:rFonts w:ascii="Arial" w:hAnsi="Arial" w:cs="Arial"/>
          <w:sz w:val="20"/>
          <w:szCs w:val="20"/>
        </w:rPr>
        <w:t>Trkovská</w:t>
      </w:r>
      <w:proofErr w:type="spellEnd"/>
      <w:r w:rsidRPr="007C109E">
        <w:rPr>
          <w:rFonts w:ascii="Arial" w:hAnsi="Arial" w:cs="Arial"/>
          <w:sz w:val="20"/>
          <w:szCs w:val="20"/>
        </w:rPr>
        <w:t xml:space="preserve">), </w:t>
      </w:r>
      <w:r w:rsidRPr="007C109E">
        <w:rPr>
          <w:rFonts w:ascii="Arial" w:hAnsi="Arial" w:cs="Arial"/>
          <w:b/>
          <w:sz w:val="20"/>
          <w:szCs w:val="20"/>
        </w:rPr>
        <w:t>vodního hospodářství</w:t>
      </w:r>
      <w:r w:rsidRPr="007C109E">
        <w:rPr>
          <w:rFonts w:ascii="Arial" w:hAnsi="Arial" w:cs="Arial"/>
          <w:sz w:val="20"/>
          <w:szCs w:val="20"/>
        </w:rPr>
        <w:t xml:space="preserve"> (Ing. Sinkulová a Ing. </w:t>
      </w:r>
      <w:proofErr w:type="spellStart"/>
      <w:r w:rsidRPr="007C109E">
        <w:rPr>
          <w:rFonts w:ascii="Arial" w:hAnsi="Arial" w:cs="Arial"/>
          <w:sz w:val="20"/>
          <w:szCs w:val="20"/>
        </w:rPr>
        <w:t>Podorská</w:t>
      </w:r>
      <w:proofErr w:type="spellEnd"/>
      <w:r w:rsidRPr="007C109E">
        <w:rPr>
          <w:rFonts w:ascii="Arial" w:hAnsi="Arial" w:cs="Arial"/>
          <w:sz w:val="20"/>
          <w:szCs w:val="20"/>
        </w:rPr>
        <w:t xml:space="preserve">) a </w:t>
      </w:r>
      <w:r w:rsidRPr="007C109E">
        <w:rPr>
          <w:rFonts w:ascii="Arial" w:hAnsi="Arial" w:cs="Arial"/>
          <w:b/>
          <w:sz w:val="20"/>
          <w:szCs w:val="20"/>
        </w:rPr>
        <w:t>ochrany ovzduší</w:t>
      </w:r>
      <w:r w:rsidRPr="007C109E">
        <w:rPr>
          <w:rFonts w:ascii="Arial" w:hAnsi="Arial" w:cs="Arial"/>
          <w:sz w:val="20"/>
          <w:szCs w:val="20"/>
        </w:rPr>
        <w:t xml:space="preserve"> (Alena Vránová) </w:t>
      </w:r>
      <w:r w:rsidRPr="007C109E">
        <w:rPr>
          <w:rFonts w:ascii="Arial" w:hAnsi="Arial" w:cs="Arial"/>
          <w:b/>
          <w:sz w:val="20"/>
          <w:szCs w:val="20"/>
        </w:rPr>
        <w:t>nemáme</w:t>
      </w:r>
      <w:r w:rsidRPr="007C109E">
        <w:rPr>
          <w:rFonts w:ascii="Arial" w:hAnsi="Arial" w:cs="Arial"/>
          <w:sz w:val="20"/>
          <w:szCs w:val="20"/>
        </w:rPr>
        <w:t xml:space="preserve"> k předložené dokumentaci </w:t>
      </w:r>
      <w:r w:rsidRPr="007C109E">
        <w:rPr>
          <w:rFonts w:ascii="Arial" w:hAnsi="Arial" w:cs="Arial"/>
          <w:b/>
          <w:sz w:val="20"/>
          <w:szCs w:val="20"/>
        </w:rPr>
        <w:t>připomínky</w:t>
      </w:r>
      <w:r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u w:val="single"/>
        </w:rPr>
      </w:pPr>
    </w:p>
    <w:p w:rsidR="007C109E" w:rsidRPr="007C109E" w:rsidRDefault="007C109E" w:rsidP="007C109E">
      <w:pPr>
        <w:pStyle w:val="Bezmezer"/>
        <w:spacing w:line="300" w:lineRule="exact"/>
        <w:jc w:val="both"/>
        <w:rPr>
          <w:rFonts w:ascii="Arial" w:hAnsi="Arial" w:cs="Arial"/>
          <w:color w:val="040404"/>
          <w:sz w:val="20"/>
          <w:szCs w:val="20"/>
        </w:rPr>
      </w:pPr>
      <w:r w:rsidRPr="007C109E">
        <w:rPr>
          <w:rFonts w:ascii="Arial" w:hAnsi="Arial" w:cs="Arial"/>
          <w:sz w:val="20"/>
          <w:szCs w:val="20"/>
          <w:u w:val="single"/>
        </w:rPr>
        <w:t>Na úseku ochrany ZPF</w:t>
      </w:r>
      <w:r w:rsidRPr="007C109E">
        <w:rPr>
          <w:rFonts w:ascii="Arial" w:hAnsi="Arial" w:cs="Arial"/>
          <w:sz w:val="20"/>
          <w:szCs w:val="20"/>
        </w:rPr>
        <w:t xml:space="preserve"> v</w:t>
      </w:r>
      <w:r w:rsidRPr="007C109E">
        <w:rPr>
          <w:rFonts w:ascii="Arial" w:hAnsi="Arial" w:cs="Arial"/>
          <w:color w:val="040404"/>
          <w:sz w:val="20"/>
          <w:szCs w:val="20"/>
        </w:rPr>
        <w:t>y</w:t>
      </w:r>
      <w:r w:rsidRPr="007C109E">
        <w:rPr>
          <w:rFonts w:ascii="Arial" w:hAnsi="Arial" w:cs="Arial"/>
          <w:sz w:val="20"/>
          <w:szCs w:val="20"/>
        </w:rPr>
        <w:t>dáváme následující stanovisko (Ing</w:t>
      </w:r>
      <w:r w:rsidRPr="007C109E">
        <w:rPr>
          <w:rFonts w:ascii="Arial" w:hAnsi="Arial" w:cs="Arial"/>
          <w:color w:val="040404"/>
          <w:sz w:val="20"/>
          <w:szCs w:val="20"/>
        </w:rPr>
        <w:t xml:space="preserve">. </w:t>
      </w:r>
      <w:r w:rsidRPr="007C109E">
        <w:rPr>
          <w:rFonts w:ascii="Arial" w:hAnsi="Arial" w:cs="Arial"/>
          <w:w w:val="118"/>
          <w:sz w:val="20"/>
          <w:szCs w:val="20"/>
        </w:rPr>
        <w:t xml:space="preserve">M. </w:t>
      </w:r>
      <w:proofErr w:type="spellStart"/>
      <w:r w:rsidRPr="007C109E">
        <w:rPr>
          <w:rFonts w:ascii="Arial" w:hAnsi="Arial" w:cs="Arial"/>
          <w:sz w:val="20"/>
          <w:szCs w:val="20"/>
        </w:rPr>
        <w:t>Faroogui</w:t>
      </w:r>
      <w:proofErr w:type="spellEnd"/>
      <w:r w:rsidRPr="007C109E">
        <w:rPr>
          <w:rFonts w:ascii="Arial" w:hAnsi="Arial" w:cs="Arial"/>
          <w:sz w:val="20"/>
          <w:szCs w:val="20"/>
        </w:rPr>
        <w:t xml:space="preserve"> v</w:t>
      </w:r>
      <w:r w:rsidRPr="007C109E">
        <w:rPr>
          <w:rFonts w:ascii="Arial" w:hAnsi="Arial" w:cs="Arial"/>
          <w:color w:val="333333"/>
          <w:sz w:val="20"/>
          <w:szCs w:val="20"/>
        </w:rPr>
        <w:t xml:space="preserve">. </w:t>
      </w:r>
      <w:r w:rsidRPr="007C109E">
        <w:rPr>
          <w:rFonts w:ascii="Arial" w:hAnsi="Arial" w:cs="Arial"/>
          <w:sz w:val="20"/>
          <w:szCs w:val="20"/>
        </w:rPr>
        <w:t>r.</w:t>
      </w:r>
      <w:r w:rsidRPr="007C109E">
        <w:rPr>
          <w:rFonts w:ascii="Arial" w:hAnsi="Arial" w:cs="Arial"/>
          <w:color w:val="040404"/>
          <w:sz w:val="20"/>
          <w:szCs w:val="20"/>
        </w:rPr>
        <w:t>/</w:t>
      </w:r>
      <w:r w:rsidRPr="007C109E">
        <w:rPr>
          <w:rFonts w:ascii="Arial" w:hAnsi="Arial" w:cs="Arial"/>
          <w:sz w:val="20"/>
          <w:szCs w:val="20"/>
        </w:rPr>
        <w:t>1. 524)</w:t>
      </w:r>
      <w:r w:rsidRPr="007C109E">
        <w:rPr>
          <w:rFonts w:ascii="Arial" w:hAnsi="Arial" w:cs="Arial"/>
          <w:color w:val="040404"/>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Z hlediska zabezpečení zájmů ochrany zemědělského půdního fondu (ZPF) při územn</w:t>
      </w:r>
      <w:r w:rsidRPr="007C109E">
        <w:rPr>
          <w:rFonts w:ascii="Arial" w:hAnsi="Arial" w:cs="Arial"/>
          <w:color w:val="040404"/>
          <w:sz w:val="20"/>
          <w:szCs w:val="20"/>
        </w:rPr>
        <w:t xml:space="preserve">ě </w:t>
      </w:r>
      <w:r w:rsidRPr="007C109E">
        <w:rPr>
          <w:rFonts w:ascii="Arial" w:hAnsi="Arial" w:cs="Arial"/>
          <w:sz w:val="20"/>
          <w:szCs w:val="20"/>
        </w:rPr>
        <w:t>plánovací činnosti je v tomto případě dotčeným orgánem k projednávání návrhu Územního pl</w:t>
      </w:r>
      <w:r w:rsidRPr="007C109E">
        <w:rPr>
          <w:rFonts w:ascii="Arial" w:hAnsi="Arial" w:cs="Arial"/>
          <w:color w:val="040404"/>
          <w:sz w:val="20"/>
          <w:szCs w:val="20"/>
        </w:rPr>
        <w:t>á</w:t>
      </w:r>
      <w:r w:rsidRPr="007C109E">
        <w:rPr>
          <w:rFonts w:ascii="Arial" w:hAnsi="Arial" w:cs="Arial"/>
          <w:sz w:val="20"/>
          <w:szCs w:val="20"/>
        </w:rPr>
        <w:t>nu Velký Luh dle ustanovení § 17a zákona o ochraně ZPF č. 334</w:t>
      </w:r>
      <w:r w:rsidRPr="007C109E">
        <w:rPr>
          <w:rFonts w:ascii="Arial" w:hAnsi="Arial" w:cs="Arial"/>
          <w:color w:val="040404"/>
          <w:sz w:val="20"/>
          <w:szCs w:val="20"/>
        </w:rPr>
        <w:t>/</w:t>
      </w:r>
      <w:r w:rsidRPr="007C109E">
        <w:rPr>
          <w:rFonts w:ascii="Arial" w:hAnsi="Arial" w:cs="Arial"/>
          <w:sz w:val="20"/>
          <w:szCs w:val="20"/>
        </w:rPr>
        <w:t>1992 Sb. Krajsk</w:t>
      </w:r>
      <w:r w:rsidRPr="007C109E">
        <w:rPr>
          <w:rFonts w:ascii="Arial" w:hAnsi="Arial" w:cs="Arial"/>
          <w:color w:val="040404"/>
          <w:sz w:val="20"/>
          <w:szCs w:val="20"/>
        </w:rPr>
        <w:t xml:space="preserve">ý </w:t>
      </w:r>
      <w:r w:rsidRPr="007C109E">
        <w:rPr>
          <w:rFonts w:ascii="Arial" w:hAnsi="Arial" w:cs="Arial"/>
          <w:sz w:val="20"/>
          <w:szCs w:val="20"/>
        </w:rPr>
        <w:t xml:space="preserve">úřad Karlovarského kraj - odbor životního prostředí a zemědělství. </w:t>
      </w:r>
    </w:p>
    <w:p w:rsidR="007C109E" w:rsidRPr="007C109E" w:rsidRDefault="007C109E" w:rsidP="007C109E">
      <w:pPr>
        <w:pStyle w:val="Bezmezer"/>
        <w:spacing w:line="300" w:lineRule="exact"/>
        <w:jc w:val="both"/>
        <w:rPr>
          <w:rFonts w:ascii="Arial" w:hAnsi="Arial" w:cs="Arial"/>
          <w:sz w:val="20"/>
          <w:szCs w:val="20"/>
          <w:u w:val="single"/>
        </w:rPr>
      </w:pPr>
    </w:p>
    <w:p w:rsidR="007C109E" w:rsidRPr="007C109E" w:rsidRDefault="007C109E" w:rsidP="007C109E">
      <w:pPr>
        <w:pStyle w:val="Bezmezer"/>
        <w:spacing w:line="300" w:lineRule="exact"/>
        <w:jc w:val="both"/>
        <w:rPr>
          <w:rFonts w:ascii="Arial" w:hAnsi="Arial" w:cs="Arial"/>
          <w:color w:val="040404"/>
          <w:sz w:val="20"/>
          <w:szCs w:val="20"/>
        </w:rPr>
      </w:pPr>
      <w:r w:rsidRPr="007C109E">
        <w:rPr>
          <w:rFonts w:ascii="Arial" w:hAnsi="Arial" w:cs="Arial"/>
          <w:sz w:val="20"/>
          <w:szCs w:val="20"/>
          <w:u w:val="single"/>
        </w:rPr>
        <w:t>Na úseku lesního hospodářství</w:t>
      </w:r>
      <w:r w:rsidRPr="007C109E">
        <w:rPr>
          <w:rFonts w:ascii="Arial" w:hAnsi="Arial" w:cs="Arial"/>
          <w:sz w:val="20"/>
          <w:szCs w:val="20"/>
        </w:rPr>
        <w:t xml:space="preserve"> vydá</w:t>
      </w:r>
      <w:r w:rsidRPr="007C109E">
        <w:rPr>
          <w:rFonts w:ascii="Arial" w:hAnsi="Arial" w:cs="Arial"/>
          <w:color w:val="040404"/>
          <w:sz w:val="20"/>
          <w:szCs w:val="20"/>
        </w:rPr>
        <w:t>v</w:t>
      </w:r>
      <w:r w:rsidRPr="007C109E">
        <w:rPr>
          <w:rFonts w:ascii="Arial" w:hAnsi="Arial" w:cs="Arial"/>
          <w:sz w:val="20"/>
          <w:szCs w:val="20"/>
        </w:rPr>
        <w:t>áme následující stanovisko (Ing. J. Ježková v. r.</w:t>
      </w:r>
      <w:r w:rsidRPr="007C109E">
        <w:rPr>
          <w:rFonts w:ascii="Arial" w:hAnsi="Arial" w:cs="Arial"/>
          <w:color w:val="333333"/>
          <w:sz w:val="20"/>
          <w:szCs w:val="20"/>
        </w:rPr>
        <w:t>/</w:t>
      </w:r>
      <w:r w:rsidRPr="007C109E">
        <w:rPr>
          <w:rFonts w:ascii="Arial" w:hAnsi="Arial" w:cs="Arial"/>
          <w:sz w:val="20"/>
          <w:szCs w:val="20"/>
        </w:rPr>
        <w:t>1. 516)</w:t>
      </w:r>
      <w:r w:rsidRPr="007C109E">
        <w:rPr>
          <w:rFonts w:ascii="Arial" w:hAnsi="Arial" w:cs="Arial"/>
          <w:color w:val="040404"/>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K návrhu Územního plánu Velký Luh sdělujeme</w:t>
      </w:r>
      <w:r w:rsidRPr="007C109E">
        <w:rPr>
          <w:rFonts w:ascii="Arial" w:hAnsi="Arial" w:cs="Arial"/>
          <w:color w:val="040404"/>
          <w:sz w:val="20"/>
          <w:szCs w:val="20"/>
        </w:rPr>
        <w:t xml:space="preserve">, </w:t>
      </w:r>
      <w:r w:rsidRPr="007C109E">
        <w:rPr>
          <w:rFonts w:ascii="Arial" w:hAnsi="Arial" w:cs="Arial"/>
          <w:sz w:val="20"/>
          <w:szCs w:val="20"/>
        </w:rPr>
        <w:t>že v případě umisťování a povolování sta</w:t>
      </w:r>
      <w:r w:rsidRPr="007C109E">
        <w:rPr>
          <w:rFonts w:ascii="Arial" w:hAnsi="Arial" w:cs="Arial"/>
          <w:color w:val="040404"/>
          <w:sz w:val="20"/>
          <w:szCs w:val="20"/>
        </w:rPr>
        <w:t>v</w:t>
      </w:r>
      <w:r w:rsidRPr="007C109E">
        <w:rPr>
          <w:rFonts w:ascii="Arial" w:hAnsi="Arial" w:cs="Arial"/>
          <w:sz w:val="20"/>
          <w:szCs w:val="20"/>
        </w:rPr>
        <w:t>eb</w:t>
      </w:r>
      <w:r w:rsidRPr="007C109E">
        <w:rPr>
          <w:rFonts w:ascii="Arial" w:hAnsi="Arial" w:cs="Arial"/>
          <w:color w:val="333333"/>
          <w:sz w:val="20"/>
          <w:szCs w:val="20"/>
        </w:rPr>
        <w:t xml:space="preserve">, </w:t>
      </w:r>
      <w:r w:rsidRPr="007C109E">
        <w:rPr>
          <w:rFonts w:ascii="Arial" w:hAnsi="Arial" w:cs="Arial"/>
          <w:sz w:val="20"/>
          <w:szCs w:val="20"/>
        </w:rPr>
        <w:t>zařízení nebo terénních úprav na pozemcích určených k plnění funkcí lesa nebo do 50 m od okraje lesa je nezbytný souhlas orgánu státní správy lesů ve smyslu zákona č. 289/1995 Sb</w:t>
      </w:r>
      <w:r w:rsidRPr="007C109E">
        <w:rPr>
          <w:rFonts w:ascii="Arial" w:hAnsi="Arial" w:cs="Arial"/>
          <w:color w:val="040404"/>
          <w:sz w:val="20"/>
          <w:szCs w:val="20"/>
        </w:rPr>
        <w:t xml:space="preserve">., </w:t>
      </w:r>
      <w:r w:rsidRPr="007C109E">
        <w:rPr>
          <w:rFonts w:ascii="Arial" w:hAnsi="Arial" w:cs="Arial"/>
          <w:sz w:val="20"/>
          <w:szCs w:val="20"/>
        </w:rPr>
        <w:t>o lesích</w:t>
      </w:r>
      <w:r w:rsidRPr="007C109E">
        <w:rPr>
          <w:rFonts w:ascii="Arial" w:hAnsi="Arial" w:cs="Arial"/>
          <w:color w:val="040404"/>
          <w:sz w:val="20"/>
          <w:szCs w:val="20"/>
        </w:rPr>
        <w:t xml:space="preserve">, </w:t>
      </w:r>
      <w:r w:rsidRPr="007C109E">
        <w:rPr>
          <w:rFonts w:ascii="Arial" w:hAnsi="Arial" w:cs="Arial"/>
          <w:sz w:val="20"/>
          <w:szCs w:val="20"/>
        </w:rPr>
        <w:t xml:space="preserve">ve znění pozdějších předpisů. </w:t>
      </w:r>
    </w:p>
    <w:p w:rsidR="007C109E" w:rsidRPr="007C109E" w:rsidRDefault="007C109E" w:rsidP="007C109E">
      <w:pPr>
        <w:pStyle w:val="Bezmezer"/>
        <w:spacing w:line="300" w:lineRule="exact"/>
        <w:jc w:val="both"/>
        <w:rPr>
          <w:rFonts w:ascii="Arial" w:hAnsi="Arial" w:cs="Arial"/>
          <w:sz w:val="20"/>
          <w:szCs w:val="20"/>
          <w:u w:val="single"/>
        </w:rPr>
      </w:pPr>
    </w:p>
    <w:p w:rsidR="007C109E" w:rsidRPr="007C109E" w:rsidRDefault="007C109E" w:rsidP="007C109E">
      <w:pPr>
        <w:pStyle w:val="Bezmezer"/>
        <w:spacing w:line="300" w:lineRule="exact"/>
        <w:jc w:val="both"/>
        <w:rPr>
          <w:rFonts w:ascii="Arial" w:hAnsi="Arial" w:cs="Arial"/>
          <w:color w:val="040404"/>
          <w:sz w:val="20"/>
          <w:szCs w:val="20"/>
        </w:rPr>
      </w:pPr>
      <w:r w:rsidRPr="007C109E">
        <w:rPr>
          <w:rFonts w:ascii="Arial" w:hAnsi="Arial" w:cs="Arial"/>
          <w:sz w:val="20"/>
          <w:szCs w:val="20"/>
          <w:u w:val="single"/>
        </w:rPr>
        <w:t>Na úseku odpadového hospodářství</w:t>
      </w:r>
      <w:r w:rsidRPr="007C109E">
        <w:rPr>
          <w:rFonts w:ascii="Arial" w:hAnsi="Arial" w:cs="Arial"/>
          <w:sz w:val="20"/>
          <w:szCs w:val="20"/>
        </w:rPr>
        <w:t xml:space="preserve"> vydáváme následující stanovisko (Ing. K. Vebrová v. r.</w:t>
      </w:r>
      <w:r w:rsidRPr="007C109E">
        <w:rPr>
          <w:rFonts w:ascii="Arial" w:hAnsi="Arial" w:cs="Arial"/>
          <w:color w:val="040404"/>
          <w:sz w:val="20"/>
          <w:szCs w:val="20"/>
        </w:rPr>
        <w:t>/</w:t>
      </w:r>
      <w:r w:rsidRPr="007C109E">
        <w:rPr>
          <w:rFonts w:ascii="Arial" w:hAnsi="Arial" w:cs="Arial"/>
          <w:sz w:val="20"/>
          <w:szCs w:val="20"/>
        </w:rPr>
        <w:t>1. 526)</w:t>
      </w:r>
      <w:r w:rsidRPr="007C109E">
        <w:rPr>
          <w:rFonts w:ascii="Arial" w:hAnsi="Arial" w:cs="Arial"/>
          <w:color w:val="040404"/>
          <w:sz w:val="20"/>
          <w:szCs w:val="20"/>
        </w:rPr>
        <w:t xml:space="preserve">: </w:t>
      </w:r>
    </w:p>
    <w:p w:rsidR="007C109E" w:rsidRPr="007C109E" w:rsidRDefault="007C109E" w:rsidP="007C109E">
      <w:pPr>
        <w:pStyle w:val="Bezmezer"/>
        <w:spacing w:line="300" w:lineRule="exact"/>
        <w:jc w:val="both"/>
        <w:rPr>
          <w:rFonts w:ascii="Arial" w:hAnsi="Arial" w:cs="Arial"/>
          <w:color w:val="030303"/>
          <w:sz w:val="20"/>
          <w:szCs w:val="20"/>
        </w:rPr>
      </w:pPr>
      <w:r w:rsidRPr="007C109E">
        <w:rPr>
          <w:rFonts w:ascii="Arial" w:hAnsi="Arial" w:cs="Arial"/>
          <w:sz w:val="20"/>
          <w:szCs w:val="20"/>
        </w:rPr>
        <w:t xml:space="preserve">K projednávanému návrhu územního plánu nemáme na základě § 79 odst. 1 písmo k) zákona o odpadech č. 185/2001 Sb. připomínky. Předložená dokumentace nenavrhuje zásadní opatření či změny v oblasti odpadového hospodářství obce. Při vlastním nakládání s odpady je třeba </w:t>
      </w:r>
      <w:r w:rsidRPr="007C109E">
        <w:rPr>
          <w:rFonts w:ascii="Arial" w:hAnsi="Arial" w:cs="Arial"/>
          <w:color w:val="000000"/>
          <w:sz w:val="20"/>
          <w:szCs w:val="20"/>
        </w:rPr>
        <w:t>respektovat podmínky vyplývající přímo ze zákona       o odpadech a jeho prováděcích právních předpisů</w:t>
      </w:r>
      <w:r w:rsidRPr="007C109E">
        <w:rPr>
          <w:rFonts w:ascii="Arial" w:hAnsi="Arial" w:cs="Arial"/>
          <w:color w:val="030303"/>
          <w:sz w:val="20"/>
          <w:szCs w:val="20"/>
        </w:rPr>
        <w:t xml:space="preserve">. </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b/>
          <w:sz w:val="20"/>
          <w:szCs w:val="20"/>
        </w:rPr>
        <w:t xml:space="preserve">8. </w:t>
      </w:r>
      <w:r w:rsidRPr="007C109E">
        <w:rPr>
          <w:rFonts w:ascii="Arial" w:hAnsi="Arial" w:cs="Arial"/>
          <w:b/>
          <w:sz w:val="20"/>
          <w:szCs w:val="20"/>
          <w:lang w:bidi="he-IL"/>
        </w:rPr>
        <w:t>Krajský úřad Karlovarského kraje, odbor kultury, památkové péče, lázeňství a cestovního ruchu</w:t>
      </w:r>
      <w:r w:rsidRPr="007C109E">
        <w:rPr>
          <w:rFonts w:ascii="Arial" w:hAnsi="Arial" w:cs="Arial"/>
          <w:sz w:val="20"/>
          <w:szCs w:val="20"/>
          <w:lang w:bidi="he-IL"/>
        </w:rPr>
        <w:t xml:space="preserve">  (22/KR/14)</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Krajský úřad Karlovarského kraje, odbor kultury, památkové péče, lázeňství a cestovního ruchu (dále jen „krajský úřad“) obdržel dne 3. 1. 2014 žádost o stanovisko k návrhu </w:t>
      </w:r>
      <w:r w:rsidRPr="007C109E">
        <w:rPr>
          <w:rFonts w:ascii="Arial" w:hAnsi="Arial" w:cs="Arial"/>
          <w:bCs/>
          <w:sz w:val="20"/>
          <w:szCs w:val="20"/>
        </w:rPr>
        <w:t>Územního plánu Velký Luh</w:t>
      </w:r>
      <w:r w:rsidRPr="007C109E">
        <w:rPr>
          <w:rFonts w:ascii="Arial" w:hAnsi="Arial" w:cs="Arial"/>
          <w:sz w:val="20"/>
          <w:szCs w:val="20"/>
        </w:rPr>
        <w:t xml:space="preserve">. Na řešeném území se nenachází památková zóna ani národní kulturní památka, proto </w:t>
      </w:r>
      <w:r w:rsidRPr="007C109E">
        <w:rPr>
          <w:rFonts w:ascii="Arial" w:hAnsi="Arial" w:cs="Arial"/>
          <w:b/>
          <w:sz w:val="20"/>
          <w:szCs w:val="20"/>
        </w:rPr>
        <w:t>není</w:t>
      </w:r>
      <w:r w:rsidRPr="007C109E">
        <w:rPr>
          <w:rFonts w:ascii="Arial" w:hAnsi="Arial" w:cs="Arial"/>
          <w:sz w:val="20"/>
          <w:szCs w:val="20"/>
        </w:rPr>
        <w:t xml:space="preserve"> krajský </w:t>
      </w:r>
      <w:r w:rsidRPr="007C109E">
        <w:rPr>
          <w:rFonts w:ascii="Arial" w:hAnsi="Arial" w:cs="Arial"/>
          <w:sz w:val="20"/>
          <w:szCs w:val="20"/>
        </w:rPr>
        <w:lastRenderedPageBreak/>
        <w:t xml:space="preserve">úřad v tomto případě dotčeným orgánem státní správy </w:t>
      </w:r>
      <w:r w:rsidRPr="007C109E">
        <w:rPr>
          <w:rFonts w:ascii="Arial" w:hAnsi="Arial" w:cs="Arial"/>
          <w:b/>
          <w:sz w:val="20"/>
          <w:szCs w:val="20"/>
        </w:rPr>
        <w:t>oprávněným vyjadřovat</w:t>
      </w:r>
      <w:r w:rsidRPr="007C109E">
        <w:rPr>
          <w:rFonts w:ascii="Arial" w:hAnsi="Arial" w:cs="Arial"/>
          <w:sz w:val="20"/>
          <w:szCs w:val="20"/>
        </w:rPr>
        <w:t xml:space="preserve"> se k tomuto návrhu z hlediska státní památkové péče. </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 xml:space="preserve">9. ČR – Státní energetická inspekce, územní inspektorát pro Plzeňský a Karlovarský kraj </w:t>
      </w:r>
      <w:r w:rsidRPr="007C109E">
        <w:rPr>
          <w:rFonts w:ascii="Arial" w:hAnsi="Arial" w:cs="Arial"/>
          <w:sz w:val="20"/>
          <w:szCs w:val="20"/>
        </w:rPr>
        <w:t>(6/14/32.103/</w:t>
      </w:r>
      <w:proofErr w:type="spellStart"/>
      <w:r w:rsidRPr="007C109E">
        <w:rPr>
          <w:rFonts w:ascii="Arial" w:hAnsi="Arial" w:cs="Arial"/>
          <w:sz w:val="20"/>
          <w:szCs w:val="20"/>
        </w:rPr>
        <w:t>Sie</w:t>
      </w:r>
      <w:proofErr w:type="spellEnd"/>
      <w:r w:rsidRPr="007C109E">
        <w:rPr>
          <w:rFonts w:ascii="Arial" w:hAnsi="Arial" w:cs="Arial"/>
          <w:sz w:val="20"/>
          <w:szCs w:val="20"/>
        </w:rPr>
        <w:t>)</w:t>
      </w:r>
    </w:p>
    <w:p w:rsidR="007C109E" w:rsidRPr="007C109E" w:rsidRDefault="007C109E" w:rsidP="007C109E">
      <w:pPr>
        <w:pStyle w:val="Bezmezer"/>
        <w:spacing w:line="300" w:lineRule="exact"/>
        <w:jc w:val="both"/>
        <w:rPr>
          <w:rFonts w:ascii="Arial" w:hAnsi="Arial" w:cs="Arial"/>
          <w:bCs/>
          <w:sz w:val="20"/>
          <w:szCs w:val="20"/>
        </w:rPr>
      </w:pPr>
      <w:r w:rsidRPr="007C109E">
        <w:rPr>
          <w:rFonts w:ascii="Arial" w:hAnsi="Arial" w:cs="Arial"/>
          <w:sz w:val="20"/>
          <w:szCs w:val="20"/>
        </w:rPr>
        <w:t>S návrhem Územního plánu Velký Luh, ČR - Státní energetická inspekce jako dotčený orgán příslušný podle § 94 odst. 3 zákona č. 458/2000 Sb., o podmínkách podnikání a o výkonu státní správy v energetických odvětvích a o změně některých zákonů (energetický zákon), ve znění pozdějších předpis</w:t>
      </w:r>
      <w:r w:rsidR="007B6950">
        <w:rPr>
          <w:rFonts w:ascii="Arial" w:hAnsi="Arial" w:cs="Arial"/>
          <w:sz w:val="20"/>
          <w:szCs w:val="20"/>
        </w:rPr>
        <w:t xml:space="preserve">ů, a podle § 13 odst. 3 zákona </w:t>
      </w:r>
      <w:r w:rsidRPr="007C109E">
        <w:rPr>
          <w:rFonts w:ascii="Arial" w:hAnsi="Arial" w:cs="Arial"/>
          <w:sz w:val="20"/>
          <w:szCs w:val="20"/>
        </w:rPr>
        <w:t xml:space="preserve">č. 406/2000 Sb., o hospodaření energií, ve znění pozdějších předpisů, </w:t>
      </w:r>
      <w:r w:rsidRPr="007C109E">
        <w:rPr>
          <w:rFonts w:ascii="Arial" w:hAnsi="Arial" w:cs="Arial"/>
          <w:b/>
          <w:bCs/>
          <w:sz w:val="20"/>
          <w:szCs w:val="20"/>
        </w:rPr>
        <w:t>souhlasí a neuplatňuje</w:t>
      </w:r>
      <w:r w:rsidRPr="007C109E">
        <w:rPr>
          <w:rFonts w:ascii="Arial" w:hAnsi="Arial" w:cs="Arial"/>
          <w:bCs/>
          <w:sz w:val="20"/>
          <w:szCs w:val="20"/>
        </w:rPr>
        <w:t xml:space="preserve"> žádné </w:t>
      </w:r>
      <w:r w:rsidRPr="007C109E">
        <w:rPr>
          <w:rFonts w:ascii="Arial" w:hAnsi="Arial" w:cs="Arial"/>
          <w:b/>
          <w:bCs/>
          <w:sz w:val="20"/>
          <w:szCs w:val="20"/>
        </w:rPr>
        <w:t>požadavky</w:t>
      </w:r>
      <w:r w:rsidRPr="007C109E">
        <w:rPr>
          <w:rFonts w:ascii="Arial" w:hAnsi="Arial" w:cs="Arial"/>
          <w:bCs/>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z hlediska jí sledovaných zájmů, chráněných zákonem č. 406/2000 Sb., o hospodaření energií, ve znění pozdějších předpisů.</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10. MěÚ Cheb – odbor stavební a životního prostředí – odbor silničního hospodářství</w:t>
      </w:r>
      <w:r w:rsidRPr="007C109E">
        <w:rPr>
          <w:rFonts w:ascii="Arial" w:hAnsi="Arial" w:cs="Arial"/>
          <w:sz w:val="20"/>
          <w:szCs w:val="20"/>
        </w:rPr>
        <w:t xml:space="preserve"> (MUCH 2026/2014)</w:t>
      </w: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sz w:val="20"/>
          <w:szCs w:val="20"/>
          <w:lang w:bidi="he-IL"/>
        </w:rPr>
        <w:t>Městský úřad Cheb, odbor SŽP (státní správa silničního hospodářství), obdržel dne 03. 01</w:t>
      </w:r>
      <w:r w:rsidRPr="007C109E">
        <w:rPr>
          <w:rFonts w:ascii="Arial" w:hAnsi="Arial" w:cs="Arial"/>
          <w:color w:val="292929"/>
          <w:sz w:val="20"/>
          <w:szCs w:val="20"/>
          <w:lang w:bidi="he-IL"/>
        </w:rPr>
        <w:t>.</w:t>
      </w:r>
      <w:r w:rsidRPr="007C109E">
        <w:rPr>
          <w:rFonts w:ascii="Arial" w:hAnsi="Arial" w:cs="Arial"/>
          <w:sz w:val="20"/>
          <w:szCs w:val="20"/>
          <w:lang w:bidi="he-IL"/>
        </w:rPr>
        <w:t xml:space="preserve">2014 Vaši žádost o přijetí odpovědnosti za ochranu zájmů svěřených MěÚ Cheb, odboru SŽP (státní správě silničního hospodářství), příslušným zákonem a o vydání stanoviska k návrhu Územního plánu Velký Luh na základě výzvy </w:t>
      </w:r>
      <w:proofErr w:type="spellStart"/>
      <w:r w:rsidRPr="007C109E">
        <w:rPr>
          <w:rFonts w:ascii="Arial" w:hAnsi="Arial" w:cs="Arial"/>
          <w:sz w:val="20"/>
          <w:szCs w:val="20"/>
          <w:lang w:bidi="he-IL"/>
        </w:rPr>
        <w:t>č.j</w:t>
      </w:r>
      <w:proofErr w:type="spellEnd"/>
      <w:r w:rsidRPr="007C109E">
        <w:rPr>
          <w:rFonts w:ascii="Arial" w:hAnsi="Arial" w:cs="Arial"/>
          <w:sz w:val="20"/>
          <w:szCs w:val="20"/>
          <w:lang w:bidi="he-IL"/>
        </w:rPr>
        <w:t>. MUCH 1 158112013/</w:t>
      </w:r>
      <w:proofErr w:type="spellStart"/>
      <w:r w:rsidRPr="007C109E">
        <w:rPr>
          <w:rFonts w:ascii="Arial" w:hAnsi="Arial" w:cs="Arial"/>
          <w:sz w:val="20"/>
          <w:szCs w:val="20"/>
          <w:lang w:bidi="he-IL"/>
        </w:rPr>
        <w:t>Dlu</w:t>
      </w:r>
      <w:proofErr w:type="spellEnd"/>
      <w:r w:rsidRPr="007C109E">
        <w:rPr>
          <w:rFonts w:ascii="Arial" w:hAnsi="Arial" w:cs="Arial"/>
          <w:sz w:val="20"/>
          <w:szCs w:val="20"/>
          <w:lang w:bidi="he-IL"/>
        </w:rPr>
        <w:t xml:space="preserve"> ze dne 18.02.2013. Městský úřad Cheb, odbor SŽP (státní správa silničního hospodářství), </w:t>
      </w:r>
      <w:r w:rsidRPr="007C109E">
        <w:rPr>
          <w:rFonts w:ascii="Arial" w:hAnsi="Arial" w:cs="Arial"/>
          <w:b/>
          <w:sz w:val="20"/>
          <w:szCs w:val="20"/>
          <w:lang w:bidi="he-IL"/>
        </w:rPr>
        <w:t xml:space="preserve">není </w:t>
      </w:r>
      <w:r w:rsidRPr="007C109E">
        <w:rPr>
          <w:rFonts w:ascii="Arial" w:hAnsi="Arial" w:cs="Arial"/>
          <w:sz w:val="20"/>
          <w:szCs w:val="20"/>
          <w:lang w:bidi="he-IL"/>
        </w:rPr>
        <w:t xml:space="preserve">ve věci návrhu Územního plánu Velký Luh </w:t>
      </w:r>
      <w:r w:rsidRPr="007C109E">
        <w:rPr>
          <w:rFonts w:ascii="Arial" w:hAnsi="Arial" w:cs="Arial"/>
          <w:b/>
          <w:sz w:val="20"/>
          <w:szCs w:val="20"/>
          <w:lang w:bidi="he-IL"/>
        </w:rPr>
        <w:t xml:space="preserve">příslušným orgánem </w:t>
      </w:r>
      <w:r w:rsidRPr="007C109E">
        <w:rPr>
          <w:rFonts w:ascii="Arial" w:hAnsi="Arial" w:cs="Arial"/>
          <w:sz w:val="20"/>
          <w:szCs w:val="20"/>
          <w:lang w:bidi="he-IL"/>
        </w:rPr>
        <w:t xml:space="preserve">státní správy </w:t>
      </w:r>
      <w:r w:rsidRPr="007C109E">
        <w:rPr>
          <w:rFonts w:ascii="Arial" w:hAnsi="Arial" w:cs="Arial"/>
          <w:b/>
          <w:sz w:val="20"/>
          <w:szCs w:val="20"/>
          <w:lang w:bidi="he-IL"/>
        </w:rPr>
        <w:t>pro uplatnění stanoviska</w:t>
      </w:r>
      <w:r w:rsidR="007B6950">
        <w:rPr>
          <w:rFonts w:ascii="Arial" w:hAnsi="Arial" w:cs="Arial"/>
          <w:sz w:val="20"/>
          <w:szCs w:val="20"/>
          <w:lang w:bidi="he-IL"/>
        </w:rPr>
        <w:t xml:space="preserve"> </w:t>
      </w:r>
      <w:r w:rsidRPr="007C109E">
        <w:rPr>
          <w:rFonts w:ascii="Arial" w:hAnsi="Arial" w:cs="Arial"/>
          <w:sz w:val="20"/>
          <w:szCs w:val="20"/>
          <w:lang w:bidi="he-IL"/>
        </w:rPr>
        <w:t>k územnímu plánu. V souladu s ustanovením § 40 odst. 4 písmo d) je příslušným orgánem státní správy ve věci návrhu Územního plánu Velký Luh Krajský úřad Karlovarského kraje.</w:t>
      </w:r>
    </w:p>
    <w:p w:rsidR="007C109E" w:rsidRPr="007C109E" w:rsidRDefault="007C109E" w:rsidP="007C109E">
      <w:pPr>
        <w:spacing w:line="300" w:lineRule="exact"/>
        <w:jc w:val="both"/>
        <w:rPr>
          <w:rFonts w:ascii="Arial" w:hAnsi="Arial" w:cs="Arial"/>
          <w:b/>
        </w:rPr>
      </w:pPr>
    </w:p>
    <w:p w:rsidR="007C109E" w:rsidRPr="007C109E" w:rsidRDefault="007C109E" w:rsidP="008A194D">
      <w:pPr>
        <w:numPr>
          <w:ilvl w:val="1"/>
          <w:numId w:val="121"/>
        </w:numPr>
        <w:spacing w:line="300" w:lineRule="exact"/>
        <w:jc w:val="both"/>
        <w:rPr>
          <w:rFonts w:ascii="Arial" w:hAnsi="Arial" w:cs="Arial"/>
          <w:b/>
        </w:rPr>
      </w:pPr>
      <w:r w:rsidRPr="007C109E">
        <w:rPr>
          <w:rFonts w:ascii="Arial" w:hAnsi="Arial" w:cs="Arial"/>
          <w:b/>
          <w:u w:val="single"/>
        </w:rPr>
        <w:t>Souhlasná stanoviska s připomínkami</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11. Ministerstvo životního prostředí, odbor výkonu státní správy IV</w:t>
      </w:r>
      <w:r w:rsidRPr="007C109E">
        <w:rPr>
          <w:rFonts w:ascii="Arial" w:hAnsi="Arial" w:cs="Arial"/>
          <w:sz w:val="20"/>
          <w:szCs w:val="20"/>
        </w:rPr>
        <w:t xml:space="preserve"> (343/530/13 12103/ENV/13)</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Ministerstvo životního prostředí, odbor výkonu státní správy IV obdrželo dne 20.02.2013 od Městského úřadu Cheb oznámení (v souladu s § 50 odst. 2 zákona č.183/2006 Sb., o územním plánování a stavebním řádu) o společném jednání o návrhu Územního plánu Velký Luh se žádostí o stanovisko. Zákonné zmocnění Ministerstva životního prostředí vyjadřovat se k ÚPD vyplývá z požadavků § 50 odst. 2 stavebního zákona č. 183/2006 Sb., z požadavků § 15 odst. 2 horního zákona č. 44/1988, konkrétně z těch jeho částí, které se vztahují k ochraně a využití nerostného bohatství a § 13 odst. 3 zákona č. 62/1988 o geologických pracích. Oprávněnost těchto požadavků a povinnost orgánů územního plánování a zpracovatelů ÚPD řídit se jimi v příslušné územně plánovací dokumentaci je stanovena v § 15 odst. 1 horního zákona č. 44/1988 a § 13 odst. 1 zákona č. 62/1988                        o geologických pracích. </w:t>
      </w:r>
      <w:r w:rsidRPr="007C109E">
        <w:rPr>
          <w:rFonts w:ascii="Arial" w:hAnsi="Arial" w:cs="Arial"/>
          <w:sz w:val="20"/>
          <w:szCs w:val="20"/>
          <w:u w:val="single"/>
        </w:rPr>
        <w:t>K předmětnému návrhu zaujímá ministerstvo následující stanovisko:</w:t>
      </w:r>
      <w:r w:rsidRPr="007C109E">
        <w:rPr>
          <w:rFonts w:ascii="Arial" w:hAnsi="Arial" w:cs="Arial"/>
          <w:sz w:val="20"/>
          <w:szCs w:val="20"/>
        </w:rPr>
        <w:t xml:space="preserve"> Z hlediska ochrany výhradních ložisek nerostných surovin a horninového prostředí Ministerstvo životního prostředí, odbor výkonu státní správy IV upozorňuje na výskyt poddolovaných území: Šneky 2 č. 5168, Šneky 4   č. 5170, Skalná č. 5172 (viz. mapy Geofondu ČR „Mapa poddolovaných území“, listy č.11-12, č. 11-14). Ostatní poddolovaná území, CHLÚ, ložiska i dobývací prostory jsou v ÚPD respektovány. </w:t>
      </w:r>
    </w:p>
    <w:p w:rsidR="007C109E" w:rsidRPr="007C109E" w:rsidRDefault="007C109E"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b/>
          <w:sz w:val="20"/>
          <w:szCs w:val="20"/>
          <w:u w:val="single"/>
        </w:rPr>
      </w:pPr>
      <w:r>
        <w:rPr>
          <w:rFonts w:ascii="Arial" w:hAnsi="Arial" w:cs="Arial"/>
          <w:b/>
          <w:sz w:val="20"/>
          <w:szCs w:val="20"/>
          <w:u w:val="single"/>
        </w:rPr>
        <w:t>Vyhodnocení</w:t>
      </w:r>
      <w:r w:rsidR="007C109E" w:rsidRPr="007C109E">
        <w:rPr>
          <w:rFonts w:ascii="Arial" w:hAnsi="Arial" w:cs="Arial"/>
          <w:b/>
          <w:sz w:val="20"/>
          <w:szCs w:val="20"/>
          <w:u w:val="single"/>
        </w:rPr>
        <w:t>:</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Připomínka zapracování poddolovaných území: Šneky 2 č. 5168, Šneky 4 č. 5170, Skalná č. 5172 bude respektována a zapracována do dokumentace.</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7C109E">
      <w:pPr>
        <w:pStyle w:val="Bezmezer"/>
        <w:spacing w:line="300" w:lineRule="exact"/>
        <w:jc w:val="both"/>
        <w:rPr>
          <w:rFonts w:ascii="Arial" w:hAnsi="Arial" w:cs="Arial"/>
          <w:b/>
          <w:sz w:val="20"/>
          <w:szCs w:val="20"/>
        </w:rPr>
      </w:pPr>
      <w:r w:rsidRPr="007C109E">
        <w:rPr>
          <w:rFonts w:ascii="Arial" w:hAnsi="Arial" w:cs="Arial"/>
          <w:b/>
          <w:sz w:val="20"/>
          <w:szCs w:val="20"/>
        </w:rPr>
        <w:lastRenderedPageBreak/>
        <w:t xml:space="preserve">12. Státní pozemkový úřad </w:t>
      </w:r>
      <w:r w:rsidRPr="007C109E">
        <w:rPr>
          <w:rFonts w:ascii="Arial" w:hAnsi="Arial" w:cs="Arial"/>
          <w:sz w:val="20"/>
          <w:szCs w:val="20"/>
        </w:rPr>
        <w:t>(SPU 065851/2013)</w:t>
      </w: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sz w:val="20"/>
          <w:szCs w:val="20"/>
          <w:lang w:bidi="he-IL"/>
        </w:rPr>
        <w:t>Státní pozemkový úřad</w:t>
      </w:r>
      <w:r w:rsidRPr="007C109E">
        <w:rPr>
          <w:rFonts w:ascii="Arial" w:hAnsi="Arial" w:cs="Arial"/>
          <w:color w:val="4B464D"/>
          <w:sz w:val="20"/>
          <w:szCs w:val="20"/>
          <w:lang w:bidi="he-IL"/>
        </w:rPr>
        <w:t xml:space="preserve">, </w:t>
      </w:r>
      <w:r w:rsidRPr="007C109E">
        <w:rPr>
          <w:rFonts w:ascii="Arial" w:hAnsi="Arial" w:cs="Arial"/>
          <w:sz w:val="20"/>
          <w:szCs w:val="20"/>
          <w:lang w:bidi="he-IL"/>
        </w:rPr>
        <w:t>Krajský pozemkový úřad pro Karlovarský kraj - pobočka Cheb v souladu s ustanovením  § 19 písmo c) zákona č. 139</w:t>
      </w:r>
      <w:r w:rsidRPr="007C109E">
        <w:rPr>
          <w:rFonts w:ascii="Arial" w:hAnsi="Arial" w:cs="Arial"/>
          <w:color w:val="4B464D"/>
          <w:sz w:val="20"/>
          <w:szCs w:val="20"/>
          <w:lang w:bidi="he-IL"/>
        </w:rPr>
        <w:t>/</w:t>
      </w:r>
      <w:r w:rsidRPr="007C109E">
        <w:rPr>
          <w:rFonts w:ascii="Arial" w:hAnsi="Arial" w:cs="Arial"/>
          <w:sz w:val="20"/>
          <w:szCs w:val="20"/>
          <w:lang w:bidi="he-IL"/>
        </w:rPr>
        <w:t>2002 Sb.</w:t>
      </w:r>
      <w:r w:rsidRPr="007C109E">
        <w:rPr>
          <w:rFonts w:ascii="Arial" w:hAnsi="Arial" w:cs="Arial"/>
          <w:color w:val="4B464D"/>
          <w:sz w:val="20"/>
          <w:szCs w:val="20"/>
          <w:lang w:bidi="he-IL"/>
        </w:rPr>
        <w:t xml:space="preserve">, </w:t>
      </w:r>
      <w:r w:rsidRPr="007C109E">
        <w:rPr>
          <w:rFonts w:ascii="Arial" w:hAnsi="Arial" w:cs="Arial"/>
          <w:sz w:val="20"/>
          <w:szCs w:val="20"/>
          <w:lang w:bidi="he-IL"/>
        </w:rPr>
        <w:t xml:space="preserve">o pozemkových úpravách a pozemkových úřadech a o změně zákona č. 229/1991 Sb., o úpravě vlastnických vztahů k půdě a jinému </w:t>
      </w:r>
      <w:r w:rsidRPr="007C109E">
        <w:rPr>
          <w:rFonts w:ascii="Arial" w:hAnsi="Arial" w:cs="Arial"/>
          <w:color w:val="4B464D"/>
          <w:sz w:val="20"/>
          <w:szCs w:val="20"/>
          <w:lang w:bidi="he-IL"/>
        </w:rPr>
        <w:t>z</w:t>
      </w:r>
      <w:r w:rsidRPr="007C109E">
        <w:rPr>
          <w:rFonts w:ascii="Arial" w:hAnsi="Arial" w:cs="Arial"/>
          <w:sz w:val="20"/>
          <w:szCs w:val="20"/>
          <w:lang w:bidi="he-IL"/>
        </w:rPr>
        <w:t>emědělskému majetku</w:t>
      </w:r>
      <w:r w:rsidRPr="007C109E">
        <w:rPr>
          <w:rFonts w:ascii="Arial" w:hAnsi="Arial" w:cs="Arial"/>
          <w:color w:val="4B464D"/>
          <w:sz w:val="20"/>
          <w:szCs w:val="20"/>
          <w:lang w:bidi="he-IL"/>
        </w:rPr>
        <w:t xml:space="preserve">, </w:t>
      </w:r>
      <w:r w:rsidRPr="007C109E">
        <w:rPr>
          <w:rFonts w:ascii="Arial" w:hAnsi="Arial" w:cs="Arial"/>
          <w:sz w:val="20"/>
          <w:szCs w:val="20"/>
          <w:lang w:bidi="he-IL"/>
        </w:rPr>
        <w:t>ve znění pozdějších předpisů</w:t>
      </w:r>
      <w:r w:rsidRPr="007C109E">
        <w:rPr>
          <w:rFonts w:ascii="Arial" w:hAnsi="Arial" w:cs="Arial"/>
          <w:color w:val="4B464D"/>
          <w:sz w:val="20"/>
          <w:szCs w:val="20"/>
          <w:lang w:bidi="he-IL"/>
        </w:rPr>
        <w:t xml:space="preserve">, </w:t>
      </w:r>
      <w:r w:rsidRPr="007C109E">
        <w:rPr>
          <w:rFonts w:ascii="Arial" w:hAnsi="Arial" w:cs="Arial"/>
          <w:sz w:val="20"/>
          <w:szCs w:val="20"/>
          <w:lang w:bidi="he-IL"/>
        </w:rPr>
        <w:t>posoudil návrh ÚP Velký Luh a sděluje následující: Ve správním území Obce Velký Luh, pro které je předkládán návrh ÚP</w:t>
      </w:r>
      <w:r w:rsidRPr="007C109E">
        <w:rPr>
          <w:rFonts w:ascii="Arial" w:hAnsi="Arial" w:cs="Arial"/>
          <w:color w:val="4B464D"/>
          <w:sz w:val="20"/>
          <w:szCs w:val="20"/>
          <w:lang w:bidi="he-IL"/>
        </w:rPr>
        <w:t xml:space="preserve">, </w:t>
      </w:r>
      <w:r w:rsidRPr="007C109E">
        <w:rPr>
          <w:rFonts w:ascii="Arial" w:hAnsi="Arial" w:cs="Arial"/>
          <w:sz w:val="20"/>
          <w:szCs w:val="20"/>
          <w:lang w:bidi="he-IL"/>
        </w:rPr>
        <w:t>nebyly dosud zpracovány jednoduché ani komplexní pozemkové úpravy. Proto po</w:t>
      </w:r>
      <w:r w:rsidRPr="007C109E">
        <w:rPr>
          <w:rFonts w:ascii="Arial" w:hAnsi="Arial" w:cs="Arial"/>
          <w:color w:val="4B464D"/>
          <w:sz w:val="20"/>
          <w:szCs w:val="20"/>
          <w:lang w:bidi="he-IL"/>
        </w:rPr>
        <w:t>ž</w:t>
      </w:r>
      <w:r w:rsidRPr="007C109E">
        <w:rPr>
          <w:rFonts w:ascii="Arial" w:hAnsi="Arial" w:cs="Arial"/>
          <w:sz w:val="20"/>
          <w:szCs w:val="20"/>
          <w:lang w:bidi="he-IL"/>
        </w:rPr>
        <w:t>adujeme</w:t>
      </w:r>
      <w:r w:rsidRPr="007C109E">
        <w:rPr>
          <w:rFonts w:ascii="Arial" w:hAnsi="Arial" w:cs="Arial"/>
          <w:color w:val="4B464D"/>
          <w:sz w:val="20"/>
          <w:szCs w:val="20"/>
          <w:lang w:bidi="he-IL"/>
        </w:rPr>
        <w:t xml:space="preserve">, </w:t>
      </w:r>
      <w:r w:rsidRPr="007C109E">
        <w:rPr>
          <w:rFonts w:ascii="Arial" w:hAnsi="Arial" w:cs="Arial"/>
          <w:sz w:val="20"/>
          <w:szCs w:val="20"/>
          <w:lang w:bidi="he-IL"/>
        </w:rPr>
        <w:t xml:space="preserve">aby případně navrhované účelové komunikace vymezené v </w:t>
      </w:r>
      <w:r w:rsidRPr="007C109E">
        <w:rPr>
          <w:rFonts w:ascii="Arial" w:hAnsi="Arial" w:cs="Arial"/>
          <w:color w:val="4B464D"/>
          <w:sz w:val="20"/>
          <w:szCs w:val="20"/>
          <w:lang w:bidi="he-IL"/>
        </w:rPr>
        <w:t xml:space="preserve">§ 2 </w:t>
      </w:r>
      <w:r w:rsidRPr="007C109E">
        <w:rPr>
          <w:rFonts w:ascii="Arial" w:hAnsi="Arial" w:cs="Arial"/>
          <w:sz w:val="20"/>
          <w:szCs w:val="20"/>
          <w:lang w:bidi="he-IL"/>
        </w:rPr>
        <w:t>odst. 2 písm</w:t>
      </w:r>
      <w:r w:rsidRPr="007C109E">
        <w:rPr>
          <w:rFonts w:ascii="Arial" w:hAnsi="Arial" w:cs="Arial"/>
          <w:color w:val="4B464D"/>
          <w:sz w:val="20"/>
          <w:szCs w:val="20"/>
          <w:lang w:bidi="he-IL"/>
        </w:rPr>
        <w:t xml:space="preserve">o </w:t>
      </w:r>
      <w:r w:rsidRPr="007C109E">
        <w:rPr>
          <w:rFonts w:ascii="Arial" w:hAnsi="Arial" w:cs="Arial"/>
          <w:sz w:val="20"/>
          <w:szCs w:val="20"/>
          <w:lang w:bidi="he-IL"/>
        </w:rPr>
        <w:t>a</w:t>
      </w:r>
      <w:r w:rsidRPr="007C109E">
        <w:rPr>
          <w:rFonts w:ascii="Arial" w:hAnsi="Arial" w:cs="Arial"/>
          <w:color w:val="4B464D"/>
          <w:sz w:val="20"/>
          <w:szCs w:val="20"/>
          <w:lang w:bidi="he-IL"/>
        </w:rPr>
        <w:t xml:space="preserve">) </w:t>
      </w:r>
      <w:r w:rsidRPr="007C109E">
        <w:rPr>
          <w:rFonts w:ascii="Arial" w:hAnsi="Arial" w:cs="Arial"/>
          <w:sz w:val="20"/>
          <w:szCs w:val="20"/>
          <w:lang w:bidi="he-IL"/>
        </w:rPr>
        <w:t>a § 7 zákona č. 13</w:t>
      </w:r>
      <w:r w:rsidRPr="007C109E">
        <w:rPr>
          <w:rFonts w:ascii="Arial" w:hAnsi="Arial" w:cs="Arial"/>
          <w:color w:val="4B464D"/>
          <w:sz w:val="20"/>
          <w:szCs w:val="20"/>
          <w:lang w:bidi="he-IL"/>
        </w:rPr>
        <w:t>/</w:t>
      </w:r>
      <w:r w:rsidRPr="007C109E">
        <w:rPr>
          <w:rFonts w:ascii="Arial" w:hAnsi="Arial" w:cs="Arial"/>
          <w:sz w:val="20"/>
          <w:szCs w:val="20"/>
          <w:lang w:bidi="he-IL"/>
        </w:rPr>
        <w:t>1997 Sb.</w:t>
      </w:r>
      <w:r w:rsidRPr="007C109E">
        <w:rPr>
          <w:rFonts w:ascii="Arial" w:hAnsi="Arial" w:cs="Arial"/>
          <w:color w:val="4B464D"/>
          <w:sz w:val="20"/>
          <w:szCs w:val="20"/>
          <w:lang w:bidi="he-IL"/>
        </w:rPr>
        <w:t xml:space="preserve">,                      </w:t>
      </w:r>
      <w:r w:rsidRPr="007C109E">
        <w:rPr>
          <w:rFonts w:ascii="Arial" w:hAnsi="Arial" w:cs="Arial"/>
          <w:sz w:val="20"/>
          <w:szCs w:val="20"/>
          <w:lang w:bidi="he-IL"/>
        </w:rPr>
        <w:t>o pozemních komunikacích</w:t>
      </w:r>
      <w:r w:rsidRPr="007C109E">
        <w:rPr>
          <w:rFonts w:ascii="Arial" w:hAnsi="Arial" w:cs="Arial"/>
          <w:color w:val="4B464D"/>
          <w:sz w:val="20"/>
          <w:szCs w:val="20"/>
          <w:lang w:bidi="he-IL"/>
        </w:rPr>
        <w:t xml:space="preserve">, </w:t>
      </w:r>
      <w:r w:rsidRPr="007C109E">
        <w:rPr>
          <w:rFonts w:ascii="Arial" w:hAnsi="Arial" w:cs="Arial"/>
          <w:sz w:val="20"/>
          <w:szCs w:val="20"/>
          <w:lang w:bidi="he-IL"/>
        </w:rPr>
        <w:t>ve znění pozdějších předpisů</w:t>
      </w:r>
      <w:r w:rsidRPr="007C109E">
        <w:rPr>
          <w:rFonts w:ascii="Arial" w:hAnsi="Arial" w:cs="Arial"/>
          <w:color w:val="4B464D"/>
          <w:sz w:val="20"/>
          <w:szCs w:val="20"/>
          <w:lang w:bidi="he-IL"/>
        </w:rPr>
        <w:t xml:space="preserve">, </w:t>
      </w:r>
      <w:r w:rsidRPr="007C109E">
        <w:rPr>
          <w:rFonts w:ascii="Arial" w:hAnsi="Arial" w:cs="Arial"/>
          <w:sz w:val="20"/>
          <w:szCs w:val="20"/>
          <w:lang w:bidi="he-IL"/>
        </w:rPr>
        <w:t>nebyly v ná</w:t>
      </w:r>
      <w:r w:rsidRPr="007C109E">
        <w:rPr>
          <w:rFonts w:ascii="Arial" w:hAnsi="Arial" w:cs="Arial"/>
          <w:color w:val="4B464D"/>
          <w:sz w:val="20"/>
          <w:szCs w:val="20"/>
          <w:lang w:bidi="he-IL"/>
        </w:rPr>
        <w:t>v</w:t>
      </w:r>
      <w:r w:rsidRPr="007C109E">
        <w:rPr>
          <w:rFonts w:ascii="Arial" w:hAnsi="Arial" w:cs="Arial"/>
          <w:sz w:val="20"/>
          <w:szCs w:val="20"/>
          <w:lang w:bidi="he-IL"/>
        </w:rPr>
        <w:t>rhu ÚP stanoveny jako plochy dopra</w:t>
      </w:r>
      <w:r w:rsidRPr="007C109E">
        <w:rPr>
          <w:rFonts w:ascii="Arial" w:hAnsi="Arial" w:cs="Arial"/>
          <w:color w:val="4B464D"/>
          <w:sz w:val="20"/>
          <w:szCs w:val="20"/>
          <w:lang w:bidi="he-IL"/>
        </w:rPr>
        <w:t>v</w:t>
      </w:r>
      <w:r w:rsidRPr="007C109E">
        <w:rPr>
          <w:rFonts w:ascii="Arial" w:hAnsi="Arial" w:cs="Arial"/>
          <w:sz w:val="20"/>
          <w:szCs w:val="20"/>
          <w:lang w:bidi="he-IL"/>
        </w:rPr>
        <w:t xml:space="preserve">ní infrastruktury v souladu s </w:t>
      </w:r>
      <w:r w:rsidRPr="007C109E">
        <w:rPr>
          <w:rFonts w:ascii="Arial" w:hAnsi="Arial" w:cs="Arial"/>
          <w:w w:val="107"/>
          <w:sz w:val="20"/>
          <w:szCs w:val="20"/>
          <w:lang w:bidi="he-IL"/>
        </w:rPr>
        <w:t xml:space="preserve">§ </w:t>
      </w:r>
      <w:r w:rsidRPr="007C109E">
        <w:rPr>
          <w:rFonts w:ascii="Arial" w:hAnsi="Arial" w:cs="Arial"/>
          <w:sz w:val="20"/>
          <w:szCs w:val="20"/>
          <w:lang w:bidi="he-IL"/>
        </w:rPr>
        <w:t>9 odst. 1</w:t>
      </w:r>
      <w:r w:rsidRPr="007C109E">
        <w:rPr>
          <w:rFonts w:ascii="Arial" w:hAnsi="Arial" w:cs="Arial"/>
          <w:color w:val="4B464D"/>
          <w:sz w:val="20"/>
          <w:szCs w:val="20"/>
          <w:lang w:bidi="he-IL"/>
        </w:rPr>
        <w:t xml:space="preserve">, </w:t>
      </w:r>
      <w:r w:rsidRPr="007C109E">
        <w:rPr>
          <w:rFonts w:ascii="Arial" w:hAnsi="Arial" w:cs="Arial"/>
          <w:sz w:val="20"/>
          <w:szCs w:val="20"/>
          <w:lang w:bidi="he-IL"/>
        </w:rPr>
        <w:t>2 a 3 vyhlášky č. 501</w:t>
      </w:r>
      <w:r w:rsidRPr="007C109E">
        <w:rPr>
          <w:rFonts w:ascii="Arial" w:hAnsi="Arial" w:cs="Arial"/>
          <w:color w:val="4B464D"/>
          <w:sz w:val="20"/>
          <w:szCs w:val="20"/>
          <w:lang w:bidi="he-IL"/>
        </w:rPr>
        <w:t>/</w:t>
      </w:r>
      <w:r w:rsidRPr="007C109E">
        <w:rPr>
          <w:rFonts w:ascii="Arial" w:hAnsi="Arial" w:cs="Arial"/>
          <w:sz w:val="20"/>
          <w:szCs w:val="20"/>
          <w:lang w:bidi="he-IL"/>
        </w:rPr>
        <w:t>2006 Sb.</w:t>
      </w:r>
      <w:r w:rsidRPr="007C109E">
        <w:rPr>
          <w:rFonts w:ascii="Arial" w:hAnsi="Arial" w:cs="Arial"/>
          <w:color w:val="4B464D"/>
          <w:sz w:val="20"/>
          <w:szCs w:val="20"/>
          <w:lang w:bidi="he-IL"/>
        </w:rPr>
        <w:t xml:space="preserve">, </w:t>
      </w:r>
      <w:r w:rsidRPr="007C109E">
        <w:rPr>
          <w:rFonts w:ascii="Arial" w:hAnsi="Arial" w:cs="Arial"/>
          <w:sz w:val="20"/>
          <w:szCs w:val="20"/>
          <w:lang w:bidi="he-IL"/>
        </w:rPr>
        <w:t>v platném znění</w:t>
      </w:r>
      <w:r w:rsidRPr="007C109E">
        <w:rPr>
          <w:rFonts w:ascii="Arial" w:hAnsi="Arial" w:cs="Arial"/>
          <w:color w:val="4B464D"/>
          <w:sz w:val="20"/>
          <w:szCs w:val="20"/>
          <w:lang w:bidi="he-IL"/>
        </w:rPr>
        <w:t xml:space="preserve">, </w:t>
      </w:r>
      <w:r w:rsidRPr="007C109E">
        <w:rPr>
          <w:rFonts w:ascii="Arial" w:hAnsi="Arial" w:cs="Arial"/>
          <w:sz w:val="20"/>
          <w:szCs w:val="20"/>
          <w:lang w:bidi="he-IL"/>
        </w:rPr>
        <w:t xml:space="preserve">o obecných podmínkách pro využití </w:t>
      </w:r>
      <w:r w:rsidRPr="007C109E">
        <w:rPr>
          <w:rFonts w:ascii="Arial" w:hAnsi="Arial" w:cs="Arial"/>
          <w:color w:val="4B464D"/>
          <w:sz w:val="20"/>
          <w:szCs w:val="20"/>
          <w:lang w:bidi="he-IL"/>
        </w:rPr>
        <w:t>ú</w:t>
      </w:r>
      <w:r w:rsidRPr="007C109E">
        <w:rPr>
          <w:rFonts w:ascii="Arial" w:hAnsi="Arial" w:cs="Arial"/>
          <w:sz w:val="20"/>
          <w:szCs w:val="20"/>
          <w:lang w:bidi="he-IL"/>
        </w:rPr>
        <w:t>zemí. Tento po</w:t>
      </w:r>
      <w:r w:rsidRPr="007C109E">
        <w:rPr>
          <w:rFonts w:ascii="Arial" w:hAnsi="Arial" w:cs="Arial"/>
          <w:color w:val="4B464D"/>
          <w:sz w:val="20"/>
          <w:szCs w:val="20"/>
          <w:lang w:bidi="he-IL"/>
        </w:rPr>
        <w:t>ž</w:t>
      </w:r>
      <w:r w:rsidRPr="007C109E">
        <w:rPr>
          <w:rFonts w:ascii="Arial" w:hAnsi="Arial" w:cs="Arial"/>
          <w:sz w:val="20"/>
          <w:szCs w:val="20"/>
          <w:lang w:bidi="he-IL"/>
        </w:rPr>
        <w:t>adavek předkládáme v zájmu zachování možnosti navržení nové sítě polních cest pro zpřístupnění zemědělských pozemků všech vlastníků v zájmovém území v rámci případných komplexních pozemkových úprav</w:t>
      </w:r>
      <w:r w:rsidRPr="007C109E">
        <w:rPr>
          <w:rFonts w:ascii="Arial" w:hAnsi="Arial" w:cs="Arial"/>
          <w:color w:val="4B464D"/>
          <w:sz w:val="20"/>
          <w:szCs w:val="20"/>
          <w:lang w:bidi="he-IL"/>
        </w:rPr>
        <w:t xml:space="preserve">. </w:t>
      </w:r>
      <w:r w:rsidRPr="007C109E">
        <w:rPr>
          <w:rFonts w:ascii="Arial" w:hAnsi="Arial" w:cs="Arial"/>
          <w:sz w:val="20"/>
          <w:szCs w:val="20"/>
          <w:lang w:bidi="he-IL"/>
        </w:rPr>
        <w:t>Státní pozemkový úřad</w:t>
      </w:r>
      <w:r w:rsidRPr="007C109E">
        <w:rPr>
          <w:rFonts w:ascii="Arial" w:hAnsi="Arial" w:cs="Arial"/>
          <w:color w:val="4B464D"/>
          <w:sz w:val="20"/>
          <w:szCs w:val="20"/>
          <w:lang w:bidi="he-IL"/>
        </w:rPr>
        <w:t xml:space="preserve">, </w:t>
      </w:r>
      <w:r w:rsidRPr="007C109E">
        <w:rPr>
          <w:rFonts w:ascii="Arial" w:hAnsi="Arial" w:cs="Arial"/>
          <w:sz w:val="20"/>
          <w:szCs w:val="20"/>
          <w:lang w:bidi="he-IL"/>
        </w:rPr>
        <w:t>Krajský pozemkový úřad pro Karlovarský kraj - pobočka Cheb nemá k předloženému návrhu ÚP Velký Luh jiné připomínky</w:t>
      </w:r>
      <w:r w:rsidRPr="007C109E">
        <w:rPr>
          <w:rFonts w:ascii="Arial" w:hAnsi="Arial" w:cs="Arial"/>
          <w:color w:val="4B464D"/>
          <w:sz w:val="20"/>
          <w:szCs w:val="20"/>
          <w:lang w:bidi="he-IL"/>
        </w:rPr>
        <w:t xml:space="preserve">. </w:t>
      </w:r>
    </w:p>
    <w:p w:rsidR="007C109E" w:rsidRPr="007C109E" w:rsidRDefault="007C109E"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b/>
          <w:sz w:val="20"/>
          <w:szCs w:val="20"/>
          <w:u w:val="single"/>
        </w:rPr>
      </w:pPr>
      <w:r>
        <w:rPr>
          <w:rFonts w:ascii="Arial" w:hAnsi="Arial" w:cs="Arial"/>
          <w:b/>
          <w:sz w:val="20"/>
          <w:szCs w:val="20"/>
          <w:u w:val="single"/>
        </w:rPr>
        <w:t>Vyhodnocení</w:t>
      </w:r>
      <w:r w:rsidR="007C109E" w:rsidRPr="007C109E">
        <w:rPr>
          <w:rFonts w:ascii="Arial" w:hAnsi="Arial" w:cs="Arial"/>
          <w:b/>
          <w:sz w:val="20"/>
          <w:szCs w:val="20"/>
          <w:u w:val="single"/>
        </w:rPr>
        <w:t>:</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Podmínka nově navrhovaných účelových komunikací nebude v návrhu ÚP stanovena jako plochy DS. Podmínka bude respektována a zapracována do dokumentace.</w:t>
      </w:r>
    </w:p>
    <w:p w:rsidR="007C109E" w:rsidRPr="007C109E" w:rsidRDefault="007C109E" w:rsidP="007C109E">
      <w:pPr>
        <w:pStyle w:val="Bezmezer"/>
        <w:spacing w:line="300" w:lineRule="exact"/>
        <w:jc w:val="both"/>
        <w:rPr>
          <w:rFonts w:ascii="Arial" w:hAnsi="Arial" w:cs="Arial"/>
          <w:b/>
          <w:sz w:val="20"/>
          <w:szCs w:val="20"/>
          <w:lang w:bidi="he-IL"/>
        </w:rPr>
      </w:pP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b/>
          <w:sz w:val="20"/>
          <w:szCs w:val="20"/>
          <w:lang w:bidi="he-IL"/>
        </w:rPr>
        <w:t>13. Ministerstvo dopravy</w:t>
      </w:r>
      <w:r w:rsidRPr="007C109E">
        <w:rPr>
          <w:rFonts w:ascii="Arial" w:hAnsi="Arial" w:cs="Arial"/>
          <w:sz w:val="20"/>
          <w:szCs w:val="20"/>
          <w:lang w:bidi="he-IL"/>
        </w:rPr>
        <w:t xml:space="preserve"> (</w:t>
      </w:r>
      <w:r w:rsidRPr="007C109E">
        <w:rPr>
          <w:rFonts w:ascii="Arial" w:hAnsi="Arial" w:cs="Arial"/>
          <w:color w:val="1E1A23"/>
          <w:w w:val="109"/>
          <w:sz w:val="20"/>
          <w:szCs w:val="20"/>
          <w:lang w:bidi="he-IL"/>
        </w:rPr>
        <w:t>268/2013-910-UPR/2)</w:t>
      </w:r>
    </w:p>
    <w:p w:rsidR="007C109E" w:rsidRPr="007C109E" w:rsidRDefault="007C109E" w:rsidP="007C109E">
      <w:pPr>
        <w:pStyle w:val="Bezmezer"/>
        <w:spacing w:line="300" w:lineRule="exact"/>
        <w:jc w:val="both"/>
        <w:rPr>
          <w:rFonts w:ascii="Arial" w:hAnsi="Arial" w:cs="Arial"/>
          <w:color w:val="3F3D46"/>
          <w:sz w:val="20"/>
          <w:szCs w:val="20"/>
          <w:lang w:bidi="he-IL"/>
        </w:rPr>
      </w:pPr>
      <w:r w:rsidRPr="007C109E">
        <w:rPr>
          <w:rFonts w:ascii="Arial" w:hAnsi="Arial" w:cs="Arial"/>
          <w:sz w:val="20"/>
          <w:szCs w:val="20"/>
          <w:lang w:bidi="he-IL"/>
        </w:rPr>
        <w:t>Ministerst</w:t>
      </w:r>
      <w:r w:rsidRPr="007C109E">
        <w:rPr>
          <w:rFonts w:ascii="Arial" w:hAnsi="Arial" w:cs="Arial"/>
          <w:color w:val="3F3D46"/>
          <w:sz w:val="20"/>
          <w:szCs w:val="20"/>
          <w:lang w:bidi="he-IL"/>
        </w:rPr>
        <w:t>v</w:t>
      </w:r>
      <w:r w:rsidRPr="007C109E">
        <w:rPr>
          <w:rFonts w:ascii="Arial" w:hAnsi="Arial" w:cs="Arial"/>
          <w:sz w:val="20"/>
          <w:szCs w:val="20"/>
          <w:lang w:bidi="he-IL"/>
        </w:rPr>
        <w:t>o dopravy jako dotčený orgán ve věcech dopravy podle §40 odst</w:t>
      </w:r>
      <w:r w:rsidRPr="007C109E">
        <w:rPr>
          <w:rFonts w:ascii="Arial" w:hAnsi="Arial" w:cs="Arial"/>
          <w:color w:val="000000"/>
          <w:sz w:val="20"/>
          <w:szCs w:val="20"/>
          <w:lang w:bidi="he-IL"/>
        </w:rPr>
        <w:t xml:space="preserve">. </w:t>
      </w:r>
      <w:r w:rsidRPr="007C109E">
        <w:rPr>
          <w:rFonts w:ascii="Arial" w:hAnsi="Arial" w:cs="Arial"/>
          <w:sz w:val="20"/>
          <w:szCs w:val="20"/>
          <w:lang w:bidi="he-IL"/>
        </w:rPr>
        <w:t>2 písm</w:t>
      </w:r>
      <w:r w:rsidRPr="007C109E">
        <w:rPr>
          <w:rFonts w:ascii="Arial" w:hAnsi="Arial" w:cs="Arial"/>
          <w:color w:val="3F3D46"/>
          <w:sz w:val="20"/>
          <w:szCs w:val="20"/>
          <w:lang w:bidi="he-IL"/>
        </w:rPr>
        <w:t xml:space="preserve">o </w:t>
      </w:r>
      <w:r w:rsidRPr="007C109E">
        <w:rPr>
          <w:rFonts w:ascii="Arial" w:hAnsi="Arial" w:cs="Arial"/>
          <w:sz w:val="20"/>
          <w:szCs w:val="20"/>
          <w:lang w:bidi="he-IL"/>
        </w:rPr>
        <w:t>g</w:t>
      </w:r>
      <w:r w:rsidRPr="007C109E">
        <w:rPr>
          <w:rFonts w:ascii="Arial" w:hAnsi="Arial" w:cs="Arial"/>
          <w:color w:val="3F3D46"/>
          <w:sz w:val="20"/>
          <w:szCs w:val="20"/>
          <w:lang w:bidi="he-IL"/>
        </w:rPr>
        <w:t xml:space="preserve">) </w:t>
      </w:r>
      <w:r w:rsidRPr="007C109E">
        <w:rPr>
          <w:rFonts w:ascii="Arial" w:hAnsi="Arial" w:cs="Arial"/>
          <w:sz w:val="20"/>
          <w:szCs w:val="20"/>
          <w:lang w:bidi="he-IL"/>
        </w:rPr>
        <w:t>zákona č.13</w:t>
      </w:r>
      <w:r w:rsidRPr="007C109E">
        <w:rPr>
          <w:rFonts w:ascii="Arial" w:hAnsi="Arial" w:cs="Arial"/>
          <w:color w:val="57555E"/>
          <w:sz w:val="20"/>
          <w:szCs w:val="20"/>
          <w:lang w:bidi="he-IL"/>
        </w:rPr>
        <w:t>/</w:t>
      </w:r>
      <w:r w:rsidRPr="007C109E">
        <w:rPr>
          <w:rFonts w:ascii="Arial" w:hAnsi="Arial" w:cs="Arial"/>
          <w:sz w:val="20"/>
          <w:szCs w:val="20"/>
          <w:lang w:bidi="he-IL"/>
        </w:rPr>
        <w:t>1997 Sb.</w:t>
      </w:r>
      <w:r w:rsidRPr="007C109E">
        <w:rPr>
          <w:rFonts w:ascii="Arial" w:hAnsi="Arial" w:cs="Arial"/>
          <w:color w:val="3F3D46"/>
          <w:sz w:val="20"/>
          <w:szCs w:val="20"/>
          <w:lang w:bidi="he-IL"/>
        </w:rPr>
        <w:t xml:space="preserve">, </w:t>
      </w:r>
      <w:r w:rsidRPr="007C109E">
        <w:rPr>
          <w:rFonts w:ascii="Arial" w:hAnsi="Arial" w:cs="Arial"/>
          <w:sz w:val="20"/>
          <w:szCs w:val="20"/>
          <w:lang w:bidi="he-IL"/>
        </w:rPr>
        <w:t>o pozemních komunikacích ve znění pozdějších předpisů, podle §56 písm</w:t>
      </w:r>
      <w:r w:rsidRPr="007C109E">
        <w:rPr>
          <w:rFonts w:ascii="Arial" w:hAnsi="Arial" w:cs="Arial"/>
          <w:color w:val="3F3D46"/>
          <w:sz w:val="20"/>
          <w:szCs w:val="20"/>
          <w:lang w:bidi="he-IL"/>
        </w:rPr>
        <w:t xml:space="preserve">o </w:t>
      </w:r>
      <w:r w:rsidRPr="007C109E">
        <w:rPr>
          <w:rFonts w:ascii="Arial" w:hAnsi="Arial" w:cs="Arial"/>
          <w:sz w:val="20"/>
          <w:szCs w:val="20"/>
          <w:lang w:bidi="he-IL"/>
        </w:rPr>
        <w:t>d</w:t>
      </w:r>
      <w:r w:rsidRPr="007C109E">
        <w:rPr>
          <w:rFonts w:ascii="Arial" w:hAnsi="Arial" w:cs="Arial"/>
          <w:color w:val="3F3D46"/>
          <w:sz w:val="20"/>
          <w:szCs w:val="20"/>
          <w:lang w:bidi="he-IL"/>
        </w:rPr>
        <w:t xml:space="preserve">) </w:t>
      </w:r>
      <w:r w:rsidRPr="007C109E">
        <w:rPr>
          <w:rFonts w:ascii="Arial" w:hAnsi="Arial" w:cs="Arial"/>
          <w:sz w:val="20"/>
          <w:szCs w:val="20"/>
          <w:lang w:bidi="he-IL"/>
        </w:rPr>
        <w:t>z</w:t>
      </w:r>
      <w:r w:rsidRPr="007C109E">
        <w:rPr>
          <w:rFonts w:ascii="Arial" w:hAnsi="Arial" w:cs="Arial"/>
          <w:color w:val="3F3D46"/>
          <w:sz w:val="20"/>
          <w:szCs w:val="20"/>
          <w:lang w:bidi="he-IL"/>
        </w:rPr>
        <w:t>á</w:t>
      </w:r>
      <w:r w:rsidRPr="007C109E">
        <w:rPr>
          <w:rFonts w:ascii="Arial" w:hAnsi="Arial" w:cs="Arial"/>
          <w:sz w:val="20"/>
          <w:szCs w:val="20"/>
          <w:lang w:bidi="he-IL"/>
        </w:rPr>
        <w:t>kona č</w:t>
      </w:r>
      <w:r w:rsidRPr="007C109E">
        <w:rPr>
          <w:rFonts w:ascii="Arial" w:hAnsi="Arial" w:cs="Arial"/>
          <w:color w:val="57555E"/>
          <w:sz w:val="20"/>
          <w:szCs w:val="20"/>
          <w:lang w:bidi="he-IL"/>
        </w:rPr>
        <w:t xml:space="preserve">. </w:t>
      </w:r>
      <w:r w:rsidRPr="007C109E">
        <w:rPr>
          <w:rFonts w:ascii="Arial" w:hAnsi="Arial" w:cs="Arial"/>
          <w:sz w:val="20"/>
          <w:szCs w:val="20"/>
          <w:lang w:bidi="he-IL"/>
        </w:rPr>
        <w:t>266</w:t>
      </w:r>
      <w:r w:rsidRPr="007C109E">
        <w:rPr>
          <w:rFonts w:ascii="Arial" w:hAnsi="Arial" w:cs="Arial"/>
          <w:color w:val="57555E"/>
          <w:sz w:val="20"/>
          <w:szCs w:val="20"/>
          <w:lang w:bidi="he-IL"/>
        </w:rPr>
        <w:t>/</w:t>
      </w:r>
      <w:r w:rsidRPr="007C109E">
        <w:rPr>
          <w:rFonts w:ascii="Arial" w:hAnsi="Arial" w:cs="Arial"/>
          <w:sz w:val="20"/>
          <w:szCs w:val="20"/>
          <w:lang w:bidi="he-IL"/>
        </w:rPr>
        <w:t>1994 Sb</w:t>
      </w:r>
      <w:r w:rsidRPr="007C109E">
        <w:rPr>
          <w:rFonts w:ascii="Arial" w:hAnsi="Arial" w:cs="Arial"/>
          <w:color w:val="3F3D46"/>
          <w:sz w:val="20"/>
          <w:szCs w:val="20"/>
          <w:lang w:bidi="he-IL"/>
        </w:rPr>
        <w:t>.</w:t>
      </w:r>
      <w:r w:rsidRPr="007C109E">
        <w:rPr>
          <w:rFonts w:ascii="Arial" w:hAnsi="Arial" w:cs="Arial"/>
          <w:sz w:val="20"/>
          <w:szCs w:val="20"/>
          <w:lang w:bidi="he-IL"/>
        </w:rPr>
        <w:t>, o dráhách  ve znění pozdějších předpisů, podle §88 odst</w:t>
      </w:r>
      <w:r w:rsidRPr="007C109E">
        <w:rPr>
          <w:rFonts w:ascii="Arial" w:hAnsi="Arial" w:cs="Arial"/>
          <w:color w:val="000000"/>
          <w:sz w:val="20"/>
          <w:szCs w:val="20"/>
          <w:lang w:bidi="he-IL"/>
        </w:rPr>
        <w:t xml:space="preserve">. </w:t>
      </w:r>
      <w:r w:rsidRPr="007C109E">
        <w:rPr>
          <w:rFonts w:ascii="Arial" w:hAnsi="Arial" w:cs="Arial"/>
          <w:sz w:val="20"/>
          <w:szCs w:val="20"/>
          <w:lang w:bidi="he-IL"/>
        </w:rPr>
        <w:t>1 písm</w:t>
      </w:r>
      <w:r w:rsidRPr="007C109E">
        <w:rPr>
          <w:rFonts w:ascii="Arial" w:hAnsi="Arial" w:cs="Arial"/>
          <w:color w:val="3F3D46"/>
          <w:sz w:val="20"/>
          <w:szCs w:val="20"/>
          <w:lang w:bidi="he-IL"/>
        </w:rPr>
        <w:t xml:space="preserve">o </w:t>
      </w:r>
      <w:r w:rsidRPr="007C109E">
        <w:rPr>
          <w:rFonts w:ascii="Arial" w:hAnsi="Arial" w:cs="Arial"/>
          <w:sz w:val="20"/>
          <w:szCs w:val="20"/>
          <w:lang w:bidi="he-IL"/>
        </w:rPr>
        <w:t>s</w:t>
      </w:r>
      <w:r w:rsidRPr="007C109E">
        <w:rPr>
          <w:rFonts w:ascii="Arial" w:hAnsi="Arial" w:cs="Arial"/>
          <w:color w:val="3F3D46"/>
          <w:sz w:val="20"/>
          <w:szCs w:val="20"/>
          <w:lang w:bidi="he-IL"/>
        </w:rPr>
        <w:t xml:space="preserve">) </w:t>
      </w:r>
      <w:r w:rsidRPr="007C109E">
        <w:rPr>
          <w:rFonts w:ascii="Arial" w:hAnsi="Arial" w:cs="Arial"/>
          <w:sz w:val="20"/>
          <w:szCs w:val="20"/>
          <w:lang w:bidi="he-IL"/>
        </w:rPr>
        <w:t>a t</w:t>
      </w:r>
      <w:r w:rsidRPr="007C109E">
        <w:rPr>
          <w:rFonts w:ascii="Arial" w:hAnsi="Arial" w:cs="Arial"/>
          <w:color w:val="3F3D46"/>
          <w:sz w:val="20"/>
          <w:szCs w:val="20"/>
          <w:lang w:bidi="he-IL"/>
        </w:rPr>
        <w:t xml:space="preserve">) </w:t>
      </w:r>
      <w:r w:rsidRPr="007C109E">
        <w:rPr>
          <w:rFonts w:ascii="Arial" w:hAnsi="Arial" w:cs="Arial"/>
          <w:sz w:val="20"/>
          <w:szCs w:val="20"/>
          <w:lang w:bidi="he-IL"/>
        </w:rPr>
        <w:t>zákona č. 49</w:t>
      </w:r>
      <w:r w:rsidRPr="007C109E">
        <w:rPr>
          <w:rFonts w:ascii="Arial" w:hAnsi="Arial" w:cs="Arial"/>
          <w:color w:val="3F3D46"/>
          <w:sz w:val="20"/>
          <w:szCs w:val="20"/>
          <w:lang w:bidi="he-IL"/>
        </w:rPr>
        <w:t>/</w:t>
      </w:r>
      <w:r w:rsidRPr="007C109E">
        <w:rPr>
          <w:rFonts w:ascii="Arial" w:hAnsi="Arial" w:cs="Arial"/>
          <w:sz w:val="20"/>
          <w:szCs w:val="20"/>
          <w:lang w:bidi="he-IL"/>
        </w:rPr>
        <w:t>1997 Sb</w:t>
      </w:r>
      <w:r w:rsidRPr="007C109E">
        <w:rPr>
          <w:rFonts w:ascii="Arial" w:hAnsi="Arial" w:cs="Arial"/>
          <w:color w:val="57555E"/>
          <w:sz w:val="20"/>
          <w:szCs w:val="20"/>
          <w:lang w:bidi="he-IL"/>
        </w:rPr>
        <w:t xml:space="preserve">., </w:t>
      </w:r>
      <w:r w:rsidRPr="007C109E">
        <w:rPr>
          <w:rFonts w:ascii="Arial" w:hAnsi="Arial" w:cs="Arial"/>
          <w:sz w:val="20"/>
          <w:szCs w:val="20"/>
          <w:lang w:bidi="he-IL"/>
        </w:rPr>
        <w:t>o civilním letectví ve znění pozdějších předpisů a podle §4 zákona č. 114</w:t>
      </w:r>
      <w:r w:rsidRPr="007C109E">
        <w:rPr>
          <w:rFonts w:ascii="Arial" w:hAnsi="Arial" w:cs="Arial"/>
          <w:color w:val="57555E"/>
          <w:sz w:val="20"/>
          <w:szCs w:val="20"/>
          <w:lang w:bidi="he-IL"/>
        </w:rPr>
        <w:t>/</w:t>
      </w:r>
      <w:r w:rsidRPr="007C109E">
        <w:rPr>
          <w:rFonts w:ascii="Arial" w:hAnsi="Arial" w:cs="Arial"/>
          <w:sz w:val="20"/>
          <w:szCs w:val="20"/>
          <w:lang w:bidi="he-IL"/>
        </w:rPr>
        <w:t>1995 Sb.</w:t>
      </w:r>
      <w:r w:rsidRPr="007C109E">
        <w:rPr>
          <w:rFonts w:ascii="Arial" w:hAnsi="Arial" w:cs="Arial"/>
          <w:color w:val="3F3D46"/>
          <w:sz w:val="20"/>
          <w:szCs w:val="20"/>
          <w:lang w:bidi="he-IL"/>
        </w:rPr>
        <w:t xml:space="preserve">, </w:t>
      </w:r>
      <w:r w:rsidRPr="007C109E">
        <w:rPr>
          <w:rFonts w:ascii="Arial" w:hAnsi="Arial" w:cs="Arial"/>
          <w:sz w:val="20"/>
          <w:szCs w:val="20"/>
          <w:lang w:bidi="he-IL"/>
        </w:rPr>
        <w:t>o vnitrozemské plavbě ve znění pozdějších předpisů, Vám zasí</w:t>
      </w:r>
      <w:r w:rsidRPr="007C109E">
        <w:rPr>
          <w:rFonts w:ascii="Arial" w:hAnsi="Arial" w:cs="Arial"/>
          <w:color w:val="3F3D46"/>
          <w:sz w:val="20"/>
          <w:szCs w:val="20"/>
          <w:lang w:bidi="he-IL"/>
        </w:rPr>
        <w:t>l</w:t>
      </w:r>
      <w:r w:rsidRPr="007C109E">
        <w:rPr>
          <w:rFonts w:ascii="Arial" w:hAnsi="Arial" w:cs="Arial"/>
          <w:sz w:val="20"/>
          <w:szCs w:val="20"/>
          <w:lang w:bidi="he-IL"/>
        </w:rPr>
        <w:t>á následu</w:t>
      </w:r>
      <w:r w:rsidRPr="007C109E">
        <w:rPr>
          <w:rFonts w:ascii="Arial" w:hAnsi="Arial" w:cs="Arial"/>
          <w:color w:val="3F3D46"/>
          <w:sz w:val="20"/>
          <w:szCs w:val="20"/>
          <w:lang w:bidi="he-IL"/>
        </w:rPr>
        <w:t>j</w:t>
      </w:r>
      <w:r w:rsidRPr="007C109E">
        <w:rPr>
          <w:rFonts w:ascii="Arial" w:hAnsi="Arial" w:cs="Arial"/>
          <w:sz w:val="20"/>
          <w:szCs w:val="20"/>
          <w:lang w:bidi="he-IL"/>
        </w:rPr>
        <w:t>ící st</w:t>
      </w:r>
      <w:r w:rsidRPr="007C109E">
        <w:rPr>
          <w:rFonts w:ascii="Arial" w:hAnsi="Arial" w:cs="Arial"/>
          <w:color w:val="3F3D46"/>
          <w:sz w:val="20"/>
          <w:szCs w:val="20"/>
          <w:lang w:bidi="he-IL"/>
        </w:rPr>
        <w:t>a</w:t>
      </w:r>
      <w:r w:rsidRPr="007C109E">
        <w:rPr>
          <w:rFonts w:ascii="Arial" w:hAnsi="Arial" w:cs="Arial"/>
          <w:sz w:val="20"/>
          <w:szCs w:val="20"/>
          <w:lang w:bidi="he-IL"/>
        </w:rPr>
        <w:t>no</w:t>
      </w:r>
      <w:r w:rsidRPr="007C109E">
        <w:rPr>
          <w:rFonts w:ascii="Arial" w:hAnsi="Arial" w:cs="Arial"/>
          <w:color w:val="3F3D46"/>
          <w:sz w:val="20"/>
          <w:szCs w:val="20"/>
          <w:lang w:bidi="he-IL"/>
        </w:rPr>
        <w:t>v</w:t>
      </w:r>
      <w:r w:rsidRPr="007C109E">
        <w:rPr>
          <w:rFonts w:ascii="Arial" w:hAnsi="Arial" w:cs="Arial"/>
          <w:sz w:val="20"/>
          <w:szCs w:val="20"/>
          <w:lang w:bidi="he-IL"/>
        </w:rPr>
        <w:t xml:space="preserve">isko k </w:t>
      </w:r>
      <w:r w:rsidRPr="007C109E">
        <w:rPr>
          <w:rFonts w:ascii="Arial" w:hAnsi="Arial" w:cs="Arial"/>
          <w:sz w:val="20"/>
          <w:szCs w:val="20"/>
          <w:u w:val="single"/>
          <w:lang w:bidi="he-IL"/>
        </w:rPr>
        <w:t>návrhu územního plánu Velký Luh</w:t>
      </w:r>
      <w:r w:rsidRPr="007C109E">
        <w:rPr>
          <w:rFonts w:ascii="Arial" w:hAnsi="Arial" w:cs="Arial"/>
          <w:sz w:val="20"/>
          <w:szCs w:val="20"/>
          <w:lang w:bidi="he-IL"/>
        </w:rPr>
        <w:t xml:space="preserve"> podle § 4 odst</w:t>
      </w:r>
      <w:r w:rsidRPr="007C109E">
        <w:rPr>
          <w:rFonts w:ascii="Arial" w:hAnsi="Arial" w:cs="Arial"/>
          <w:color w:val="000000"/>
          <w:sz w:val="20"/>
          <w:szCs w:val="20"/>
          <w:lang w:bidi="he-IL"/>
        </w:rPr>
        <w:t xml:space="preserve">. </w:t>
      </w:r>
      <w:r w:rsidRPr="007C109E">
        <w:rPr>
          <w:rFonts w:ascii="Arial" w:hAnsi="Arial" w:cs="Arial"/>
          <w:sz w:val="20"/>
          <w:szCs w:val="20"/>
          <w:lang w:bidi="he-IL"/>
        </w:rPr>
        <w:t>2 písm</w:t>
      </w:r>
      <w:r w:rsidRPr="007C109E">
        <w:rPr>
          <w:rFonts w:ascii="Arial" w:hAnsi="Arial" w:cs="Arial"/>
          <w:color w:val="3F3D46"/>
          <w:sz w:val="20"/>
          <w:szCs w:val="20"/>
          <w:lang w:bidi="he-IL"/>
        </w:rPr>
        <w:t xml:space="preserve">o </w:t>
      </w:r>
      <w:r w:rsidRPr="007C109E">
        <w:rPr>
          <w:rFonts w:ascii="Arial" w:hAnsi="Arial" w:cs="Arial"/>
          <w:sz w:val="20"/>
          <w:szCs w:val="20"/>
          <w:lang w:bidi="he-IL"/>
        </w:rPr>
        <w:t>b) zákona č</w:t>
      </w:r>
      <w:r w:rsidRPr="007C109E">
        <w:rPr>
          <w:rFonts w:ascii="Arial" w:hAnsi="Arial" w:cs="Arial"/>
          <w:color w:val="3F3D46"/>
          <w:sz w:val="20"/>
          <w:szCs w:val="20"/>
          <w:lang w:bidi="he-IL"/>
        </w:rPr>
        <w:t xml:space="preserve">. </w:t>
      </w:r>
      <w:r w:rsidRPr="007C109E">
        <w:rPr>
          <w:rFonts w:ascii="Arial" w:hAnsi="Arial" w:cs="Arial"/>
          <w:sz w:val="20"/>
          <w:szCs w:val="20"/>
          <w:lang w:bidi="he-IL"/>
        </w:rPr>
        <w:t>183</w:t>
      </w:r>
      <w:r w:rsidRPr="007C109E">
        <w:rPr>
          <w:rFonts w:ascii="Arial" w:hAnsi="Arial" w:cs="Arial"/>
          <w:color w:val="57555E"/>
          <w:sz w:val="20"/>
          <w:szCs w:val="20"/>
          <w:lang w:bidi="he-IL"/>
        </w:rPr>
        <w:t>/</w:t>
      </w:r>
      <w:r w:rsidRPr="007C109E">
        <w:rPr>
          <w:rFonts w:ascii="Arial" w:hAnsi="Arial" w:cs="Arial"/>
          <w:sz w:val="20"/>
          <w:szCs w:val="20"/>
          <w:lang w:bidi="he-IL"/>
        </w:rPr>
        <w:t>2006 Sb</w:t>
      </w:r>
      <w:r w:rsidRPr="007C109E">
        <w:rPr>
          <w:rFonts w:ascii="Arial" w:hAnsi="Arial" w:cs="Arial"/>
          <w:color w:val="3F3D46"/>
          <w:sz w:val="20"/>
          <w:szCs w:val="20"/>
          <w:lang w:bidi="he-IL"/>
        </w:rPr>
        <w:t>.</w:t>
      </w:r>
      <w:r w:rsidRPr="007C109E">
        <w:rPr>
          <w:rFonts w:ascii="Arial" w:hAnsi="Arial" w:cs="Arial"/>
          <w:color w:val="57555E"/>
          <w:sz w:val="20"/>
          <w:szCs w:val="20"/>
          <w:lang w:bidi="he-IL"/>
        </w:rPr>
        <w:t xml:space="preserve">, </w:t>
      </w:r>
      <w:r w:rsidRPr="007C109E">
        <w:rPr>
          <w:rFonts w:ascii="Arial" w:hAnsi="Arial" w:cs="Arial"/>
          <w:sz w:val="20"/>
          <w:szCs w:val="20"/>
          <w:lang w:bidi="he-IL"/>
        </w:rPr>
        <w:t>o územn</w:t>
      </w:r>
      <w:r w:rsidRPr="007C109E">
        <w:rPr>
          <w:rFonts w:ascii="Arial" w:hAnsi="Arial" w:cs="Arial"/>
          <w:color w:val="3F3D46"/>
          <w:sz w:val="20"/>
          <w:szCs w:val="20"/>
          <w:lang w:bidi="he-IL"/>
        </w:rPr>
        <w:t>í</w:t>
      </w:r>
      <w:r w:rsidRPr="007C109E">
        <w:rPr>
          <w:rFonts w:ascii="Arial" w:hAnsi="Arial" w:cs="Arial"/>
          <w:sz w:val="20"/>
          <w:szCs w:val="20"/>
          <w:lang w:bidi="he-IL"/>
        </w:rPr>
        <w:t>m plánování a stavebním řádu, ve znění pozdějších předpisů</w:t>
      </w:r>
      <w:r w:rsidRPr="007C109E">
        <w:rPr>
          <w:rFonts w:ascii="Arial" w:hAnsi="Arial" w:cs="Arial"/>
          <w:color w:val="3F3D46"/>
          <w:sz w:val="20"/>
          <w:szCs w:val="20"/>
          <w:lang w:bidi="he-IL"/>
        </w:rPr>
        <w:t xml:space="preserve">. </w:t>
      </w:r>
    </w:p>
    <w:p w:rsidR="007C109E" w:rsidRPr="007C109E" w:rsidRDefault="007C109E" w:rsidP="007C109E">
      <w:pPr>
        <w:pStyle w:val="Bezmezer"/>
        <w:spacing w:line="300" w:lineRule="exact"/>
        <w:jc w:val="both"/>
        <w:rPr>
          <w:rFonts w:ascii="Arial" w:hAnsi="Arial" w:cs="Arial"/>
          <w:sz w:val="20"/>
          <w:szCs w:val="20"/>
          <w:u w:val="single"/>
          <w:lang w:bidi="he-IL"/>
        </w:rPr>
      </w:pPr>
      <w:r w:rsidRPr="007C109E">
        <w:rPr>
          <w:rFonts w:ascii="Arial" w:hAnsi="Arial" w:cs="Arial"/>
          <w:sz w:val="20"/>
          <w:szCs w:val="20"/>
          <w:u w:val="single"/>
          <w:lang w:bidi="he-IL"/>
        </w:rPr>
        <w:t>Doprava drážní:</w:t>
      </w:r>
      <w:r w:rsidRPr="007C109E">
        <w:rPr>
          <w:rFonts w:ascii="Arial" w:hAnsi="Arial" w:cs="Arial"/>
          <w:sz w:val="20"/>
          <w:szCs w:val="20"/>
          <w:lang w:bidi="he-IL"/>
        </w:rPr>
        <w:t xml:space="preserve"> Řešeným územím je vedena jednokolejná neelektrizovaná železniční trať č</w:t>
      </w:r>
      <w:r w:rsidRPr="007C109E">
        <w:rPr>
          <w:rFonts w:ascii="Arial" w:hAnsi="Arial" w:cs="Arial"/>
          <w:color w:val="3F3D46"/>
          <w:sz w:val="20"/>
          <w:szCs w:val="20"/>
          <w:lang w:bidi="he-IL"/>
        </w:rPr>
        <w:t xml:space="preserve">. </w:t>
      </w:r>
      <w:r w:rsidRPr="007C109E">
        <w:rPr>
          <w:rFonts w:ascii="Arial" w:hAnsi="Arial" w:cs="Arial"/>
          <w:sz w:val="20"/>
          <w:szCs w:val="20"/>
          <w:lang w:bidi="he-IL"/>
        </w:rPr>
        <w:t>146 Cheb- Lub</w:t>
      </w:r>
      <w:r w:rsidRPr="007C109E">
        <w:rPr>
          <w:rFonts w:ascii="Arial" w:hAnsi="Arial" w:cs="Arial"/>
          <w:color w:val="3F3D46"/>
          <w:sz w:val="20"/>
          <w:szCs w:val="20"/>
          <w:lang w:bidi="he-IL"/>
        </w:rPr>
        <w:t xml:space="preserve">y </w:t>
      </w:r>
      <w:r w:rsidRPr="007C109E">
        <w:rPr>
          <w:rFonts w:ascii="Arial" w:hAnsi="Arial" w:cs="Arial"/>
          <w:sz w:val="20"/>
          <w:szCs w:val="20"/>
          <w:lang w:bidi="he-IL"/>
        </w:rPr>
        <w:t>u Chebu</w:t>
      </w:r>
      <w:r w:rsidRPr="007C109E">
        <w:rPr>
          <w:rFonts w:ascii="Arial" w:hAnsi="Arial" w:cs="Arial"/>
          <w:color w:val="3F3D46"/>
          <w:sz w:val="20"/>
          <w:szCs w:val="20"/>
          <w:lang w:bidi="he-IL"/>
        </w:rPr>
        <w:t xml:space="preserve">, </w:t>
      </w:r>
      <w:r w:rsidRPr="007C109E">
        <w:rPr>
          <w:rFonts w:ascii="Arial" w:hAnsi="Arial" w:cs="Arial"/>
          <w:sz w:val="20"/>
          <w:szCs w:val="20"/>
          <w:lang w:bidi="he-IL"/>
        </w:rPr>
        <w:t>která je dle § 3 zákona č. 266/</w:t>
      </w:r>
      <w:r w:rsidRPr="007C109E">
        <w:rPr>
          <w:rFonts w:ascii="Arial" w:hAnsi="Arial" w:cs="Arial"/>
          <w:color w:val="3F3D46"/>
          <w:sz w:val="20"/>
          <w:szCs w:val="20"/>
          <w:lang w:bidi="he-IL"/>
        </w:rPr>
        <w:t>1</w:t>
      </w:r>
      <w:r w:rsidRPr="007C109E">
        <w:rPr>
          <w:rFonts w:ascii="Arial" w:hAnsi="Arial" w:cs="Arial"/>
          <w:sz w:val="20"/>
          <w:szCs w:val="20"/>
          <w:lang w:bidi="he-IL"/>
        </w:rPr>
        <w:t>994 Sb., o dráhách vyčleněna jako regionální dráha z dráh</w:t>
      </w:r>
      <w:r w:rsidRPr="007C109E">
        <w:rPr>
          <w:rFonts w:ascii="Arial" w:hAnsi="Arial" w:cs="Arial"/>
          <w:color w:val="3F3D46"/>
          <w:sz w:val="20"/>
          <w:szCs w:val="20"/>
          <w:lang w:bidi="he-IL"/>
        </w:rPr>
        <w:t xml:space="preserve">y </w:t>
      </w:r>
      <w:r w:rsidRPr="007C109E">
        <w:rPr>
          <w:rFonts w:ascii="Arial" w:hAnsi="Arial" w:cs="Arial"/>
          <w:sz w:val="20"/>
          <w:szCs w:val="20"/>
          <w:lang w:bidi="he-IL"/>
        </w:rPr>
        <w:t>celostátn</w:t>
      </w:r>
      <w:r w:rsidRPr="007C109E">
        <w:rPr>
          <w:rFonts w:ascii="Arial" w:hAnsi="Arial" w:cs="Arial"/>
          <w:color w:val="3F3D46"/>
          <w:sz w:val="20"/>
          <w:szCs w:val="20"/>
          <w:lang w:bidi="he-IL"/>
        </w:rPr>
        <w:t>í</w:t>
      </w:r>
      <w:r w:rsidRPr="007C109E">
        <w:rPr>
          <w:rFonts w:ascii="Arial" w:hAnsi="Arial" w:cs="Arial"/>
          <w:color w:val="000000"/>
          <w:sz w:val="20"/>
          <w:szCs w:val="20"/>
          <w:lang w:bidi="he-IL"/>
        </w:rPr>
        <w:t xml:space="preserve">. </w:t>
      </w:r>
      <w:r w:rsidRPr="007C109E">
        <w:rPr>
          <w:rFonts w:ascii="Arial" w:hAnsi="Arial" w:cs="Arial"/>
          <w:sz w:val="20"/>
          <w:szCs w:val="20"/>
          <w:lang w:bidi="he-IL"/>
        </w:rPr>
        <w:t>V nově vymezených zastavitelných plochách (lokalita Z5) v ochranném pásmu dráhy požadujeme zařadit objekty  a zařízení</w:t>
      </w:r>
      <w:r w:rsidRPr="007C109E">
        <w:rPr>
          <w:rFonts w:ascii="Arial" w:hAnsi="Arial" w:cs="Arial"/>
          <w:color w:val="3F3D46"/>
          <w:sz w:val="20"/>
          <w:szCs w:val="20"/>
          <w:lang w:bidi="he-IL"/>
        </w:rPr>
        <w:t xml:space="preserve">, </w:t>
      </w:r>
      <w:r w:rsidRPr="007C109E">
        <w:rPr>
          <w:rFonts w:ascii="Arial" w:hAnsi="Arial" w:cs="Arial"/>
          <w:sz w:val="20"/>
          <w:szCs w:val="20"/>
          <w:lang w:bidi="he-IL"/>
        </w:rPr>
        <w:t>pro které jsou stanoveny hygienické hlukové limity</w:t>
      </w:r>
      <w:r w:rsidRPr="007C109E">
        <w:rPr>
          <w:rFonts w:ascii="Arial" w:hAnsi="Arial" w:cs="Arial"/>
          <w:color w:val="57555E"/>
          <w:sz w:val="20"/>
          <w:szCs w:val="20"/>
          <w:lang w:bidi="he-IL"/>
        </w:rPr>
        <w:t xml:space="preserve">, </w:t>
      </w:r>
      <w:r w:rsidRPr="007C109E">
        <w:rPr>
          <w:rFonts w:ascii="Arial" w:hAnsi="Arial" w:cs="Arial"/>
          <w:sz w:val="20"/>
          <w:szCs w:val="20"/>
          <w:lang w:bidi="he-IL"/>
        </w:rPr>
        <w:t>do funkčního využití podmíněně přípustného. Podmínka bude prokázat v územním respektive sta</w:t>
      </w:r>
      <w:r w:rsidRPr="007C109E">
        <w:rPr>
          <w:rFonts w:ascii="Arial" w:hAnsi="Arial" w:cs="Arial"/>
          <w:color w:val="3F3D46"/>
          <w:sz w:val="20"/>
          <w:szCs w:val="20"/>
          <w:lang w:bidi="he-IL"/>
        </w:rPr>
        <w:t>v</w:t>
      </w:r>
      <w:r w:rsidRPr="007C109E">
        <w:rPr>
          <w:rFonts w:ascii="Arial" w:hAnsi="Arial" w:cs="Arial"/>
          <w:sz w:val="20"/>
          <w:szCs w:val="20"/>
          <w:lang w:bidi="he-IL"/>
        </w:rPr>
        <w:t>ebním řízení nepřekročení maximální přípustné hladiny hluku v chráněných vnitřn</w:t>
      </w:r>
      <w:r w:rsidRPr="007C109E">
        <w:rPr>
          <w:rFonts w:ascii="Arial" w:hAnsi="Arial" w:cs="Arial"/>
          <w:color w:val="3F3D46"/>
          <w:sz w:val="20"/>
          <w:szCs w:val="20"/>
          <w:lang w:bidi="he-IL"/>
        </w:rPr>
        <w:t>í</w:t>
      </w:r>
      <w:r w:rsidRPr="007C109E">
        <w:rPr>
          <w:rFonts w:ascii="Arial" w:hAnsi="Arial" w:cs="Arial"/>
          <w:sz w:val="20"/>
          <w:szCs w:val="20"/>
          <w:lang w:bidi="he-IL"/>
        </w:rPr>
        <w:t xml:space="preserve">ch i </w:t>
      </w:r>
      <w:r w:rsidRPr="007C109E">
        <w:rPr>
          <w:rFonts w:ascii="Arial" w:hAnsi="Arial" w:cs="Arial"/>
          <w:color w:val="3F3D46"/>
          <w:sz w:val="20"/>
          <w:szCs w:val="20"/>
          <w:lang w:bidi="he-IL"/>
        </w:rPr>
        <w:t>v</w:t>
      </w:r>
      <w:r w:rsidRPr="007C109E">
        <w:rPr>
          <w:rFonts w:ascii="Arial" w:hAnsi="Arial" w:cs="Arial"/>
          <w:sz w:val="20"/>
          <w:szCs w:val="20"/>
          <w:lang w:bidi="he-IL"/>
        </w:rPr>
        <w:t>enko</w:t>
      </w:r>
      <w:r w:rsidRPr="007C109E">
        <w:rPr>
          <w:rFonts w:ascii="Arial" w:hAnsi="Arial" w:cs="Arial"/>
          <w:color w:val="3F3D46"/>
          <w:sz w:val="20"/>
          <w:szCs w:val="20"/>
          <w:lang w:bidi="he-IL"/>
        </w:rPr>
        <w:t>v</w:t>
      </w:r>
      <w:r w:rsidRPr="007C109E">
        <w:rPr>
          <w:rFonts w:ascii="Arial" w:hAnsi="Arial" w:cs="Arial"/>
          <w:sz w:val="20"/>
          <w:szCs w:val="20"/>
          <w:lang w:bidi="he-IL"/>
        </w:rPr>
        <w:t>ních prostorech staveb a venkovních prostorech. Z hlediska si</w:t>
      </w:r>
      <w:r w:rsidRPr="007C109E">
        <w:rPr>
          <w:rFonts w:ascii="Arial" w:hAnsi="Arial" w:cs="Arial"/>
          <w:color w:val="3F3D46"/>
          <w:sz w:val="20"/>
          <w:szCs w:val="20"/>
          <w:lang w:bidi="he-IL"/>
        </w:rPr>
        <w:t>l</w:t>
      </w:r>
      <w:r w:rsidRPr="007C109E">
        <w:rPr>
          <w:rFonts w:ascii="Arial" w:hAnsi="Arial" w:cs="Arial"/>
          <w:sz w:val="20"/>
          <w:szCs w:val="20"/>
          <w:lang w:bidi="he-IL"/>
        </w:rPr>
        <w:t>niční</w:t>
      </w:r>
      <w:r w:rsidRPr="007C109E">
        <w:rPr>
          <w:rFonts w:ascii="Arial" w:hAnsi="Arial" w:cs="Arial"/>
          <w:color w:val="3F3D46"/>
          <w:sz w:val="20"/>
          <w:szCs w:val="20"/>
          <w:lang w:bidi="he-IL"/>
        </w:rPr>
        <w:t xml:space="preserve">, </w:t>
      </w:r>
      <w:r w:rsidRPr="007C109E">
        <w:rPr>
          <w:rFonts w:ascii="Arial" w:hAnsi="Arial" w:cs="Arial"/>
          <w:sz w:val="20"/>
          <w:szCs w:val="20"/>
          <w:lang w:bidi="he-IL"/>
        </w:rPr>
        <w:t>letecké a vodní dopravy nemáme připomínky, neboť ne</w:t>
      </w:r>
      <w:r w:rsidRPr="007C109E">
        <w:rPr>
          <w:rFonts w:ascii="Arial" w:hAnsi="Arial" w:cs="Arial"/>
          <w:color w:val="3F3D46"/>
          <w:sz w:val="20"/>
          <w:szCs w:val="20"/>
          <w:lang w:bidi="he-IL"/>
        </w:rPr>
        <w:t>j</w:t>
      </w:r>
      <w:r w:rsidRPr="007C109E">
        <w:rPr>
          <w:rFonts w:ascii="Arial" w:hAnsi="Arial" w:cs="Arial"/>
          <w:sz w:val="20"/>
          <w:szCs w:val="20"/>
          <w:lang w:bidi="he-IL"/>
        </w:rPr>
        <w:t>sou dotčeny námi sledo</w:t>
      </w:r>
      <w:r w:rsidRPr="007C109E">
        <w:rPr>
          <w:rFonts w:ascii="Arial" w:hAnsi="Arial" w:cs="Arial"/>
          <w:color w:val="3F3D46"/>
          <w:sz w:val="20"/>
          <w:szCs w:val="20"/>
          <w:lang w:bidi="he-IL"/>
        </w:rPr>
        <w:t>v</w:t>
      </w:r>
      <w:r w:rsidRPr="007C109E">
        <w:rPr>
          <w:rFonts w:ascii="Arial" w:hAnsi="Arial" w:cs="Arial"/>
          <w:sz w:val="20"/>
          <w:szCs w:val="20"/>
          <w:lang w:bidi="he-IL"/>
        </w:rPr>
        <w:t>ané zájmy.</w:t>
      </w:r>
    </w:p>
    <w:p w:rsidR="007C109E" w:rsidRPr="007C109E" w:rsidRDefault="007C109E"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Podmínka bude respektována a zapracována do dokumentace. </w:t>
      </w:r>
    </w:p>
    <w:p w:rsidR="007C109E" w:rsidRPr="007C109E" w:rsidRDefault="007C109E" w:rsidP="007C109E">
      <w:pPr>
        <w:pStyle w:val="Bezmezer"/>
        <w:spacing w:line="300" w:lineRule="exact"/>
        <w:jc w:val="both"/>
        <w:rPr>
          <w:rFonts w:ascii="Arial" w:hAnsi="Arial" w:cs="Arial"/>
          <w:sz w:val="20"/>
          <w:szCs w:val="20"/>
        </w:rPr>
      </w:pPr>
    </w:p>
    <w:p w:rsidR="007C109E" w:rsidRPr="007C109E" w:rsidRDefault="007C109E" w:rsidP="008A194D">
      <w:pPr>
        <w:pStyle w:val="Bezmezer"/>
        <w:numPr>
          <w:ilvl w:val="1"/>
          <w:numId w:val="121"/>
        </w:numPr>
        <w:spacing w:line="300" w:lineRule="exact"/>
        <w:jc w:val="both"/>
        <w:rPr>
          <w:rFonts w:ascii="Arial" w:eastAsia="Arial Unicode MS" w:hAnsi="Arial" w:cs="Arial"/>
          <w:b/>
          <w:sz w:val="20"/>
          <w:szCs w:val="20"/>
          <w:u w:val="single"/>
        </w:rPr>
      </w:pPr>
      <w:r w:rsidRPr="007C109E">
        <w:rPr>
          <w:rFonts w:ascii="Arial" w:eastAsia="Arial Unicode MS" w:hAnsi="Arial" w:cs="Arial"/>
          <w:b/>
          <w:sz w:val="20"/>
          <w:szCs w:val="20"/>
          <w:u w:val="single"/>
        </w:rPr>
        <w:t>Nesouhlasná stanoviska</w:t>
      </w:r>
    </w:p>
    <w:p w:rsidR="007C109E" w:rsidRPr="007C109E" w:rsidRDefault="007C109E" w:rsidP="007C109E">
      <w:pPr>
        <w:pStyle w:val="Bezmezer"/>
        <w:spacing w:line="300" w:lineRule="exact"/>
        <w:jc w:val="both"/>
        <w:rPr>
          <w:rFonts w:ascii="Arial" w:eastAsia="Arial Unicode MS" w:hAnsi="Arial" w:cs="Arial"/>
          <w:b/>
          <w:sz w:val="20"/>
          <w:szCs w:val="20"/>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eastAsia="Arial Unicode MS" w:hAnsi="Arial" w:cs="Arial"/>
          <w:b/>
          <w:sz w:val="20"/>
          <w:szCs w:val="20"/>
        </w:rPr>
        <w:t xml:space="preserve">14. </w:t>
      </w:r>
      <w:r w:rsidRPr="007C109E">
        <w:rPr>
          <w:rFonts w:ascii="Arial" w:hAnsi="Arial" w:cs="Arial"/>
          <w:b/>
          <w:sz w:val="20"/>
          <w:szCs w:val="20"/>
        </w:rPr>
        <w:t>Obvodní báňský úřad pro území kraje Karlovarského</w:t>
      </w:r>
      <w:r w:rsidRPr="007C109E">
        <w:rPr>
          <w:rFonts w:ascii="Arial" w:hAnsi="Arial" w:cs="Arial"/>
          <w:sz w:val="20"/>
          <w:szCs w:val="20"/>
        </w:rPr>
        <w:t xml:space="preserve"> (SBS/05120/2013/OBÚ-08)</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Obvodní báňský úřad pro území kraje Karlovarského obdržel dne 20.2.2013 Vaše oznámení o konání výše uvedeného jednání dne 27.3.2013. Dle § 15 odst. 2 zák. č. 44/1988 Sb., o ochraně a využití nerostného bohatství (horní zákon), uplatňují Ministerstvo životního prostředí, Ministerstvo průmyslu a </w:t>
      </w:r>
      <w:r w:rsidRPr="007C109E">
        <w:rPr>
          <w:rFonts w:ascii="Arial" w:hAnsi="Arial" w:cs="Arial"/>
          <w:sz w:val="20"/>
          <w:szCs w:val="20"/>
        </w:rPr>
        <w:lastRenderedPageBreak/>
        <w:t xml:space="preserve">obchodu a obvodní báňské úřady stanoviska k územním plánům a k regulačním plánům z hlediska ochrany a využití nerostného bohatství. </w:t>
      </w:r>
      <w:r w:rsidRPr="007C109E">
        <w:rPr>
          <w:rFonts w:ascii="Arial" w:hAnsi="Arial" w:cs="Arial"/>
          <w:color w:val="000000"/>
          <w:sz w:val="20"/>
          <w:szCs w:val="20"/>
        </w:rPr>
        <w:t xml:space="preserve">Dle § 15 odst. 1 horního zákona jsou orgány územního plánování a zpracovatelé územně plánovací dokumentace povinni při územně plánovací činnosti vycházet z podkladů o zjištěných a předpokládaných výhradních ložiskách poskytovaných jim Ministerstvem životního prostředí České republiky; přitom postupují podle zvláštních předpisů a jsou povinni navrhovat řešení, která jsou z hlediska ochrany a využití nerostného bohatství a dalších zákonem chráněných obecných zájmů nejvýhodnější. K návrhu zadání Územního plánu Velký Luh (dále jen návrh ÚP) se zdejší úřad vyjadřoval pod naším </w:t>
      </w:r>
      <w:proofErr w:type="spellStart"/>
      <w:r w:rsidRPr="007C109E">
        <w:rPr>
          <w:rFonts w:ascii="Arial" w:hAnsi="Arial" w:cs="Arial"/>
          <w:color w:val="000000"/>
          <w:sz w:val="20"/>
          <w:szCs w:val="20"/>
        </w:rPr>
        <w:t>č.j</w:t>
      </w:r>
      <w:proofErr w:type="spellEnd"/>
      <w:r w:rsidRPr="007C109E">
        <w:rPr>
          <w:rFonts w:ascii="Arial" w:hAnsi="Arial" w:cs="Arial"/>
          <w:color w:val="000000"/>
          <w:sz w:val="20"/>
          <w:szCs w:val="20"/>
        </w:rPr>
        <w:t>. SBS/37058/2011/OBÚ-08 ze dne 20.12.2011, kde jsme požadovali do návrhu Územního plánu zapracovat některé požadavky z hlediska ochrany nerostného bohatství. Zdejší úřad prostudoval zveřejněné podklady návrhu ÚP a protože naše požadavky nejsou zapracovány, trváme na jejich doplnění:</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w:t>
      </w:r>
      <w:r w:rsidRPr="007C109E">
        <w:rPr>
          <w:rFonts w:ascii="Arial" w:hAnsi="Arial" w:cs="Arial"/>
          <w:color w:val="000000"/>
          <w:sz w:val="20"/>
          <w:szCs w:val="20"/>
        </w:rPr>
        <w:t xml:space="preserve"> V kap. Koncepce rozvoje území obce, ochrany a rozvoje jeho hodnot požadujeme uvádět výhradní ložiska nerostných surovin. Ložiska nerostů patří mezi neobnovitelné přírodní zdroje, které jsou hodnotou území.</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2.</w:t>
      </w:r>
      <w:r w:rsidRPr="007C109E">
        <w:rPr>
          <w:rFonts w:ascii="Arial" w:hAnsi="Arial" w:cs="Arial"/>
          <w:color w:val="000000"/>
          <w:sz w:val="20"/>
          <w:szCs w:val="20"/>
        </w:rPr>
        <w:t xml:space="preserve"> Prvky územního systému ekologické stability požadujeme navrhovat mimo plochy výhradních ložisek a chráněných ložiskových území. Pokud nelze prvek ÚSES lokalizovat jinam, požadujeme uvést podmínku, že ÚSES nebude bránit případnému využití ložiska s tím, že bude dočasně na dobu těžby pozastavená funkce ÚSES  a v rámci sanace a rekultivace vydobytých prostor bude funkce ÚSES obnovena.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Naše požadavky vycházejí z citovaného </w:t>
      </w:r>
      <w:proofErr w:type="spellStart"/>
      <w:r w:rsidRPr="007C109E">
        <w:rPr>
          <w:rFonts w:ascii="Arial" w:hAnsi="Arial" w:cs="Arial"/>
          <w:color w:val="000000"/>
          <w:sz w:val="20"/>
          <w:szCs w:val="20"/>
        </w:rPr>
        <w:t>ust</w:t>
      </w:r>
      <w:proofErr w:type="spellEnd"/>
      <w:r w:rsidRPr="007C109E">
        <w:rPr>
          <w:rFonts w:ascii="Arial" w:hAnsi="Arial" w:cs="Arial"/>
          <w:color w:val="000000"/>
          <w:sz w:val="20"/>
          <w:szCs w:val="20"/>
        </w:rPr>
        <w:t xml:space="preserve">. § 15 odst. 1 horního zákona. Do doby zapracování našich požadavků Obvodní báňský úřad pro území kraje Karlovarského se zveřejněným návrhem Územního plánu Velký Luh </w:t>
      </w:r>
      <w:r w:rsidRPr="007C109E">
        <w:rPr>
          <w:rFonts w:ascii="Arial" w:hAnsi="Arial" w:cs="Arial"/>
          <w:bCs/>
          <w:color w:val="000000"/>
          <w:sz w:val="20"/>
          <w:szCs w:val="20"/>
        </w:rPr>
        <w:t>nesouhlasí</w:t>
      </w:r>
      <w:r w:rsidRPr="007C109E">
        <w:rPr>
          <w:rFonts w:ascii="Arial" w:hAnsi="Arial" w:cs="Arial"/>
          <w:color w:val="000000"/>
          <w:sz w:val="20"/>
          <w:szCs w:val="20"/>
        </w:rPr>
        <w:t xml:space="preserve">. </w:t>
      </w:r>
    </w:p>
    <w:p w:rsidR="007C109E" w:rsidRPr="007C109E" w:rsidRDefault="007C109E" w:rsidP="007C109E">
      <w:pPr>
        <w:autoSpaceDE w:val="0"/>
        <w:autoSpaceDN w:val="0"/>
        <w:adjustRightInd w:val="0"/>
        <w:spacing w:line="300" w:lineRule="exact"/>
        <w:jc w:val="both"/>
        <w:rPr>
          <w:rFonts w:ascii="Arial" w:hAnsi="Arial" w:cs="Arial"/>
          <w:b/>
          <w:u w:val="single"/>
        </w:rPr>
      </w:pPr>
    </w:p>
    <w:p w:rsidR="007C109E" w:rsidRPr="007C109E" w:rsidRDefault="007A041A" w:rsidP="007C109E">
      <w:pPr>
        <w:autoSpaceDE w:val="0"/>
        <w:autoSpaceDN w:val="0"/>
        <w:adjustRightInd w:val="0"/>
        <w:spacing w:line="300" w:lineRule="exact"/>
        <w:jc w:val="both"/>
        <w:rPr>
          <w:rFonts w:ascii="Arial" w:hAnsi="Arial" w:cs="Arial"/>
        </w:rPr>
      </w:pPr>
      <w:r>
        <w:rPr>
          <w:rFonts w:ascii="Arial" w:hAnsi="Arial" w:cs="Arial"/>
          <w:b/>
          <w:u w:val="single"/>
        </w:rPr>
        <w:t>Vyhodnocení</w:t>
      </w:r>
      <w:r w:rsidR="007C109E" w:rsidRPr="007C109E">
        <w:rPr>
          <w:rFonts w:ascii="Arial" w:hAnsi="Arial" w:cs="Arial"/>
          <w:b/>
          <w:u w:val="single"/>
        </w:rPr>
        <w:t>:</w:t>
      </w:r>
      <w:r w:rsidR="007C109E" w:rsidRPr="007C109E">
        <w:rPr>
          <w:rFonts w:ascii="Arial" w:hAnsi="Arial" w:cs="Arial"/>
        </w:rPr>
        <w:t xml:space="preserve"> </w:t>
      </w:r>
    </w:p>
    <w:p w:rsidR="007C109E" w:rsidRPr="007C109E" w:rsidRDefault="007C109E" w:rsidP="007C109E">
      <w:pPr>
        <w:autoSpaceDE w:val="0"/>
        <w:autoSpaceDN w:val="0"/>
        <w:adjustRightInd w:val="0"/>
        <w:spacing w:line="300" w:lineRule="exact"/>
        <w:jc w:val="both"/>
        <w:rPr>
          <w:rFonts w:ascii="Arial" w:hAnsi="Arial" w:cs="Arial"/>
        </w:rPr>
      </w:pPr>
      <w:r w:rsidRPr="007C109E">
        <w:rPr>
          <w:rFonts w:ascii="Arial" w:hAnsi="Arial" w:cs="Arial"/>
        </w:rPr>
        <w:t>Podmínky 1 a 2 budou zapracovány do dokumentace.</w:t>
      </w:r>
    </w:p>
    <w:p w:rsidR="007C109E" w:rsidRPr="007C109E" w:rsidRDefault="007C109E" w:rsidP="007C109E">
      <w:pPr>
        <w:pStyle w:val="Bezmezer"/>
        <w:spacing w:line="300" w:lineRule="exact"/>
        <w:jc w:val="both"/>
        <w:rPr>
          <w:rFonts w:ascii="Arial" w:eastAsia="Arial Unicode MS" w:hAnsi="Arial" w:cs="Arial"/>
          <w:b/>
          <w:sz w:val="20"/>
          <w:szCs w:val="20"/>
        </w:rPr>
      </w:pPr>
    </w:p>
    <w:p w:rsidR="007C109E" w:rsidRPr="007C109E" w:rsidRDefault="007C109E" w:rsidP="007C109E">
      <w:pPr>
        <w:pStyle w:val="Bezmezer"/>
        <w:spacing w:line="300" w:lineRule="exact"/>
        <w:jc w:val="both"/>
        <w:rPr>
          <w:rFonts w:ascii="Arial" w:eastAsia="Arial Unicode MS" w:hAnsi="Arial" w:cs="Arial"/>
          <w:sz w:val="20"/>
          <w:szCs w:val="20"/>
        </w:rPr>
      </w:pPr>
      <w:r w:rsidRPr="007C109E">
        <w:rPr>
          <w:rFonts w:ascii="Arial" w:eastAsia="Arial Unicode MS" w:hAnsi="Arial" w:cs="Arial"/>
          <w:b/>
          <w:sz w:val="20"/>
          <w:szCs w:val="20"/>
        </w:rPr>
        <w:t>15. Ministerstvo průmyslu a obchodu</w:t>
      </w:r>
      <w:r w:rsidRPr="007C109E">
        <w:rPr>
          <w:rFonts w:ascii="Arial" w:eastAsia="Arial Unicode MS" w:hAnsi="Arial" w:cs="Arial"/>
          <w:sz w:val="20"/>
          <w:szCs w:val="20"/>
        </w:rPr>
        <w:t xml:space="preserve"> (</w:t>
      </w:r>
      <w:r w:rsidRPr="007C109E">
        <w:rPr>
          <w:rFonts w:ascii="Arial" w:hAnsi="Arial" w:cs="Arial"/>
          <w:color w:val="1F1B26"/>
          <w:sz w:val="20"/>
          <w:szCs w:val="20"/>
          <w:lang w:bidi="he-IL"/>
        </w:rPr>
        <w:t>7157/13/31100)</w:t>
      </w: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sz w:val="20"/>
          <w:szCs w:val="20"/>
          <w:lang w:bidi="he-IL"/>
        </w:rPr>
        <w:t>Z h</w:t>
      </w:r>
      <w:r w:rsidRPr="007C109E">
        <w:rPr>
          <w:rFonts w:ascii="Arial" w:hAnsi="Arial" w:cs="Arial"/>
          <w:color w:val="42404B"/>
          <w:sz w:val="20"/>
          <w:szCs w:val="20"/>
          <w:lang w:bidi="he-IL"/>
        </w:rPr>
        <w:t>l</w:t>
      </w:r>
      <w:r w:rsidRPr="007C109E">
        <w:rPr>
          <w:rFonts w:ascii="Arial" w:hAnsi="Arial" w:cs="Arial"/>
          <w:sz w:val="20"/>
          <w:szCs w:val="20"/>
          <w:lang w:bidi="he-IL"/>
        </w:rPr>
        <w:t>ediska působnosti M</w:t>
      </w:r>
      <w:r w:rsidRPr="007C109E">
        <w:rPr>
          <w:rFonts w:ascii="Arial" w:hAnsi="Arial" w:cs="Arial"/>
          <w:color w:val="42404B"/>
          <w:sz w:val="20"/>
          <w:szCs w:val="20"/>
          <w:lang w:bidi="he-IL"/>
        </w:rPr>
        <w:t>i</w:t>
      </w:r>
      <w:r w:rsidRPr="007C109E">
        <w:rPr>
          <w:rFonts w:ascii="Arial" w:hAnsi="Arial" w:cs="Arial"/>
          <w:sz w:val="20"/>
          <w:szCs w:val="20"/>
          <w:lang w:bidi="he-IL"/>
        </w:rPr>
        <w:t>nisterstva průmyslu a obchodu ve věc</w:t>
      </w:r>
      <w:r w:rsidRPr="007C109E">
        <w:rPr>
          <w:rFonts w:ascii="Arial" w:hAnsi="Arial" w:cs="Arial"/>
          <w:color w:val="42404B"/>
          <w:sz w:val="20"/>
          <w:szCs w:val="20"/>
          <w:lang w:bidi="he-IL"/>
        </w:rPr>
        <w:t xml:space="preserve">i </w:t>
      </w:r>
      <w:r w:rsidRPr="007C109E">
        <w:rPr>
          <w:rFonts w:ascii="Arial" w:hAnsi="Arial" w:cs="Arial"/>
          <w:sz w:val="20"/>
          <w:szCs w:val="20"/>
          <w:lang w:bidi="he-IL"/>
        </w:rPr>
        <w:t>využívání nerostného bohatství a ve smys</w:t>
      </w:r>
      <w:r w:rsidRPr="007C109E">
        <w:rPr>
          <w:rFonts w:ascii="Arial" w:hAnsi="Arial" w:cs="Arial"/>
          <w:color w:val="42404B"/>
          <w:sz w:val="20"/>
          <w:szCs w:val="20"/>
          <w:lang w:bidi="he-IL"/>
        </w:rPr>
        <w:t>l</w:t>
      </w:r>
      <w:r w:rsidRPr="007C109E">
        <w:rPr>
          <w:rFonts w:ascii="Arial" w:hAnsi="Arial" w:cs="Arial"/>
          <w:sz w:val="20"/>
          <w:szCs w:val="20"/>
          <w:lang w:bidi="he-IL"/>
        </w:rPr>
        <w:t>u u</w:t>
      </w:r>
      <w:r w:rsidRPr="007C109E">
        <w:rPr>
          <w:rFonts w:ascii="Arial" w:hAnsi="Arial" w:cs="Arial"/>
          <w:color w:val="42404B"/>
          <w:sz w:val="20"/>
          <w:szCs w:val="20"/>
          <w:lang w:bidi="he-IL"/>
        </w:rPr>
        <w:t>s</w:t>
      </w:r>
      <w:r w:rsidRPr="007C109E">
        <w:rPr>
          <w:rFonts w:ascii="Arial" w:hAnsi="Arial" w:cs="Arial"/>
          <w:sz w:val="20"/>
          <w:szCs w:val="20"/>
          <w:lang w:bidi="he-IL"/>
        </w:rPr>
        <w:t xml:space="preserve">tanovení </w:t>
      </w:r>
      <w:r w:rsidRPr="007C109E">
        <w:rPr>
          <w:rFonts w:ascii="Arial" w:hAnsi="Arial" w:cs="Arial"/>
          <w:w w:val="121"/>
          <w:sz w:val="20"/>
          <w:szCs w:val="20"/>
          <w:lang w:bidi="he-IL"/>
        </w:rPr>
        <w:t xml:space="preserve">§ </w:t>
      </w:r>
      <w:r w:rsidRPr="007C109E">
        <w:rPr>
          <w:rFonts w:ascii="Arial" w:hAnsi="Arial" w:cs="Arial"/>
          <w:sz w:val="20"/>
          <w:szCs w:val="20"/>
          <w:lang w:bidi="he-IL"/>
        </w:rPr>
        <w:t>15 odst</w:t>
      </w:r>
      <w:r w:rsidRPr="007C109E">
        <w:rPr>
          <w:rFonts w:ascii="Arial" w:hAnsi="Arial" w:cs="Arial"/>
          <w:color w:val="5E5E69"/>
          <w:sz w:val="20"/>
          <w:szCs w:val="20"/>
          <w:lang w:bidi="he-IL"/>
        </w:rPr>
        <w:t xml:space="preserve">. </w:t>
      </w:r>
      <w:r w:rsidRPr="007C109E">
        <w:rPr>
          <w:rFonts w:ascii="Arial" w:hAnsi="Arial" w:cs="Arial"/>
          <w:sz w:val="20"/>
          <w:szCs w:val="20"/>
          <w:lang w:bidi="he-IL"/>
        </w:rPr>
        <w:t>2 horního zákona uplatňujeme k výše uvedené územně plánovací dokumen</w:t>
      </w:r>
      <w:r w:rsidRPr="007C109E">
        <w:rPr>
          <w:rFonts w:ascii="Arial" w:hAnsi="Arial" w:cs="Arial"/>
          <w:color w:val="42404B"/>
          <w:sz w:val="20"/>
          <w:szCs w:val="20"/>
          <w:lang w:bidi="he-IL"/>
        </w:rPr>
        <w:t>t</w:t>
      </w:r>
      <w:r w:rsidRPr="007C109E">
        <w:rPr>
          <w:rFonts w:ascii="Arial" w:hAnsi="Arial" w:cs="Arial"/>
          <w:sz w:val="20"/>
          <w:szCs w:val="20"/>
          <w:lang w:bidi="he-IL"/>
        </w:rPr>
        <w:t>ac</w:t>
      </w:r>
      <w:r w:rsidRPr="007C109E">
        <w:rPr>
          <w:rFonts w:ascii="Arial" w:hAnsi="Arial" w:cs="Arial"/>
          <w:color w:val="42404B"/>
          <w:sz w:val="20"/>
          <w:szCs w:val="20"/>
          <w:lang w:bidi="he-IL"/>
        </w:rPr>
        <w:t xml:space="preserve">i </w:t>
      </w:r>
      <w:r w:rsidRPr="007C109E">
        <w:rPr>
          <w:rFonts w:ascii="Arial" w:hAnsi="Arial" w:cs="Arial"/>
          <w:sz w:val="20"/>
          <w:szCs w:val="20"/>
          <w:lang w:bidi="he-IL"/>
        </w:rPr>
        <w:t>po</w:t>
      </w:r>
      <w:r w:rsidRPr="007C109E">
        <w:rPr>
          <w:rFonts w:ascii="Arial" w:hAnsi="Arial" w:cs="Arial"/>
          <w:color w:val="42404B"/>
          <w:sz w:val="20"/>
          <w:szCs w:val="20"/>
          <w:lang w:bidi="he-IL"/>
        </w:rPr>
        <w:t>d</w:t>
      </w:r>
      <w:r w:rsidRPr="007C109E">
        <w:rPr>
          <w:rFonts w:ascii="Arial" w:hAnsi="Arial" w:cs="Arial"/>
          <w:sz w:val="20"/>
          <w:szCs w:val="20"/>
          <w:lang w:bidi="he-IL"/>
        </w:rPr>
        <w:t xml:space="preserve">le </w:t>
      </w:r>
      <w:r w:rsidRPr="007C109E">
        <w:rPr>
          <w:rFonts w:ascii="Arial" w:hAnsi="Arial" w:cs="Arial"/>
          <w:color w:val="42404B"/>
          <w:sz w:val="20"/>
          <w:szCs w:val="20"/>
          <w:lang w:bidi="he-IL"/>
        </w:rPr>
        <w:t>u</w:t>
      </w:r>
      <w:r w:rsidRPr="007C109E">
        <w:rPr>
          <w:rFonts w:ascii="Arial" w:hAnsi="Arial" w:cs="Arial"/>
          <w:sz w:val="20"/>
          <w:szCs w:val="20"/>
          <w:lang w:bidi="he-IL"/>
        </w:rPr>
        <w:t>stanoven</w:t>
      </w:r>
      <w:r w:rsidRPr="007C109E">
        <w:rPr>
          <w:rFonts w:ascii="Arial" w:hAnsi="Arial" w:cs="Arial"/>
          <w:color w:val="42404B"/>
          <w:sz w:val="20"/>
          <w:szCs w:val="20"/>
          <w:lang w:bidi="he-IL"/>
        </w:rPr>
        <w:t xml:space="preserve">í </w:t>
      </w:r>
      <w:r w:rsidRPr="007C109E">
        <w:rPr>
          <w:rFonts w:ascii="Arial" w:hAnsi="Arial" w:cs="Arial"/>
          <w:sz w:val="20"/>
          <w:szCs w:val="20"/>
          <w:lang w:bidi="he-IL"/>
        </w:rPr>
        <w:t>50 odst</w:t>
      </w:r>
      <w:r w:rsidRPr="007C109E">
        <w:rPr>
          <w:rFonts w:ascii="Arial" w:hAnsi="Arial" w:cs="Arial"/>
          <w:color w:val="5E5E69"/>
          <w:sz w:val="20"/>
          <w:szCs w:val="20"/>
          <w:lang w:bidi="he-IL"/>
        </w:rPr>
        <w:t xml:space="preserve">. </w:t>
      </w:r>
      <w:r w:rsidRPr="007C109E">
        <w:rPr>
          <w:rFonts w:ascii="Arial" w:hAnsi="Arial" w:cs="Arial"/>
          <w:sz w:val="20"/>
          <w:szCs w:val="20"/>
          <w:lang w:bidi="he-IL"/>
        </w:rPr>
        <w:t>2 stavebn</w:t>
      </w:r>
      <w:r w:rsidRPr="007C109E">
        <w:rPr>
          <w:rFonts w:ascii="Arial" w:hAnsi="Arial" w:cs="Arial"/>
          <w:color w:val="42404B"/>
          <w:sz w:val="20"/>
          <w:szCs w:val="20"/>
          <w:lang w:bidi="he-IL"/>
        </w:rPr>
        <w:t>í</w:t>
      </w:r>
      <w:r w:rsidRPr="007C109E">
        <w:rPr>
          <w:rFonts w:ascii="Arial" w:hAnsi="Arial" w:cs="Arial"/>
          <w:sz w:val="20"/>
          <w:szCs w:val="20"/>
          <w:lang w:bidi="he-IL"/>
        </w:rPr>
        <w:t>ho zákona připomínky. Většina rozvojových lokal</w:t>
      </w:r>
      <w:r w:rsidRPr="007C109E">
        <w:rPr>
          <w:rFonts w:ascii="Arial" w:hAnsi="Arial" w:cs="Arial"/>
          <w:color w:val="42404B"/>
          <w:sz w:val="20"/>
          <w:szCs w:val="20"/>
          <w:lang w:bidi="he-IL"/>
        </w:rPr>
        <w:t>i</w:t>
      </w:r>
      <w:r w:rsidRPr="007C109E">
        <w:rPr>
          <w:rFonts w:ascii="Arial" w:hAnsi="Arial" w:cs="Arial"/>
          <w:sz w:val="20"/>
          <w:szCs w:val="20"/>
          <w:lang w:bidi="he-IL"/>
        </w:rPr>
        <w:t xml:space="preserve">t je situována v ploše chráněných ložiskových území Velký Luh, Velký Luh 1 a </w:t>
      </w:r>
      <w:proofErr w:type="spellStart"/>
      <w:r w:rsidRPr="007C109E">
        <w:rPr>
          <w:rFonts w:ascii="Arial" w:hAnsi="Arial" w:cs="Arial"/>
          <w:sz w:val="20"/>
          <w:szCs w:val="20"/>
          <w:lang w:bidi="he-IL"/>
        </w:rPr>
        <w:t>Lomnička</w:t>
      </w:r>
      <w:proofErr w:type="spellEnd"/>
      <w:r w:rsidRPr="007C109E">
        <w:rPr>
          <w:rFonts w:ascii="Arial" w:hAnsi="Arial" w:cs="Arial"/>
          <w:sz w:val="20"/>
          <w:szCs w:val="20"/>
          <w:lang w:bidi="he-IL"/>
        </w:rPr>
        <w:t xml:space="preserve"> u Plesné. Povolení stavby v chráněném ložiskovém území, která nesouvisí s dobýváním v</w:t>
      </w:r>
      <w:r w:rsidRPr="007C109E">
        <w:rPr>
          <w:rFonts w:ascii="Arial" w:hAnsi="Arial" w:cs="Arial"/>
          <w:color w:val="42404B"/>
          <w:sz w:val="20"/>
          <w:szCs w:val="20"/>
          <w:lang w:bidi="he-IL"/>
        </w:rPr>
        <w:t>ý</w:t>
      </w:r>
      <w:r w:rsidRPr="007C109E">
        <w:rPr>
          <w:rFonts w:ascii="Arial" w:hAnsi="Arial" w:cs="Arial"/>
          <w:sz w:val="20"/>
          <w:szCs w:val="20"/>
          <w:lang w:bidi="he-IL"/>
        </w:rPr>
        <w:t>hradn</w:t>
      </w:r>
      <w:r w:rsidRPr="007C109E">
        <w:rPr>
          <w:rFonts w:ascii="Arial" w:hAnsi="Arial" w:cs="Arial"/>
          <w:color w:val="42404B"/>
          <w:sz w:val="20"/>
          <w:szCs w:val="20"/>
          <w:lang w:bidi="he-IL"/>
        </w:rPr>
        <w:t>í</w:t>
      </w:r>
      <w:r w:rsidRPr="007C109E">
        <w:rPr>
          <w:rFonts w:ascii="Arial" w:hAnsi="Arial" w:cs="Arial"/>
          <w:sz w:val="20"/>
          <w:szCs w:val="20"/>
          <w:lang w:bidi="he-IL"/>
        </w:rPr>
        <w:t>h</w:t>
      </w:r>
      <w:r w:rsidRPr="007C109E">
        <w:rPr>
          <w:rFonts w:ascii="Arial" w:hAnsi="Arial" w:cs="Arial"/>
          <w:color w:val="42404B"/>
          <w:sz w:val="20"/>
          <w:szCs w:val="20"/>
          <w:lang w:bidi="he-IL"/>
        </w:rPr>
        <w:t xml:space="preserve">o </w:t>
      </w:r>
      <w:r w:rsidRPr="007C109E">
        <w:rPr>
          <w:rFonts w:ascii="Arial" w:hAnsi="Arial" w:cs="Arial"/>
          <w:sz w:val="20"/>
          <w:szCs w:val="20"/>
          <w:lang w:bidi="he-IL"/>
        </w:rPr>
        <w:t>ložiska, m</w:t>
      </w:r>
      <w:r w:rsidRPr="007C109E">
        <w:rPr>
          <w:rFonts w:ascii="Arial" w:hAnsi="Arial" w:cs="Arial"/>
          <w:color w:val="42404B"/>
          <w:sz w:val="20"/>
          <w:szCs w:val="20"/>
          <w:lang w:bidi="he-IL"/>
        </w:rPr>
        <w:t>ůž</w:t>
      </w:r>
      <w:r w:rsidRPr="007C109E">
        <w:rPr>
          <w:rFonts w:ascii="Arial" w:hAnsi="Arial" w:cs="Arial"/>
          <w:sz w:val="20"/>
          <w:szCs w:val="20"/>
          <w:lang w:bidi="he-IL"/>
        </w:rPr>
        <w:t xml:space="preserve">e vydat podle ustanovení </w:t>
      </w:r>
      <w:r w:rsidRPr="007C109E">
        <w:rPr>
          <w:rFonts w:ascii="Arial" w:hAnsi="Arial" w:cs="Arial"/>
          <w:w w:val="117"/>
          <w:sz w:val="20"/>
          <w:szCs w:val="20"/>
          <w:lang w:bidi="he-IL"/>
        </w:rPr>
        <w:t xml:space="preserve">§ </w:t>
      </w:r>
      <w:r w:rsidRPr="007C109E">
        <w:rPr>
          <w:rFonts w:ascii="Arial" w:hAnsi="Arial" w:cs="Arial"/>
          <w:sz w:val="20"/>
          <w:szCs w:val="20"/>
          <w:lang w:bidi="he-IL"/>
        </w:rPr>
        <w:t xml:space="preserve">19 horního zákona stavební </w:t>
      </w:r>
      <w:r w:rsidRPr="007C109E">
        <w:rPr>
          <w:rFonts w:ascii="Arial" w:hAnsi="Arial" w:cs="Arial"/>
          <w:color w:val="42404B"/>
          <w:sz w:val="20"/>
          <w:szCs w:val="20"/>
          <w:lang w:bidi="he-IL"/>
        </w:rPr>
        <w:t>úř</w:t>
      </w:r>
      <w:r w:rsidRPr="007C109E">
        <w:rPr>
          <w:rFonts w:ascii="Arial" w:hAnsi="Arial" w:cs="Arial"/>
          <w:sz w:val="20"/>
          <w:szCs w:val="20"/>
          <w:lang w:bidi="he-IL"/>
        </w:rPr>
        <w:t xml:space="preserve">ad jen se souhlasem </w:t>
      </w:r>
      <w:r w:rsidRPr="007C109E">
        <w:rPr>
          <w:rFonts w:ascii="Arial" w:hAnsi="Arial" w:cs="Arial"/>
          <w:color w:val="42404B"/>
          <w:sz w:val="20"/>
          <w:szCs w:val="20"/>
          <w:lang w:bidi="he-IL"/>
        </w:rPr>
        <w:t>k</w:t>
      </w:r>
      <w:r w:rsidRPr="007C109E">
        <w:rPr>
          <w:rFonts w:ascii="Arial" w:hAnsi="Arial" w:cs="Arial"/>
          <w:sz w:val="20"/>
          <w:szCs w:val="20"/>
          <w:lang w:bidi="he-IL"/>
        </w:rPr>
        <w:t>ra</w:t>
      </w:r>
      <w:r w:rsidRPr="007C109E">
        <w:rPr>
          <w:rFonts w:ascii="Arial" w:hAnsi="Arial" w:cs="Arial"/>
          <w:color w:val="42404B"/>
          <w:sz w:val="20"/>
          <w:szCs w:val="20"/>
          <w:lang w:bidi="he-IL"/>
        </w:rPr>
        <w:t>j</w:t>
      </w:r>
      <w:r w:rsidRPr="007C109E">
        <w:rPr>
          <w:rFonts w:ascii="Arial" w:hAnsi="Arial" w:cs="Arial"/>
          <w:sz w:val="20"/>
          <w:szCs w:val="20"/>
          <w:lang w:bidi="he-IL"/>
        </w:rPr>
        <w:t>ského ú</w:t>
      </w:r>
      <w:r w:rsidRPr="007C109E">
        <w:rPr>
          <w:rFonts w:ascii="Arial" w:hAnsi="Arial" w:cs="Arial"/>
          <w:color w:val="42404B"/>
          <w:sz w:val="20"/>
          <w:szCs w:val="20"/>
          <w:lang w:bidi="he-IL"/>
        </w:rPr>
        <w:t>ř</w:t>
      </w:r>
      <w:r w:rsidRPr="007C109E">
        <w:rPr>
          <w:rFonts w:ascii="Arial" w:hAnsi="Arial" w:cs="Arial"/>
          <w:sz w:val="20"/>
          <w:szCs w:val="20"/>
          <w:lang w:bidi="he-IL"/>
        </w:rPr>
        <w:t>adu</w:t>
      </w:r>
      <w:r w:rsidRPr="007C109E">
        <w:rPr>
          <w:rFonts w:ascii="Arial" w:hAnsi="Arial" w:cs="Arial"/>
          <w:color w:val="42404B"/>
          <w:sz w:val="20"/>
          <w:szCs w:val="20"/>
          <w:lang w:bidi="he-IL"/>
        </w:rPr>
        <w:t xml:space="preserve">, </w:t>
      </w:r>
      <w:r w:rsidRPr="007C109E">
        <w:rPr>
          <w:rFonts w:ascii="Arial" w:hAnsi="Arial" w:cs="Arial"/>
          <w:sz w:val="20"/>
          <w:szCs w:val="20"/>
          <w:lang w:bidi="he-IL"/>
        </w:rPr>
        <w:t>vydaným po projednání s obvodním báňským úřadem. Nesouhlasíme s um</w:t>
      </w:r>
      <w:r w:rsidRPr="007C109E">
        <w:rPr>
          <w:rFonts w:ascii="Arial" w:hAnsi="Arial" w:cs="Arial"/>
          <w:color w:val="42404B"/>
          <w:sz w:val="20"/>
          <w:szCs w:val="20"/>
          <w:lang w:bidi="he-IL"/>
        </w:rPr>
        <w:t>í</w:t>
      </w:r>
      <w:r w:rsidRPr="007C109E">
        <w:rPr>
          <w:rFonts w:ascii="Arial" w:hAnsi="Arial" w:cs="Arial"/>
          <w:sz w:val="20"/>
          <w:szCs w:val="20"/>
          <w:lang w:bidi="he-IL"/>
        </w:rPr>
        <w:t>stěn</w:t>
      </w:r>
      <w:r w:rsidRPr="007C109E">
        <w:rPr>
          <w:rFonts w:ascii="Arial" w:hAnsi="Arial" w:cs="Arial"/>
          <w:color w:val="42404B"/>
          <w:sz w:val="20"/>
          <w:szCs w:val="20"/>
          <w:lang w:bidi="he-IL"/>
        </w:rPr>
        <w:t>í</w:t>
      </w:r>
      <w:r w:rsidRPr="007C109E">
        <w:rPr>
          <w:rFonts w:ascii="Arial" w:hAnsi="Arial" w:cs="Arial"/>
          <w:sz w:val="20"/>
          <w:szCs w:val="20"/>
          <w:lang w:bidi="he-IL"/>
        </w:rPr>
        <w:t>m rozsáhlé rozvojové plochy Z 19, situované na výhradním ložisku Plesná</w:t>
      </w:r>
      <w:r w:rsidRPr="007C109E">
        <w:rPr>
          <w:rFonts w:ascii="Arial" w:hAnsi="Arial" w:cs="Arial"/>
          <w:color w:val="42404B"/>
          <w:sz w:val="20"/>
          <w:szCs w:val="20"/>
          <w:lang w:bidi="he-IL"/>
        </w:rPr>
        <w:t xml:space="preserve">. </w:t>
      </w:r>
      <w:r w:rsidRPr="007C109E">
        <w:rPr>
          <w:rFonts w:ascii="Arial" w:hAnsi="Arial" w:cs="Arial"/>
          <w:sz w:val="20"/>
          <w:szCs w:val="20"/>
          <w:lang w:bidi="he-IL"/>
        </w:rPr>
        <w:t xml:space="preserve">Plochu </w:t>
      </w:r>
      <w:r w:rsidRPr="007C109E">
        <w:rPr>
          <w:rFonts w:ascii="Arial" w:hAnsi="Arial" w:cs="Arial"/>
          <w:color w:val="42404B"/>
          <w:sz w:val="20"/>
          <w:szCs w:val="20"/>
          <w:lang w:bidi="he-IL"/>
        </w:rPr>
        <w:t>j</w:t>
      </w:r>
      <w:r w:rsidRPr="007C109E">
        <w:rPr>
          <w:rFonts w:ascii="Arial" w:hAnsi="Arial" w:cs="Arial"/>
          <w:sz w:val="20"/>
          <w:szCs w:val="20"/>
          <w:lang w:bidi="he-IL"/>
        </w:rPr>
        <w:t>e mož</w:t>
      </w:r>
      <w:r w:rsidRPr="007C109E">
        <w:rPr>
          <w:rFonts w:ascii="Arial" w:hAnsi="Arial" w:cs="Arial"/>
          <w:color w:val="42404B"/>
          <w:sz w:val="20"/>
          <w:szCs w:val="20"/>
          <w:lang w:bidi="he-IL"/>
        </w:rPr>
        <w:t>n</w:t>
      </w:r>
      <w:r w:rsidRPr="007C109E">
        <w:rPr>
          <w:rFonts w:ascii="Arial" w:hAnsi="Arial" w:cs="Arial"/>
          <w:sz w:val="20"/>
          <w:szCs w:val="20"/>
          <w:lang w:bidi="he-IL"/>
        </w:rPr>
        <w:t xml:space="preserve">é  v </w:t>
      </w:r>
      <w:r w:rsidRPr="007C109E">
        <w:rPr>
          <w:rFonts w:ascii="Arial" w:hAnsi="Arial" w:cs="Arial"/>
          <w:color w:val="42404B"/>
          <w:sz w:val="20"/>
          <w:szCs w:val="20"/>
          <w:lang w:bidi="he-IL"/>
        </w:rPr>
        <w:t>s</w:t>
      </w:r>
      <w:r w:rsidRPr="007C109E">
        <w:rPr>
          <w:rFonts w:ascii="Arial" w:hAnsi="Arial" w:cs="Arial"/>
          <w:sz w:val="20"/>
          <w:szCs w:val="20"/>
          <w:lang w:bidi="he-IL"/>
        </w:rPr>
        <w:t>ou</w:t>
      </w:r>
      <w:r w:rsidRPr="007C109E">
        <w:rPr>
          <w:rFonts w:ascii="Arial" w:hAnsi="Arial" w:cs="Arial"/>
          <w:color w:val="42404B"/>
          <w:sz w:val="20"/>
          <w:szCs w:val="20"/>
          <w:lang w:bidi="he-IL"/>
        </w:rPr>
        <w:t>č</w:t>
      </w:r>
      <w:r w:rsidRPr="007C109E">
        <w:rPr>
          <w:rFonts w:ascii="Arial" w:hAnsi="Arial" w:cs="Arial"/>
          <w:sz w:val="20"/>
          <w:szCs w:val="20"/>
          <w:lang w:bidi="he-IL"/>
        </w:rPr>
        <w:t>asnost</w:t>
      </w:r>
      <w:r w:rsidRPr="007C109E">
        <w:rPr>
          <w:rFonts w:ascii="Arial" w:hAnsi="Arial" w:cs="Arial"/>
          <w:color w:val="42404B"/>
          <w:sz w:val="20"/>
          <w:szCs w:val="20"/>
          <w:lang w:bidi="he-IL"/>
        </w:rPr>
        <w:t xml:space="preserve">i </w:t>
      </w:r>
      <w:r w:rsidRPr="007C109E">
        <w:rPr>
          <w:rFonts w:ascii="Arial" w:hAnsi="Arial" w:cs="Arial"/>
          <w:sz w:val="20"/>
          <w:szCs w:val="20"/>
          <w:lang w:bidi="he-IL"/>
        </w:rPr>
        <w:t>k</w:t>
      </w:r>
      <w:r w:rsidRPr="007C109E">
        <w:rPr>
          <w:rFonts w:ascii="Arial" w:hAnsi="Arial" w:cs="Arial"/>
          <w:color w:val="42404B"/>
          <w:sz w:val="20"/>
          <w:szCs w:val="20"/>
          <w:lang w:bidi="he-IL"/>
        </w:rPr>
        <w:t>l</w:t>
      </w:r>
      <w:r w:rsidRPr="007C109E">
        <w:rPr>
          <w:rFonts w:ascii="Arial" w:hAnsi="Arial" w:cs="Arial"/>
          <w:sz w:val="20"/>
          <w:szCs w:val="20"/>
          <w:lang w:bidi="he-IL"/>
        </w:rPr>
        <w:t>asifikovat pouze jako podmíněně zastavitelnou</w:t>
      </w:r>
      <w:r w:rsidRPr="007C109E">
        <w:rPr>
          <w:rFonts w:ascii="Arial" w:hAnsi="Arial" w:cs="Arial"/>
          <w:color w:val="42404B"/>
          <w:sz w:val="20"/>
          <w:szCs w:val="20"/>
          <w:lang w:bidi="he-IL"/>
        </w:rPr>
        <w:t xml:space="preserve">, </w:t>
      </w:r>
      <w:r w:rsidRPr="007C109E">
        <w:rPr>
          <w:rFonts w:ascii="Arial" w:hAnsi="Arial" w:cs="Arial"/>
          <w:sz w:val="20"/>
          <w:szCs w:val="20"/>
          <w:lang w:bidi="he-IL"/>
        </w:rPr>
        <w:t>než bude provedeno systém</w:t>
      </w:r>
      <w:r w:rsidRPr="007C109E">
        <w:rPr>
          <w:rFonts w:ascii="Arial" w:hAnsi="Arial" w:cs="Arial"/>
          <w:color w:val="42404B"/>
          <w:sz w:val="20"/>
          <w:szCs w:val="20"/>
          <w:lang w:bidi="he-IL"/>
        </w:rPr>
        <w:t>o</w:t>
      </w:r>
      <w:r w:rsidRPr="007C109E">
        <w:rPr>
          <w:rFonts w:ascii="Arial" w:hAnsi="Arial" w:cs="Arial"/>
          <w:sz w:val="20"/>
          <w:szCs w:val="20"/>
          <w:lang w:bidi="he-IL"/>
        </w:rPr>
        <w:t>v</w:t>
      </w:r>
      <w:r w:rsidRPr="007C109E">
        <w:rPr>
          <w:rFonts w:ascii="Arial" w:hAnsi="Arial" w:cs="Arial"/>
          <w:color w:val="42404B"/>
          <w:sz w:val="20"/>
          <w:szCs w:val="20"/>
          <w:lang w:bidi="he-IL"/>
        </w:rPr>
        <w:t>é ř</w:t>
      </w:r>
      <w:r w:rsidRPr="007C109E">
        <w:rPr>
          <w:rFonts w:ascii="Arial" w:hAnsi="Arial" w:cs="Arial"/>
          <w:sz w:val="20"/>
          <w:szCs w:val="20"/>
          <w:lang w:bidi="he-IL"/>
        </w:rPr>
        <w:t xml:space="preserve">ešení z </w:t>
      </w:r>
      <w:r w:rsidRPr="007C109E">
        <w:rPr>
          <w:rFonts w:ascii="Arial" w:hAnsi="Arial" w:cs="Arial"/>
          <w:color w:val="42404B"/>
          <w:sz w:val="20"/>
          <w:szCs w:val="20"/>
          <w:lang w:bidi="he-IL"/>
        </w:rPr>
        <w:t>h</w:t>
      </w:r>
      <w:r w:rsidRPr="007C109E">
        <w:rPr>
          <w:rFonts w:ascii="Arial" w:hAnsi="Arial" w:cs="Arial"/>
          <w:sz w:val="20"/>
          <w:szCs w:val="20"/>
          <w:lang w:bidi="he-IL"/>
        </w:rPr>
        <w:t>lediska konkrétních báňsko</w:t>
      </w:r>
      <w:r w:rsidRPr="007C109E">
        <w:rPr>
          <w:rFonts w:ascii="Arial" w:hAnsi="Arial" w:cs="Arial"/>
          <w:color w:val="42404B"/>
          <w:sz w:val="20"/>
          <w:szCs w:val="20"/>
          <w:lang w:bidi="he-IL"/>
        </w:rPr>
        <w:t>-</w:t>
      </w:r>
      <w:r w:rsidRPr="007C109E">
        <w:rPr>
          <w:rFonts w:ascii="Arial" w:hAnsi="Arial" w:cs="Arial"/>
          <w:sz w:val="20"/>
          <w:szCs w:val="20"/>
          <w:lang w:bidi="he-IL"/>
        </w:rPr>
        <w:t>technických poměrů a možnosti případného dobýván</w:t>
      </w:r>
      <w:r w:rsidRPr="007C109E">
        <w:rPr>
          <w:rFonts w:ascii="Arial" w:hAnsi="Arial" w:cs="Arial"/>
          <w:color w:val="42404B"/>
          <w:sz w:val="20"/>
          <w:szCs w:val="20"/>
          <w:lang w:bidi="he-IL"/>
        </w:rPr>
        <w:t>í l</w:t>
      </w:r>
      <w:r w:rsidRPr="007C109E">
        <w:rPr>
          <w:rFonts w:ascii="Arial" w:hAnsi="Arial" w:cs="Arial"/>
          <w:sz w:val="20"/>
          <w:szCs w:val="20"/>
          <w:lang w:bidi="he-IL"/>
        </w:rPr>
        <w:t>ožiska</w:t>
      </w:r>
      <w:r w:rsidRPr="007C109E">
        <w:rPr>
          <w:rFonts w:ascii="Arial" w:hAnsi="Arial" w:cs="Arial"/>
          <w:color w:val="42404B"/>
          <w:sz w:val="20"/>
          <w:szCs w:val="20"/>
          <w:lang w:bidi="he-IL"/>
        </w:rPr>
        <w:t>.</w:t>
      </w:r>
    </w:p>
    <w:p w:rsidR="007C109E" w:rsidRPr="007C109E" w:rsidRDefault="007C109E"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eastAsia="Arial Unicode MS" w:hAnsi="Arial" w:cs="Arial"/>
          <w:sz w:val="20"/>
          <w:szCs w:val="20"/>
        </w:rPr>
      </w:pPr>
      <w:r w:rsidRPr="007C109E">
        <w:rPr>
          <w:rFonts w:ascii="Arial" w:hAnsi="Arial" w:cs="Arial"/>
          <w:sz w:val="20"/>
          <w:szCs w:val="20"/>
        </w:rPr>
        <w:t>Plocha Z 19 bude změněna na nezastavitelnou.</w:t>
      </w:r>
    </w:p>
    <w:p w:rsidR="007C109E" w:rsidRPr="007C109E" w:rsidRDefault="007C109E" w:rsidP="007C109E">
      <w:pPr>
        <w:pStyle w:val="Bezmezer"/>
        <w:spacing w:line="300" w:lineRule="exact"/>
        <w:jc w:val="both"/>
        <w:rPr>
          <w:rFonts w:ascii="Arial" w:hAnsi="Arial" w:cs="Arial"/>
          <w:b/>
          <w:sz w:val="20"/>
          <w:szCs w:val="20"/>
          <w:lang w:bidi="he-IL"/>
        </w:rPr>
      </w:pP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b/>
          <w:sz w:val="20"/>
          <w:szCs w:val="20"/>
          <w:lang w:bidi="he-IL"/>
        </w:rPr>
        <w:t>16. Krajský úřad Karlovarského kraje, odbor životního prostředí a zemědělství</w:t>
      </w:r>
      <w:r w:rsidRPr="007C109E">
        <w:rPr>
          <w:rFonts w:ascii="Arial" w:hAnsi="Arial" w:cs="Arial"/>
          <w:sz w:val="20"/>
          <w:szCs w:val="20"/>
          <w:lang w:bidi="he-IL"/>
        </w:rPr>
        <w:t xml:space="preserve"> (592/ZZ/13)</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Cs/>
          <w:sz w:val="20"/>
          <w:szCs w:val="20"/>
        </w:rPr>
        <w:t xml:space="preserve">Návrh územního plánu Cheb – Velký Luh – stanovisko </w:t>
      </w:r>
      <w:r w:rsidRPr="007C109E">
        <w:rPr>
          <w:rFonts w:ascii="Arial" w:hAnsi="Arial" w:cs="Arial"/>
          <w:sz w:val="20"/>
          <w:szCs w:val="20"/>
        </w:rPr>
        <w:t xml:space="preserve">Krajský úřad Karlovarského kraje, odbor životního prostředí a zemědělství obdržel dne 19. 02. 2013 Oznámení o společném jednání o návrhu Územního plánu Velký Luh a k tomuto vydává následující stanovisko: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Cs/>
          <w:sz w:val="20"/>
          <w:szCs w:val="20"/>
          <w:u w:val="single"/>
        </w:rPr>
        <w:lastRenderedPageBreak/>
        <w:t>Ochrana přírody a krajiny</w:t>
      </w:r>
      <w:r w:rsidRPr="007C109E">
        <w:rPr>
          <w:rFonts w:ascii="Arial" w:hAnsi="Arial" w:cs="Arial"/>
          <w:bCs/>
          <w:sz w:val="20"/>
          <w:szCs w:val="20"/>
        </w:rPr>
        <w:t xml:space="preserve"> </w:t>
      </w:r>
      <w:r w:rsidRPr="007C109E">
        <w:rPr>
          <w:rFonts w:ascii="Arial" w:hAnsi="Arial" w:cs="Arial"/>
          <w:i/>
          <w:iCs/>
          <w:sz w:val="20"/>
          <w:szCs w:val="20"/>
        </w:rPr>
        <w:t>(</w:t>
      </w:r>
      <w:proofErr w:type="spellStart"/>
      <w:r w:rsidRPr="007C109E">
        <w:rPr>
          <w:rFonts w:ascii="Arial" w:hAnsi="Arial" w:cs="Arial"/>
          <w:i/>
          <w:iCs/>
          <w:sz w:val="20"/>
          <w:szCs w:val="20"/>
        </w:rPr>
        <w:t>Chochel</w:t>
      </w:r>
      <w:proofErr w:type="spellEnd"/>
      <w:r w:rsidRPr="007C109E">
        <w:rPr>
          <w:rFonts w:ascii="Arial" w:hAnsi="Arial" w:cs="Arial"/>
          <w:i/>
          <w:iCs/>
          <w:sz w:val="20"/>
          <w:szCs w:val="20"/>
        </w:rPr>
        <w:t xml:space="preserve">, </w:t>
      </w:r>
      <w:proofErr w:type="spellStart"/>
      <w:r w:rsidRPr="007C109E">
        <w:rPr>
          <w:rFonts w:ascii="Arial" w:hAnsi="Arial" w:cs="Arial"/>
          <w:i/>
          <w:iCs/>
          <w:sz w:val="20"/>
          <w:szCs w:val="20"/>
        </w:rPr>
        <w:t>DiS</w:t>
      </w:r>
      <w:proofErr w:type="spellEnd"/>
      <w:r w:rsidRPr="007C109E">
        <w:rPr>
          <w:rFonts w:ascii="Arial" w:hAnsi="Arial" w:cs="Arial"/>
          <w:i/>
          <w:iCs/>
          <w:sz w:val="20"/>
          <w:szCs w:val="20"/>
        </w:rPr>
        <w:t xml:space="preserve">./594) </w:t>
      </w:r>
      <w:r w:rsidRPr="007C109E">
        <w:rPr>
          <w:rFonts w:ascii="Arial" w:hAnsi="Arial" w:cs="Arial"/>
          <w:sz w:val="20"/>
          <w:szCs w:val="20"/>
        </w:rPr>
        <w:t xml:space="preserve">Příslušným orgánem ochrany přírody je Městský úřad Cheb. </w:t>
      </w:r>
    </w:p>
    <w:p w:rsidR="007C109E" w:rsidRPr="007C109E" w:rsidRDefault="007C109E" w:rsidP="007C109E">
      <w:pPr>
        <w:pStyle w:val="Bezmezer"/>
        <w:spacing w:line="300" w:lineRule="exact"/>
        <w:jc w:val="both"/>
        <w:rPr>
          <w:rFonts w:ascii="Arial" w:hAnsi="Arial" w:cs="Arial"/>
          <w:bCs/>
          <w:sz w:val="20"/>
          <w:szCs w:val="20"/>
          <w:u w:val="single"/>
        </w:rPr>
      </w:pPr>
    </w:p>
    <w:p w:rsidR="007C109E" w:rsidRPr="007C109E" w:rsidRDefault="007C109E" w:rsidP="007C109E">
      <w:pPr>
        <w:pStyle w:val="Bezmezer"/>
        <w:spacing w:line="300" w:lineRule="exact"/>
        <w:jc w:val="both"/>
        <w:rPr>
          <w:rFonts w:ascii="Arial" w:hAnsi="Arial" w:cs="Arial"/>
          <w:b/>
          <w:bCs/>
          <w:sz w:val="20"/>
          <w:szCs w:val="20"/>
        </w:rPr>
      </w:pPr>
      <w:r w:rsidRPr="007C109E">
        <w:rPr>
          <w:rFonts w:ascii="Arial" w:hAnsi="Arial" w:cs="Arial"/>
          <w:bCs/>
          <w:sz w:val="20"/>
          <w:szCs w:val="20"/>
          <w:u w:val="single"/>
        </w:rPr>
        <w:t xml:space="preserve">Posuzování vlivů na životní prostředí </w:t>
      </w:r>
      <w:r w:rsidRPr="007C109E">
        <w:rPr>
          <w:rFonts w:ascii="Arial" w:hAnsi="Arial" w:cs="Arial"/>
          <w:i/>
          <w:iCs/>
          <w:sz w:val="20"/>
          <w:szCs w:val="20"/>
          <w:u w:val="single"/>
        </w:rPr>
        <w:t>(Ing. Vinš/221)</w:t>
      </w:r>
      <w:r w:rsidRPr="007C109E">
        <w:rPr>
          <w:rFonts w:ascii="Arial" w:hAnsi="Arial" w:cs="Arial"/>
          <w:i/>
          <w:iCs/>
          <w:sz w:val="20"/>
          <w:szCs w:val="20"/>
        </w:rPr>
        <w:t xml:space="preserve"> </w:t>
      </w:r>
      <w:r w:rsidRPr="007C109E">
        <w:rPr>
          <w:rFonts w:ascii="Arial" w:hAnsi="Arial" w:cs="Arial"/>
          <w:sz w:val="20"/>
          <w:szCs w:val="20"/>
        </w:rPr>
        <w:t xml:space="preserve">K návrhu nemáme připomínky. K zadání Krajský úřad Karlovarského kraje, odbor životního prostředí a zemědělství jako dotčený orgán dle § 22 písm. b) a e) zákona č. 100/2001 Sb., o posuzování vlivů na životní prostředí a o změně některých souvisejících zákonů (zákon o posuzování vlivů na životní prostředí), ve znění pozdějších předpisů vydal stanovisko zn. 4187/ZZ/11 ze dne 19. 12. 2011 s tím, že </w:t>
      </w:r>
      <w:r w:rsidRPr="007C109E">
        <w:rPr>
          <w:rFonts w:ascii="Arial" w:hAnsi="Arial" w:cs="Arial"/>
          <w:b/>
          <w:bCs/>
          <w:sz w:val="20"/>
          <w:szCs w:val="20"/>
        </w:rPr>
        <w:t xml:space="preserve">nemá </w:t>
      </w:r>
      <w:r w:rsidRPr="007C109E">
        <w:rPr>
          <w:rFonts w:ascii="Arial" w:hAnsi="Arial" w:cs="Arial"/>
          <w:b/>
          <w:sz w:val="20"/>
          <w:szCs w:val="20"/>
        </w:rPr>
        <w:t xml:space="preserve">z hlediska posuzování vlivů na životní prostředí </w:t>
      </w:r>
      <w:r w:rsidRPr="007C109E">
        <w:rPr>
          <w:rFonts w:ascii="Arial" w:hAnsi="Arial" w:cs="Arial"/>
          <w:b/>
          <w:bCs/>
          <w:sz w:val="20"/>
          <w:szCs w:val="20"/>
        </w:rPr>
        <w:t xml:space="preserve">požadavky na vyhodnocení vlivů Územního plánu Velký Luh na životní prostředí, ani na zpracování variantního řešení.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Cs/>
          <w:sz w:val="20"/>
          <w:szCs w:val="20"/>
          <w:u w:val="single"/>
        </w:rPr>
        <w:t>Zákon č. 59/2006 Sb., o prevenci závažných havárií</w:t>
      </w:r>
      <w:r w:rsidRPr="007C109E">
        <w:rPr>
          <w:rFonts w:ascii="Arial" w:hAnsi="Arial" w:cs="Arial"/>
          <w:b/>
          <w:bCs/>
          <w:sz w:val="20"/>
          <w:szCs w:val="20"/>
        </w:rPr>
        <w:t xml:space="preserve"> </w:t>
      </w:r>
      <w:r w:rsidRPr="007C109E">
        <w:rPr>
          <w:rFonts w:ascii="Arial" w:hAnsi="Arial" w:cs="Arial"/>
          <w:i/>
          <w:iCs/>
          <w:sz w:val="20"/>
          <w:szCs w:val="20"/>
        </w:rPr>
        <w:t xml:space="preserve">(Mgr. </w:t>
      </w:r>
      <w:proofErr w:type="spellStart"/>
      <w:r w:rsidRPr="007C109E">
        <w:rPr>
          <w:rFonts w:ascii="Arial" w:hAnsi="Arial" w:cs="Arial"/>
          <w:i/>
          <w:iCs/>
          <w:sz w:val="20"/>
          <w:szCs w:val="20"/>
        </w:rPr>
        <w:t>Krýzlová</w:t>
      </w:r>
      <w:proofErr w:type="spellEnd"/>
      <w:r w:rsidRPr="007C109E">
        <w:rPr>
          <w:rFonts w:ascii="Arial" w:hAnsi="Arial" w:cs="Arial"/>
          <w:i/>
          <w:iCs/>
          <w:sz w:val="20"/>
          <w:szCs w:val="20"/>
        </w:rPr>
        <w:t xml:space="preserve">/295) </w:t>
      </w:r>
      <w:r w:rsidRPr="007C109E">
        <w:rPr>
          <w:rFonts w:ascii="Arial" w:hAnsi="Arial" w:cs="Arial"/>
          <w:b/>
          <w:sz w:val="20"/>
          <w:szCs w:val="20"/>
        </w:rPr>
        <w:t>Bez připomínek</w:t>
      </w:r>
      <w:r w:rsidRPr="007C109E">
        <w:rPr>
          <w:rFonts w:ascii="Arial" w:hAnsi="Arial" w:cs="Arial"/>
          <w:sz w:val="20"/>
          <w:szCs w:val="20"/>
        </w:rPr>
        <w:t>.</w:t>
      </w:r>
    </w:p>
    <w:p w:rsidR="007C109E" w:rsidRPr="007C109E" w:rsidRDefault="007C109E" w:rsidP="007C109E">
      <w:pPr>
        <w:pStyle w:val="Bezmezer"/>
        <w:spacing w:line="300" w:lineRule="exact"/>
        <w:jc w:val="both"/>
        <w:rPr>
          <w:rFonts w:ascii="Arial" w:hAnsi="Arial" w:cs="Arial"/>
          <w:bCs/>
          <w:sz w:val="20"/>
          <w:szCs w:val="20"/>
          <w:u w:val="single"/>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Cs/>
          <w:sz w:val="20"/>
          <w:szCs w:val="20"/>
          <w:u w:val="single"/>
        </w:rPr>
        <w:t>Ochrana les. Půd. Fondu a stát. správa les. Hospodářství</w:t>
      </w:r>
      <w:r w:rsidRPr="007C109E">
        <w:rPr>
          <w:rFonts w:ascii="Arial" w:hAnsi="Arial" w:cs="Arial"/>
          <w:bCs/>
          <w:sz w:val="20"/>
          <w:szCs w:val="20"/>
        </w:rPr>
        <w:t xml:space="preserve"> </w:t>
      </w:r>
      <w:r w:rsidRPr="007C109E">
        <w:rPr>
          <w:rFonts w:ascii="Arial" w:hAnsi="Arial" w:cs="Arial"/>
          <w:i/>
          <w:iCs/>
          <w:sz w:val="20"/>
          <w:szCs w:val="20"/>
        </w:rPr>
        <w:t xml:space="preserve">(Ing. Hrdinová/415) </w:t>
      </w:r>
      <w:r w:rsidRPr="007C109E">
        <w:rPr>
          <w:rFonts w:ascii="Arial" w:hAnsi="Arial" w:cs="Arial"/>
          <w:sz w:val="20"/>
          <w:szCs w:val="20"/>
        </w:rPr>
        <w:t xml:space="preserve">ÚP Velký Luh navrhuje zábor PUPFL o rozloze 26,48 ha a zároveň zapracovává lesnickou rekultivaci na staré důlní zátěži – celkem bude rekultivováno 3,35 ha nového lesa. Dle </w:t>
      </w:r>
      <w:proofErr w:type="spellStart"/>
      <w:r w:rsidRPr="007C109E">
        <w:rPr>
          <w:rFonts w:ascii="Arial" w:hAnsi="Arial" w:cs="Arial"/>
          <w:sz w:val="20"/>
          <w:szCs w:val="20"/>
        </w:rPr>
        <w:t>ust</w:t>
      </w:r>
      <w:proofErr w:type="spellEnd"/>
      <w:r w:rsidRPr="007C109E">
        <w:rPr>
          <w:rFonts w:ascii="Arial" w:hAnsi="Arial" w:cs="Arial"/>
          <w:sz w:val="20"/>
          <w:szCs w:val="20"/>
        </w:rPr>
        <w:t xml:space="preserve">. § 48 odst. 2 písm. b) zákona č. 289/1995 Sb., o lesích a o změně a doplnění některých zákonů, ve znění pozdějších předpisů, uplatňuje stanovisko k územně plánovací dokumentaci (k návrhu ÚP) obecní úřad obce s rozšířenou působností, tedy Městský úřad Cheb, odbor stavební a životního prostředí. </w:t>
      </w:r>
    </w:p>
    <w:p w:rsidR="007C109E" w:rsidRPr="007C109E" w:rsidRDefault="007C109E" w:rsidP="007C109E">
      <w:pPr>
        <w:pStyle w:val="Bezmezer"/>
        <w:spacing w:line="300" w:lineRule="exact"/>
        <w:jc w:val="both"/>
        <w:rPr>
          <w:rFonts w:ascii="Arial" w:hAnsi="Arial" w:cs="Arial"/>
          <w:bCs/>
          <w:sz w:val="20"/>
          <w:szCs w:val="20"/>
          <w:u w:val="single"/>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Cs/>
          <w:sz w:val="20"/>
          <w:szCs w:val="20"/>
          <w:u w:val="single"/>
        </w:rPr>
        <w:t>Ochrana zemědělského půdního fondu</w:t>
      </w:r>
      <w:r w:rsidRPr="007C109E">
        <w:rPr>
          <w:rFonts w:ascii="Arial" w:hAnsi="Arial" w:cs="Arial"/>
          <w:bCs/>
          <w:sz w:val="20"/>
          <w:szCs w:val="20"/>
        </w:rPr>
        <w:t xml:space="preserve"> </w:t>
      </w:r>
      <w:r w:rsidRPr="007C109E">
        <w:rPr>
          <w:rFonts w:ascii="Arial" w:hAnsi="Arial" w:cs="Arial"/>
          <w:i/>
          <w:iCs/>
          <w:sz w:val="20"/>
          <w:szCs w:val="20"/>
        </w:rPr>
        <w:t xml:space="preserve">(Ing. Nováková/494) Stanovisko dle § 5 zákona ČNR č. 334/1992 Sb., o ochraně zemědělského půdního fondu, ve znění pozdějších předpisů, k návrhu Územního plánu Velký Luh </w:t>
      </w:r>
      <w:r w:rsidRPr="007C109E">
        <w:rPr>
          <w:rFonts w:ascii="Arial" w:hAnsi="Arial" w:cs="Arial"/>
          <w:sz w:val="20"/>
          <w:szCs w:val="20"/>
        </w:rPr>
        <w:t xml:space="preserve">Krajský úřad Karlovarského kraje, odbor životního prostředí a zemědělství (dále jen krajský úřad) obdržel oznámení Městského úřadu Cheb, odbor stavební a životního prostředí, o termínu a místě společného jednání o návrhu Územního plánu Velký Luh a výzvu pro uplatnění stanoviska ve lhůtě 30 dnů ode dne jednání, které se koná dne 27. 3. 2013.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Krajský úřad, orgán ochrany zemědělského půdního fondu příslušný dle ustanovení § 13 zákona ČNR č. 334/1992 Sb., o ochraně zemědělského půdního fondu, ve znění pozdějších předpisů (dále jen zákon), posoudil dokumentaci návrhu Územního plánu Velký Luh podle zákona a s ohledem na postup k zajištění ochrany zemědělského půdního fondu (dále jen ZPF) při zpracování a projednávání územně plánovací dokument</w:t>
      </w:r>
      <w:r w:rsidR="007B6950">
        <w:rPr>
          <w:rFonts w:ascii="Arial" w:hAnsi="Arial" w:cs="Arial"/>
          <w:color w:val="000000"/>
          <w:sz w:val="20"/>
          <w:szCs w:val="20"/>
        </w:rPr>
        <w:t xml:space="preserve">ace vyplývající z vyhlášky MŽP </w:t>
      </w:r>
      <w:r w:rsidRPr="007C109E">
        <w:rPr>
          <w:rFonts w:ascii="Arial" w:hAnsi="Arial" w:cs="Arial"/>
          <w:color w:val="000000"/>
          <w:sz w:val="20"/>
          <w:szCs w:val="20"/>
        </w:rPr>
        <w:t xml:space="preserve">č. 13/1994 Sb., kterou se upravují některé podrobnosti ochrany ZPF. Rovněž bylo přihlédnuto k metodickému pokynu MŽP ČR – odboru lesa a půdy ze dne 1. 10. 1996 č. </w:t>
      </w:r>
      <w:proofErr w:type="spellStart"/>
      <w:r w:rsidRPr="007C109E">
        <w:rPr>
          <w:rFonts w:ascii="Arial" w:hAnsi="Arial" w:cs="Arial"/>
          <w:color w:val="000000"/>
          <w:sz w:val="20"/>
          <w:szCs w:val="20"/>
        </w:rPr>
        <w:t>j</w:t>
      </w:r>
      <w:proofErr w:type="spellEnd"/>
      <w:r w:rsidRPr="007C109E">
        <w:rPr>
          <w:rFonts w:ascii="Arial" w:hAnsi="Arial" w:cs="Arial"/>
          <w:color w:val="000000"/>
          <w:sz w:val="20"/>
          <w:szCs w:val="20"/>
        </w:rPr>
        <w:t xml:space="preserve">. OOLP/1067/96 a metodickému doporučení „Vyhodnocení předpokládaných důsledků navrhovaného řešení na ZPF v územním plánu“ z července 2011.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Posouzení vycházelo z dokumentace návrhu územního plánu, jejímž projektantem je autorizovaný architekt Ing. arch. Alexandra Kasková, datum zpracování říjen 2012, stanoviska krajského úřadu k návrhu zadání Územního plánu Velký Luh č. </w:t>
      </w:r>
      <w:proofErr w:type="spellStart"/>
      <w:r w:rsidRPr="007C109E">
        <w:rPr>
          <w:rFonts w:ascii="Arial" w:hAnsi="Arial" w:cs="Arial"/>
          <w:color w:val="000000"/>
          <w:sz w:val="20"/>
          <w:szCs w:val="20"/>
        </w:rPr>
        <w:t>j</w:t>
      </w:r>
      <w:proofErr w:type="spellEnd"/>
      <w:r w:rsidRPr="007C109E">
        <w:rPr>
          <w:rFonts w:ascii="Arial" w:hAnsi="Arial" w:cs="Arial"/>
          <w:color w:val="000000"/>
          <w:sz w:val="20"/>
          <w:szCs w:val="20"/>
        </w:rPr>
        <w:t xml:space="preserve">. 4187/ZZ/11 ze dne 19. 12. 2011, místního šetření. Dále stanoviska orgánu ochrany ZPF Městského úřadu Cheb č. </w:t>
      </w:r>
      <w:proofErr w:type="spellStart"/>
      <w:r w:rsidRPr="007C109E">
        <w:rPr>
          <w:rFonts w:ascii="Arial" w:hAnsi="Arial" w:cs="Arial"/>
          <w:color w:val="000000"/>
          <w:sz w:val="20"/>
          <w:szCs w:val="20"/>
        </w:rPr>
        <w:t>j</w:t>
      </w:r>
      <w:proofErr w:type="spellEnd"/>
      <w:r w:rsidRPr="007C109E">
        <w:rPr>
          <w:rFonts w:ascii="Arial" w:hAnsi="Arial" w:cs="Arial"/>
          <w:color w:val="000000"/>
          <w:sz w:val="20"/>
          <w:szCs w:val="20"/>
        </w:rPr>
        <w:t xml:space="preserve">. MUCH 27431/2013/Fa ze dne 15. 4. 2013.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Krajský úřad příslušný dle ustanovení § 17a zákona k rozvojovým plochám (lokalitám) na pozemcích ZPF řešeným v návrhu Územního plánu Velký Luh na základě posouzení předložené dokumentace, s přihlédnutím ke stanovisku Městského úřadu Cheb </w:t>
      </w:r>
      <w:r w:rsidRPr="007C109E">
        <w:rPr>
          <w:rFonts w:ascii="Arial" w:hAnsi="Arial" w:cs="Arial"/>
          <w:bCs/>
          <w:color w:val="000000"/>
          <w:sz w:val="20"/>
          <w:szCs w:val="20"/>
        </w:rPr>
        <w:t xml:space="preserve">uplatňuje </w:t>
      </w:r>
      <w:r w:rsidRPr="007C109E">
        <w:rPr>
          <w:rFonts w:ascii="Arial" w:hAnsi="Arial" w:cs="Arial"/>
          <w:color w:val="000000"/>
          <w:sz w:val="20"/>
          <w:szCs w:val="20"/>
        </w:rPr>
        <w:t xml:space="preserve">z hlediska ochrany ZPF </w:t>
      </w:r>
      <w:r w:rsidRPr="007C109E">
        <w:rPr>
          <w:rFonts w:ascii="Arial" w:hAnsi="Arial" w:cs="Arial"/>
          <w:bCs/>
          <w:color w:val="000000"/>
          <w:sz w:val="20"/>
          <w:szCs w:val="20"/>
        </w:rPr>
        <w:t xml:space="preserve">následující stanovisko </w:t>
      </w:r>
      <w:r w:rsidRPr="007C109E">
        <w:rPr>
          <w:rFonts w:ascii="Arial" w:hAnsi="Arial" w:cs="Arial"/>
          <w:color w:val="000000"/>
          <w:sz w:val="20"/>
          <w:szCs w:val="20"/>
        </w:rPr>
        <w:t xml:space="preserve">podle § 5 odst. 2 zákona: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w:t>
      </w:r>
      <w:r w:rsidRPr="007C109E">
        <w:rPr>
          <w:rFonts w:ascii="Arial" w:hAnsi="Arial" w:cs="Arial"/>
          <w:color w:val="000000"/>
          <w:sz w:val="20"/>
          <w:szCs w:val="20"/>
        </w:rPr>
        <w:t xml:space="preserve"> Územní plán navrhuje rozvojové zastavitelné plochy a plochy přestavby v celkovém rozsahu 14,91 ha (14,15 ha ploch je řešeno v platném územním plánu). Z toho výměra navrhovaného záboru zemědělské půdy je </w:t>
      </w:r>
      <w:r w:rsidRPr="007C109E">
        <w:rPr>
          <w:rFonts w:ascii="Arial" w:hAnsi="Arial" w:cs="Arial"/>
          <w:bCs/>
          <w:color w:val="000000"/>
          <w:sz w:val="20"/>
          <w:szCs w:val="20"/>
        </w:rPr>
        <w:t>10,04 ha</w:t>
      </w:r>
      <w:r w:rsidRPr="007C109E">
        <w:rPr>
          <w:rFonts w:ascii="Arial" w:hAnsi="Arial" w:cs="Arial"/>
          <w:color w:val="000000"/>
          <w:sz w:val="20"/>
          <w:szCs w:val="20"/>
        </w:rPr>
        <w:t xml:space="preserve">, z této výměry je 2,96 ha předpokládané odnětí pro funkční využití bydlení, 0,24ha pro funkční využití rekreace, 0,18 ha pro funkční využití občanské vybavení, 0,68 ha </w:t>
      </w:r>
      <w:r w:rsidRPr="007C109E">
        <w:rPr>
          <w:rFonts w:ascii="Arial" w:hAnsi="Arial" w:cs="Arial"/>
          <w:color w:val="000000"/>
          <w:sz w:val="20"/>
          <w:szCs w:val="20"/>
        </w:rPr>
        <w:lastRenderedPageBreak/>
        <w:t xml:space="preserve">pro funkční využití doprava, 2,43 ha pro funkční využití veřejné prostranství, 3,56 ha pro funkční využití plochy těžby zastavitelné. Podstatná část záboru zemědělské půdy cca 7,37 ha je navrhována na plochách III. třídy ochrany (73 % z celkové rozlohy), 2,08 ha IV. Třídy ochrany (21 % z celkové rozlohy), 0,38 ha V. třídy ochrany (4 % z celkové rozlohy), 0,21 ha II. třídy ochrany (2 % z celkové rozlohy). Rozvoj v okolí sídla je omezen rozsáhlými lesními plochami v okolí, které na obec přímo navazují na severu, dále i těžbou nerostů. Velký požadavek cca 7,78 ha (P1, 13a a 13b) pro těžbu nerostů v návrhovém období připravovaného územního plánu nezohledňuje dosavadní územní vývoj a nezdůvodňuje dostatečně potřebu většího rozsahu navržených ploch, na což bylo krajským úřadem upozorněno na společném jednání.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2.</w:t>
      </w:r>
      <w:r w:rsidRPr="007C109E">
        <w:rPr>
          <w:rFonts w:ascii="Arial" w:hAnsi="Arial" w:cs="Arial"/>
          <w:sz w:val="20"/>
          <w:szCs w:val="20"/>
        </w:rPr>
        <w:t xml:space="preserve"> Pro účely ochrany ZPF jsou lokality navržené k záboru označeny čísly 1, 2, 3, 4a a 4b, 5, 6, 7a a 7b, 8, 9,10, 11, 12 13a a 13b, 16 (přiřazeno nové pořadové číslo krajským úřadem).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3.</w:t>
      </w:r>
      <w:r w:rsidRPr="007C109E">
        <w:rPr>
          <w:rFonts w:ascii="Arial" w:hAnsi="Arial" w:cs="Arial"/>
          <w:color w:val="000000"/>
          <w:sz w:val="20"/>
          <w:szCs w:val="20"/>
        </w:rPr>
        <w:t xml:space="preserve"> </w:t>
      </w:r>
      <w:r w:rsidRPr="007C109E">
        <w:rPr>
          <w:rFonts w:ascii="Arial" w:hAnsi="Arial" w:cs="Arial"/>
          <w:b/>
          <w:color w:val="000000"/>
          <w:sz w:val="20"/>
          <w:szCs w:val="20"/>
        </w:rPr>
        <w:t xml:space="preserve">Lokalita </w:t>
      </w:r>
      <w:r w:rsidRPr="007C109E">
        <w:rPr>
          <w:rFonts w:ascii="Arial" w:hAnsi="Arial" w:cs="Arial"/>
          <w:b/>
          <w:bCs/>
          <w:color w:val="000000"/>
          <w:sz w:val="20"/>
          <w:szCs w:val="20"/>
        </w:rPr>
        <w:t>1</w:t>
      </w:r>
      <w:r w:rsidRPr="007C109E">
        <w:rPr>
          <w:rFonts w:ascii="Arial" w:hAnsi="Arial" w:cs="Arial"/>
          <w:bCs/>
          <w:color w:val="000000"/>
          <w:sz w:val="20"/>
          <w:szCs w:val="20"/>
        </w:rPr>
        <w:t xml:space="preserve"> </w:t>
      </w:r>
      <w:r w:rsidRPr="007C109E">
        <w:rPr>
          <w:rFonts w:ascii="Arial" w:hAnsi="Arial" w:cs="Arial"/>
          <w:color w:val="000000"/>
          <w:sz w:val="20"/>
          <w:szCs w:val="20"/>
        </w:rPr>
        <w:t>– 0,42 ha, navrhované využití pro veřejné prostranství v k.</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 xml:space="preserve">. Velký Luh. Jedná se o zemědělskou půdu v kultuře trvalý travní porost zařazenou do III. třídy ochrany. Se zařazením plochy lokality 1 (Z3) umístěné v zastavěném území a nižší třídou ochrany se dle ustanovení § 4a zákona </w:t>
      </w:r>
      <w:r w:rsidRPr="007C109E">
        <w:rPr>
          <w:rFonts w:ascii="Arial" w:hAnsi="Arial" w:cs="Arial"/>
          <w:b/>
          <w:color w:val="000000"/>
          <w:sz w:val="20"/>
          <w:szCs w:val="20"/>
        </w:rPr>
        <w:t>souhlasí</w:t>
      </w:r>
      <w:r w:rsidRPr="007C109E">
        <w:rPr>
          <w:rFonts w:ascii="Arial" w:hAnsi="Arial" w:cs="Arial"/>
          <w:color w:val="000000"/>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color w:val="000000"/>
          <w:sz w:val="20"/>
          <w:szCs w:val="20"/>
        </w:rPr>
        <w:t>4.</w:t>
      </w:r>
      <w:r w:rsidRPr="007C109E">
        <w:rPr>
          <w:rFonts w:ascii="Arial" w:hAnsi="Arial" w:cs="Arial"/>
          <w:color w:val="000000"/>
          <w:sz w:val="20"/>
          <w:szCs w:val="20"/>
        </w:rPr>
        <w:t xml:space="preserve"> </w:t>
      </w:r>
      <w:r w:rsidRPr="007C109E">
        <w:rPr>
          <w:rFonts w:ascii="Arial" w:hAnsi="Arial" w:cs="Arial"/>
          <w:b/>
          <w:color w:val="000000"/>
          <w:sz w:val="20"/>
          <w:szCs w:val="20"/>
        </w:rPr>
        <w:t xml:space="preserve">Lokalita </w:t>
      </w:r>
      <w:r w:rsidRPr="007C109E">
        <w:rPr>
          <w:rFonts w:ascii="Arial" w:hAnsi="Arial" w:cs="Arial"/>
          <w:b/>
          <w:bCs/>
          <w:color w:val="000000"/>
          <w:sz w:val="20"/>
          <w:szCs w:val="20"/>
        </w:rPr>
        <w:t>2</w:t>
      </w:r>
      <w:r w:rsidRPr="007C109E">
        <w:rPr>
          <w:rFonts w:ascii="Arial" w:hAnsi="Arial" w:cs="Arial"/>
          <w:bCs/>
          <w:color w:val="000000"/>
          <w:sz w:val="20"/>
          <w:szCs w:val="20"/>
        </w:rPr>
        <w:t xml:space="preserve"> </w:t>
      </w:r>
      <w:r w:rsidRPr="007C109E">
        <w:rPr>
          <w:rFonts w:ascii="Arial" w:hAnsi="Arial" w:cs="Arial"/>
          <w:color w:val="000000"/>
          <w:sz w:val="20"/>
          <w:szCs w:val="20"/>
        </w:rPr>
        <w:t xml:space="preserve">– 0,21 ha, navrhované využití pro veřejné prostranství, </w:t>
      </w:r>
      <w:r w:rsidRPr="007C109E">
        <w:rPr>
          <w:rFonts w:ascii="Arial" w:hAnsi="Arial" w:cs="Arial"/>
          <w:bCs/>
          <w:color w:val="000000"/>
          <w:sz w:val="20"/>
          <w:szCs w:val="20"/>
        </w:rPr>
        <w:t xml:space="preserve">16 </w:t>
      </w:r>
      <w:r w:rsidRPr="007C109E">
        <w:rPr>
          <w:rFonts w:ascii="Arial" w:hAnsi="Arial" w:cs="Arial"/>
          <w:color w:val="000000"/>
          <w:sz w:val="20"/>
          <w:szCs w:val="20"/>
        </w:rPr>
        <w:t>(přiřazeno nové pořadové číslo krajským úřadem) – cca 2,34 ha, navrhované využití pro bydlení v k.</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 xml:space="preserve">. Velký Luh, </w:t>
      </w:r>
      <w:proofErr w:type="spellStart"/>
      <w:r w:rsidRPr="007C109E">
        <w:rPr>
          <w:rFonts w:ascii="Arial" w:hAnsi="Arial" w:cs="Arial"/>
          <w:color w:val="000000"/>
          <w:sz w:val="20"/>
          <w:szCs w:val="20"/>
        </w:rPr>
        <w:t>p.p.č</w:t>
      </w:r>
      <w:proofErr w:type="spellEnd"/>
      <w:r w:rsidRPr="007C109E">
        <w:rPr>
          <w:rFonts w:ascii="Arial" w:hAnsi="Arial" w:cs="Arial"/>
          <w:color w:val="000000"/>
          <w:sz w:val="20"/>
          <w:szCs w:val="20"/>
        </w:rPr>
        <w:t xml:space="preserve">. 203/19, 203/31, 203/17, 203/, 203/2, 210/2, 211/2, 211/1, 211/3, 203/3, 203/5, 203/6, 203/8, 203/10, 203/12, 203/32, 203/33, 203/34, 203/23, 203/25, 203/26, 203/27, 203/22, 203/35, 203/36, 203/14. Lokality na sebe bezprostředně navazující vytváří plochu o celkové výměře cca 2,56 ha zemědělské půdy. Jedná se o zemědělskou půdu v kultuře převážně orná půda zařazenou do II. třídy ochrany. Se zařazením plochy lokalit 2 (Z6), 16 (Z5) umístěné v návaznosti na zastavěné území se </w:t>
      </w:r>
      <w:r w:rsidRPr="007C109E">
        <w:rPr>
          <w:rFonts w:ascii="Arial" w:hAnsi="Arial" w:cs="Arial"/>
          <w:sz w:val="20"/>
          <w:szCs w:val="20"/>
        </w:rPr>
        <w:t xml:space="preserve">i přes vyšší třídu ochrany dle ustanovení § 4a zákona </w:t>
      </w:r>
      <w:r w:rsidRPr="007C109E">
        <w:rPr>
          <w:rFonts w:ascii="Arial" w:hAnsi="Arial" w:cs="Arial"/>
          <w:b/>
          <w:sz w:val="20"/>
          <w:szCs w:val="20"/>
        </w:rPr>
        <w:t>souhlasí za podmínky zařazení plochy Z5 jako záborové lokality mimo zastavěné území</w:t>
      </w:r>
      <w:r w:rsidRPr="007C109E">
        <w:rPr>
          <w:rFonts w:ascii="Arial" w:hAnsi="Arial" w:cs="Arial"/>
          <w:sz w:val="20"/>
          <w:szCs w:val="20"/>
        </w:rPr>
        <w:t xml:space="preserve">. Po posouzení návrhu vymezení zastavěného území a místního šetření nelze souhlasit se znázorněním průběhu hranice zastavěného území, kde je plocha Z5 (převážně v kultuře orná půda dle údajů katastru nemovitostí) celá zařazena do zastavěného území. Proto krajský úřad žádá pořizovatele    o prověření správnosti a dle výsledku zohlednění.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5.</w:t>
      </w:r>
      <w:r w:rsidRPr="007C109E">
        <w:rPr>
          <w:rFonts w:ascii="Arial" w:hAnsi="Arial" w:cs="Arial"/>
          <w:color w:val="000000"/>
          <w:sz w:val="20"/>
          <w:szCs w:val="20"/>
        </w:rPr>
        <w:t xml:space="preserve"> </w:t>
      </w:r>
      <w:r w:rsidRPr="007C109E">
        <w:rPr>
          <w:rFonts w:ascii="Arial" w:hAnsi="Arial" w:cs="Arial"/>
          <w:b/>
          <w:color w:val="000000"/>
          <w:sz w:val="20"/>
          <w:szCs w:val="20"/>
        </w:rPr>
        <w:t xml:space="preserve">Lokalita </w:t>
      </w:r>
      <w:r w:rsidRPr="007C109E">
        <w:rPr>
          <w:rFonts w:ascii="Arial" w:hAnsi="Arial" w:cs="Arial"/>
          <w:b/>
          <w:bCs/>
          <w:color w:val="000000"/>
          <w:sz w:val="20"/>
          <w:szCs w:val="20"/>
        </w:rPr>
        <w:t>3</w:t>
      </w:r>
      <w:r w:rsidRPr="007C109E">
        <w:rPr>
          <w:rFonts w:ascii="Arial" w:hAnsi="Arial" w:cs="Arial"/>
          <w:bCs/>
          <w:color w:val="000000"/>
          <w:sz w:val="20"/>
          <w:szCs w:val="20"/>
        </w:rPr>
        <w:t xml:space="preserve"> </w:t>
      </w:r>
      <w:r w:rsidRPr="007C109E">
        <w:rPr>
          <w:rFonts w:ascii="Arial" w:hAnsi="Arial" w:cs="Arial"/>
          <w:color w:val="000000"/>
          <w:sz w:val="20"/>
          <w:szCs w:val="20"/>
        </w:rPr>
        <w:t>– 0,49 ha, navrhované využití pro železniční vlečku vedoucí do rozvojových ploch těžby 13a a 13b, plochy přestavby P1v k.</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 xml:space="preserve">. Velký Luh. Jedná se o zemědělskou půdu v kultuře trvalý travní porost zařazenou do III. třídy ochrany. Se zařazením plochy lokality 3 (Z10) umístěné v návaznosti na P1 plochu přestavby a zastavěné území se dle ustanovení § 4 zákona </w:t>
      </w:r>
      <w:r w:rsidRPr="007C109E">
        <w:rPr>
          <w:rFonts w:ascii="Arial" w:hAnsi="Arial" w:cs="Arial"/>
          <w:b/>
          <w:color w:val="000000"/>
          <w:sz w:val="20"/>
          <w:szCs w:val="20"/>
        </w:rPr>
        <w:t>souhlasí</w:t>
      </w:r>
      <w:r w:rsidRPr="007C109E">
        <w:rPr>
          <w:rFonts w:ascii="Arial" w:hAnsi="Arial" w:cs="Arial"/>
          <w:color w:val="000000"/>
          <w:sz w:val="20"/>
          <w:szCs w:val="20"/>
        </w:rPr>
        <w:t xml:space="preserve"> za podmínky, že ve vymezeném koridoru bude určena na základě odborného odhadu plocha, která bude předmětem skutečného záboru ZPF.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6.</w:t>
      </w:r>
      <w:r w:rsidRPr="007C109E">
        <w:rPr>
          <w:rFonts w:ascii="Arial" w:hAnsi="Arial" w:cs="Arial"/>
          <w:color w:val="000000"/>
          <w:sz w:val="20"/>
          <w:szCs w:val="20"/>
        </w:rPr>
        <w:t xml:space="preserve"> </w:t>
      </w:r>
      <w:r w:rsidRPr="007C109E">
        <w:rPr>
          <w:rFonts w:ascii="Arial" w:hAnsi="Arial" w:cs="Arial"/>
          <w:b/>
          <w:color w:val="000000"/>
          <w:sz w:val="20"/>
          <w:szCs w:val="20"/>
        </w:rPr>
        <w:t xml:space="preserve">Lokalita </w:t>
      </w:r>
      <w:r w:rsidRPr="007C109E">
        <w:rPr>
          <w:rFonts w:ascii="Arial" w:hAnsi="Arial" w:cs="Arial"/>
          <w:b/>
          <w:bCs/>
          <w:color w:val="000000"/>
          <w:sz w:val="20"/>
          <w:szCs w:val="20"/>
        </w:rPr>
        <w:t>4a, 4b</w:t>
      </w:r>
      <w:r w:rsidRPr="007C109E">
        <w:rPr>
          <w:rFonts w:ascii="Arial" w:hAnsi="Arial" w:cs="Arial"/>
          <w:bCs/>
          <w:color w:val="000000"/>
          <w:sz w:val="20"/>
          <w:szCs w:val="20"/>
        </w:rPr>
        <w:t xml:space="preserve"> </w:t>
      </w:r>
      <w:r w:rsidRPr="007C109E">
        <w:rPr>
          <w:rFonts w:ascii="Arial" w:hAnsi="Arial" w:cs="Arial"/>
          <w:color w:val="000000"/>
          <w:sz w:val="20"/>
          <w:szCs w:val="20"/>
        </w:rPr>
        <w:t>– 0,66 ha, navrhované využití pro veřejné prostranství s veřejnou zelení</w:t>
      </w:r>
      <w:r w:rsidRPr="007C109E">
        <w:rPr>
          <w:rFonts w:ascii="Arial" w:hAnsi="Arial" w:cs="Arial"/>
          <w:bCs/>
          <w:color w:val="000000"/>
          <w:sz w:val="20"/>
          <w:szCs w:val="20"/>
        </w:rPr>
        <w:t xml:space="preserve">, 13a, 13b </w:t>
      </w:r>
      <w:r w:rsidRPr="007C109E">
        <w:rPr>
          <w:rFonts w:ascii="Arial" w:hAnsi="Arial" w:cs="Arial"/>
          <w:color w:val="000000"/>
          <w:sz w:val="20"/>
          <w:szCs w:val="20"/>
        </w:rPr>
        <w:t>– 3,56 ha, navrhované využití pro plochu těžby zastavitelnou v k.</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 xml:space="preserve">. Velký Luh. Lokality na sebe bezprostředně navazující vytváří plochu o celkové výměře cca 4,22 ha zemědělské půdy. Jedná se o plochu při pravé straně komunikace vedoucí do Křižovatky, která navazuje na přestavbu bývalého zemědělského areálu navrhovaného také pro plochu těžby zastavitelnou (P1 – 4,17 ha). Přesto, že se jedná o zemědělskou půdu se středním stupněm ochrany, v kultuře trvalý travní porost, zařazenou do III. třídy ochrany, jde o jedinou větší využitelnou rovinatou zemědělskou půdu na území obce Velký Luh dotčené těžbou nerostů a rozsáhlými lesními plochami. V souladu se zásadami ochrany ZPF a povinnostmi při územně plánovací činnosti je povinností pořizovatele a projektanta územně plánovací dokumentace patřičně zdůvodnit, zda navržené řešení je z hlediska ochrany ZPF nejvýhodnější. Přitom je třeba brát v úvahu předpokládaný dopad navrženého řešení na ZPF a jeho budoucí organizaci. </w:t>
      </w:r>
      <w:r w:rsidRPr="007C109E">
        <w:rPr>
          <w:rFonts w:ascii="Arial" w:hAnsi="Arial" w:cs="Arial"/>
          <w:b/>
          <w:color w:val="000000"/>
          <w:sz w:val="20"/>
          <w:szCs w:val="20"/>
        </w:rPr>
        <w:t>Nebylo doloženo řádné odůvodnění prokazující nezbytnost požadavku</w:t>
      </w:r>
      <w:r w:rsidRPr="007C109E">
        <w:rPr>
          <w:rFonts w:ascii="Arial" w:hAnsi="Arial" w:cs="Arial"/>
          <w:color w:val="000000"/>
          <w:sz w:val="20"/>
          <w:szCs w:val="20"/>
        </w:rPr>
        <w:t xml:space="preserve"> na odnětí </w:t>
      </w:r>
      <w:r w:rsidRPr="007C109E">
        <w:rPr>
          <w:rFonts w:ascii="Arial" w:hAnsi="Arial" w:cs="Arial"/>
          <w:color w:val="000000"/>
          <w:sz w:val="20"/>
          <w:szCs w:val="20"/>
        </w:rPr>
        <w:lastRenderedPageBreak/>
        <w:t xml:space="preserve">zemědělské půdy dle ustanovení §§ 4 a 5 zákona      a </w:t>
      </w:r>
      <w:r w:rsidRPr="007C109E">
        <w:rPr>
          <w:rFonts w:ascii="Arial" w:hAnsi="Arial" w:cs="Arial"/>
          <w:b/>
          <w:color w:val="000000"/>
          <w:sz w:val="20"/>
          <w:szCs w:val="20"/>
        </w:rPr>
        <w:t xml:space="preserve">proto nelze souhlasit </w:t>
      </w:r>
      <w:r w:rsidRPr="007C109E">
        <w:rPr>
          <w:rFonts w:ascii="Arial" w:hAnsi="Arial" w:cs="Arial"/>
          <w:color w:val="000000"/>
          <w:sz w:val="20"/>
          <w:szCs w:val="20"/>
        </w:rPr>
        <w:t xml:space="preserve">se zařazením lokalit 4a, 4b (Z11), 13a, 13b (Z20).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7.</w:t>
      </w:r>
      <w:r w:rsidRPr="007C109E">
        <w:rPr>
          <w:rFonts w:ascii="Arial" w:hAnsi="Arial" w:cs="Arial"/>
          <w:color w:val="000000"/>
          <w:sz w:val="20"/>
          <w:szCs w:val="20"/>
        </w:rPr>
        <w:t xml:space="preserve"> </w:t>
      </w:r>
      <w:r w:rsidRPr="007C109E">
        <w:rPr>
          <w:rFonts w:ascii="Arial" w:hAnsi="Arial" w:cs="Arial"/>
          <w:b/>
          <w:color w:val="000000"/>
          <w:sz w:val="20"/>
          <w:szCs w:val="20"/>
        </w:rPr>
        <w:t xml:space="preserve">Lokalita </w:t>
      </w:r>
      <w:r w:rsidRPr="007C109E">
        <w:rPr>
          <w:rFonts w:ascii="Arial" w:hAnsi="Arial" w:cs="Arial"/>
          <w:b/>
          <w:bCs/>
          <w:color w:val="000000"/>
          <w:sz w:val="20"/>
          <w:szCs w:val="20"/>
        </w:rPr>
        <w:t>5</w:t>
      </w:r>
      <w:r w:rsidRPr="007C109E">
        <w:rPr>
          <w:rFonts w:ascii="Arial" w:hAnsi="Arial" w:cs="Arial"/>
          <w:bCs/>
          <w:color w:val="000000"/>
          <w:sz w:val="20"/>
          <w:szCs w:val="20"/>
        </w:rPr>
        <w:t xml:space="preserve"> </w:t>
      </w:r>
      <w:r w:rsidRPr="007C109E">
        <w:rPr>
          <w:rFonts w:ascii="Arial" w:hAnsi="Arial" w:cs="Arial"/>
          <w:color w:val="000000"/>
          <w:sz w:val="20"/>
          <w:szCs w:val="20"/>
        </w:rPr>
        <w:t>– 0,04 ha, pro veřejné prostranství s veřejnou zelení v k.</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 xml:space="preserve">. Velký Luh. Jedná se o zbytkovou zemědělskou půdu v kultuře trvalý travní porost zařazenou do V. třídy ochrany. Se zařazením plochy lokality 5 (Z12) umístěné v návaznosti na zastavěné území a nižší třídou ochrany se dle ustanovení § 4a zákona </w:t>
      </w:r>
      <w:r w:rsidRPr="007C109E">
        <w:rPr>
          <w:rFonts w:ascii="Arial" w:hAnsi="Arial" w:cs="Arial"/>
          <w:b/>
          <w:color w:val="000000"/>
          <w:sz w:val="20"/>
          <w:szCs w:val="20"/>
        </w:rPr>
        <w:t>souhlasí</w:t>
      </w:r>
      <w:r w:rsidRPr="007C109E">
        <w:rPr>
          <w:rFonts w:ascii="Arial" w:hAnsi="Arial" w:cs="Arial"/>
          <w:color w:val="000000"/>
          <w:sz w:val="20"/>
          <w:szCs w:val="20"/>
        </w:rPr>
        <w:t xml:space="preserve">.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8.</w:t>
      </w:r>
      <w:r w:rsidRPr="007C109E">
        <w:rPr>
          <w:rFonts w:ascii="Arial" w:hAnsi="Arial" w:cs="Arial"/>
          <w:color w:val="000000"/>
          <w:sz w:val="20"/>
          <w:szCs w:val="20"/>
        </w:rPr>
        <w:t xml:space="preserve"> </w:t>
      </w:r>
      <w:r w:rsidRPr="007C109E">
        <w:rPr>
          <w:rFonts w:ascii="Arial" w:hAnsi="Arial" w:cs="Arial"/>
          <w:b/>
          <w:color w:val="000000"/>
          <w:sz w:val="20"/>
          <w:szCs w:val="20"/>
        </w:rPr>
        <w:t>Lokalita</w:t>
      </w:r>
      <w:r w:rsidRPr="007C109E">
        <w:rPr>
          <w:rFonts w:ascii="Arial" w:hAnsi="Arial" w:cs="Arial"/>
          <w:color w:val="000000"/>
          <w:sz w:val="20"/>
          <w:szCs w:val="20"/>
        </w:rPr>
        <w:t xml:space="preserve"> </w:t>
      </w:r>
      <w:r w:rsidRPr="007C109E">
        <w:rPr>
          <w:rFonts w:ascii="Arial" w:hAnsi="Arial" w:cs="Arial"/>
          <w:b/>
          <w:bCs/>
          <w:color w:val="000000"/>
          <w:sz w:val="20"/>
          <w:szCs w:val="20"/>
        </w:rPr>
        <w:t>6</w:t>
      </w:r>
      <w:r w:rsidRPr="007C109E">
        <w:rPr>
          <w:rFonts w:ascii="Arial" w:hAnsi="Arial" w:cs="Arial"/>
          <w:bCs/>
          <w:color w:val="000000"/>
          <w:sz w:val="20"/>
          <w:szCs w:val="20"/>
        </w:rPr>
        <w:t xml:space="preserve"> </w:t>
      </w:r>
      <w:r w:rsidRPr="007C109E">
        <w:rPr>
          <w:rFonts w:ascii="Arial" w:hAnsi="Arial" w:cs="Arial"/>
          <w:color w:val="000000"/>
          <w:sz w:val="20"/>
          <w:szCs w:val="20"/>
        </w:rPr>
        <w:t xml:space="preserve">– 0,18 ha, navrhované využití pro občanské vybavení, </w:t>
      </w:r>
      <w:r w:rsidRPr="007C109E">
        <w:rPr>
          <w:rFonts w:ascii="Arial" w:hAnsi="Arial" w:cs="Arial"/>
          <w:bCs/>
          <w:color w:val="000000"/>
          <w:sz w:val="20"/>
          <w:szCs w:val="20"/>
        </w:rPr>
        <w:t>7a</w:t>
      </w:r>
      <w:r w:rsidRPr="007C109E">
        <w:rPr>
          <w:rFonts w:ascii="Arial" w:hAnsi="Arial" w:cs="Arial"/>
          <w:color w:val="000000"/>
          <w:sz w:val="20"/>
          <w:szCs w:val="20"/>
        </w:rPr>
        <w:t xml:space="preserve">, </w:t>
      </w:r>
      <w:r w:rsidRPr="007C109E">
        <w:rPr>
          <w:rFonts w:ascii="Arial" w:hAnsi="Arial" w:cs="Arial"/>
          <w:bCs/>
          <w:color w:val="000000"/>
          <w:sz w:val="20"/>
          <w:szCs w:val="20"/>
        </w:rPr>
        <w:t xml:space="preserve">7b </w:t>
      </w:r>
      <w:r w:rsidRPr="007C109E">
        <w:rPr>
          <w:rFonts w:ascii="Arial" w:hAnsi="Arial" w:cs="Arial"/>
          <w:color w:val="000000"/>
          <w:sz w:val="20"/>
          <w:szCs w:val="20"/>
        </w:rPr>
        <w:t>– 0,89 ha, navrhované využití pro veřejné prostranství s veřejnou zelení</w:t>
      </w:r>
      <w:r w:rsidRPr="007C109E">
        <w:rPr>
          <w:rFonts w:ascii="Arial" w:hAnsi="Arial" w:cs="Arial"/>
          <w:bCs/>
          <w:color w:val="000000"/>
          <w:sz w:val="20"/>
          <w:szCs w:val="20"/>
        </w:rPr>
        <w:t xml:space="preserve">, 8 </w:t>
      </w:r>
      <w:r w:rsidRPr="007C109E">
        <w:rPr>
          <w:rFonts w:ascii="Arial" w:hAnsi="Arial" w:cs="Arial"/>
          <w:color w:val="000000"/>
          <w:sz w:val="20"/>
          <w:szCs w:val="20"/>
        </w:rPr>
        <w:t xml:space="preserve">– 0,21 ha, navrhované využití pro veřejné prostranství, </w:t>
      </w:r>
      <w:r w:rsidRPr="007C109E">
        <w:rPr>
          <w:rFonts w:ascii="Arial" w:hAnsi="Arial" w:cs="Arial"/>
          <w:bCs/>
          <w:color w:val="000000"/>
          <w:sz w:val="20"/>
          <w:szCs w:val="20"/>
        </w:rPr>
        <w:t xml:space="preserve">9 </w:t>
      </w:r>
      <w:r w:rsidRPr="007C109E">
        <w:rPr>
          <w:rFonts w:ascii="Arial" w:hAnsi="Arial" w:cs="Arial"/>
          <w:color w:val="000000"/>
          <w:sz w:val="20"/>
          <w:szCs w:val="20"/>
        </w:rPr>
        <w:t xml:space="preserve">– 0,07 ha, navrhované využití pro veřejné prostranství, </w:t>
      </w:r>
      <w:r w:rsidRPr="007C109E">
        <w:rPr>
          <w:rFonts w:ascii="Arial" w:hAnsi="Arial" w:cs="Arial"/>
          <w:bCs/>
          <w:color w:val="000000"/>
          <w:sz w:val="20"/>
          <w:szCs w:val="20"/>
        </w:rPr>
        <w:t xml:space="preserve">10 </w:t>
      </w:r>
      <w:r w:rsidRPr="007C109E">
        <w:rPr>
          <w:rFonts w:ascii="Arial" w:hAnsi="Arial" w:cs="Arial"/>
          <w:color w:val="000000"/>
          <w:sz w:val="20"/>
          <w:szCs w:val="20"/>
        </w:rPr>
        <w:t xml:space="preserve">– 0,24 ha, navrhované využití pro rekreaci, </w:t>
      </w:r>
      <w:r w:rsidRPr="007C109E">
        <w:rPr>
          <w:rFonts w:ascii="Arial" w:hAnsi="Arial" w:cs="Arial"/>
          <w:bCs/>
          <w:color w:val="000000"/>
          <w:sz w:val="20"/>
          <w:szCs w:val="20"/>
        </w:rPr>
        <w:t xml:space="preserve">11 </w:t>
      </w:r>
      <w:r w:rsidRPr="007C109E">
        <w:rPr>
          <w:rFonts w:ascii="Arial" w:hAnsi="Arial" w:cs="Arial"/>
          <w:color w:val="000000"/>
          <w:sz w:val="20"/>
          <w:szCs w:val="20"/>
        </w:rPr>
        <w:t>– 0,19 ha, navrhované využití pro dopravu</w:t>
      </w:r>
      <w:r w:rsidRPr="007C109E">
        <w:rPr>
          <w:rFonts w:ascii="Arial" w:hAnsi="Arial" w:cs="Arial"/>
          <w:bCs/>
          <w:color w:val="000000"/>
          <w:sz w:val="20"/>
          <w:szCs w:val="20"/>
        </w:rPr>
        <w:t xml:space="preserve">, 12 </w:t>
      </w:r>
      <w:r w:rsidRPr="007C109E">
        <w:rPr>
          <w:rFonts w:ascii="Arial" w:hAnsi="Arial" w:cs="Arial"/>
          <w:color w:val="000000"/>
          <w:sz w:val="20"/>
          <w:szCs w:val="20"/>
        </w:rPr>
        <w:t>– 2,96 ha, navrhované využití pro bydlení v k.</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 xml:space="preserve">. Velký Luh. Lokality na sebe bezprostředně navazující vytváří plochu o celkové výměře cca 4,74 ha zemědělské půdy. Jedná se o zemědělskou půdu převážně v kultuře trvalý travní porost, zařazenou do III. a IV. Třídy ochrany, se středním a nižším stupněm ochrany. Se zařazením plochy lokalit </w:t>
      </w:r>
      <w:r w:rsidRPr="007C109E">
        <w:rPr>
          <w:rFonts w:ascii="Arial" w:hAnsi="Arial" w:cs="Arial"/>
          <w:b/>
          <w:color w:val="000000"/>
          <w:sz w:val="20"/>
          <w:szCs w:val="20"/>
        </w:rPr>
        <w:t>6</w:t>
      </w:r>
      <w:r w:rsidRPr="007C109E">
        <w:rPr>
          <w:rFonts w:ascii="Arial" w:hAnsi="Arial" w:cs="Arial"/>
          <w:color w:val="000000"/>
          <w:sz w:val="20"/>
          <w:szCs w:val="20"/>
        </w:rPr>
        <w:t xml:space="preserve"> (Z13), </w:t>
      </w:r>
      <w:r w:rsidRPr="007C109E">
        <w:rPr>
          <w:rFonts w:ascii="Arial" w:hAnsi="Arial" w:cs="Arial"/>
          <w:b/>
          <w:color w:val="000000"/>
          <w:sz w:val="20"/>
          <w:szCs w:val="20"/>
        </w:rPr>
        <w:t>7a</w:t>
      </w:r>
      <w:r w:rsidRPr="007C109E">
        <w:rPr>
          <w:rFonts w:ascii="Arial" w:hAnsi="Arial" w:cs="Arial"/>
          <w:color w:val="000000"/>
          <w:sz w:val="20"/>
          <w:szCs w:val="20"/>
        </w:rPr>
        <w:t xml:space="preserve">, </w:t>
      </w:r>
      <w:r w:rsidRPr="007C109E">
        <w:rPr>
          <w:rFonts w:ascii="Arial" w:hAnsi="Arial" w:cs="Arial"/>
          <w:b/>
          <w:color w:val="000000"/>
          <w:sz w:val="20"/>
          <w:szCs w:val="20"/>
        </w:rPr>
        <w:t>7b</w:t>
      </w:r>
      <w:r w:rsidRPr="007C109E">
        <w:rPr>
          <w:rFonts w:ascii="Arial" w:hAnsi="Arial" w:cs="Arial"/>
          <w:color w:val="000000"/>
          <w:sz w:val="20"/>
          <w:szCs w:val="20"/>
        </w:rPr>
        <w:t xml:space="preserve"> (Z14), </w:t>
      </w:r>
      <w:r w:rsidRPr="007C109E">
        <w:rPr>
          <w:rFonts w:ascii="Arial" w:hAnsi="Arial" w:cs="Arial"/>
          <w:b/>
          <w:color w:val="000000"/>
          <w:sz w:val="20"/>
          <w:szCs w:val="20"/>
        </w:rPr>
        <w:t>8</w:t>
      </w:r>
      <w:r w:rsidRPr="007C109E">
        <w:rPr>
          <w:rFonts w:ascii="Arial" w:hAnsi="Arial" w:cs="Arial"/>
          <w:color w:val="000000"/>
          <w:sz w:val="20"/>
          <w:szCs w:val="20"/>
        </w:rPr>
        <w:t xml:space="preserve"> (Z15), </w:t>
      </w:r>
      <w:r w:rsidRPr="007C109E">
        <w:rPr>
          <w:rFonts w:ascii="Arial" w:hAnsi="Arial" w:cs="Arial"/>
          <w:b/>
          <w:color w:val="000000"/>
          <w:sz w:val="20"/>
          <w:szCs w:val="20"/>
        </w:rPr>
        <w:t>9</w:t>
      </w:r>
      <w:r w:rsidRPr="007C109E">
        <w:rPr>
          <w:rFonts w:ascii="Arial" w:hAnsi="Arial" w:cs="Arial"/>
          <w:color w:val="000000"/>
          <w:sz w:val="20"/>
          <w:szCs w:val="20"/>
        </w:rPr>
        <w:t xml:space="preserve"> (Z16), </w:t>
      </w:r>
      <w:r w:rsidRPr="007C109E">
        <w:rPr>
          <w:rFonts w:ascii="Arial" w:hAnsi="Arial" w:cs="Arial"/>
          <w:b/>
          <w:color w:val="000000"/>
          <w:sz w:val="20"/>
          <w:szCs w:val="20"/>
        </w:rPr>
        <w:t>10</w:t>
      </w:r>
      <w:r w:rsidRPr="007C109E">
        <w:rPr>
          <w:rFonts w:ascii="Arial" w:hAnsi="Arial" w:cs="Arial"/>
          <w:color w:val="000000"/>
          <w:sz w:val="20"/>
          <w:szCs w:val="20"/>
        </w:rPr>
        <w:t xml:space="preserve"> (Z17), </w:t>
      </w:r>
      <w:r w:rsidRPr="007C109E">
        <w:rPr>
          <w:rFonts w:ascii="Arial" w:hAnsi="Arial" w:cs="Arial"/>
          <w:b/>
          <w:color w:val="000000"/>
          <w:sz w:val="20"/>
          <w:szCs w:val="20"/>
        </w:rPr>
        <w:t>11</w:t>
      </w:r>
      <w:r w:rsidRPr="007C109E">
        <w:rPr>
          <w:rFonts w:ascii="Arial" w:hAnsi="Arial" w:cs="Arial"/>
          <w:color w:val="000000"/>
          <w:sz w:val="20"/>
          <w:szCs w:val="20"/>
        </w:rPr>
        <w:t xml:space="preserve"> (Z18), </w:t>
      </w:r>
      <w:r w:rsidRPr="007C109E">
        <w:rPr>
          <w:rFonts w:ascii="Arial" w:hAnsi="Arial" w:cs="Arial"/>
          <w:b/>
          <w:color w:val="000000"/>
          <w:sz w:val="20"/>
          <w:szCs w:val="20"/>
        </w:rPr>
        <w:t>12</w:t>
      </w:r>
      <w:r w:rsidRPr="007C109E">
        <w:rPr>
          <w:rFonts w:ascii="Arial" w:hAnsi="Arial" w:cs="Arial"/>
          <w:color w:val="000000"/>
          <w:sz w:val="20"/>
          <w:szCs w:val="20"/>
        </w:rPr>
        <w:t xml:space="preserve"> (Z19) umístěné z části v návaznosti na zastavěné území, nepobytovou loučku </w:t>
      </w:r>
      <w:r w:rsidRPr="007C109E">
        <w:rPr>
          <w:rFonts w:ascii="Arial" w:hAnsi="Arial" w:cs="Arial"/>
          <w:b/>
          <w:color w:val="000000"/>
          <w:sz w:val="20"/>
          <w:szCs w:val="20"/>
        </w:rPr>
        <w:t>K3</w:t>
      </w:r>
      <w:r w:rsidRPr="007C109E">
        <w:rPr>
          <w:rFonts w:ascii="Arial" w:hAnsi="Arial" w:cs="Arial"/>
          <w:color w:val="000000"/>
          <w:sz w:val="20"/>
          <w:szCs w:val="20"/>
        </w:rPr>
        <w:t xml:space="preserve">, ostatní plochy, les a nižší třídou ochrany se dle ustanovení § 4a zákona </w:t>
      </w:r>
      <w:r w:rsidRPr="007C109E">
        <w:rPr>
          <w:rFonts w:ascii="Arial" w:hAnsi="Arial" w:cs="Arial"/>
          <w:b/>
          <w:color w:val="000000"/>
          <w:sz w:val="20"/>
          <w:szCs w:val="20"/>
        </w:rPr>
        <w:t>souhlasí</w:t>
      </w:r>
      <w:r w:rsidRPr="007C109E">
        <w:rPr>
          <w:rFonts w:ascii="Arial" w:hAnsi="Arial" w:cs="Arial"/>
          <w:color w:val="000000"/>
          <w:sz w:val="20"/>
          <w:szCs w:val="20"/>
        </w:rPr>
        <w:t xml:space="preserve">.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9.</w:t>
      </w:r>
      <w:r w:rsidRPr="007C109E">
        <w:rPr>
          <w:rFonts w:ascii="Arial" w:hAnsi="Arial" w:cs="Arial"/>
          <w:color w:val="000000"/>
          <w:sz w:val="20"/>
          <w:szCs w:val="20"/>
        </w:rPr>
        <w:t xml:space="preserve"> Plochy lokalit Z1, Z2, Z4, Z5, Z7, Z8, Z9, P1, K1, K2 (14), K3, K4, K5, K6 (15a a 15b) nejsou z hlediska záborů ZPF projektantem vyhodnoceny a proto nejsou kromě lokality </w:t>
      </w:r>
      <w:r w:rsidRPr="007C109E">
        <w:rPr>
          <w:rFonts w:ascii="Arial" w:hAnsi="Arial" w:cs="Arial"/>
          <w:b/>
          <w:color w:val="000000"/>
          <w:sz w:val="20"/>
          <w:szCs w:val="20"/>
        </w:rPr>
        <w:t>16</w:t>
      </w:r>
      <w:r w:rsidRPr="007C109E">
        <w:rPr>
          <w:rFonts w:ascii="Arial" w:hAnsi="Arial" w:cs="Arial"/>
          <w:color w:val="000000"/>
          <w:sz w:val="20"/>
          <w:szCs w:val="20"/>
        </w:rPr>
        <w:t xml:space="preserve"> (Z5) předmětem posouzení z hlediska ochrany ZPF.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10.</w:t>
      </w:r>
      <w:r w:rsidRPr="007C109E">
        <w:rPr>
          <w:rFonts w:ascii="Arial" w:hAnsi="Arial" w:cs="Arial"/>
          <w:color w:val="000000"/>
          <w:sz w:val="20"/>
          <w:szCs w:val="20"/>
        </w:rPr>
        <w:t xml:space="preserve"> Uvažované územní rezervy R1 – R4 nejsou předmětem posouzení z hlediska ochrany ZPF.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11.</w:t>
      </w:r>
      <w:r w:rsidRPr="007C109E">
        <w:rPr>
          <w:rFonts w:ascii="Arial" w:hAnsi="Arial" w:cs="Arial"/>
          <w:color w:val="000000"/>
          <w:sz w:val="20"/>
          <w:szCs w:val="20"/>
        </w:rPr>
        <w:t xml:space="preserve"> Vymezení hranice zastavěného území ke dni 15. 6. 2012 bude upraveno dle bodu 2. tohoto stanoviska.</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12.</w:t>
      </w:r>
      <w:r w:rsidRPr="007C109E">
        <w:rPr>
          <w:rFonts w:ascii="Arial" w:hAnsi="Arial" w:cs="Arial"/>
          <w:color w:val="000000"/>
          <w:sz w:val="20"/>
          <w:szCs w:val="20"/>
        </w:rPr>
        <w:t xml:space="preserve"> Krajský úřad požaduje v grafické části výkresu Výkres předpokládaných záborů půdního fondu ponechat čísla </w:t>
      </w:r>
      <w:proofErr w:type="spellStart"/>
      <w:r w:rsidRPr="007C109E">
        <w:rPr>
          <w:rFonts w:ascii="Arial" w:hAnsi="Arial" w:cs="Arial"/>
          <w:color w:val="000000"/>
          <w:sz w:val="20"/>
          <w:szCs w:val="20"/>
        </w:rPr>
        <w:t>p.p.č</w:t>
      </w:r>
      <w:proofErr w:type="spellEnd"/>
      <w:r w:rsidRPr="007C109E">
        <w:rPr>
          <w:rFonts w:ascii="Arial" w:hAnsi="Arial" w:cs="Arial"/>
          <w:color w:val="000000"/>
          <w:sz w:val="20"/>
          <w:szCs w:val="20"/>
        </w:rPr>
        <w:t>., doporučuje doplnit údaje o uspořádání struktury půdního fondu v území např. značkou druhu pozemku (orná půda, zahrada a sad, TTP, ostatní plocha, PUPFL).</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Dále k ploše těžby – </w:t>
      </w:r>
      <w:r w:rsidRPr="007C109E">
        <w:rPr>
          <w:rFonts w:ascii="Arial" w:hAnsi="Arial" w:cs="Arial"/>
          <w:b/>
          <w:color w:val="000000"/>
          <w:sz w:val="20"/>
          <w:szCs w:val="20"/>
        </w:rPr>
        <w:t>K2</w:t>
      </w:r>
      <w:r w:rsidRPr="007C109E">
        <w:rPr>
          <w:rFonts w:ascii="Arial" w:hAnsi="Arial" w:cs="Arial"/>
          <w:color w:val="000000"/>
          <w:sz w:val="20"/>
          <w:szCs w:val="20"/>
        </w:rPr>
        <w:t xml:space="preserve"> na str. 107 textové části upřesňuje s ohledem na časový odstup, že byl MŽP dne 13. 12. 2010 pod </w:t>
      </w:r>
      <w:proofErr w:type="spellStart"/>
      <w:r w:rsidRPr="007C109E">
        <w:rPr>
          <w:rFonts w:ascii="Arial" w:hAnsi="Arial" w:cs="Arial"/>
          <w:color w:val="000000"/>
          <w:sz w:val="20"/>
          <w:szCs w:val="20"/>
        </w:rPr>
        <w:t>č.j</w:t>
      </w:r>
      <w:proofErr w:type="spellEnd"/>
      <w:r w:rsidRPr="007C109E">
        <w:rPr>
          <w:rFonts w:ascii="Arial" w:hAnsi="Arial" w:cs="Arial"/>
          <w:color w:val="000000"/>
          <w:sz w:val="20"/>
          <w:szCs w:val="20"/>
        </w:rPr>
        <w:t xml:space="preserve">. 2937/660/10, 89560/ENV/10 udělen </w:t>
      </w:r>
      <w:r w:rsidRPr="007C109E">
        <w:rPr>
          <w:rFonts w:ascii="Arial" w:hAnsi="Arial" w:cs="Arial"/>
          <w:b/>
          <w:color w:val="000000"/>
          <w:sz w:val="20"/>
          <w:szCs w:val="20"/>
        </w:rPr>
        <w:t>souhlas</w:t>
      </w:r>
      <w:r w:rsidRPr="007C109E">
        <w:rPr>
          <w:rFonts w:ascii="Arial" w:hAnsi="Arial" w:cs="Arial"/>
          <w:color w:val="000000"/>
          <w:sz w:val="20"/>
          <w:szCs w:val="20"/>
        </w:rPr>
        <w:t xml:space="preserve"> podle ustanovení § 9 odst. 6 zákona </w:t>
      </w:r>
      <w:r w:rsidRPr="007C109E">
        <w:rPr>
          <w:rFonts w:ascii="Arial" w:hAnsi="Arial" w:cs="Arial"/>
          <w:b/>
          <w:color w:val="000000"/>
          <w:sz w:val="20"/>
          <w:szCs w:val="20"/>
        </w:rPr>
        <w:t>s trvalým odnětím</w:t>
      </w:r>
      <w:r w:rsidRPr="007C109E">
        <w:rPr>
          <w:rFonts w:ascii="Arial" w:hAnsi="Arial" w:cs="Arial"/>
          <w:color w:val="000000"/>
          <w:sz w:val="20"/>
          <w:szCs w:val="20"/>
        </w:rPr>
        <w:t xml:space="preserve">   a dočasným odnětím na dobu nejvýše 32 let včetně ukončení biologické rekultivace pro těžbu kaolínu v </w:t>
      </w:r>
      <w:r w:rsidRPr="007C109E">
        <w:rPr>
          <w:rFonts w:ascii="Arial" w:hAnsi="Arial" w:cs="Arial"/>
          <w:b/>
          <w:color w:val="000000"/>
          <w:sz w:val="20"/>
          <w:szCs w:val="20"/>
        </w:rPr>
        <w:t>dobývacím prostoru Skalná V</w:t>
      </w:r>
      <w:r w:rsidRPr="007C109E">
        <w:rPr>
          <w:rFonts w:ascii="Arial" w:hAnsi="Arial" w:cs="Arial"/>
          <w:color w:val="000000"/>
          <w:sz w:val="20"/>
          <w:szCs w:val="20"/>
        </w:rPr>
        <w:t xml:space="preserve">. Krajský úřad žádá pořizovatele o prověření a dle výsledku zohlednění.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13.</w:t>
      </w:r>
      <w:r w:rsidRPr="007C109E">
        <w:rPr>
          <w:rFonts w:ascii="Arial" w:hAnsi="Arial" w:cs="Arial"/>
          <w:color w:val="000000"/>
          <w:sz w:val="20"/>
          <w:szCs w:val="20"/>
        </w:rPr>
        <w:t xml:space="preserve"> Pro zpracování dalšího stupně Územního plánu Velký Luh krajský úřad požaduje </w:t>
      </w:r>
      <w:r w:rsidRPr="007C109E">
        <w:rPr>
          <w:rFonts w:ascii="Arial" w:hAnsi="Arial" w:cs="Arial"/>
          <w:bCs/>
          <w:color w:val="000000"/>
          <w:sz w:val="20"/>
          <w:szCs w:val="20"/>
        </w:rPr>
        <w:t xml:space="preserve">zachovat stejné označení lokalit </w:t>
      </w:r>
      <w:r w:rsidRPr="007C109E">
        <w:rPr>
          <w:rFonts w:ascii="Arial" w:hAnsi="Arial" w:cs="Arial"/>
          <w:color w:val="000000"/>
          <w:sz w:val="20"/>
          <w:szCs w:val="20"/>
        </w:rPr>
        <w:t xml:space="preserve">jako u tohoto návrhu.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14.</w:t>
      </w:r>
      <w:r w:rsidRPr="007C109E">
        <w:rPr>
          <w:rFonts w:ascii="Arial" w:hAnsi="Arial" w:cs="Arial"/>
          <w:color w:val="000000"/>
          <w:sz w:val="20"/>
          <w:szCs w:val="20"/>
        </w:rPr>
        <w:t xml:space="preserve"> Body 1 – 13 požaduje krajský úřad zapracovat do </w:t>
      </w:r>
      <w:r w:rsidRPr="007C109E">
        <w:rPr>
          <w:rFonts w:ascii="Arial" w:hAnsi="Arial" w:cs="Arial"/>
          <w:bCs/>
          <w:color w:val="000000"/>
          <w:sz w:val="20"/>
          <w:szCs w:val="20"/>
        </w:rPr>
        <w:t>návrhu dalšího stupně Územního plánu Velký Luh</w:t>
      </w:r>
      <w:r w:rsidRPr="007C109E">
        <w:rPr>
          <w:rFonts w:ascii="Arial" w:hAnsi="Arial" w:cs="Arial"/>
          <w:color w:val="000000"/>
          <w:sz w:val="20"/>
          <w:szCs w:val="20"/>
        </w:rPr>
        <w:t xml:space="preserve">.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Upozornění: V případě změny rozsahu záboru zemědělské půdy (rozšíření ploch na pozemcích ZPF) je nutné dopracovat Vyhodnocení předpokládaných důsledků navrhovaného řešení na ZPF a požádat o stanovisko krajský úřad, orgán ochrany ZPF.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Stanovisko podle § 5 odst. 2 zákona se vydává podle části IV. Zákona č. 500/2004 Sb., správního řádu. </w:t>
      </w:r>
    </w:p>
    <w:p w:rsidR="007C109E" w:rsidRPr="007C109E" w:rsidRDefault="007C109E" w:rsidP="007C109E">
      <w:pPr>
        <w:pStyle w:val="Bezmezer"/>
        <w:spacing w:line="300" w:lineRule="exact"/>
        <w:jc w:val="both"/>
        <w:rPr>
          <w:rFonts w:ascii="Arial" w:hAnsi="Arial" w:cs="Arial"/>
          <w:bCs/>
          <w:color w:val="000000"/>
          <w:sz w:val="20"/>
          <w:szCs w:val="20"/>
          <w:u w:val="single"/>
        </w:rPr>
      </w:pPr>
    </w:p>
    <w:p w:rsidR="007C109E" w:rsidRPr="007C109E" w:rsidRDefault="007C109E" w:rsidP="007C109E">
      <w:pPr>
        <w:pStyle w:val="Bezmezer"/>
        <w:spacing w:line="300" w:lineRule="exact"/>
        <w:jc w:val="both"/>
        <w:rPr>
          <w:rFonts w:ascii="Arial" w:hAnsi="Arial" w:cs="Arial"/>
          <w:i/>
          <w:iCs/>
          <w:color w:val="000000"/>
          <w:sz w:val="20"/>
          <w:szCs w:val="20"/>
        </w:rPr>
      </w:pPr>
      <w:r w:rsidRPr="007C109E">
        <w:rPr>
          <w:rFonts w:ascii="Arial" w:hAnsi="Arial" w:cs="Arial"/>
          <w:bCs/>
          <w:color w:val="000000"/>
          <w:sz w:val="20"/>
          <w:szCs w:val="20"/>
          <w:u w:val="single"/>
        </w:rPr>
        <w:t>Geologie a hornictví</w:t>
      </w:r>
      <w:r w:rsidRPr="007C109E">
        <w:rPr>
          <w:rFonts w:ascii="Arial" w:hAnsi="Arial" w:cs="Arial"/>
          <w:bCs/>
          <w:color w:val="000000"/>
          <w:sz w:val="20"/>
          <w:szCs w:val="20"/>
        </w:rPr>
        <w:t xml:space="preserve"> </w:t>
      </w:r>
      <w:r w:rsidRPr="007C109E">
        <w:rPr>
          <w:rFonts w:ascii="Arial" w:hAnsi="Arial" w:cs="Arial"/>
          <w:i/>
          <w:iCs/>
          <w:color w:val="000000"/>
          <w:sz w:val="20"/>
          <w:szCs w:val="20"/>
        </w:rPr>
        <w:t xml:space="preserve">(Ing. Raška/2217)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V případě, že se stavba nachází v </w:t>
      </w:r>
      <w:r w:rsidRPr="007C109E">
        <w:rPr>
          <w:rFonts w:ascii="Arial" w:hAnsi="Arial" w:cs="Arial"/>
          <w:bCs/>
          <w:color w:val="000000"/>
          <w:sz w:val="20"/>
          <w:szCs w:val="20"/>
        </w:rPr>
        <w:t xml:space="preserve">chráněném ložiskovém území </w:t>
      </w:r>
      <w:r w:rsidRPr="007C109E">
        <w:rPr>
          <w:rFonts w:ascii="Arial" w:hAnsi="Arial" w:cs="Arial"/>
          <w:color w:val="000000"/>
          <w:sz w:val="20"/>
          <w:szCs w:val="20"/>
        </w:rPr>
        <w:t xml:space="preserve">(CHLÚ), může dle ustanovení § 19 odst. 1 zákona č. 44/1988 Sb., o ochraně a využití nerostného bohatství (horní zákon), ve znění pozdějších předpisů </w:t>
      </w:r>
      <w:r w:rsidRPr="007C109E">
        <w:rPr>
          <w:rFonts w:ascii="Arial" w:hAnsi="Arial" w:cs="Arial"/>
          <w:bCs/>
          <w:color w:val="000000"/>
          <w:sz w:val="20"/>
          <w:szCs w:val="20"/>
        </w:rPr>
        <w:t>rozhodnutí      o umístění staveb a zařízení</w:t>
      </w:r>
      <w:r w:rsidRPr="007C109E">
        <w:rPr>
          <w:rFonts w:ascii="Arial" w:hAnsi="Arial" w:cs="Arial"/>
          <w:color w:val="000000"/>
          <w:sz w:val="20"/>
          <w:szCs w:val="20"/>
        </w:rPr>
        <w:t xml:space="preserve">, které nesouvisí s dobýváním, vydat příslušný orgán podle zvláštních předpisů jen na základě </w:t>
      </w:r>
      <w:r w:rsidRPr="007C109E">
        <w:rPr>
          <w:rFonts w:ascii="Arial" w:hAnsi="Arial" w:cs="Arial"/>
          <w:bCs/>
          <w:color w:val="000000"/>
          <w:sz w:val="20"/>
          <w:szCs w:val="20"/>
        </w:rPr>
        <w:t xml:space="preserve">závazného stanoviska </w:t>
      </w:r>
      <w:r w:rsidRPr="007C109E">
        <w:rPr>
          <w:rFonts w:ascii="Arial" w:hAnsi="Arial" w:cs="Arial"/>
          <w:color w:val="000000"/>
          <w:sz w:val="20"/>
          <w:szCs w:val="20"/>
        </w:rPr>
        <w:t xml:space="preserve">orgánu kraje </w:t>
      </w:r>
      <w:r w:rsidRPr="007C109E">
        <w:rPr>
          <w:rFonts w:ascii="Arial" w:hAnsi="Arial" w:cs="Arial"/>
          <w:color w:val="000000"/>
          <w:sz w:val="20"/>
          <w:szCs w:val="20"/>
        </w:rPr>
        <w:lastRenderedPageBreak/>
        <w:t xml:space="preserve">v přenesené působnosti, vydaného po projednání s obvodním báňským úřadem, který navrhne podmínky pro umístění, popřípadě provedení stavby nebo zařízení.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Dle ustanovení § 19 odst. 2 zákona žadatel o vydání </w:t>
      </w:r>
      <w:r w:rsidRPr="007C109E">
        <w:rPr>
          <w:rFonts w:ascii="Arial" w:hAnsi="Arial" w:cs="Arial"/>
          <w:bCs/>
          <w:color w:val="000000"/>
          <w:sz w:val="20"/>
          <w:szCs w:val="20"/>
        </w:rPr>
        <w:t xml:space="preserve">rozhodnutí o umístění stavby nebo zařízení </w:t>
      </w:r>
      <w:r w:rsidRPr="007C109E">
        <w:rPr>
          <w:rFonts w:ascii="Arial" w:hAnsi="Arial" w:cs="Arial"/>
          <w:color w:val="000000"/>
          <w:sz w:val="20"/>
          <w:szCs w:val="20"/>
        </w:rPr>
        <w:t>v CHLÚ, které nesouvisí s dobýváním, doloží žádost tímto závazným stanoviskem navrhované využití.</w:t>
      </w:r>
    </w:p>
    <w:p w:rsidR="007C109E" w:rsidRPr="007C109E" w:rsidRDefault="007C109E" w:rsidP="007C109E">
      <w:pPr>
        <w:pStyle w:val="Bezmezer"/>
        <w:spacing w:line="300" w:lineRule="exact"/>
        <w:jc w:val="both"/>
        <w:rPr>
          <w:rFonts w:ascii="Arial" w:hAnsi="Arial" w:cs="Arial"/>
          <w:color w:val="000000"/>
          <w:sz w:val="20"/>
          <w:szCs w:val="20"/>
        </w:rPr>
      </w:pP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Cs/>
          <w:color w:val="000000"/>
          <w:sz w:val="20"/>
          <w:szCs w:val="20"/>
          <w:u w:val="single"/>
        </w:rPr>
        <w:t xml:space="preserve">Odpadové hospodářství </w:t>
      </w:r>
      <w:r w:rsidRPr="007C109E">
        <w:rPr>
          <w:rFonts w:ascii="Arial" w:hAnsi="Arial" w:cs="Arial"/>
          <w:i/>
          <w:iCs/>
          <w:color w:val="000000"/>
          <w:sz w:val="20"/>
          <w:szCs w:val="20"/>
        </w:rPr>
        <w:t xml:space="preserve">(Bc. Růžková/285)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Dle </w:t>
      </w:r>
      <w:proofErr w:type="spellStart"/>
      <w:r w:rsidRPr="007C109E">
        <w:rPr>
          <w:rFonts w:ascii="Arial" w:hAnsi="Arial" w:cs="Arial"/>
          <w:color w:val="000000"/>
          <w:sz w:val="20"/>
          <w:szCs w:val="20"/>
        </w:rPr>
        <w:t>ust</w:t>
      </w:r>
      <w:proofErr w:type="spellEnd"/>
      <w:r w:rsidRPr="007C109E">
        <w:rPr>
          <w:rFonts w:ascii="Arial" w:hAnsi="Arial" w:cs="Arial"/>
          <w:color w:val="000000"/>
          <w:sz w:val="20"/>
          <w:szCs w:val="20"/>
        </w:rPr>
        <w:t xml:space="preserve">. § 79 odst. (1) písm. j) zákona č. 185/2001 Sb., o odpadech a o změně některých dalších zákonů v platném znění uplatňuje stanovisko k územním a regulačním plánům obecní úřad s rozšířenou působností, v tomto případě Městský úřad Cheb, odbor stavební a životního prostředí. </w:t>
      </w:r>
    </w:p>
    <w:p w:rsidR="007C109E" w:rsidRPr="007C109E" w:rsidRDefault="007C109E" w:rsidP="007C109E">
      <w:pPr>
        <w:pStyle w:val="Bezmezer"/>
        <w:spacing w:line="300" w:lineRule="exact"/>
        <w:jc w:val="both"/>
        <w:rPr>
          <w:rFonts w:ascii="Arial" w:hAnsi="Arial" w:cs="Arial"/>
          <w:bCs/>
          <w:color w:val="000000"/>
          <w:sz w:val="20"/>
          <w:szCs w:val="20"/>
          <w:u w:val="single"/>
        </w:rPr>
      </w:pP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Cs/>
          <w:color w:val="000000"/>
          <w:sz w:val="20"/>
          <w:szCs w:val="20"/>
          <w:u w:val="single"/>
        </w:rPr>
        <w:t>Ochrana ovzduší</w:t>
      </w:r>
      <w:r w:rsidRPr="007C109E">
        <w:rPr>
          <w:rFonts w:ascii="Arial" w:hAnsi="Arial" w:cs="Arial"/>
          <w:bCs/>
          <w:color w:val="000000"/>
          <w:sz w:val="20"/>
          <w:szCs w:val="20"/>
        </w:rPr>
        <w:t xml:space="preserve"> </w:t>
      </w:r>
      <w:r w:rsidRPr="007C109E">
        <w:rPr>
          <w:rFonts w:ascii="Arial" w:hAnsi="Arial" w:cs="Arial"/>
          <w:i/>
          <w:iCs/>
          <w:color w:val="000000"/>
          <w:sz w:val="20"/>
          <w:szCs w:val="20"/>
        </w:rPr>
        <w:t xml:space="preserve">(Ing. Večeřová/646, Mgr. </w:t>
      </w:r>
      <w:proofErr w:type="spellStart"/>
      <w:r w:rsidRPr="007C109E">
        <w:rPr>
          <w:rFonts w:ascii="Arial" w:hAnsi="Arial" w:cs="Arial"/>
          <w:i/>
          <w:iCs/>
          <w:color w:val="000000"/>
          <w:sz w:val="20"/>
          <w:szCs w:val="20"/>
        </w:rPr>
        <w:t>Harzerová</w:t>
      </w:r>
      <w:proofErr w:type="spellEnd"/>
      <w:r w:rsidRPr="007C109E">
        <w:rPr>
          <w:rFonts w:ascii="Arial" w:hAnsi="Arial" w:cs="Arial"/>
          <w:i/>
          <w:iCs/>
          <w:color w:val="000000"/>
          <w:sz w:val="20"/>
          <w:szCs w:val="20"/>
        </w:rPr>
        <w:t xml:space="preserve">/595) </w:t>
      </w:r>
      <w:r w:rsidRPr="007C109E">
        <w:rPr>
          <w:rFonts w:ascii="Arial" w:hAnsi="Arial" w:cs="Arial"/>
          <w:b/>
          <w:color w:val="000000"/>
          <w:sz w:val="20"/>
          <w:szCs w:val="20"/>
        </w:rPr>
        <w:t>Bez připomínek</w:t>
      </w:r>
      <w:r w:rsidRPr="007C109E">
        <w:rPr>
          <w:rFonts w:ascii="Arial" w:hAnsi="Arial" w:cs="Arial"/>
          <w:color w:val="000000"/>
          <w:sz w:val="20"/>
          <w:szCs w:val="20"/>
        </w:rPr>
        <w:t xml:space="preserve"> </w:t>
      </w:r>
    </w:p>
    <w:p w:rsidR="007C109E" w:rsidRPr="007C109E" w:rsidRDefault="007C109E" w:rsidP="007C109E">
      <w:pPr>
        <w:pStyle w:val="Bezmezer"/>
        <w:spacing w:line="300" w:lineRule="exact"/>
        <w:jc w:val="both"/>
        <w:rPr>
          <w:rFonts w:ascii="Arial" w:hAnsi="Arial" w:cs="Arial"/>
          <w:bCs/>
          <w:sz w:val="20"/>
          <w:szCs w:val="20"/>
          <w:u w:val="single"/>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Cs/>
          <w:sz w:val="20"/>
          <w:szCs w:val="20"/>
          <w:u w:val="single"/>
        </w:rPr>
        <w:t>Vodní hospodářství</w:t>
      </w:r>
      <w:r w:rsidRPr="007C109E">
        <w:rPr>
          <w:rFonts w:ascii="Arial" w:hAnsi="Arial" w:cs="Arial"/>
          <w:bCs/>
          <w:sz w:val="20"/>
          <w:szCs w:val="20"/>
        </w:rPr>
        <w:t xml:space="preserve"> </w:t>
      </w:r>
      <w:r w:rsidRPr="007C109E">
        <w:rPr>
          <w:rFonts w:ascii="Arial" w:hAnsi="Arial" w:cs="Arial"/>
          <w:i/>
          <w:iCs/>
          <w:sz w:val="20"/>
          <w:szCs w:val="20"/>
        </w:rPr>
        <w:t xml:space="preserve">(Ing. Moudrá/581) </w:t>
      </w:r>
      <w:r w:rsidRPr="007C109E">
        <w:rPr>
          <w:rFonts w:ascii="Arial" w:hAnsi="Arial" w:cs="Arial"/>
          <w:sz w:val="20"/>
          <w:szCs w:val="20"/>
        </w:rPr>
        <w:t>Příslušným vodoprávním úřadem k uplatnění stanoviska k zásadám územního rozvoje a k územnímu plánu obce Velký Luh je Městský úřad Cheb, odbor stavební a životního prostředí – oddělení ŽP.</w:t>
      </w:r>
    </w:p>
    <w:p w:rsidR="007C109E" w:rsidRPr="007C109E" w:rsidRDefault="007C109E" w:rsidP="007C109E">
      <w:pPr>
        <w:pStyle w:val="Bezmezer"/>
        <w:spacing w:line="300" w:lineRule="exact"/>
        <w:jc w:val="both"/>
        <w:rPr>
          <w:rFonts w:ascii="Arial" w:hAnsi="Arial" w:cs="Arial"/>
          <w:sz w:val="20"/>
          <w:szCs w:val="20"/>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Požadavek orgánu ochrany ZPF č. 1 – na základě předloženého rozhodnutí MŽP bude plocha P1 a části ploch 13a   a 13b zahrnuty do plochy těžby. Požadavek č. 4 – lokality leží v </w:t>
      </w:r>
      <w:proofErr w:type="spellStart"/>
      <w:r w:rsidRPr="007C109E">
        <w:rPr>
          <w:rFonts w:ascii="Arial" w:hAnsi="Arial" w:cs="Arial"/>
          <w:sz w:val="20"/>
          <w:szCs w:val="20"/>
        </w:rPr>
        <w:t>intravilánu</w:t>
      </w:r>
      <w:proofErr w:type="spellEnd"/>
      <w:r w:rsidRPr="007C109E">
        <w:rPr>
          <w:rFonts w:ascii="Arial" w:hAnsi="Arial" w:cs="Arial"/>
          <w:sz w:val="20"/>
          <w:szCs w:val="20"/>
        </w:rPr>
        <w:t xml:space="preserve"> dle poskytnutých materiálů z Katastrálního úřadu Cheb. Na základě těchto podkladů a aktuální KN mapy bude zpracovatelem ÚP Velký Luh ZÚ aktualizováno dle současného stavu. Požadavek č. 5 – v návrhu ÚP bude zohledněno rozhodnutí MŽP </w:t>
      </w:r>
      <w:proofErr w:type="spellStart"/>
      <w:r w:rsidRPr="007C109E">
        <w:rPr>
          <w:rFonts w:ascii="Arial" w:hAnsi="Arial" w:cs="Arial"/>
          <w:sz w:val="20"/>
          <w:szCs w:val="20"/>
        </w:rPr>
        <w:t>č.j</w:t>
      </w:r>
      <w:proofErr w:type="spellEnd"/>
      <w:r w:rsidRPr="007C109E">
        <w:rPr>
          <w:rFonts w:ascii="Arial" w:hAnsi="Arial" w:cs="Arial"/>
          <w:sz w:val="20"/>
          <w:szCs w:val="20"/>
        </w:rPr>
        <w:t xml:space="preserve">. 1403/530/11, 65170/ENV/11 o vydání předchozího souhlasu o rozšíření dobývacího prostoru Skalná V. Požadavek č. 6 – lokality budou upraveny v souvislosti s vydaným rozhodnutím MŽP od spol. </w:t>
      </w:r>
      <w:r w:rsidRPr="007C109E">
        <w:rPr>
          <w:rFonts w:ascii="Arial" w:eastAsia="Arial Unicode MS" w:hAnsi="Arial" w:cs="Arial"/>
          <w:sz w:val="20"/>
          <w:szCs w:val="20"/>
        </w:rPr>
        <w:t>KSB spol. s r.o.</w:t>
      </w:r>
      <w:r w:rsidRPr="007C109E">
        <w:rPr>
          <w:rFonts w:ascii="Arial" w:hAnsi="Arial" w:cs="Arial"/>
          <w:sz w:val="20"/>
          <w:szCs w:val="20"/>
        </w:rPr>
        <w:t xml:space="preserve"> Požadavek    č. 11 – Viz požadavek č. 5.  Požadavek č. 12 – plocha těžby K2 bude v návrhu ÚP Velký Luh řešena dle rozhodnutí MŽP od společnosti </w:t>
      </w:r>
      <w:r w:rsidRPr="007C109E">
        <w:rPr>
          <w:rFonts w:ascii="Arial" w:eastAsia="Arial Unicode MS" w:hAnsi="Arial" w:cs="Arial"/>
          <w:sz w:val="20"/>
          <w:szCs w:val="20"/>
        </w:rPr>
        <w:t xml:space="preserve">KSB spol. s r.o., které již zpracovatel návrhu ÚP obdržel. V bodech č. 3,7,8,10 orgán ochrany ZPF souhlasí s navrhovaným záborem zemědělské půdy. </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8A194D">
      <w:pPr>
        <w:numPr>
          <w:ilvl w:val="1"/>
          <w:numId w:val="121"/>
        </w:numPr>
        <w:spacing w:line="300" w:lineRule="exact"/>
        <w:jc w:val="both"/>
        <w:rPr>
          <w:rFonts w:ascii="Arial" w:hAnsi="Arial" w:cs="Arial"/>
          <w:b/>
          <w:u w:val="single"/>
          <w:lang w:bidi="he-IL"/>
        </w:rPr>
      </w:pPr>
      <w:r w:rsidRPr="007C109E">
        <w:rPr>
          <w:rFonts w:ascii="Arial" w:hAnsi="Arial" w:cs="Arial"/>
          <w:b/>
          <w:u w:val="single"/>
          <w:lang w:bidi="he-IL"/>
        </w:rPr>
        <w:t>Připomínky veřejnosti</w:t>
      </w: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b/>
          <w:sz w:val="20"/>
          <w:szCs w:val="20"/>
          <w:lang w:bidi="he-IL"/>
        </w:rPr>
        <w:t xml:space="preserve">17. Obec Velký Luh </w:t>
      </w:r>
      <w:r w:rsidRPr="007C109E">
        <w:rPr>
          <w:rFonts w:ascii="Arial" w:hAnsi="Arial" w:cs="Arial"/>
          <w:sz w:val="20"/>
          <w:szCs w:val="20"/>
          <w:lang w:bidi="he-IL"/>
        </w:rPr>
        <w:t>(OVL 110/2013)</w:t>
      </w: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sz w:val="20"/>
          <w:szCs w:val="20"/>
          <w:lang w:bidi="he-IL"/>
        </w:rPr>
        <w:t>Žádám tímto o změnu funkce zastavitelné plochy z občanského vybavení – komerční zařízení malá a střední (OM) na plochu veřejná prostranství – veřejná zeleň – parky (ZV) na parcele č. 123/2 ve vlastnictví obce Velký Luh. V současné době a ani v budoucnu nezamýšlí obec využít tento pozemek pro občanské vybavení, naopak chce zachovat stávající využití tj. park.</w:t>
      </w:r>
    </w:p>
    <w:p w:rsidR="007C109E" w:rsidRPr="007C109E" w:rsidRDefault="007C109E" w:rsidP="007C109E">
      <w:pPr>
        <w:pStyle w:val="Bezmezer"/>
        <w:spacing w:line="300" w:lineRule="exact"/>
        <w:jc w:val="both"/>
        <w:rPr>
          <w:rFonts w:ascii="Arial" w:hAnsi="Arial" w:cs="Arial"/>
          <w:sz w:val="20"/>
          <w:szCs w:val="20"/>
          <w:lang w:bidi="he-IL"/>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Požadavek bude zapracován do dokumentace.</w:t>
      </w:r>
    </w:p>
    <w:p w:rsidR="007C109E" w:rsidRPr="007C109E" w:rsidRDefault="007C109E" w:rsidP="007C109E">
      <w:pPr>
        <w:pStyle w:val="Bezmezer"/>
        <w:spacing w:line="300" w:lineRule="exact"/>
        <w:jc w:val="both"/>
        <w:rPr>
          <w:rFonts w:ascii="Arial" w:hAnsi="Arial" w:cs="Arial"/>
          <w:sz w:val="20"/>
          <w:szCs w:val="20"/>
        </w:rPr>
      </w:pPr>
    </w:p>
    <w:p w:rsidR="007C109E" w:rsidRPr="007C109E" w:rsidRDefault="007C109E" w:rsidP="007C109E">
      <w:pPr>
        <w:pStyle w:val="Bezmezer"/>
        <w:spacing w:line="300" w:lineRule="exact"/>
        <w:jc w:val="both"/>
        <w:rPr>
          <w:rFonts w:ascii="Arial" w:hAnsi="Arial" w:cs="Arial"/>
          <w:b/>
          <w:sz w:val="20"/>
          <w:szCs w:val="20"/>
        </w:rPr>
      </w:pPr>
      <w:r w:rsidRPr="007C109E">
        <w:rPr>
          <w:rFonts w:ascii="Arial" w:hAnsi="Arial" w:cs="Arial"/>
          <w:b/>
          <w:sz w:val="20"/>
          <w:szCs w:val="20"/>
        </w:rPr>
        <w:t xml:space="preserve">18. Vojtěch Zítko, Ing. </w:t>
      </w:r>
    </w:p>
    <w:p w:rsidR="007C109E" w:rsidRPr="007C109E" w:rsidRDefault="007C109E" w:rsidP="007C109E">
      <w:pPr>
        <w:pStyle w:val="Bezmezer"/>
        <w:spacing w:line="300" w:lineRule="exact"/>
        <w:jc w:val="both"/>
        <w:rPr>
          <w:rFonts w:ascii="Arial" w:hAnsi="Arial" w:cs="Arial"/>
          <w:w w:val="108"/>
          <w:sz w:val="20"/>
          <w:szCs w:val="20"/>
        </w:rPr>
      </w:pPr>
      <w:r w:rsidRPr="007C109E">
        <w:rPr>
          <w:rFonts w:ascii="Arial" w:hAnsi="Arial" w:cs="Arial"/>
          <w:w w:val="108"/>
          <w:sz w:val="20"/>
          <w:szCs w:val="20"/>
        </w:rPr>
        <w:t xml:space="preserve">Z 11 : PX 2 - plocha veřejného prostranství s veřejnou zelení s ochrannou a izolační funkcí podél západního okraje rozvojové plochy těžby na pozemku </w:t>
      </w:r>
      <w:proofErr w:type="spellStart"/>
      <w:r w:rsidRPr="007C109E">
        <w:rPr>
          <w:rFonts w:ascii="Arial" w:hAnsi="Arial" w:cs="Arial"/>
          <w:w w:val="108"/>
          <w:sz w:val="20"/>
          <w:szCs w:val="20"/>
        </w:rPr>
        <w:t>p.č</w:t>
      </w:r>
      <w:proofErr w:type="spellEnd"/>
      <w:r w:rsidRPr="007C109E">
        <w:rPr>
          <w:rFonts w:ascii="Arial" w:hAnsi="Arial" w:cs="Arial"/>
          <w:w w:val="108"/>
          <w:sz w:val="20"/>
          <w:szCs w:val="20"/>
        </w:rPr>
        <w:t>. 130/1 v k.</w:t>
      </w:r>
      <w:proofErr w:type="spellStart"/>
      <w:r w:rsidRPr="007C109E">
        <w:rPr>
          <w:rFonts w:ascii="Arial" w:hAnsi="Arial" w:cs="Arial"/>
          <w:w w:val="108"/>
          <w:sz w:val="20"/>
          <w:szCs w:val="20"/>
        </w:rPr>
        <w:t>ú</w:t>
      </w:r>
      <w:proofErr w:type="spellEnd"/>
      <w:r w:rsidRPr="007C109E">
        <w:rPr>
          <w:rFonts w:ascii="Arial" w:hAnsi="Arial" w:cs="Arial"/>
          <w:w w:val="108"/>
          <w:sz w:val="20"/>
          <w:szCs w:val="20"/>
        </w:rPr>
        <w:t xml:space="preserve">. Velký Luh. Pozemek </w:t>
      </w:r>
      <w:proofErr w:type="spellStart"/>
      <w:r w:rsidRPr="007C109E">
        <w:rPr>
          <w:rFonts w:ascii="Arial" w:hAnsi="Arial" w:cs="Arial"/>
          <w:w w:val="108"/>
          <w:sz w:val="20"/>
          <w:szCs w:val="20"/>
        </w:rPr>
        <w:t>p.č</w:t>
      </w:r>
      <w:proofErr w:type="spellEnd"/>
      <w:r w:rsidRPr="007C109E">
        <w:rPr>
          <w:rFonts w:ascii="Arial" w:hAnsi="Arial" w:cs="Arial"/>
          <w:w w:val="108"/>
          <w:sz w:val="20"/>
          <w:szCs w:val="20"/>
        </w:rPr>
        <w:t>. 130/1    v k.</w:t>
      </w:r>
      <w:proofErr w:type="spellStart"/>
      <w:r w:rsidRPr="007C109E">
        <w:rPr>
          <w:rFonts w:ascii="Arial" w:hAnsi="Arial" w:cs="Arial"/>
          <w:w w:val="108"/>
          <w:sz w:val="20"/>
          <w:szCs w:val="20"/>
        </w:rPr>
        <w:t>ú</w:t>
      </w:r>
      <w:proofErr w:type="spellEnd"/>
      <w:r w:rsidRPr="007C109E">
        <w:rPr>
          <w:rFonts w:ascii="Arial" w:hAnsi="Arial" w:cs="Arial"/>
          <w:w w:val="108"/>
          <w:sz w:val="20"/>
          <w:szCs w:val="20"/>
        </w:rPr>
        <w:t xml:space="preserve">. Velký Luh je ve vlastnictví Ing. Vojtěcha Zítko. </w:t>
      </w:r>
    </w:p>
    <w:p w:rsidR="007C109E" w:rsidRPr="007C109E" w:rsidRDefault="007C109E" w:rsidP="007C109E">
      <w:pPr>
        <w:pStyle w:val="Bezmezer"/>
        <w:spacing w:line="300" w:lineRule="exact"/>
        <w:jc w:val="both"/>
        <w:rPr>
          <w:rFonts w:ascii="Arial" w:hAnsi="Arial" w:cs="Arial"/>
          <w:color w:val="5C5861"/>
          <w:sz w:val="20"/>
          <w:szCs w:val="20"/>
        </w:rPr>
      </w:pPr>
      <w:r w:rsidRPr="007C109E">
        <w:rPr>
          <w:rFonts w:ascii="Arial" w:hAnsi="Arial" w:cs="Arial"/>
          <w:sz w:val="20"/>
          <w:szCs w:val="20"/>
        </w:rPr>
        <w:t>Odůvodnění připomínky</w:t>
      </w:r>
      <w:r w:rsidRPr="007C109E">
        <w:rPr>
          <w:rFonts w:ascii="Arial" w:hAnsi="Arial" w:cs="Arial"/>
          <w:color w:val="5C5861"/>
          <w:sz w:val="20"/>
          <w:szCs w:val="20"/>
        </w:rPr>
        <w:t xml:space="preserve">: </w:t>
      </w:r>
    </w:p>
    <w:p w:rsidR="007C109E" w:rsidRPr="007C109E" w:rsidRDefault="007C109E" w:rsidP="007C109E">
      <w:pPr>
        <w:pStyle w:val="Bezmezer"/>
        <w:spacing w:line="300" w:lineRule="exact"/>
        <w:jc w:val="both"/>
        <w:rPr>
          <w:rFonts w:ascii="Arial" w:hAnsi="Arial" w:cs="Arial"/>
          <w:color w:val="5C5861"/>
          <w:sz w:val="20"/>
          <w:szCs w:val="20"/>
        </w:rPr>
      </w:pPr>
      <w:r w:rsidRPr="007C109E">
        <w:rPr>
          <w:rFonts w:ascii="Arial" w:hAnsi="Arial" w:cs="Arial"/>
          <w:w w:val="108"/>
          <w:sz w:val="20"/>
          <w:szCs w:val="20"/>
        </w:rPr>
        <w:t xml:space="preserve">Jako vlastník pozemku </w:t>
      </w:r>
      <w:proofErr w:type="spellStart"/>
      <w:r w:rsidRPr="007C109E">
        <w:rPr>
          <w:rFonts w:ascii="Arial" w:hAnsi="Arial" w:cs="Arial"/>
          <w:w w:val="108"/>
          <w:sz w:val="20"/>
          <w:szCs w:val="20"/>
        </w:rPr>
        <w:t>p.č</w:t>
      </w:r>
      <w:proofErr w:type="spellEnd"/>
      <w:r w:rsidRPr="007C109E">
        <w:rPr>
          <w:rFonts w:ascii="Arial" w:hAnsi="Arial" w:cs="Arial"/>
          <w:w w:val="108"/>
          <w:sz w:val="20"/>
          <w:szCs w:val="20"/>
        </w:rPr>
        <w:t>. 130/1 v k.</w:t>
      </w:r>
      <w:proofErr w:type="spellStart"/>
      <w:r w:rsidRPr="007C109E">
        <w:rPr>
          <w:rFonts w:ascii="Arial" w:hAnsi="Arial" w:cs="Arial"/>
          <w:w w:val="108"/>
          <w:sz w:val="20"/>
          <w:szCs w:val="20"/>
        </w:rPr>
        <w:t>ú</w:t>
      </w:r>
      <w:proofErr w:type="spellEnd"/>
      <w:r w:rsidRPr="007C109E">
        <w:rPr>
          <w:rFonts w:ascii="Arial" w:hAnsi="Arial" w:cs="Arial"/>
          <w:color w:val="5C5861"/>
          <w:w w:val="108"/>
          <w:sz w:val="20"/>
          <w:szCs w:val="20"/>
        </w:rPr>
        <w:t xml:space="preserve">. </w:t>
      </w:r>
      <w:r w:rsidRPr="007C109E">
        <w:rPr>
          <w:rFonts w:ascii="Arial" w:hAnsi="Arial" w:cs="Arial"/>
          <w:w w:val="108"/>
          <w:sz w:val="20"/>
          <w:szCs w:val="20"/>
        </w:rPr>
        <w:t xml:space="preserve">Velký Luh žádám o zúžení plochy PX 2 plocha veřejného prostranství s veřejnou zelení s ochrannou a izolační funkcí podél západní hranice pozemku </w:t>
      </w:r>
      <w:proofErr w:type="spellStart"/>
      <w:r w:rsidRPr="007C109E">
        <w:rPr>
          <w:rFonts w:ascii="Arial" w:hAnsi="Arial" w:cs="Arial"/>
          <w:w w:val="108"/>
          <w:sz w:val="20"/>
          <w:szCs w:val="20"/>
        </w:rPr>
        <w:t>p.č</w:t>
      </w:r>
      <w:proofErr w:type="spellEnd"/>
      <w:r w:rsidRPr="007C109E">
        <w:rPr>
          <w:rFonts w:ascii="Arial" w:hAnsi="Arial" w:cs="Arial"/>
          <w:w w:val="108"/>
          <w:sz w:val="20"/>
          <w:szCs w:val="20"/>
        </w:rPr>
        <w:t>. 130/1  v k.</w:t>
      </w:r>
      <w:proofErr w:type="spellStart"/>
      <w:r w:rsidRPr="007C109E">
        <w:rPr>
          <w:rFonts w:ascii="Arial" w:hAnsi="Arial" w:cs="Arial"/>
          <w:w w:val="108"/>
          <w:sz w:val="20"/>
          <w:szCs w:val="20"/>
        </w:rPr>
        <w:t>ú</w:t>
      </w:r>
      <w:proofErr w:type="spellEnd"/>
      <w:r w:rsidRPr="007C109E">
        <w:rPr>
          <w:rFonts w:ascii="Arial" w:hAnsi="Arial" w:cs="Arial"/>
          <w:w w:val="108"/>
          <w:sz w:val="20"/>
          <w:szCs w:val="20"/>
        </w:rPr>
        <w:t>. Velký Luh (zúžení šířky pruhu na polovinu cca 15 m - viz příl</w:t>
      </w:r>
      <w:r w:rsidR="007B6950">
        <w:rPr>
          <w:rFonts w:ascii="Arial" w:hAnsi="Arial" w:cs="Arial"/>
          <w:w w:val="108"/>
          <w:sz w:val="20"/>
          <w:szCs w:val="20"/>
        </w:rPr>
        <w:t xml:space="preserve">oha). </w:t>
      </w:r>
      <w:r w:rsidR="007B6950">
        <w:rPr>
          <w:rFonts w:ascii="Arial" w:hAnsi="Arial" w:cs="Arial"/>
          <w:w w:val="108"/>
          <w:sz w:val="20"/>
          <w:szCs w:val="20"/>
        </w:rPr>
        <w:lastRenderedPageBreak/>
        <w:t xml:space="preserve">Navrhovaná šíře ochranné </w:t>
      </w:r>
      <w:r w:rsidRPr="007C109E">
        <w:rPr>
          <w:rFonts w:ascii="Arial" w:hAnsi="Arial" w:cs="Arial"/>
          <w:w w:val="108"/>
          <w:sz w:val="20"/>
          <w:szCs w:val="20"/>
        </w:rPr>
        <w:t>a izolační zeleně PX 2 jako</w:t>
      </w:r>
      <w:r w:rsidRPr="007C109E">
        <w:rPr>
          <w:rFonts w:ascii="Arial" w:hAnsi="Arial" w:cs="Arial"/>
          <w:color w:val="BEC2C7"/>
          <w:w w:val="108"/>
          <w:sz w:val="20"/>
          <w:szCs w:val="20"/>
        </w:rPr>
        <w:t xml:space="preserve">' </w:t>
      </w:r>
      <w:r w:rsidRPr="007C109E">
        <w:rPr>
          <w:rFonts w:ascii="Arial" w:hAnsi="Arial" w:cs="Arial"/>
          <w:w w:val="108"/>
          <w:sz w:val="20"/>
          <w:szCs w:val="20"/>
        </w:rPr>
        <w:t>veřejného prostranství je neadekvátní</w:t>
      </w:r>
      <w:r w:rsidRPr="007C109E">
        <w:rPr>
          <w:rFonts w:ascii="Arial" w:hAnsi="Arial" w:cs="Arial"/>
          <w:color w:val="000000"/>
          <w:w w:val="108"/>
          <w:sz w:val="20"/>
          <w:szCs w:val="20"/>
        </w:rPr>
        <w:t xml:space="preserve">. </w:t>
      </w:r>
      <w:r w:rsidRPr="007C109E">
        <w:rPr>
          <w:rFonts w:ascii="Arial" w:hAnsi="Arial" w:cs="Arial"/>
          <w:w w:val="108"/>
          <w:sz w:val="20"/>
          <w:szCs w:val="20"/>
        </w:rPr>
        <w:t>Zároveň žádám o zanesení nového vedení STL plynovodu v návrhu nového územního plánu při hranici zúžené plochy Z</w:t>
      </w:r>
      <w:r w:rsidRPr="007C109E">
        <w:rPr>
          <w:rFonts w:ascii="Arial" w:hAnsi="Arial" w:cs="Arial"/>
          <w:color w:val="403B42"/>
          <w:w w:val="108"/>
          <w:sz w:val="20"/>
          <w:szCs w:val="20"/>
        </w:rPr>
        <w:t>1</w:t>
      </w:r>
      <w:r w:rsidRPr="007C109E">
        <w:rPr>
          <w:rFonts w:ascii="Arial" w:hAnsi="Arial" w:cs="Arial"/>
          <w:w w:val="108"/>
          <w:sz w:val="20"/>
          <w:szCs w:val="20"/>
        </w:rPr>
        <w:t xml:space="preserve">1 - PX 2 na západní části pozemku </w:t>
      </w:r>
      <w:proofErr w:type="spellStart"/>
      <w:r w:rsidRPr="007C109E">
        <w:rPr>
          <w:rFonts w:ascii="Arial" w:hAnsi="Arial" w:cs="Arial"/>
          <w:w w:val="108"/>
          <w:sz w:val="20"/>
          <w:szCs w:val="20"/>
        </w:rPr>
        <w:t>p.č</w:t>
      </w:r>
      <w:proofErr w:type="spellEnd"/>
      <w:r w:rsidRPr="007C109E">
        <w:rPr>
          <w:rFonts w:ascii="Arial" w:hAnsi="Arial" w:cs="Arial"/>
          <w:w w:val="108"/>
          <w:sz w:val="20"/>
          <w:szCs w:val="20"/>
        </w:rPr>
        <w:t>. 130/1 v k.</w:t>
      </w:r>
      <w:proofErr w:type="spellStart"/>
      <w:r w:rsidRPr="007C109E">
        <w:rPr>
          <w:rFonts w:ascii="Arial" w:hAnsi="Arial" w:cs="Arial"/>
          <w:w w:val="108"/>
          <w:sz w:val="20"/>
          <w:szCs w:val="20"/>
        </w:rPr>
        <w:t>ú</w:t>
      </w:r>
      <w:proofErr w:type="spellEnd"/>
      <w:r w:rsidRPr="007C109E">
        <w:rPr>
          <w:rFonts w:ascii="Arial" w:hAnsi="Arial" w:cs="Arial"/>
          <w:w w:val="108"/>
          <w:sz w:val="20"/>
          <w:szCs w:val="20"/>
        </w:rPr>
        <w:t xml:space="preserve">. Velký Luh - viz příloha. </w:t>
      </w:r>
      <w:r w:rsidRPr="007C109E">
        <w:rPr>
          <w:rFonts w:ascii="Arial" w:hAnsi="Arial" w:cs="Arial"/>
          <w:sz w:val="20"/>
          <w:szCs w:val="20"/>
        </w:rPr>
        <w:t>V případě zanesen</w:t>
      </w:r>
      <w:r w:rsidR="007B6950">
        <w:rPr>
          <w:rFonts w:ascii="Arial" w:hAnsi="Arial" w:cs="Arial"/>
          <w:sz w:val="20"/>
          <w:szCs w:val="20"/>
        </w:rPr>
        <w:t xml:space="preserve">í ploch veřejných prostranství </w:t>
      </w:r>
      <w:r w:rsidRPr="007C109E">
        <w:rPr>
          <w:rFonts w:ascii="Arial" w:hAnsi="Arial" w:cs="Arial"/>
          <w:sz w:val="20"/>
          <w:szCs w:val="20"/>
        </w:rPr>
        <w:t>v novém ÚP na pozemcích v mém vlastnictví je nutné</w:t>
      </w:r>
      <w:r w:rsidRPr="007C109E">
        <w:rPr>
          <w:rFonts w:ascii="Arial" w:hAnsi="Arial" w:cs="Arial"/>
          <w:color w:val="5C5861"/>
          <w:sz w:val="20"/>
          <w:szCs w:val="20"/>
        </w:rPr>
        <w:t xml:space="preserve">, </w:t>
      </w:r>
      <w:r w:rsidRPr="007C109E">
        <w:rPr>
          <w:rFonts w:ascii="Arial" w:hAnsi="Arial" w:cs="Arial"/>
          <w:sz w:val="20"/>
          <w:szCs w:val="20"/>
        </w:rPr>
        <w:t>aby obec na těchto plochách zabezpečila na své náklady provádění pravidelné údržby a pravidelného úklidu veřejného prost</w:t>
      </w:r>
      <w:r w:rsidRPr="007C109E">
        <w:rPr>
          <w:rFonts w:ascii="Arial" w:hAnsi="Arial" w:cs="Arial"/>
          <w:color w:val="403B42"/>
          <w:sz w:val="20"/>
          <w:szCs w:val="20"/>
        </w:rPr>
        <w:t>r</w:t>
      </w:r>
      <w:r w:rsidRPr="007C109E">
        <w:rPr>
          <w:rFonts w:ascii="Arial" w:hAnsi="Arial" w:cs="Arial"/>
          <w:sz w:val="20"/>
          <w:szCs w:val="20"/>
        </w:rPr>
        <w:t>anství a po projednání s vlastníkem tyto plochy odkoupila</w:t>
      </w:r>
      <w:r w:rsidRPr="007C109E">
        <w:rPr>
          <w:rFonts w:ascii="Arial" w:hAnsi="Arial" w:cs="Arial"/>
          <w:color w:val="5C5861"/>
          <w:sz w:val="20"/>
          <w:szCs w:val="20"/>
        </w:rPr>
        <w:t xml:space="preserve">. </w:t>
      </w:r>
    </w:p>
    <w:p w:rsidR="006A15CC" w:rsidRPr="007C109E" w:rsidRDefault="006A15CC"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Požadavek na zanesení nového vedení STL plynovodu nelze v dokumentaci zapracovat jinak, než jak je zakreslen v současné době v návrhu ÚP Velký Luh. STL plynovod a jeho ochranné pásmo není v návrhu ÚP nově navrhováno, nýbrž je to stávající prvek převzatý z územně analytických podkladů (ÚAP). Z těchto důvodů nelze jeho trasu měnit. Dále se zde nachází ochranné pásmo železnice. Tento požadavek nebude zapracován do dokumentace návrhu ÚP Velký Luh. Zároveň bude stávající blízká zástavba oddělena od negativních účinků ochranným „zeleným“ valem.   Na základě výsledků osobní a emailové konzultace s Ing. Zítkem a následného předložení rozhodnutí MŽP o vydání předchozího souhlasu o rozšíření dobývacího prostoru Skalná V, bude plocha upravena dle poskytnutých materiálů. </w:t>
      </w:r>
    </w:p>
    <w:p w:rsidR="007C109E" w:rsidRPr="007C109E" w:rsidRDefault="007C109E" w:rsidP="007C109E">
      <w:pPr>
        <w:pStyle w:val="Bezmezer"/>
        <w:spacing w:line="300" w:lineRule="exact"/>
        <w:jc w:val="both"/>
        <w:rPr>
          <w:rFonts w:ascii="Arial" w:hAnsi="Arial" w:cs="Arial"/>
          <w:b/>
          <w:sz w:val="20"/>
          <w:szCs w:val="20"/>
          <w:lang w:bidi="he-IL"/>
        </w:rPr>
      </w:pP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b/>
          <w:sz w:val="20"/>
          <w:szCs w:val="20"/>
          <w:lang w:bidi="he-IL"/>
        </w:rPr>
        <w:t>19. Správa železniční dopravní cesty, státní organizace</w:t>
      </w:r>
      <w:r w:rsidRPr="007C109E">
        <w:rPr>
          <w:rFonts w:ascii="Arial" w:hAnsi="Arial" w:cs="Arial"/>
          <w:sz w:val="20"/>
          <w:szCs w:val="20"/>
          <w:lang w:bidi="he-IL"/>
        </w:rPr>
        <w:t xml:space="preserve"> (15664/2013-OST)</w:t>
      </w:r>
    </w:p>
    <w:p w:rsidR="007C109E" w:rsidRPr="007C109E" w:rsidRDefault="007C109E" w:rsidP="007C109E">
      <w:pPr>
        <w:pStyle w:val="Bezmezer"/>
        <w:spacing w:line="300" w:lineRule="exact"/>
        <w:jc w:val="both"/>
        <w:rPr>
          <w:rFonts w:ascii="Arial" w:hAnsi="Arial" w:cs="Arial"/>
          <w:color w:val="444044"/>
          <w:sz w:val="20"/>
          <w:szCs w:val="20"/>
          <w:lang w:bidi="he-IL"/>
        </w:rPr>
      </w:pPr>
      <w:r w:rsidRPr="007C109E">
        <w:rPr>
          <w:rFonts w:ascii="Arial" w:hAnsi="Arial" w:cs="Arial"/>
          <w:sz w:val="20"/>
          <w:szCs w:val="20"/>
          <w:lang w:bidi="he-IL"/>
        </w:rPr>
        <w:t>Správa železn</w:t>
      </w:r>
      <w:r w:rsidRPr="007C109E">
        <w:rPr>
          <w:rFonts w:ascii="Arial" w:hAnsi="Arial" w:cs="Arial"/>
          <w:color w:val="232024"/>
          <w:sz w:val="20"/>
          <w:szCs w:val="20"/>
          <w:lang w:bidi="he-IL"/>
        </w:rPr>
        <w:t>i</w:t>
      </w:r>
      <w:r w:rsidRPr="007C109E">
        <w:rPr>
          <w:rFonts w:ascii="Arial" w:hAnsi="Arial" w:cs="Arial"/>
          <w:sz w:val="20"/>
          <w:szCs w:val="20"/>
          <w:lang w:bidi="he-IL"/>
        </w:rPr>
        <w:t>čn</w:t>
      </w:r>
      <w:r w:rsidRPr="007C109E">
        <w:rPr>
          <w:rFonts w:ascii="Arial" w:hAnsi="Arial" w:cs="Arial"/>
          <w:color w:val="232024"/>
          <w:sz w:val="20"/>
          <w:szCs w:val="20"/>
          <w:lang w:bidi="he-IL"/>
        </w:rPr>
        <w:t xml:space="preserve">í </w:t>
      </w:r>
      <w:r w:rsidRPr="007C109E">
        <w:rPr>
          <w:rFonts w:ascii="Arial" w:hAnsi="Arial" w:cs="Arial"/>
          <w:sz w:val="20"/>
          <w:szCs w:val="20"/>
          <w:lang w:bidi="he-IL"/>
        </w:rPr>
        <w:t>dopravní cesty</w:t>
      </w:r>
      <w:r w:rsidRPr="007C109E">
        <w:rPr>
          <w:rFonts w:ascii="Arial" w:hAnsi="Arial" w:cs="Arial"/>
          <w:color w:val="232024"/>
          <w:sz w:val="20"/>
          <w:szCs w:val="20"/>
          <w:lang w:bidi="he-IL"/>
        </w:rPr>
        <w:t xml:space="preserve">, </w:t>
      </w:r>
      <w:r w:rsidRPr="007C109E">
        <w:rPr>
          <w:rFonts w:ascii="Arial" w:hAnsi="Arial" w:cs="Arial"/>
          <w:sz w:val="20"/>
          <w:szCs w:val="20"/>
          <w:lang w:bidi="he-IL"/>
        </w:rPr>
        <w:t>státní organizace (dále jen SŽDC)</w:t>
      </w:r>
      <w:r w:rsidRPr="007C109E">
        <w:rPr>
          <w:rFonts w:ascii="Arial" w:hAnsi="Arial" w:cs="Arial"/>
          <w:color w:val="232024"/>
          <w:sz w:val="20"/>
          <w:szCs w:val="20"/>
          <w:lang w:bidi="he-IL"/>
        </w:rPr>
        <w:t xml:space="preserve">, </w:t>
      </w:r>
      <w:r w:rsidRPr="007C109E">
        <w:rPr>
          <w:rFonts w:ascii="Arial" w:hAnsi="Arial" w:cs="Arial"/>
          <w:sz w:val="20"/>
          <w:szCs w:val="20"/>
          <w:lang w:bidi="he-IL"/>
        </w:rPr>
        <w:t>je zřízena Ministerstvem dopravy a spravuje vlastnická práva k nemovitostem</w:t>
      </w:r>
      <w:r w:rsidRPr="007C109E">
        <w:rPr>
          <w:rFonts w:ascii="Arial" w:hAnsi="Arial" w:cs="Arial"/>
          <w:color w:val="232024"/>
          <w:sz w:val="20"/>
          <w:szCs w:val="20"/>
          <w:lang w:bidi="he-IL"/>
        </w:rPr>
        <w:t xml:space="preserve">, </w:t>
      </w:r>
      <w:r w:rsidRPr="007C109E">
        <w:rPr>
          <w:rFonts w:ascii="Arial" w:hAnsi="Arial" w:cs="Arial"/>
          <w:sz w:val="20"/>
          <w:szCs w:val="20"/>
          <w:lang w:bidi="he-IL"/>
        </w:rPr>
        <w:t>tvořícím železniční dopravní cestu, včetně souvise</w:t>
      </w:r>
      <w:r w:rsidRPr="007C109E">
        <w:rPr>
          <w:rFonts w:ascii="Arial" w:hAnsi="Arial" w:cs="Arial"/>
          <w:color w:val="232024"/>
          <w:sz w:val="20"/>
          <w:szCs w:val="20"/>
          <w:lang w:bidi="he-IL"/>
        </w:rPr>
        <w:t>j</w:t>
      </w:r>
      <w:r w:rsidRPr="007C109E">
        <w:rPr>
          <w:rFonts w:ascii="Arial" w:hAnsi="Arial" w:cs="Arial"/>
          <w:sz w:val="20"/>
          <w:szCs w:val="20"/>
          <w:lang w:bidi="he-IL"/>
        </w:rPr>
        <w:t>íc</w:t>
      </w:r>
      <w:r w:rsidRPr="007C109E">
        <w:rPr>
          <w:rFonts w:ascii="Arial" w:hAnsi="Arial" w:cs="Arial"/>
          <w:color w:val="232024"/>
          <w:sz w:val="20"/>
          <w:szCs w:val="20"/>
          <w:lang w:bidi="he-IL"/>
        </w:rPr>
        <w:t>í</w:t>
      </w:r>
      <w:r w:rsidRPr="007C109E">
        <w:rPr>
          <w:rFonts w:ascii="Arial" w:hAnsi="Arial" w:cs="Arial"/>
          <w:sz w:val="20"/>
          <w:szCs w:val="20"/>
          <w:lang w:bidi="he-IL"/>
        </w:rPr>
        <w:t>ch s</w:t>
      </w:r>
      <w:r w:rsidRPr="007C109E">
        <w:rPr>
          <w:rFonts w:ascii="Arial" w:hAnsi="Arial" w:cs="Arial"/>
          <w:color w:val="232024"/>
          <w:sz w:val="20"/>
          <w:szCs w:val="20"/>
          <w:lang w:bidi="he-IL"/>
        </w:rPr>
        <w:t>t</w:t>
      </w:r>
      <w:r w:rsidRPr="007C109E">
        <w:rPr>
          <w:rFonts w:ascii="Arial" w:hAnsi="Arial" w:cs="Arial"/>
          <w:sz w:val="20"/>
          <w:szCs w:val="20"/>
          <w:lang w:bidi="he-IL"/>
        </w:rPr>
        <w:t>aveb a za</w:t>
      </w:r>
      <w:r w:rsidRPr="007C109E">
        <w:rPr>
          <w:rFonts w:ascii="Arial" w:hAnsi="Arial" w:cs="Arial"/>
          <w:color w:val="232024"/>
          <w:sz w:val="20"/>
          <w:szCs w:val="20"/>
          <w:lang w:bidi="he-IL"/>
        </w:rPr>
        <w:t>ří</w:t>
      </w:r>
      <w:r w:rsidRPr="007C109E">
        <w:rPr>
          <w:rFonts w:ascii="Arial" w:hAnsi="Arial" w:cs="Arial"/>
          <w:sz w:val="20"/>
          <w:szCs w:val="20"/>
          <w:lang w:bidi="he-IL"/>
        </w:rPr>
        <w:t>zení potřebných pro provoz železniční dopravy</w:t>
      </w:r>
      <w:r w:rsidRPr="007C109E">
        <w:rPr>
          <w:rFonts w:ascii="Arial" w:hAnsi="Arial" w:cs="Arial"/>
          <w:color w:val="59575C"/>
          <w:sz w:val="20"/>
          <w:szCs w:val="20"/>
          <w:lang w:bidi="he-IL"/>
        </w:rPr>
        <w:t xml:space="preserve">. </w:t>
      </w:r>
      <w:r w:rsidRPr="007C109E">
        <w:rPr>
          <w:rFonts w:ascii="Arial" w:hAnsi="Arial" w:cs="Arial"/>
          <w:sz w:val="20"/>
          <w:szCs w:val="20"/>
          <w:lang w:bidi="he-IL"/>
        </w:rPr>
        <w:t>Vyjádření SŽDC se zároveň stává podk</w:t>
      </w:r>
      <w:r w:rsidRPr="007C109E">
        <w:rPr>
          <w:rFonts w:ascii="Arial" w:hAnsi="Arial" w:cs="Arial"/>
          <w:color w:val="232024"/>
          <w:sz w:val="20"/>
          <w:szCs w:val="20"/>
          <w:lang w:bidi="he-IL"/>
        </w:rPr>
        <w:t>l</w:t>
      </w:r>
      <w:r w:rsidRPr="007C109E">
        <w:rPr>
          <w:rFonts w:ascii="Arial" w:hAnsi="Arial" w:cs="Arial"/>
          <w:sz w:val="20"/>
          <w:szCs w:val="20"/>
          <w:lang w:bidi="he-IL"/>
        </w:rPr>
        <w:t>adem pro zpracování koo</w:t>
      </w:r>
      <w:r w:rsidRPr="007C109E">
        <w:rPr>
          <w:rFonts w:ascii="Arial" w:hAnsi="Arial" w:cs="Arial"/>
          <w:color w:val="232024"/>
          <w:sz w:val="20"/>
          <w:szCs w:val="20"/>
          <w:lang w:bidi="he-IL"/>
        </w:rPr>
        <w:t>r</w:t>
      </w:r>
      <w:r w:rsidRPr="007C109E">
        <w:rPr>
          <w:rFonts w:ascii="Arial" w:hAnsi="Arial" w:cs="Arial"/>
          <w:sz w:val="20"/>
          <w:szCs w:val="20"/>
          <w:lang w:bidi="he-IL"/>
        </w:rPr>
        <w:t>dinovaného stanoviska Ministerstva dopravy</w:t>
      </w:r>
      <w:r w:rsidRPr="007C109E">
        <w:rPr>
          <w:rFonts w:ascii="Arial" w:hAnsi="Arial" w:cs="Arial"/>
          <w:color w:val="232024"/>
          <w:sz w:val="20"/>
          <w:szCs w:val="20"/>
          <w:lang w:bidi="he-IL"/>
        </w:rPr>
        <w:t xml:space="preserve">, </w:t>
      </w:r>
      <w:r w:rsidRPr="007C109E">
        <w:rPr>
          <w:rFonts w:ascii="Arial" w:hAnsi="Arial" w:cs="Arial"/>
          <w:sz w:val="20"/>
          <w:szCs w:val="20"/>
          <w:lang w:bidi="he-IL"/>
        </w:rPr>
        <w:t>které je v procesu územn</w:t>
      </w:r>
      <w:r w:rsidRPr="007C109E">
        <w:rPr>
          <w:rFonts w:ascii="Arial" w:hAnsi="Arial" w:cs="Arial"/>
          <w:color w:val="232024"/>
          <w:sz w:val="20"/>
          <w:szCs w:val="20"/>
          <w:lang w:bidi="he-IL"/>
        </w:rPr>
        <w:t>í</w:t>
      </w:r>
      <w:r w:rsidRPr="007C109E">
        <w:rPr>
          <w:rFonts w:ascii="Arial" w:hAnsi="Arial" w:cs="Arial"/>
          <w:sz w:val="20"/>
          <w:szCs w:val="20"/>
          <w:lang w:bidi="he-IL"/>
        </w:rPr>
        <w:t>ho p</w:t>
      </w:r>
      <w:r w:rsidRPr="007C109E">
        <w:rPr>
          <w:rFonts w:ascii="Arial" w:hAnsi="Arial" w:cs="Arial"/>
          <w:color w:val="232024"/>
          <w:sz w:val="20"/>
          <w:szCs w:val="20"/>
          <w:lang w:bidi="he-IL"/>
        </w:rPr>
        <w:t>l</w:t>
      </w:r>
      <w:r w:rsidRPr="007C109E">
        <w:rPr>
          <w:rFonts w:ascii="Arial" w:hAnsi="Arial" w:cs="Arial"/>
          <w:sz w:val="20"/>
          <w:szCs w:val="20"/>
          <w:lang w:bidi="he-IL"/>
        </w:rPr>
        <w:t>ánován</w:t>
      </w:r>
      <w:r w:rsidRPr="007C109E">
        <w:rPr>
          <w:rFonts w:ascii="Arial" w:hAnsi="Arial" w:cs="Arial"/>
          <w:color w:val="232024"/>
          <w:sz w:val="20"/>
          <w:szCs w:val="20"/>
          <w:lang w:bidi="he-IL"/>
        </w:rPr>
        <w:t xml:space="preserve">í </w:t>
      </w:r>
      <w:r w:rsidRPr="007C109E">
        <w:rPr>
          <w:rFonts w:ascii="Arial" w:hAnsi="Arial" w:cs="Arial"/>
          <w:sz w:val="20"/>
          <w:szCs w:val="20"/>
          <w:lang w:bidi="he-IL"/>
        </w:rPr>
        <w:t xml:space="preserve">dotčeným orgánem podle </w:t>
      </w:r>
      <w:r w:rsidRPr="007C109E">
        <w:rPr>
          <w:rFonts w:ascii="Arial" w:hAnsi="Arial" w:cs="Arial"/>
          <w:w w:val="125"/>
          <w:sz w:val="20"/>
          <w:szCs w:val="20"/>
          <w:lang w:bidi="he-IL"/>
        </w:rPr>
        <w:t xml:space="preserve">§ </w:t>
      </w:r>
      <w:r w:rsidRPr="007C109E">
        <w:rPr>
          <w:rFonts w:ascii="Arial" w:hAnsi="Arial" w:cs="Arial"/>
          <w:sz w:val="20"/>
          <w:szCs w:val="20"/>
          <w:lang w:bidi="he-IL"/>
        </w:rPr>
        <w:t>4 zákona č</w:t>
      </w:r>
      <w:r w:rsidRPr="007C109E">
        <w:rPr>
          <w:rFonts w:ascii="Arial" w:hAnsi="Arial" w:cs="Arial"/>
          <w:color w:val="73707A"/>
          <w:sz w:val="20"/>
          <w:szCs w:val="20"/>
          <w:lang w:bidi="he-IL"/>
        </w:rPr>
        <w:t xml:space="preserve">. </w:t>
      </w:r>
      <w:r w:rsidRPr="007C109E">
        <w:rPr>
          <w:rFonts w:ascii="Arial" w:hAnsi="Arial" w:cs="Arial"/>
          <w:sz w:val="20"/>
          <w:szCs w:val="20"/>
          <w:lang w:bidi="he-IL"/>
        </w:rPr>
        <w:t>183/2006 Sb</w:t>
      </w:r>
      <w:r w:rsidRPr="007C109E">
        <w:rPr>
          <w:rFonts w:ascii="Arial" w:hAnsi="Arial" w:cs="Arial"/>
          <w:color w:val="444044"/>
          <w:sz w:val="20"/>
          <w:szCs w:val="20"/>
          <w:lang w:bidi="he-IL"/>
        </w:rPr>
        <w:t>.</w:t>
      </w:r>
      <w:r w:rsidRPr="007C109E">
        <w:rPr>
          <w:rFonts w:ascii="Arial" w:hAnsi="Arial" w:cs="Arial"/>
          <w:color w:val="232024"/>
          <w:sz w:val="20"/>
          <w:szCs w:val="20"/>
          <w:lang w:bidi="he-IL"/>
        </w:rPr>
        <w:t xml:space="preserve">, </w:t>
      </w:r>
      <w:r w:rsidRPr="007C109E">
        <w:rPr>
          <w:rFonts w:ascii="Arial" w:hAnsi="Arial" w:cs="Arial"/>
          <w:sz w:val="20"/>
          <w:szCs w:val="20"/>
          <w:lang w:bidi="he-IL"/>
        </w:rPr>
        <w:t>stavebního zákona</w:t>
      </w:r>
      <w:r w:rsidRPr="007C109E">
        <w:rPr>
          <w:rFonts w:ascii="Arial" w:hAnsi="Arial" w:cs="Arial"/>
          <w:color w:val="444044"/>
          <w:sz w:val="20"/>
          <w:szCs w:val="20"/>
          <w:lang w:bidi="he-IL"/>
        </w:rPr>
        <w:t xml:space="preserve">. </w:t>
      </w:r>
      <w:r w:rsidRPr="007C109E">
        <w:rPr>
          <w:rFonts w:ascii="Arial" w:hAnsi="Arial" w:cs="Arial"/>
          <w:sz w:val="20"/>
          <w:szCs w:val="20"/>
          <w:lang w:bidi="he-IL"/>
        </w:rPr>
        <w:t>Z h</w:t>
      </w:r>
      <w:r w:rsidRPr="007C109E">
        <w:rPr>
          <w:rFonts w:ascii="Arial" w:hAnsi="Arial" w:cs="Arial"/>
          <w:color w:val="232024"/>
          <w:sz w:val="20"/>
          <w:szCs w:val="20"/>
          <w:lang w:bidi="he-IL"/>
        </w:rPr>
        <w:t>l</w:t>
      </w:r>
      <w:r w:rsidRPr="007C109E">
        <w:rPr>
          <w:rFonts w:ascii="Arial" w:hAnsi="Arial" w:cs="Arial"/>
          <w:sz w:val="20"/>
          <w:szCs w:val="20"/>
          <w:lang w:bidi="he-IL"/>
        </w:rPr>
        <w:t>ediska koncepce rozvoje železniční infrastruktury dáváme následujíc</w:t>
      </w:r>
      <w:r w:rsidRPr="007C109E">
        <w:rPr>
          <w:rFonts w:ascii="Arial" w:hAnsi="Arial" w:cs="Arial"/>
          <w:color w:val="232024"/>
          <w:sz w:val="20"/>
          <w:szCs w:val="20"/>
          <w:lang w:bidi="he-IL"/>
        </w:rPr>
        <w:t xml:space="preserve">í </w:t>
      </w:r>
      <w:r w:rsidRPr="007C109E">
        <w:rPr>
          <w:rFonts w:ascii="Arial" w:hAnsi="Arial" w:cs="Arial"/>
          <w:sz w:val="20"/>
          <w:szCs w:val="20"/>
          <w:lang w:bidi="he-IL"/>
        </w:rPr>
        <w:t>vyjádření</w:t>
      </w:r>
      <w:r w:rsidRPr="007C109E">
        <w:rPr>
          <w:rFonts w:ascii="Arial" w:hAnsi="Arial" w:cs="Arial"/>
          <w:color w:val="444044"/>
          <w:sz w:val="20"/>
          <w:szCs w:val="20"/>
          <w:lang w:bidi="he-IL"/>
        </w:rPr>
        <w:t xml:space="preserve">: </w:t>
      </w:r>
      <w:r w:rsidRPr="007C109E">
        <w:rPr>
          <w:rFonts w:ascii="Arial" w:hAnsi="Arial" w:cs="Arial"/>
          <w:sz w:val="20"/>
          <w:szCs w:val="20"/>
          <w:lang w:bidi="he-IL"/>
        </w:rPr>
        <w:t>Řešeným katastráln</w:t>
      </w:r>
      <w:r w:rsidRPr="007C109E">
        <w:rPr>
          <w:rFonts w:ascii="Arial" w:hAnsi="Arial" w:cs="Arial"/>
          <w:color w:val="232024"/>
          <w:sz w:val="20"/>
          <w:szCs w:val="20"/>
          <w:lang w:bidi="he-IL"/>
        </w:rPr>
        <w:t>í</w:t>
      </w:r>
      <w:r w:rsidRPr="007C109E">
        <w:rPr>
          <w:rFonts w:ascii="Arial" w:hAnsi="Arial" w:cs="Arial"/>
          <w:sz w:val="20"/>
          <w:szCs w:val="20"/>
          <w:lang w:bidi="he-IL"/>
        </w:rPr>
        <w:t>m územ</w:t>
      </w:r>
      <w:r w:rsidRPr="007C109E">
        <w:rPr>
          <w:rFonts w:ascii="Arial" w:hAnsi="Arial" w:cs="Arial"/>
          <w:color w:val="232024"/>
          <w:sz w:val="20"/>
          <w:szCs w:val="20"/>
          <w:lang w:bidi="he-IL"/>
        </w:rPr>
        <w:t>í</w:t>
      </w:r>
      <w:r w:rsidRPr="007C109E">
        <w:rPr>
          <w:rFonts w:ascii="Arial" w:hAnsi="Arial" w:cs="Arial"/>
          <w:sz w:val="20"/>
          <w:szCs w:val="20"/>
          <w:lang w:bidi="he-IL"/>
        </w:rPr>
        <w:t>m je vedena jednokolejná neelektrizovaná železniční tra</w:t>
      </w:r>
      <w:r w:rsidRPr="007C109E">
        <w:rPr>
          <w:rFonts w:ascii="Arial" w:hAnsi="Arial" w:cs="Arial"/>
          <w:color w:val="232024"/>
          <w:sz w:val="20"/>
          <w:szCs w:val="20"/>
          <w:lang w:bidi="he-IL"/>
        </w:rPr>
        <w:t xml:space="preserve">ť </w:t>
      </w:r>
      <w:r w:rsidRPr="007C109E">
        <w:rPr>
          <w:rFonts w:ascii="Arial" w:hAnsi="Arial" w:cs="Arial"/>
          <w:sz w:val="20"/>
          <w:szCs w:val="20"/>
          <w:lang w:bidi="he-IL"/>
        </w:rPr>
        <w:t>č</w:t>
      </w:r>
      <w:r w:rsidRPr="007C109E">
        <w:rPr>
          <w:rFonts w:ascii="Arial" w:hAnsi="Arial" w:cs="Arial"/>
          <w:color w:val="444044"/>
          <w:sz w:val="20"/>
          <w:szCs w:val="20"/>
          <w:lang w:bidi="he-IL"/>
        </w:rPr>
        <w:t xml:space="preserve">. </w:t>
      </w:r>
      <w:r w:rsidRPr="007C109E">
        <w:rPr>
          <w:rFonts w:ascii="Arial" w:hAnsi="Arial" w:cs="Arial"/>
          <w:color w:val="232024"/>
          <w:sz w:val="20"/>
          <w:szCs w:val="20"/>
          <w:lang w:bidi="he-IL"/>
        </w:rPr>
        <w:t>1</w:t>
      </w:r>
      <w:r w:rsidRPr="007C109E">
        <w:rPr>
          <w:rFonts w:ascii="Arial" w:hAnsi="Arial" w:cs="Arial"/>
          <w:sz w:val="20"/>
          <w:szCs w:val="20"/>
          <w:lang w:bidi="he-IL"/>
        </w:rPr>
        <w:t>46 Cheb – L</w:t>
      </w:r>
      <w:r w:rsidRPr="007C109E">
        <w:rPr>
          <w:rFonts w:ascii="Arial" w:hAnsi="Arial" w:cs="Arial"/>
          <w:color w:val="232024"/>
          <w:sz w:val="20"/>
          <w:szCs w:val="20"/>
          <w:lang w:bidi="he-IL"/>
        </w:rPr>
        <w:t>u</w:t>
      </w:r>
      <w:r w:rsidRPr="007C109E">
        <w:rPr>
          <w:rFonts w:ascii="Arial" w:hAnsi="Arial" w:cs="Arial"/>
          <w:sz w:val="20"/>
          <w:szCs w:val="20"/>
          <w:lang w:bidi="he-IL"/>
        </w:rPr>
        <w:t xml:space="preserve">by </w:t>
      </w:r>
      <w:r w:rsidRPr="007C109E">
        <w:rPr>
          <w:rFonts w:ascii="Arial" w:hAnsi="Arial" w:cs="Arial"/>
          <w:color w:val="232024"/>
          <w:sz w:val="20"/>
          <w:szCs w:val="20"/>
          <w:lang w:bidi="he-IL"/>
        </w:rPr>
        <w:t xml:space="preserve">u </w:t>
      </w:r>
      <w:r w:rsidRPr="007C109E">
        <w:rPr>
          <w:rFonts w:ascii="Arial" w:hAnsi="Arial" w:cs="Arial"/>
          <w:sz w:val="20"/>
          <w:szCs w:val="20"/>
          <w:lang w:bidi="he-IL"/>
        </w:rPr>
        <w:t>Chebu</w:t>
      </w:r>
      <w:r w:rsidRPr="007C109E">
        <w:rPr>
          <w:rFonts w:ascii="Arial" w:hAnsi="Arial" w:cs="Arial"/>
          <w:color w:val="232024"/>
          <w:sz w:val="20"/>
          <w:szCs w:val="20"/>
          <w:lang w:bidi="he-IL"/>
        </w:rPr>
        <w:t xml:space="preserve">, </w:t>
      </w:r>
      <w:r w:rsidRPr="007C109E">
        <w:rPr>
          <w:rFonts w:ascii="Arial" w:hAnsi="Arial" w:cs="Arial"/>
          <w:sz w:val="20"/>
          <w:szCs w:val="20"/>
          <w:lang w:bidi="he-IL"/>
        </w:rPr>
        <w:t>k</w:t>
      </w:r>
      <w:r w:rsidRPr="007C109E">
        <w:rPr>
          <w:rFonts w:ascii="Arial" w:hAnsi="Arial" w:cs="Arial"/>
          <w:color w:val="232024"/>
          <w:sz w:val="20"/>
          <w:szCs w:val="20"/>
          <w:lang w:bidi="he-IL"/>
        </w:rPr>
        <w:t>t</w:t>
      </w:r>
      <w:r w:rsidRPr="007C109E">
        <w:rPr>
          <w:rFonts w:ascii="Arial" w:hAnsi="Arial" w:cs="Arial"/>
          <w:sz w:val="20"/>
          <w:szCs w:val="20"/>
          <w:lang w:bidi="he-IL"/>
        </w:rPr>
        <w:t>erá je ve smys</w:t>
      </w:r>
      <w:r w:rsidRPr="007C109E">
        <w:rPr>
          <w:rFonts w:ascii="Arial" w:hAnsi="Arial" w:cs="Arial"/>
          <w:color w:val="232024"/>
          <w:sz w:val="20"/>
          <w:szCs w:val="20"/>
          <w:lang w:bidi="he-IL"/>
        </w:rPr>
        <w:t>l</w:t>
      </w:r>
      <w:r w:rsidRPr="007C109E">
        <w:rPr>
          <w:rFonts w:ascii="Arial" w:hAnsi="Arial" w:cs="Arial"/>
          <w:sz w:val="20"/>
          <w:szCs w:val="20"/>
          <w:lang w:bidi="he-IL"/>
        </w:rPr>
        <w:t xml:space="preserve">u </w:t>
      </w:r>
      <w:r w:rsidRPr="007C109E">
        <w:rPr>
          <w:rFonts w:ascii="Arial" w:hAnsi="Arial" w:cs="Arial"/>
          <w:w w:val="125"/>
          <w:sz w:val="20"/>
          <w:szCs w:val="20"/>
          <w:lang w:bidi="he-IL"/>
        </w:rPr>
        <w:t xml:space="preserve">§ </w:t>
      </w:r>
      <w:r w:rsidRPr="007C109E">
        <w:rPr>
          <w:rFonts w:ascii="Arial" w:hAnsi="Arial" w:cs="Arial"/>
          <w:sz w:val="20"/>
          <w:szCs w:val="20"/>
          <w:lang w:bidi="he-IL"/>
        </w:rPr>
        <w:t>3 zákona č</w:t>
      </w:r>
      <w:r w:rsidRPr="007C109E">
        <w:rPr>
          <w:rFonts w:ascii="Arial" w:hAnsi="Arial" w:cs="Arial"/>
          <w:color w:val="444044"/>
          <w:sz w:val="20"/>
          <w:szCs w:val="20"/>
          <w:lang w:bidi="he-IL"/>
        </w:rPr>
        <w:t xml:space="preserve">. </w:t>
      </w:r>
      <w:r w:rsidRPr="007C109E">
        <w:rPr>
          <w:rFonts w:ascii="Arial" w:hAnsi="Arial" w:cs="Arial"/>
          <w:sz w:val="20"/>
          <w:szCs w:val="20"/>
          <w:lang w:bidi="he-IL"/>
        </w:rPr>
        <w:t>266/1994 Sb</w:t>
      </w:r>
      <w:r w:rsidRPr="007C109E">
        <w:rPr>
          <w:rFonts w:ascii="Arial" w:hAnsi="Arial" w:cs="Arial"/>
          <w:color w:val="232024"/>
          <w:sz w:val="20"/>
          <w:szCs w:val="20"/>
          <w:lang w:bidi="he-IL"/>
        </w:rPr>
        <w:t>.</w:t>
      </w:r>
      <w:r w:rsidRPr="007C109E">
        <w:rPr>
          <w:rFonts w:ascii="Arial" w:hAnsi="Arial" w:cs="Arial"/>
          <w:sz w:val="20"/>
          <w:szCs w:val="20"/>
          <w:lang w:bidi="he-IL"/>
        </w:rPr>
        <w:t>, o dráhách</w:t>
      </w:r>
      <w:r w:rsidRPr="007C109E">
        <w:rPr>
          <w:rFonts w:ascii="Arial" w:hAnsi="Arial" w:cs="Arial"/>
          <w:color w:val="232024"/>
          <w:sz w:val="20"/>
          <w:szCs w:val="20"/>
          <w:lang w:bidi="he-IL"/>
        </w:rPr>
        <w:t xml:space="preserve">, </w:t>
      </w:r>
      <w:r w:rsidRPr="007C109E">
        <w:rPr>
          <w:rFonts w:ascii="Arial" w:hAnsi="Arial" w:cs="Arial"/>
          <w:sz w:val="20"/>
          <w:szCs w:val="20"/>
          <w:lang w:bidi="he-IL"/>
        </w:rPr>
        <w:t xml:space="preserve">v platném znění vyčleněna </w:t>
      </w:r>
      <w:r w:rsidRPr="007C109E">
        <w:rPr>
          <w:rFonts w:ascii="Arial" w:hAnsi="Arial" w:cs="Arial"/>
          <w:color w:val="232024"/>
          <w:sz w:val="20"/>
          <w:szCs w:val="20"/>
          <w:lang w:bidi="he-IL"/>
        </w:rPr>
        <w:t>j</w:t>
      </w:r>
      <w:r w:rsidRPr="007C109E">
        <w:rPr>
          <w:rFonts w:ascii="Arial" w:hAnsi="Arial" w:cs="Arial"/>
          <w:sz w:val="20"/>
          <w:szCs w:val="20"/>
          <w:lang w:bidi="he-IL"/>
        </w:rPr>
        <w:t xml:space="preserve">ako </w:t>
      </w:r>
      <w:r w:rsidRPr="007C109E">
        <w:rPr>
          <w:rFonts w:ascii="Arial" w:hAnsi="Arial" w:cs="Arial"/>
          <w:color w:val="232024"/>
          <w:sz w:val="20"/>
          <w:szCs w:val="20"/>
          <w:lang w:bidi="he-IL"/>
        </w:rPr>
        <w:t>r</w:t>
      </w:r>
      <w:r w:rsidRPr="007C109E">
        <w:rPr>
          <w:rFonts w:ascii="Arial" w:hAnsi="Arial" w:cs="Arial"/>
          <w:sz w:val="20"/>
          <w:szCs w:val="20"/>
          <w:lang w:bidi="he-IL"/>
        </w:rPr>
        <w:t>eg</w:t>
      </w:r>
      <w:r w:rsidRPr="007C109E">
        <w:rPr>
          <w:rFonts w:ascii="Arial" w:hAnsi="Arial" w:cs="Arial"/>
          <w:color w:val="232024"/>
          <w:sz w:val="20"/>
          <w:szCs w:val="20"/>
          <w:lang w:bidi="he-IL"/>
        </w:rPr>
        <w:t>i</w:t>
      </w:r>
      <w:r w:rsidRPr="007C109E">
        <w:rPr>
          <w:rFonts w:ascii="Arial" w:hAnsi="Arial" w:cs="Arial"/>
          <w:sz w:val="20"/>
          <w:szCs w:val="20"/>
          <w:lang w:bidi="he-IL"/>
        </w:rPr>
        <w:t>o</w:t>
      </w:r>
      <w:r w:rsidRPr="007C109E">
        <w:rPr>
          <w:rFonts w:ascii="Arial" w:hAnsi="Arial" w:cs="Arial"/>
          <w:color w:val="232024"/>
          <w:sz w:val="20"/>
          <w:szCs w:val="20"/>
          <w:lang w:bidi="he-IL"/>
        </w:rPr>
        <w:t>n</w:t>
      </w:r>
      <w:r w:rsidRPr="007C109E">
        <w:rPr>
          <w:rFonts w:ascii="Arial" w:hAnsi="Arial" w:cs="Arial"/>
          <w:sz w:val="20"/>
          <w:szCs w:val="20"/>
          <w:lang w:bidi="he-IL"/>
        </w:rPr>
        <w:t>á</w:t>
      </w:r>
      <w:r w:rsidRPr="007C109E">
        <w:rPr>
          <w:rFonts w:ascii="Arial" w:hAnsi="Arial" w:cs="Arial"/>
          <w:color w:val="232024"/>
          <w:sz w:val="20"/>
          <w:szCs w:val="20"/>
          <w:lang w:bidi="he-IL"/>
        </w:rPr>
        <w:t>l</w:t>
      </w:r>
      <w:r w:rsidRPr="007C109E">
        <w:rPr>
          <w:rFonts w:ascii="Arial" w:hAnsi="Arial" w:cs="Arial"/>
          <w:sz w:val="20"/>
          <w:szCs w:val="20"/>
          <w:lang w:bidi="he-IL"/>
        </w:rPr>
        <w:t>n</w:t>
      </w:r>
      <w:r w:rsidRPr="007C109E">
        <w:rPr>
          <w:rFonts w:ascii="Arial" w:hAnsi="Arial" w:cs="Arial"/>
          <w:color w:val="232024"/>
          <w:sz w:val="20"/>
          <w:szCs w:val="20"/>
          <w:lang w:bidi="he-IL"/>
        </w:rPr>
        <w:t xml:space="preserve">í </w:t>
      </w:r>
      <w:r w:rsidRPr="007C109E">
        <w:rPr>
          <w:rFonts w:ascii="Arial" w:hAnsi="Arial" w:cs="Arial"/>
          <w:sz w:val="20"/>
          <w:szCs w:val="20"/>
          <w:lang w:bidi="he-IL"/>
        </w:rPr>
        <w:t>dráha z dráhy celostátn</w:t>
      </w:r>
      <w:r w:rsidRPr="007C109E">
        <w:rPr>
          <w:rFonts w:ascii="Arial" w:hAnsi="Arial" w:cs="Arial"/>
          <w:color w:val="232024"/>
          <w:sz w:val="20"/>
          <w:szCs w:val="20"/>
          <w:lang w:bidi="he-IL"/>
        </w:rPr>
        <w:t>í</w:t>
      </w:r>
      <w:r w:rsidRPr="007C109E">
        <w:rPr>
          <w:rFonts w:ascii="Arial" w:hAnsi="Arial" w:cs="Arial"/>
          <w:color w:val="000000"/>
          <w:sz w:val="20"/>
          <w:szCs w:val="20"/>
          <w:lang w:bidi="he-IL"/>
        </w:rPr>
        <w:t xml:space="preserve">. </w:t>
      </w:r>
      <w:r w:rsidRPr="007C109E">
        <w:rPr>
          <w:rFonts w:ascii="Arial" w:hAnsi="Arial" w:cs="Arial"/>
          <w:sz w:val="20"/>
          <w:szCs w:val="20"/>
          <w:lang w:bidi="he-IL"/>
        </w:rPr>
        <w:t>V nově vymezených zastavitelných plochách (plocha Z5) v ochranném pásmu dráhy požadujeme za</w:t>
      </w:r>
      <w:r w:rsidRPr="007C109E">
        <w:rPr>
          <w:rFonts w:ascii="Arial" w:hAnsi="Arial" w:cs="Arial"/>
          <w:color w:val="232024"/>
          <w:sz w:val="20"/>
          <w:szCs w:val="20"/>
          <w:lang w:bidi="he-IL"/>
        </w:rPr>
        <w:t>ř</w:t>
      </w:r>
      <w:r w:rsidRPr="007C109E">
        <w:rPr>
          <w:rFonts w:ascii="Arial" w:hAnsi="Arial" w:cs="Arial"/>
          <w:sz w:val="20"/>
          <w:szCs w:val="20"/>
          <w:lang w:bidi="he-IL"/>
        </w:rPr>
        <w:t>ad</w:t>
      </w:r>
      <w:r w:rsidRPr="007C109E">
        <w:rPr>
          <w:rFonts w:ascii="Arial" w:hAnsi="Arial" w:cs="Arial"/>
          <w:color w:val="232024"/>
          <w:sz w:val="20"/>
          <w:szCs w:val="20"/>
          <w:lang w:bidi="he-IL"/>
        </w:rPr>
        <w:t>i</w:t>
      </w:r>
      <w:r w:rsidRPr="007C109E">
        <w:rPr>
          <w:rFonts w:ascii="Arial" w:hAnsi="Arial" w:cs="Arial"/>
          <w:sz w:val="20"/>
          <w:szCs w:val="20"/>
          <w:lang w:bidi="he-IL"/>
        </w:rPr>
        <w:t>t ob</w:t>
      </w:r>
      <w:r w:rsidRPr="007C109E">
        <w:rPr>
          <w:rFonts w:ascii="Arial" w:hAnsi="Arial" w:cs="Arial"/>
          <w:color w:val="232024"/>
          <w:sz w:val="20"/>
          <w:szCs w:val="20"/>
          <w:lang w:bidi="he-IL"/>
        </w:rPr>
        <w:t>j</w:t>
      </w:r>
      <w:r w:rsidRPr="007C109E">
        <w:rPr>
          <w:rFonts w:ascii="Arial" w:hAnsi="Arial" w:cs="Arial"/>
          <w:sz w:val="20"/>
          <w:szCs w:val="20"/>
          <w:lang w:bidi="he-IL"/>
        </w:rPr>
        <w:t>e</w:t>
      </w:r>
      <w:r w:rsidRPr="007C109E">
        <w:rPr>
          <w:rFonts w:ascii="Arial" w:hAnsi="Arial" w:cs="Arial"/>
          <w:color w:val="232024"/>
          <w:sz w:val="20"/>
          <w:szCs w:val="20"/>
          <w:lang w:bidi="he-IL"/>
        </w:rPr>
        <w:t>k</w:t>
      </w:r>
      <w:r w:rsidRPr="007C109E">
        <w:rPr>
          <w:rFonts w:ascii="Arial" w:hAnsi="Arial" w:cs="Arial"/>
          <w:sz w:val="20"/>
          <w:szCs w:val="20"/>
          <w:lang w:bidi="he-IL"/>
        </w:rPr>
        <w:t>ty a zařízen</w:t>
      </w:r>
      <w:r w:rsidRPr="007C109E">
        <w:rPr>
          <w:rFonts w:ascii="Arial" w:hAnsi="Arial" w:cs="Arial"/>
          <w:color w:val="232024"/>
          <w:sz w:val="20"/>
          <w:szCs w:val="20"/>
          <w:lang w:bidi="he-IL"/>
        </w:rPr>
        <w:t xml:space="preserve">í, </w:t>
      </w:r>
      <w:r w:rsidRPr="007C109E">
        <w:rPr>
          <w:rFonts w:ascii="Arial" w:hAnsi="Arial" w:cs="Arial"/>
          <w:sz w:val="20"/>
          <w:szCs w:val="20"/>
          <w:lang w:bidi="he-IL"/>
        </w:rPr>
        <w:t>pro které jsou stanoveny hygienické hlukové limity</w:t>
      </w:r>
      <w:r w:rsidRPr="007C109E">
        <w:rPr>
          <w:rFonts w:ascii="Arial" w:hAnsi="Arial" w:cs="Arial"/>
          <w:color w:val="232024"/>
          <w:sz w:val="20"/>
          <w:szCs w:val="20"/>
          <w:lang w:bidi="he-IL"/>
        </w:rPr>
        <w:t xml:space="preserve">, </w:t>
      </w:r>
      <w:r w:rsidRPr="007C109E">
        <w:rPr>
          <w:rFonts w:ascii="Arial" w:hAnsi="Arial" w:cs="Arial"/>
          <w:sz w:val="20"/>
          <w:szCs w:val="20"/>
          <w:lang w:bidi="he-IL"/>
        </w:rPr>
        <w:t>do funkčn</w:t>
      </w:r>
      <w:r w:rsidRPr="007C109E">
        <w:rPr>
          <w:rFonts w:ascii="Arial" w:hAnsi="Arial" w:cs="Arial"/>
          <w:color w:val="232024"/>
          <w:sz w:val="20"/>
          <w:szCs w:val="20"/>
          <w:lang w:bidi="he-IL"/>
        </w:rPr>
        <w:t>í</w:t>
      </w:r>
      <w:r w:rsidRPr="007C109E">
        <w:rPr>
          <w:rFonts w:ascii="Arial" w:hAnsi="Arial" w:cs="Arial"/>
          <w:sz w:val="20"/>
          <w:szCs w:val="20"/>
          <w:lang w:bidi="he-IL"/>
        </w:rPr>
        <w:t>ho využ</w:t>
      </w:r>
      <w:r w:rsidRPr="007C109E">
        <w:rPr>
          <w:rFonts w:ascii="Arial" w:hAnsi="Arial" w:cs="Arial"/>
          <w:color w:val="232024"/>
          <w:sz w:val="20"/>
          <w:szCs w:val="20"/>
          <w:lang w:bidi="he-IL"/>
        </w:rPr>
        <w:t>it</w:t>
      </w:r>
      <w:r w:rsidRPr="007C109E">
        <w:rPr>
          <w:rFonts w:ascii="Arial" w:hAnsi="Arial" w:cs="Arial"/>
          <w:sz w:val="20"/>
          <w:szCs w:val="20"/>
          <w:lang w:bidi="he-IL"/>
        </w:rPr>
        <w:t>í podm</w:t>
      </w:r>
      <w:r w:rsidRPr="007C109E">
        <w:rPr>
          <w:rFonts w:ascii="Arial" w:hAnsi="Arial" w:cs="Arial"/>
          <w:color w:val="232024"/>
          <w:sz w:val="20"/>
          <w:szCs w:val="20"/>
          <w:lang w:bidi="he-IL"/>
        </w:rPr>
        <w:t>í</w:t>
      </w:r>
      <w:r w:rsidRPr="007C109E">
        <w:rPr>
          <w:rFonts w:ascii="Arial" w:hAnsi="Arial" w:cs="Arial"/>
          <w:sz w:val="20"/>
          <w:szCs w:val="20"/>
          <w:lang w:bidi="he-IL"/>
        </w:rPr>
        <w:t>nečně přípustného</w:t>
      </w:r>
      <w:r w:rsidRPr="007C109E">
        <w:rPr>
          <w:rFonts w:ascii="Arial" w:hAnsi="Arial" w:cs="Arial"/>
          <w:color w:val="444044"/>
          <w:sz w:val="20"/>
          <w:szCs w:val="20"/>
          <w:lang w:bidi="he-IL"/>
        </w:rPr>
        <w:t xml:space="preserve">. </w:t>
      </w:r>
      <w:r w:rsidRPr="007C109E">
        <w:rPr>
          <w:rFonts w:ascii="Arial" w:hAnsi="Arial" w:cs="Arial"/>
          <w:sz w:val="20"/>
          <w:szCs w:val="20"/>
          <w:lang w:bidi="he-IL"/>
        </w:rPr>
        <w:t>Podmínka bude znít</w:t>
      </w:r>
      <w:r w:rsidRPr="007C109E">
        <w:rPr>
          <w:rFonts w:ascii="Arial" w:hAnsi="Arial" w:cs="Arial"/>
          <w:color w:val="232024"/>
          <w:sz w:val="20"/>
          <w:szCs w:val="20"/>
          <w:lang w:bidi="he-IL"/>
        </w:rPr>
        <w:t xml:space="preserve">, </w:t>
      </w:r>
      <w:r w:rsidRPr="007C109E">
        <w:rPr>
          <w:rFonts w:ascii="Arial" w:hAnsi="Arial" w:cs="Arial"/>
          <w:sz w:val="20"/>
          <w:szCs w:val="20"/>
          <w:lang w:bidi="he-IL"/>
        </w:rPr>
        <w:t>že v územním</w:t>
      </w:r>
      <w:r w:rsidRPr="007C109E">
        <w:rPr>
          <w:rFonts w:ascii="Arial" w:hAnsi="Arial" w:cs="Arial"/>
          <w:color w:val="232024"/>
          <w:sz w:val="20"/>
          <w:szCs w:val="20"/>
          <w:lang w:bidi="he-IL"/>
        </w:rPr>
        <w:t xml:space="preserve">, </w:t>
      </w:r>
      <w:r w:rsidRPr="007C109E">
        <w:rPr>
          <w:rFonts w:ascii="Arial" w:hAnsi="Arial" w:cs="Arial"/>
          <w:sz w:val="20"/>
          <w:szCs w:val="20"/>
          <w:lang w:bidi="he-IL"/>
        </w:rPr>
        <w:t>resp. stavebn</w:t>
      </w:r>
      <w:r w:rsidRPr="007C109E">
        <w:rPr>
          <w:rFonts w:ascii="Arial" w:hAnsi="Arial" w:cs="Arial"/>
          <w:color w:val="232024"/>
          <w:sz w:val="20"/>
          <w:szCs w:val="20"/>
          <w:lang w:bidi="he-IL"/>
        </w:rPr>
        <w:t>í</w:t>
      </w:r>
      <w:r w:rsidRPr="007C109E">
        <w:rPr>
          <w:rFonts w:ascii="Arial" w:hAnsi="Arial" w:cs="Arial"/>
          <w:sz w:val="20"/>
          <w:szCs w:val="20"/>
          <w:lang w:bidi="he-IL"/>
        </w:rPr>
        <w:t>m řízení</w:t>
      </w:r>
      <w:r w:rsidRPr="007C109E">
        <w:rPr>
          <w:rFonts w:ascii="Arial" w:hAnsi="Arial" w:cs="Arial"/>
          <w:color w:val="232024"/>
          <w:sz w:val="20"/>
          <w:szCs w:val="20"/>
          <w:lang w:bidi="he-IL"/>
        </w:rPr>
        <w:t xml:space="preserve">, </w:t>
      </w:r>
      <w:r w:rsidRPr="007C109E">
        <w:rPr>
          <w:rFonts w:ascii="Arial" w:hAnsi="Arial" w:cs="Arial"/>
          <w:sz w:val="20"/>
          <w:szCs w:val="20"/>
          <w:lang w:bidi="he-IL"/>
        </w:rPr>
        <w:t>bude prokázáno nepřekročení maximální přípustné hladiny hluku v chráněných vnitřních</w:t>
      </w:r>
      <w:r w:rsidR="00DF1D97">
        <w:rPr>
          <w:rFonts w:ascii="Arial" w:hAnsi="Arial" w:cs="Arial"/>
          <w:sz w:val="20"/>
          <w:szCs w:val="20"/>
          <w:lang w:bidi="he-IL"/>
        </w:rPr>
        <w:t xml:space="preserve"> i venkovních prostorech staveb</w:t>
      </w:r>
      <w:r w:rsidRPr="007C109E">
        <w:rPr>
          <w:rFonts w:ascii="Arial" w:hAnsi="Arial" w:cs="Arial"/>
          <w:sz w:val="20"/>
          <w:szCs w:val="20"/>
          <w:lang w:bidi="he-IL"/>
        </w:rPr>
        <w:t xml:space="preserve"> a venkovních prostorech</w:t>
      </w:r>
      <w:r w:rsidRPr="007C109E">
        <w:rPr>
          <w:rFonts w:ascii="Arial" w:hAnsi="Arial" w:cs="Arial"/>
          <w:color w:val="444044"/>
          <w:sz w:val="20"/>
          <w:szCs w:val="20"/>
          <w:lang w:bidi="he-IL"/>
        </w:rPr>
        <w:t xml:space="preserve">. </w:t>
      </w:r>
    </w:p>
    <w:p w:rsidR="007C109E" w:rsidRPr="007C109E" w:rsidRDefault="007C109E"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Požadavek bude respektován a zapracován do dokumentace.</w:t>
      </w:r>
    </w:p>
    <w:p w:rsidR="007C109E" w:rsidRPr="007C109E" w:rsidRDefault="007C109E" w:rsidP="007C109E">
      <w:pPr>
        <w:pStyle w:val="Bezmezer"/>
        <w:spacing w:line="300" w:lineRule="exact"/>
        <w:jc w:val="both"/>
        <w:rPr>
          <w:rFonts w:ascii="Arial" w:eastAsia="Arial Unicode MS" w:hAnsi="Arial" w:cs="Arial"/>
          <w:b/>
          <w:sz w:val="20"/>
          <w:szCs w:val="20"/>
        </w:rPr>
      </w:pPr>
    </w:p>
    <w:p w:rsidR="007C109E" w:rsidRPr="007C109E" w:rsidRDefault="007C109E" w:rsidP="007C109E">
      <w:pPr>
        <w:pStyle w:val="Bezmezer"/>
        <w:spacing w:line="300" w:lineRule="exact"/>
        <w:jc w:val="both"/>
        <w:rPr>
          <w:rFonts w:ascii="Arial" w:eastAsia="Arial Unicode MS" w:hAnsi="Arial" w:cs="Arial"/>
          <w:b/>
          <w:sz w:val="20"/>
          <w:szCs w:val="20"/>
        </w:rPr>
      </w:pPr>
      <w:r w:rsidRPr="007C109E">
        <w:rPr>
          <w:rFonts w:ascii="Arial" w:eastAsia="Arial Unicode MS" w:hAnsi="Arial" w:cs="Arial"/>
          <w:b/>
          <w:sz w:val="20"/>
          <w:szCs w:val="20"/>
        </w:rPr>
        <w:t>20. KSB spol. s r.o.</w:t>
      </w:r>
    </w:p>
    <w:p w:rsidR="007C109E" w:rsidRPr="007C109E" w:rsidRDefault="007C109E" w:rsidP="007C109E">
      <w:pPr>
        <w:pStyle w:val="Bezmezer"/>
        <w:spacing w:line="300" w:lineRule="exact"/>
        <w:jc w:val="both"/>
        <w:rPr>
          <w:rFonts w:ascii="Arial" w:hAnsi="Arial" w:cs="Arial"/>
          <w:i/>
          <w:iCs/>
          <w:color w:val="64606F"/>
          <w:sz w:val="20"/>
          <w:szCs w:val="20"/>
        </w:rPr>
      </w:pPr>
      <w:r w:rsidRPr="007C109E">
        <w:rPr>
          <w:rFonts w:ascii="Arial" w:hAnsi="Arial" w:cs="Arial"/>
          <w:iCs/>
          <w:sz w:val="20"/>
          <w:szCs w:val="20"/>
        </w:rPr>
        <w:t>1. Vymezení území</w:t>
      </w:r>
      <w:r w:rsidRPr="007C109E">
        <w:rPr>
          <w:rFonts w:ascii="Arial" w:hAnsi="Arial" w:cs="Arial"/>
          <w:iCs/>
          <w:color w:val="64606F"/>
          <w:sz w:val="20"/>
          <w:szCs w:val="20"/>
        </w:rPr>
        <w:t xml:space="preserve">, </w:t>
      </w:r>
      <w:r w:rsidRPr="007C109E">
        <w:rPr>
          <w:rFonts w:ascii="Arial" w:hAnsi="Arial" w:cs="Arial"/>
          <w:iCs/>
          <w:sz w:val="20"/>
          <w:szCs w:val="20"/>
        </w:rPr>
        <w:t>údaje podle katastru nemovitostí dokladující dotčená práva</w:t>
      </w:r>
      <w:r w:rsidRPr="007C109E">
        <w:rPr>
          <w:rFonts w:ascii="Arial" w:hAnsi="Arial" w:cs="Arial"/>
          <w:iCs/>
          <w:color w:val="64606F"/>
          <w:sz w:val="20"/>
          <w:szCs w:val="20"/>
        </w:rPr>
        <w:t>:</w:t>
      </w:r>
      <w:r w:rsidRPr="007C109E">
        <w:rPr>
          <w:rFonts w:ascii="Arial" w:hAnsi="Arial" w:cs="Arial"/>
          <w:i/>
          <w:iCs/>
          <w:color w:val="64606F"/>
          <w:sz w:val="20"/>
          <w:szCs w:val="20"/>
        </w:rPr>
        <w:t xml:space="preserve"> </w:t>
      </w:r>
      <w:r w:rsidRPr="007C109E">
        <w:rPr>
          <w:rFonts w:ascii="Arial" w:hAnsi="Arial" w:cs="Arial"/>
          <w:w w:val="107"/>
          <w:sz w:val="20"/>
          <w:szCs w:val="20"/>
        </w:rPr>
        <w:t xml:space="preserve">Z 11 : PX 2 - plocha veřejného prostranství s veřejnou zelení s ochrannou a izolační funkcí podél západního okraje rozvojové plochy těžby na pozemku </w:t>
      </w:r>
      <w:proofErr w:type="spellStart"/>
      <w:r w:rsidRPr="007C109E">
        <w:rPr>
          <w:rFonts w:ascii="Arial" w:hAnsi="Arial" w:cs="Arial"/>
          <w:w w:val="107"/>
          <w:sz w:val="20"/>
          <w:szCs w:val="20"/>
        </w:rPr>
        <w:t>p.č</w:t>
      </w:r>
      <w:proofErr w:type="spellEnd"/>
      <w:r w:rsidRPr="007C109E">
        <w:rPr>
          <w:rFonts w:ascii="Arial" w:hAnsi="Arial" w:cs="Arial"/>
          <w:w w:val="107"/>
          <w:sz w:val="20"/>
          <w:szCs w:val="20"/>
        </w:rPr>
        <w:t xml:space="preserve">. </w:t>
      </w:r>
      <w:r w:rsidRPr="007C109E">
        <w:rPr>
          <w:rFonts w:ascii="Arial" w:hAnsi="Arial" w:cs="Arial"/>
          <w:iCs/>
          <w:sz w:val="20"/>
          <w:szCs w:val="20"/>
        </w:rPr>
        <w:t>111/2</w:t>
      </w:r>
      <w:r w:rsidRPr="007C109E">
        <w:rPr>
          <w:rFonts w:ascii="Arial" w:hAnsi="Arial" w:cs="Arial"/>
          <w:i/>
          <w:iCs/>
          <w:sz w:val="20"/>
          <w:szCs w:val="20"/>
        </w:rPr>
        <w:t xml:space="preserve"> </w:t>
      </w:r>
      <w:r w:rsidRPr="007C109E">
        <w:rPr>
          <w:rFonts w:ascii="Arial" w:hAnsi="Arial" w:cs="Arial"/>
          <w:w w:val="107"/>
          <w:sz w:val="20"/>
          <w:szCs w:val="20"/>
        </w:rPr>
        <w:t>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xml:space="preserve">. Velký Luh. Pozemek </w:t>
      </w:r>
      <w:proofErr w:type="spellStart"/>
      <w:r w:rsidRPr="007C109E">
        <w:rPr>
          <w:rFonts w:ascii="Arial" w:hAnsi="Arial" w:cs="Arial"/>
          <w:w w:val="107"/>
          <w:sz w:val="20"/>
          <w:szCs w:val="20"/>
        </w:rPr>
        <w:t>p.č</w:t>
      </w:r>
      <w:proofErr w:type="spellEnd"/>
      <w:r w:rsidRPr="007C109E">
        <w:rPr>
          <w:rFonts w:ascii="Arial" w:hAnsi="Arial" w:cs="Arial"/>
          <w:w w:val="107"/>
          <w:sz w:val="20"/>
          <w:szCs w:val="20"/>
        </w:rPr>
        <w:t xml:space="preserve">. </w:t>
      </w:r>
      <w:r w:rsidRPr="007C109E">
        <w:rPr>
          <w:rFonts w:ascii="Arial" w:hAnsi="Arial" w:cs="Arial"/>
          <w:iCs/>
          <w:sz w:val="20"/>
          <w:szCs w:val="20"/>
        </w:rPr>
        <w:t>111/2</w:t>
      </w:r>
      <w:r w:rsidRPr="007C109E">
        <w:rPr>
          <w:rFonts w:ascii="Arial" w:hAnsi="Arial" w:cs="Arial"/>
          <w:i/>
          <w:iCs/>
          <w:sz w:val="20"/>
          <w:szCs w:val="20"/>
        </w:rPr>
        <w:t xml:space="preserve"> </w:t>
      </w:r>
      <w:r w:rsidRPr="007C109E">
        <w:rPr>
          <w:rFonts w:ascii="Arial" w:hAnsi="Arial" w:cs="Arial"/>
          <w:w w:val="107"/>
          <w:sz w:val="20"/>
          <w:szCs w:val="20"/>
        </w:rPr>
        <w:t>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Velký Luh je ve vlastnictví KSB spol</w:t>
      </w:r>
      <w:r w:rsidRPr="007C109E">
        <w:rPr>
          <w:rFonts w:ascii="Arial" w:hAnsi="Arial" w:cs="Arial"/>
          <w:color w:val="000000"/>
          <w:w w:val="107"/>
          <w:sz w:val="20"/>
          <w:szCs w:val="20"/>
        </w:rPr>
        <w:t xml:space="preserve">.  </w:t>
      </w:r>
      <w:r w:rsidRPr="007C109E">
        <w:rPr>
          <w:rFonts w:ascii="Arial" w:hAnsi="Arial" w:cs="Arial"/>
          <w:w w:val="107"/>
          <w:sz w:val="20"/>
          <w:szCs w:val="20"/>
        </w:rPr>
        <w:t xml:space="preserve">s r.o. </w:t>
      </w:r>
    </w:p>
    <w:p w:rsidR="007C109E" w:rsidRPr="007C109E" w:rsidRDefault="007C109E" w:rsidP="007C109E">
      <w:pPr>
        <w:pStyle w:val="Bezmezer"/>
        <w:spacing w:line="300" w:lineRule="exact"/>
        <w:jc w:val="both"/>
        <w:rPr>
          <w:rFonts w:ascii="Arial" w:hAnsi="Arial" w:cs="Arial"/>
          <w:i/>
          <w:iCs/>
          <w:color w:val="494351"/>
          <w:sz w:val="20"/>
          <w:szCs w:val="20"/>
        </w:rPr>
      </w:pPr>
      <w:r w:rsidRPr="007C109E">
        <w:rPr>
          <w:rFonts w:ascii="Arial" w:hAnsi="Arial" w:cs="Arial"/>
          <w:i/>
          <w:iCs/>
          <w:sz w:val="20"/>
          <w:szCs w:val="20"/>
        </w:rPr>
        <w:t>Odůvodnění připomínky</w:t>
      </w:r>
      <w:r w:rsidRPr="007C109E">
        <w:rPr>
          <w:rFonts w:ascii="Arial" w:hAnsi="Arial" w:cs="Arial"/>
          <w:i/>
          <w:iCs/>
          <w:color w:val="494351"/>
          <w:sz w:val="20"/>
          <w:szCs w:val="20"/>
        </w:rPr>
        <w:t xml:space="preserve">: </w:t>
      </w:r>
    </w:p>
    <w:p w:rsidR="007C109E" w:rsidRPr="007C109E" w:rsidRDefault="007C109E" w:rsidP="007C109E">
      <w:pPr>
        <w:pStyle w:val="Bezmezer"/>
        <w:spacing w:line="300" w:lineRule="exact"/>
        <w:jc w:val="both"/>
        <w:rPr>
          <w:rFonts w:ascii="Arial" w:hAnsi="Arial" w:cs="Arial"/>
          <w:w w:val="107"/>
          <w:sz w:val="20"/>
          <w:szCs w:val="20"/>
        </w:rPr>
      </w:pPr>
      <w:r w:rsidRPr="007C109E">
        <w:rPr>
          <w:rFonts w:ascii="Arial" w:hAnsi="Arial" w:cs="Arial"/>
          <w:w w:val="107"/>
          <w:sz w:val="20"/>
          <w:szCs w:val="20"/>
        </w:rPr>
        <w:t xml:space="preserve">Jako vlastník pozemku </w:t>
      </w:r>
      <w:proofErr w:type="spellStart"/>
      <w:r w:rsidRPr="007C109E">
        <w:rPr>
          <w:rFonts w:ascii="Arial" w:hAnsi="Arial" w:cs="Arial"/>
          <w:w w:val="105"/>
          <w:sz w:val="20"/>
          <w:szCs w:val="20"/>
        </w:rPr>
        <w:t>p.č</w:t>
      </w:r>
      <w:proofErr w:type="spellEnd"/>
      <w:r w:rsidRPr="007C109E">
        <w:rPr>
          <w:rFonts w:ascii="Arial" w:hAnsi="Arial" w:cs="Arial"/>
          <w:w w:val="105"/>
          <w:sz w:val="20"/>
          <w:szCs w:val="20"/>
        </w:rPr>
        <w:t xml:space="preserve">. </w:t>
      </w:r>
      <w:r w:rsidRPr="007C109E">
        <w:rPr>
          <w:rFonts w:ascii="Arial" w:hAnsi="Arial" w:cs="Arial"/>
          <w:w w:val="107"/>
          <w:sz w:val="20"/>
          <w:szCs w:val="20"/>
        </w:rPr>
        <w:t>111/2 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xml:space="preserve">. Velký Luh žádáme o zúžení plochy PX 2 plocha veřejného prostranství s veřejnou zelení s ochrannou a izolační funkcí podél západní hranice pozemku </w:t>
      </w:r>
      <w:proofErr w:type="spellStart"/>
      <w:r w:rsidRPr="007C109E">
        <w:rPr>
          <w:rFonts w:ascii="Arial" w:hAnsi="Arial" w:cs="Arial"/>
          <w:w w:val="107"/>
          <w:sz w:val="20"/>
          <w:szCs w:val="20"/>
        </w:rPr>
        <w:t>p.č</w:t>
      </w:r>
      <w:proofErr w:type="spellEnd"/>
      <w:r w:rsidRPr="007C109E">
        <w:rPr>
          <w:rFonts w:ascii="Arial" w:hAnsi="Arial" w:cs="Arial"/>
          <w:w w:val="107"/>
          <w:sz w:val="20"/>
          <w:szCs w:val="20"/>
        </w:rPr>
        <w:t xml:space="preserve">. </w:t>
      </w:r>
      <w:r w:rsidRPr="007C109E">
        <w:rPr>
          <w:rFonts w:ascii="Arial" w:hAnsi="Arial" w:cs="Arial"/>
          <w:i/>
          <w:iCs/>
          <w:sz w:val="20"/>
          <w:szCs w:val="20"/>
        </w:rPr>
        <w:t xml:space="preserve">111/2 </w:t>
      </w:r>
      <w:r w:rsidRPr="007C109E">
        <w:rPr>
          <w:rFonts w:ascii="Arial" w:hAnsi="Arial" w:cs="Arial"/>
          <w:w w:val="107"/>
          <w:sz w:val="20"/>
          <w:szCs w:val="20"/>
        </w:rPr>
        <w:t>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xml:space="preserve">. Velký Luh (zúžení šířky pruhu na polovinu cca 15 m - viz příloha). </w:t>
      </w:r>
      <w:r w:rsidRPr="007C109E">
        <w:rPr>
          <w:rFonts w:ascii="Arial" w:hAnsi="Arial" w:cs="Arial"/>
          <w:w w:val="107"/>
          <w:sz w:val="20"/>
          <w:szCs w:val="20"/>
        </w:rPr>
        <w:lastRenderedPageBreak/>
        <w:t>Navržená šíře ochranné a izolační zeleně jako veřejného prostranství je neadekvátní</w:t>
      </w:r>
      <w:r w:rsidRPr="007C109E">
        <w:rPr>
          <w:rFonts w:ascii="Arial" w:hAnsi="Arial" w:cs="Arial"/>
          <w:color w:val="000000"/>
          <w:w w:val="107"/>
          <w:sz w:val="20"/>
          <w:szCs w:val="20"/>
        </w:rPr>
        <w:t xml:space="preserve">. </w:t>
      </w:r>
      <w:r w:rsidRPr="007C109E">
        <w:rPr>
          <w:rFonts w:ascii="Arial" w:hAnsi="Arial" w:cs="Arial"/>
          <w:w w:val="107"/>
          <w:sz w:val="20"/>
          <w:szCs w:val="20"/>
        </w:rPr>
        <w:t xml:space="preserve">Zároveň žádáme o zanesení v novém návrhu územního plánu nového vedení STL plynovodu při západní hranici pozemků </w:t>
      </w:r>
      <w:proofErr w:type="spellStart"/>
      <w:r w:rsidRPr="007C109E">
        <w:rPr>
          <w:rFonts w:ascii="Arial" w:hAnsi="Arial" w:cs="Arial"/>
          <w:w w:val="107"/>
          <w:sz w:val="20"/>
          <w:szCs w:val="20"/>
        </w:rPr>
        <w:t>p.č</w:t>
      </w:r>
      <w:proofErr w:type="spellEnd"/>
      <w:r w:rsidRPr="007C109E">
        <w:rPr>
          <w:rFonts w:ascii="Arial" w:hAnsi="Arial" w:cs="Arial"/>
          <w:w w:val="107"/>
          <w:sz w:val="20"/>
          <w:szCs w:val="20"/>
        </w:rPr>
        <w:t xml:space="preserve">. 111/2 a </w:t>
      </w:r>
      <w:proofErr w:type="spellStart"/>
      <w:r w:rsidRPr="007C109E">
        <w:rPr>
          <w:rFonts w:ascii="Arial" w:hAnsi="Arial" w:cs="Arial"/>
          <w:w w:val="107"/>
          <w:sz w:val="20"/>
          <w:szCs w:val="20"/>
        </w:rPr>
        <w:t>p.č</w:t>
      </w:r>
      <w:proofErr w:type="spellEnd"/>
      <w:r w:rsidRPr="007C109E">
        <w:rPr>
          <w:rFonts w:ascii="Arial" w:hAnsi="Arial" w:cs="Arial"/>
          <w:w w:val="107"/>
          <w:sz w:val="20"/>
          <w:szCs w:val="20"/>
        </w:rPr>
        <w:t>. 130/1 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xml:space="preserve">. Velký Luh. </w:t>
      </w:r>
    </w:p>
    <w:p w:rsidR="007C109E" w:rsidRPr="007C109E" w:rsidRDefault="007C109E" w:rsidP="007C109E">
      <w:pPr>
        <w:pStyle w:val="Bezmezer"/>
        <w:spacing w:line="300" w:lineRule="exact"/>
        <w:jc w:val="both"/>
        <w:rPr>
          <w:rFonts w:ascii="Arial" w:hAnsi="Arial" w:cs="Arial"/>
          <w:iCs/>
          <w:sz w:val="20"/>
          <w:szCs w:val="20"/>
        </w:rPr>
      </w:pPr>
      <w:r w:rsidRPr="007C109E">
        <w:rPr>
          <w:rFonts w:ascii="Arial" w:hAnsi="Arial" w:cs="Arial"/>
          <w:iCs/>
          <w:sz w:val="20"/>
          <w:szCs w:val="20"/>
        </w:rPr>
        <w:t>2. Vymezení území</w:t>
      </w:r>
      <w:r w:rsidRPr="007C109E">
        <w:rPr>
          <w:rFonts w:ascii="Arial" w:hAnsi="Arial" w:cs="Arial"/>
          <w:iCs/>
          <w:color w:val="64606F"/>
          <w:sz w:val="20"/>
          <w:szCs w:val="20"/>
        </w:rPr>
        <w:t xml:space="preserve">, </w:t>
      </w:r>
      <w:r w:rsidRPr="007C109E">
        <w:rPr>
          <w:rFonts w:ascii="Arial" w:hAnsi="Arial" w:cs="Arial"/>
          <w:iCs/>
          <w:sz w:val="20"/>
          <w:szCs w:val="20"/>
        </w:rPr>
        <w:t xml:space="preserve">údaje podle katastru nemovitostí dokladující dotčená práva: </w:t>
      </w:r>
      <w:r w:rsidRPr="007C109E">
        <w:rPr>
          <w:rFonts w:ascii="Arial" w:hAnsi="Arial" w:cs="Arial"/>
          <w:w w:val="107"/>
          <w:sz w:val="20"/>
          <w:szCs w:val="20"/>
        </w:rPr>
        <w:t xml:space="preserve">Z 14 - PX 2 - plocha veřejného prostranství s veřejnou zelení s ochrannou a izolační funkcí podél </w:t>
      </w:r>
      <w:proofErr w:type="spellStart"/>
      <w:r w:rsidRPr="007C109E">
        <w:rPr>
          <w:rFonts w:ascii="Arial" w:hAnsi="Arial" w:cs="Arial"/>
          <w:w w:val="107"/>
          <w:sz w:val="20"/>
          <w:szCs w:val="20"/>
        </w:rPr>
        <w:t>nepobytové</w:t>
      </w:r>
      <w:proofErr w:type="spellEnd"/>
      <w:r w:rsidRPr="007C109E">
        <w:rPr>
          <w:rFonts w:ascii="Arial" w:hAnsi="Arial" w:cs="Arial"/>
          <w:w w:val="107"/>
          <w:sz w:val="20"/>
          <w:szCs w:val="20"/>
        </w:rPr>
        <w:t xml:space="preserve"> loučky u vodní nádrže </w:t>
      </w:r>
      <w:proofErr w:type="spellStart"/>
      <w:r w:rsidRPr="007C109E">
        <w:rPr>
          <w:rFonts w:ascii="Arial" w:hAnsi="Arial" w:cs="Arial"/>
          <w:w w:val="107"/>
          <w:sz w:val="20"/>
          <w:szCs w:val="20"/>
        </w:rPr>
        <w:t>Šmatovka</w:t>
      </w:r>
      <w:proofErr w:type="spellEnd"/>
      <w:r w:rsidRPr="007C109E">
        <w:rPr>
          <w:rFonts w:ascii="Arial" w:hAnsi="Arial" w:cs="Arial"/>
          <w:w w:val="107"/>
          <w:sz w:val="20"/>
          <w:szCs w:val="20"/>
        </w:rPr>
        <w:t xml:space="preserve">, K3 - plocha </w:t>
      </w:r>
      <w:proofErr w:type="spellStart"/>
      <w:r w:rsidRPr="007C109E">
        <w:rPr>
          <w:rFonts w:ascii="Arial" w:hAnsi="Arial" w:cs="Arial"/>
          <w:w w:val="107"/>
          <w:sz w:val="20"/>
          <w:szCs w:val="20"/>
        </w:rPr>
        <w:t>nepobytové</w:t>
      </w:r>
      <w:proofErr w:type="spellEnd"/>
      <w:r w:rsidRPr="007C109E">
        <w:rPr>
          <w:rFonts w:ascii="Arial" w:hAnsi="Arial" w:cs="Arial"/>
          <w:w w:val="107"/>
          <w:sz w:val="20"/>
          <w:szCs w:val="20"/>
        </w:rPr>
        <w:t xml:space="preserve"> loučky, Z15 a Z18 ( OS - dopravní infrastruktura) - vše na pozemku </w:t>
      </w:r>
      <w:r w:rsidRPr="007C109E">
        <w:rPr>
          <w:rFonts w:ascii="Arial" w:hAnsi="Arial" w:cs="Arial"/>
          <w:w w:val="105"/>
          <w:sz w:val="20"/>
          <w:szCs w:val="20"/>
        </w:rPr>
        <w:t xml:space="preserve">p. č, </w:t>
      </w:r>
      <w:r w:rsidRPr="007C109E">
        <w:rPr>
          <w:rFonts w:ascii="Arial" w:hAnsi="Arial" w:cs="Arial"/>
          <w:w w:val="107"/>
          <w:sz w:val="20"/>
          <w:szCs w:val="20"/>
        </w:rPr>
        <w:t>5/1 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xml:space="preserve">. Velký Luh. Pozemek </w:t>
      </w:r>
      <w:proofErr w:type="spellStart"/>
      <w:r w:rsidRPr="007C109E">
        <w:rPr>
          <w:rFonts w:ascii="Arial" w:hAnsi="Arial" w:cs="Arial"/>
          <w:w w:val="107"/>
          <w:sz w:val="20"/>
          <w:szCs w:val="20"/>
        </w:rPr>
        <w:t>p.č</w:t>
      </w:r>
      <w:proofErr w:type="spellEnd"/>
      <w:r w:rsidRPr="007C109E">
        <w:rPr>
          <w:rFonts w:ascii="Arial" w:hAnsi="Arial" w:cs="Arial"/>
          <w:w w:val="107"/>
          <w:sz w:val="20"/>
          <w:szCs w:val="20"/>
        </w:rPr>
        <w:t>. 5/1 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Velký Luh je ve vlastnictví KSB spol</w:t>
      </w:r>
      <w:r w:rsidRPr="007C109E">
        <w:rPr>
          <w:rFonts w:ascii="Arial" w:hAnsi="Arial" w:cs="Arial"/>
          <w:color w:val="000000"/>
          <w:w w:val="107"/>
          <w:sz w:val="20"/>
          <w:szCs w:val="20"/>
        </w:rPr>
        <w:t xml:space="preserve">. </w:t>
      </w:r>
      <w:r w:rsidRPr="007C109E">
        <w:rPr>
          <w:rFonts w:ascii="Arial" w:hAnsi="Arial" w:cs="Arial"/>
          <w:w w:val="107"/>
          <w:sz w:val="20"/>
          <w:szCs w:val="20"/>
        </w:rPr>
        <w:t xml:space="preserve">s r.o. </w:t>
      </w:r>
    </w:p>
    <w:p w:rsidR="007C109E" w:rsidRPr="007C109E" w:rsidRDefault="007C109E" w:rsidP="007C109E">
      <w:pPr>
        <w:pStyle w:val="Bezmezer"/>
        <w:spacing w:line="300" w:lineRule="exact"/>
        <w:jc w:val="both"/>
        <w:rPr>
          <w:rFonts w:ascii="Arial" w:hAnsi="Arial" w:cs="Arial"/>
          <w:w w:val="107"/>
          <w:sz w:val="20"/>
          <w:szCs w:val="20"/>
        </w:rPr>
      </w:pPr>
      <w:r w:rsidRPr="007C109E">
        <w:rPr>
          <w:rFonts w:ascii="Arial" w:hAnsi="Arial" w:cs="Arial"/>
          <w:i/>
          <w:iCs/>
          <w:sz w:val="20"/>
          <w:szCs w:val="20"/>
        </w:rPr>
        <w:t>Odůvodnění připomínky</w:t>
      </w:r>
      <w:r w:rsidRPr="007C109E">
        <w:rPr>
          <w:rFonts w:ascii="Arial" w:hAnsi="Arial" w:cs="Arial"/>
          <w:i/>
          <w:iCs/>
          <w:color w:val="64606F"/>
          <w:sz w:val="20"/>
          <w:szCs w:val="20"/>
        </w:rPr>
        <w:t xml:space="preserve">: </w:t>
      </w:r>
    </w:p>
    <w:p w:rsidR="007C109E" w:rsidRPr="007C109E" w:rsidRDefault="007C109E" w:rsidP="007C109E">
      <w:pPr>
        <w:pStyle w:val="Bezmezer"/>
        <w:spacing w:line="300" w:lineRule="exact"/>
        <w:jc w:val="both"/>
        <w:rPr>
          <w:rFonts w:ascii="Arial" w:hAnsi="Arial" w:cs="Arial"/>
          <w:w w:val="107"/>
          <w:sz w:val="20"/>
          <w:szCs w:val="20"/>
        </w:rPr>
      </w:pPr>
      <w:r w:rsidRPr="007C109E">
        <w:rPr>
          <w:rFonts w:ascii="Arial" w:hAnsi="Arial" w:cs="Arial"/>
          <w:w w:val="107"/>
          <w:sz w:val="20"/>
          <w:szCs w:val="20"/>
        </w:rPr>
        <w:t xml:space="preserve">Jako vlastník pozemku </w:t>
      </w:r>
      <w:proofErr w:type="spellStart"/>
      <w:r w:rsidRPr="007C109E">
        <w:rPr>
          <w:rFonts w:ascii="Arial" w:hAnsi="Arial" w:cs="Arial"/>
          <w:w w:val="107"/>
          <w:sz w:val="20"/>
          <w:szCs w:val="20"/>
        </w:rPr>
        <w:t>p.č</w:t>
      </w:r>
      <w:proofErr w:type="spellEnd"/>
      <w:r w:rsidRPr="007C109E">
        <w:rPr>
          <w:rFonts w:ascii="Arial" w:hAnsi="Arial" w:cs="Arial"/>
          <w:w w:val="107"/>
          <w:sz w:val="20"/>
          <w:szCs w:val="20"/>
        </w:rPr>
        <w:t>. 5/1 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xml:space="preserve">. Velký Luh nesouhlasíme se zanesením do návrhu ÚP Velký Luh Z 14 a nesouhlasíme s umístěním PX 2 </w:t>
      </w:r>
      <w:r w:rsidRPr="007C109E">
        <w:rPr>
          <w:rFonts w:ascii="Arial" w:hAnsi="Arial" w:cs="Arial"/>
          <w:color w:val="040008"/>
          <w:w w:val="107"/>
          <w:sz w:val="20"/>
          <w:szCs w:val="20"/>
        </w:rPr>
        <w:t xml:space="preserve">- </w:t>
      </w:r>
      <w:r w:rsidRPr="007C109E">
        <w:rPr>
          <w:rFonts w:ascii="Arial" w:hAnsi="Arial" w:cs="Arial"/>
          <w:w w:val="107"/>
          <w:sz w:val="20"/>
          <w:szCs w:val="20"/>
        </w:rPr>
        <w:t xml:space="preserve">plocha veřejného prostranství s veřejnou zelení s ochrannou a izolační funkcí na </w:t>
      </w:r>
      <w:proofErr w:type="spellStart"/>
      <w:r w:rsidRPr="007C109E">
        <w:rPr>
          <w:rFonts w:ascii="Arial" w:hAnsi="Arial" w:cs="Arial"/>
          <w:w w:val="107"/>
          <w:sz w:val="20"/>
          <w:szCs w:val="20"/>
        </w:rPr>
        <w:t>p.p.č</w:t>
      </w:r>
      <w:proofErr w:type="spellEnd"/>
      <w:r w:rsidRPr="007C109E">
        <w:rPr>
          <w:rFonts w:ascii="Arial" w:hAnsi="Arial" w:cs="Arial"/>
          <w:w w:val="107"/>
          <w:sz w:val="20"/>
          <w:szCs w:val="20"/>
        </w:rPr>
        <w:t>. 5/1 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xml:space="preserve">. Velký Luh. V tomto místě nejsou rušivé elementy, není zde nutná izolační zeleň. Pozemek </w:t>
      </w:r>
      <w:proofErr w:type="spellStart"/>
      <w:r w:rsidRPr="007C109E">
        <w:rPr>
          <w:rFonts w:ascii="Arial" w:hAnsi="Arial" w:cs="Arial"/>
          <w:w w:val="107"/>
          <w:sz w:val="20"/>
          <w:szCs w:val="20"/>
        </w:rPr>
        <w:t>p.č</w:t>
      </w:r>
      <w:proofErr w:type="spellEnd"/>
      <w:r w:rsidRPr="007C109E">
        <w:rPr>
          <w:rFonts w:ascii="Arial" w:hAnsi="Arial" w:cs="Arial"/>
          <w:w w:val="107"/>
          <w:sz w:val="20"/>
          <w:szCs w:val="20"/>
        </w:rPr>
        <w:t xml:space="preserve">. 5/1 je nyní trvalý travní porost bez vzrostlé zeleně. K3 - plochu </w:t>
      </w:r>
      <w:proofErr w:type="spellStart"/>
      <w:r w:rsidRPr="007C109E">
        <w:rPr>
          <w:rFonts w:ascii="Arial" w:hAnsi="Arial" w:cs="Arial"/>
          <w:w w:val="107"/>
          <w:sz w:val="20"/>
          <w:szCs w:val="20"/>
        </w:rPr>
        <w:t>nepobytové</w:t>
      </w:r>
      <w:proofErr w:type="spellEnd"/>
      <w:r w:rsidRPr="007C109E">
        <w:rPr>
          <w:rFonts w:ascii="Arial" w:hAnsi="Arial" w:cs="Arial"/>
          <w:w w:val="107"/>
          <w:sz w:val="20"/>
          <w:szCs w:val="20"/>
        </w:rPr>
        <w:t xml:space="preserve"> loučky požadujeme zmenšit dle zákresu v příloze, plochu Z15 a Z18 (DS - dopravní infrastruktury) žádáme posunout dle zákresu v příloze a plochu PX 2 (mezi Z13 a Z18) vypustit</w:t>
      </w:r>
      <w:r w:rsidRPr="007C109E">
        <w:rPr>
          <w:rFonts w:ascii="Arial" w:hAnsi="Arial" w:cs="Arial"/>
          <w:color w:val="000000"/>
          <w:w w:val="107"/>
          <w:sz w:val="20"/>
          <w:szCs w:val="20"/>
        </w:rPr>
        <w:t xml:space="preserve">. </w:t>
      </w:r>
    </w:p>
    <w:p w:rsidR="007C109E" w:rsidRPr="007C109E" w:rsidRDefault="007C109E" w:rsidP="007C109E">
      <w:pPr>
        <w:pStyle w:val="Bezmezer"/>
        <w:spacing w:line="300" w:lineRule="exact"/>
        <w:jc w:val="both"/>
        <w:rPr>
          <w:rFonts w:ascii="Arial" w:hAnsi="Arial" w:cs="Arial"/>
          <w:color w:val="64606F"/>
          <w:w w:val="107"/>
          <w:sz w:val="20"/>
          <w:szCs w:val="20"/>
        </w:rPr>
      </w:pPr>
      <w:r w:rsidRPr="007C109E">
        <w:rPr>
          <w:rFonts w:ascii="Arial" w:hAnsi="Arial" w:cs="Arial"/>
          <w:w w:val="90"/>
          <w:sz w:val="20"/>
          <w:szCs w:val="20"/>
        </w:rPr>
        <w:t xml:space="preserve">V </w:t>
      </w:r>
      <w:r w:rsidRPr="007C109E">
        <w:rPr>
          <w:rFonts w:ascii="Arial" w:hAnsi="Arial" w:cs="Arial"/>
          <w:w w:val="107"/>
          <w:sz w:val="20"/>
          <w:szCs w:val="20"/>
        </w:rPr>
        <w:t>případě zanesení p</w:t>
      </w:r>
      <w:r w:rsidRPr="007C109E">
        <w:rPr>
          <w:rFonts w:ascii="Arial" w:hAnsi="Arial" w:cs="Arial"/>
          <w:color w:val="494351"/>
          <w:w w:val="107"/>
          <w:sz w:val="20"/>
          <w:szCs w:val="20"/>
        </w:rPr>
        <w:t>l</w:t>
      </w:r>
      <w:r w:rsidRPr="007C109E">
        <w:rPr>
          <w:rFonts w:ascii="Arial" w:hAnsi="Arial" w:cs="Arial"/>
          <w:w w:val="107"/>
          <w:sz w:val="20"/>
          <w:szCs w:val="20"/>
        </w:rPr>
        <w:t>och veřejných prostranství na pozemcích naší společnosti KSS spol</w:t>
      </w:r>
      <w:r w:rsidRPr="007C109E">
        <w:rPr>
          <w:rFonts w:ascii="Arial" w:hAnsi="Arial" w:cs="Arial"/>
          <w:color w:val="000000"/>
          <w:w w:val="107"/>
          <w:sz w:val="20"/>
          <w:szCs w:val="20"/>
        </w:rPr>
        <w:t xml:space="preserve">. </w:t>
      </w:r>
      <w:r w:rsidRPr="007C109E">
        <w:rPr>
          <w:rFonts w:ascii="Arial" w:hAnsi="Arial" w:cs="Arial"/>
          <w:w w:val="107"/>
          <w:sz w:val="20"/>
          <w:szCs w:val="20"/>
        </w:rPr>
        <w:t>s r.o</w:t>
      </w:r>
      <w:r w:rsidRPr="007C109E">
        <w:rPr>
          <w:rFonts w:ascii="Arial" w:hAnsi="Arial" w:cs="Arial"/>
          <w:color w:val="64606F"/>
          <w:w w:val="107"/>
          <w:sz w:val="20"/>
          <w:szCs w:val="20"/>
        </w:rPr>
        <w:t xml:space="preserve">. </w:t>
      </w:r>
      <w:r w:rsidRPr="007C109E">
        <w:rPr>
          <w:rFonts w:ascii="Arial" w:hAnsi="Arial" w:cs="Arial"/>
          <w:w w:val="107"/>
          <w:sz w:val="20"/>
          <w:szCs w:val="20"/>
        </w:rPr>
        <w:t>v novém ÚP je nutné</w:t>
      </w:r>
      <w:r w:rsidRPr="007C109E">
        <w:rPr>
          <w:rFonts w:ascii="Arial" w:hAnsi="Arial" w:cs="Arial"/>
          <w:color w:val="494351"/>
          <w:w w:val="107"/>
          <w:sz w:val="20"/>
          <w:szCs w:val="20"/>
        </w:rPr>
        <w:t xml:space="preserve">, </w:t>
      </w:r>
      <w:r w:rsidRPr="007C109E">
        <w:rPr>
          <w:rFonts w:ascii="Arial" w:hAnsi="Arial" w:cs="Arial"/>
          <w:w w:val="107"/>
          <w:sz w:val="20"/>
          <w:szCs w:val="20"/>
        </w:rPr>
        <w:t>aby obec na těchto plochách zabezpečila na své náklady provádění pravidelné údržby</w:t>
      </w:r>
      <w:r w:rsidR="007B6950">
        <w:rPr>
          <w:rFonts w:ascii="Arial" w:hAnsi="Arial" w:cs="Arial"/>
          <w:w w:val="107"/>
          <w:sz w:val="20"/>
          <w:szCs w:val="20"/>
        </w:rPr>
        <w:t xml:space="preserve"> </w:t>
      </w:r>
      <w:r w:rsidRPr="007C109E">
        <w:rPr>
          <w:rFonts w:ascii="Arial" w:hAnsi="Arial" w:cs="Arial"/>
          <w:w w:val="107"/>
          <w:sz w:val="20"/>
          <w:szCs w:val="20"/>
        </w:rPr>
        <w:t>a pravidelného úklidu veřejného prostranství a po projednání s vlastníkem tyto plochy odkoupila</w:t>
      </w:r>
      <w:r w:rsidRPr="007C109E">
        <w:rPr>
          <w:rFonts w:ascii="Arial" w:hAnsi="Arial" w:cs="Arial"/>
          <w:color w:val="64606F"/>
          <w:w w:val="107"/>
          <w:sz w:val="20"/>
          <w:szCs w:val="20"/>
        </w:rPr>
        <w:t xml:space="preserve">. </w:t>
      </w:r>
    </w:p>
    <w:p w:rsidR="007C109E" w:rsidRDefault="007C109E"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1. Na základě výsledků osobní a emailové konzultace s Ing. Zítkem a následného předložení rozhodnutí MŽP</w:t>
      </w:r>
      <w:r w:rsidR="007B6950">
        <w:rPr>
          <w:rFonts w:ascii="Arial" w:hAnsi="Arial" w:cs="Arial"/>
          <w:sz w:val="20"/>
          <w:szCs w:val="20"/>
        </w:rPr>
        <w:t xml:space="preserve"> </w:t>
      </w:r>
      <w:r w:rsidRPr="007C109E">
        <w:rPr>
          <w:rFonts w:ascii="Arial" w:hAnsi="Arial" w:cs="Arial"/>
          <w:sz w:val="20"/>
          <w:szCs w:val="20"/>
        </w:rPr>
        <w:t xml:space="preserve">o vydání předchozího souhlasu o rozšíření dobývacího prostoru Skalná V, bude plocha upravena dle poskytnutých materiálů. Plocha bude řešena jako nezastavěná – NT1. Požadavek na zanesení nového vedení STL plynovodu nelze v dokumentaci zapracovat jinak, než jak je zakreslen v současné době v návrhu ÚP Velký Luh. STL plynovod a jeho ochranné pásmo není v návrhu ÚP nově navrhováno, nýbrž je to stávající prvek převzatý z územně analytických podkladů (ÚAP). Z těchto důvodů nelze jeho trasu měnit. Tento požadavek nebude zapracován do dokumentace návrhu ÚP Velký Luh. Pozemek </w:t>
      </w:r>
      <w:proofErr w:type="spellStart"/>
      <w:r w:rsidRPr="007C109E">
        <w:rPr>
          <w:rFonts w:ascii="Arial" w:hAnsi="Arial" w:cs="Arial"/>
          <w:sz w:val="20"/>
          <w:szCs w:val="20"/>
        </w:rPr>
        <w:t>p.p.č</w:t>
      </w:r>
      <w:proofErr w:type="spellEnd"/>
      <w:r w:rsidRPr="007C109E">
        <w:rPr>
          <w:rFonts w:ascii="Arial" w:hAnsi="Arial" w:cs="Arial"/>
          <w:sz w:val="20"/>
          <w:szCs w:val="20"/>
        </w:rPr>
        <w:t xml:space="preserve">. 111/2 bude z hlediska rozvoje obce vymezena jako zastavitelná.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2. </w:t>
      </w:r>
      <w:proofErr w:type="spellStart"/>
      <w:r w:rsidRPr="007C109E">
        <w:rPr>
          <w:rFonts w:ascii="Arial" w:hAnsi="Arial" w:cs="Arial"/>
          <w:sz w:val="20"/>
          <w:szCs w:val="20"/>
        </w:rPr>
        <w:t>P.p.č</w:t>
      </w:r>
      <w:proofErr w:type="spellEnd"/>
      <w:r w:rsidRPr="007C109E">
        <w:rPr>
          <w:rFonts w:ascii="Arial" w:hAnsi="Arial" w:cs="Arial"/>
          <w:sz w:val="20"/>
          <w:szCs w:val="20"/>
        </w:rPr>
        <w:t>. 5/1 – navrhovaná plocha Z 19 bude změněna na plochu nezastavitelnou na základě stanoviska Ministerstva průmyslu a obchodu. Plocha Z 14 bude architektem prověřena a případně upravena. Ostatní připomínkované plochy budou zpracovatelem dále prověřeny. Plocha Z 15 v návrhu zůstane z důvodů přístupu a budoucí obslužnosti rekreačních objektů. Ostatní navrhované plochy zůstanou tak, jak byly zpracovatelem navrženy, zejména z důvodů zachování budoucího možného přístupu k rekreačním objektům, obslužnosti území, celkové koncepci krajiny a také koncepci rozvoje území obce.</w:t>
      </w:r>
    </w:p>
    <w:p w:rsidR="007C109E" w:rsidRPr="007C109E" w:rsidRDefault="007C109E" w:rsidP="007C109E">
      <w:pPr>
        <w:pStyle w:val="Bezmezer"/>
        <w:spacing w:line="300" w:lineRule="exact"/>
        <w:jc w:val="both"/>
        <w:rPr>
          <w:rFonts w:ascii="Arial" w:eastAsia="Arial Unicode MS" w:hAnsi="Arial" w:cs="Arial"/>
          <w:b/>
          <w:sz w:val="20"/>
          <w:szCs w:val="20"/>
          <w:highlight w:val="magenta"/>
        </w:rPr>
      </w:pPr>
    </w:p>
    <w:p w:rsidR="007C109E" w:rsidRPr="007C109E" w:rsidRDefault="007C109E" w:rsidP="007C109E">
      <w:pPr>
        <w:pStyle w:val="Bezmezer"/>
        <w:spacing w:line="300" w:lineRule="exact"/>
        <w:jc w:val="both"/>
        <w:rPr>
          <w:rFonts w:ascii="Arial" w:eastAsia="Arial Unicode MS" w:hAnsi="Arial" w:cs="Arial"/>
          <w:sz w:val="20"/>
          <w:szCs w:val="20"/>
        </w:rPr>
      </w:pPr>
      <w:r w:rsidRPr="007C109E">
        <w:rPr>
          <w:rFonts w:ascii="Arial" w:eastAsia="Arial Unicode MS" w:hAnsi="Arial" w:cs="Arial"/>
          <w:b/>
          <w:sz w:val="20"/>
          <w:szCs w:val="20"/>
        </w:rPr>
        <w:t xml:space="preserve">21. LB MINERALS, s.r.o. </w:t>
      </w:r>
      <w:r w:rsidRPr="007C109E">
        <w:rPr>
          <w:rFonts w:ascii="Arial" w:eastAsia="Arial Unicode MS" w:hAnsi="Arial" w:cs="Arial"/>
          <w:sz w:val="20"/>
          <w:szCs w:val="20"/>
        </w:rPr>
        <w:t>(LBM-35-ZL-ÚPVL/2013)</w:t>
      </w:r>
    </w:p>
    <w:p w:rsidR="007C109E" w:rsidRPr="007C109E" w:rsidRDefault="007C109E" w:rsidP="007C109E">
      <w:pPr>
        <w:pStyle w:val="Bezmezer"/>
        <w:spacing w:line="300" w:lineRule="exact"/>
        <w:jc w:val="both"/>
        <w:rPr>
          <w:rFonts w:ascii="Arial" w:hAnsi="Arial" w:cs="Arial"/>
          <w:color w:val="3D3C43"/>
          <w:sz w:val="20"/>
          <w:szCs w:val="20"/>
          <w:lang w:bidi="he-IL"/>
        </w:rPr>
      </w:pPr>
      <w:r w:rsidRPr="007C109E">
        <w:rPr>
          <w:rFonts w:ascii="Arial" w:hAnsi="Arial" w:cs="Arial"/>
          <w:sz w:val="20"/>
          <w:szCs w:val="20"/>
          <w:lang w:bidi="he-IL"/>
        </w:rPr>
        <w:t>Předkládáme připomínky k návrhu územního plánu Velký Luh (zpracován v říjnu 2012) za organizaci LB MINERALS, s.r</w:t>
      </w:r>
      <w:r w:rsidRPr="007C109E">
        <w:rPr>
          <w:rFonts w:ascii="Arial" w:hAnsi="Arial" w:cs="Arial"/>
          <w:color w:val="6C6C75"/>
          <w:sz w:val="20"/>
          <w:szCs w:val="20"/>
          <w:lang w:bidi="he-IL"/>
        </w:rPr>
        <w:t>.</w:t>
      </w:r>
      <w:r w:rsidRPr="007C109E">
        <w:rPr>
          <w:rFonts w:ascii="Arial" w:hAnsi="Arial" w:cs="Arial"/>
          <w:sz w:val="20"/>
          <w:szCs w:val="20"/>
          <w:lang w:bidi="he-IL"/>
        </w:rPr>
        <w:t>o</w:t>
      </w:r>
      <w:r w:rsidRPr="007C109E">
        <w:rPr>
          <w:rFonts w:ascii="Arial" w:hAnsi="Arial" w:cs="Arial"/>
          <w:color w:val="6C6C75"/>
          <w:sz w:val="20"/>
          <w:szCs w:val="20"/>
          <w:lang w:bidi="he-IL"/>
        </w:rPr>
        <w:t>.</w:t>
      </w:r>
      <w:r w:rsidRPr="007C109E">
        <w:rPr>
          <w:rFonts w:ascii="Arial" w:hAnsi="Arial" w:cs="Arial"/>
          <w:color w:val="3D3C43"/>
          <w:sz w:val="20"/>
          <w:szCs w:val="20"/>
          <w:lang w:bidi="he-IL"/>
        </w:rPr>
        <w:t xml:space="preserve">, </w:t>
      </w:r>
      <w:r w:rsidRPr="007C109E">
        <w:rPr>
          <w:rFonts w:ascii="Arial" w:hAnsi="Arial" w:cs="Arial"/>
          <w:sz w:val="20"/>
          <w:szCs w:val="20"/>
          <w:lang w:bidi="he-IL"/>
        </w:rPr>
        <w:t>která provádí hornickou činnost v k</w:t>
      </w:r>
      <w:r w:rsidRPr="007C109E">
        <w:rPr>
          <w:rFonts w:ascii="Arial" w:hAnsi="Arial" w:cs="Arial"/>
          <w:color w:val="000000"/>
          <w:sz w:val="20"/>
          <w:szCs w:val="20"/>
          <w:lang w:bidi="he-IL"/>
        </w:rPr>
        <w:t>.</w:t>
      </w:r>
      <w:proofErr w:type="spellStart"/>
      <w:r w:rsidRPr="007C109E">
        <w:rPr>
          <w:rFonts w:ascii="Arial" w:hAnsi="Arial" w:cs="Arial"/>
          <w:sz w:val="20"/>
          <w:szCs w:val="20"/>
          <w:lang w:bidi="he-IL"/>
        </w:rPr>
        <w:t>ú</w:t>
      </w:r>
      <w:proofErr w:type="spellEnd"/>
      <w:r w:rsidRPr="007C109E">
        <w:rPr>
          <w:rFonts w:ascii="Arial" w:hAnsi="Arial" w:cs="Arial"/>
          <w:color w:val="3D3C43"/>
          <w:sz w:val="20"/>
          <w:szCs w:val="20"/>
          <w:lang w:bidi="he-IL"/>
        </w:rPr>
        <w:t xml:space="preserve">. </w:t>
      </w:r>
      <w:r w:rsidRPr="007C109E">
        <w:rPr>
          <w:rFonts w:ascii="Arial" w:hAnsi="Arial" w:cs="Arial"/>
          <w:sz w:val="20"/>
          <w:szCs w:val="20"/>
          <w:lang w:bidi="he-IL"/>
        </w:rPr>
        <w:t>Velký Luh v dobývacích prostorech Velký Luh a Velký Luh I a zároveň je vlastníkem pozemků v předmětném území (k</w:t>
      </w:r>
      <w:r w:rsidRPr="007C109E">
        <w:rPr>
          <w:rFonts w:ascii="Arial" w:hAnsi="Arial" w:cs="Arial"/>
          <w:color w:val="000000"/>
          <w:sz w:val="20"/>
          <w:szCs w:val="20"/>
          <w:lang w:bidi="he-IL"/>
        </w:rPr>
        <w:t>.</w:t>
      </w:r>
      <w:proofErr w:type="spellStart"/>
      <w:r w:rsidRPr="007C109E">
        <w:rPr>
          <w:rFonts w:ascii="Arial" w:hAnsi="Arial" w:cs="Arial"/>
          <w:sz w:val="20"/>
          <w:szCs w:val="20"/>
          <w:lang w:bidi="he-IL"/>
        </w:rPr>
        <w:t>ú</w:t>
      </w:r>
      <w:proofErr w:type="spellEnd"/>
      <w:r w:rsidRPr="007C109E">
        <w:rPr>
          <w:rFonts w:ascii="Arial" w:hAnsi="Arial" w:cs="Arial"/>
          <w:color w:val="3D3C43"/>
          <w:sz w:val="20"/>
          <w:szCs w:val="20"/>
          <w:lang w:bidi="he-IL"/>
        </w:rPr>
        <w:t xml:space="preserve">. </w:t>
      </w:r>
      <w:r w:rsidRPr="007C109E">
        <w:rPr>
          <w:rFonts w:ascii="Arial" w:hAnsi="Arial" w:cs="Arial"/>
          <w:sz w:val="20"/>
          <w:szCs w:val="20"/>
          <w:lang w:bidi="he-IL"/>
        </w:rPr>
        <w:t>Velký Luh)</w:t>
      </w:r>
      <w:r w:rsidRPr="007C109E">
        <w:rPr>
          <w:rFonts w:ascii="Arial" w:hAnsi="Arial" w:cs="Arial"/>
          <w:color w:val="3D3C43"/>
          <w:sz w:val="20"/>
          <w:szCs w:val="20"/>
          <w:lang w:bidi="he-IL"/>
        </w:rPr>
        <w:t xml:space="preserve">. </w:t>
      </w:r>
      <w:r w:rsidRPr="007C109E">
        <w:rPr>
          <w:rFonts w:ascii="Arial" w:hAnsi="Arial" w:cs="Arial"/>
          <w:sz w:val="20"/>
          <w:szCs w:val="20"/>
          <w:lang w:bidi="he-IL"/>
        </w:rPr>
        <w:t>LB MINERALS, s.r.o.</w:t>
      </w:r>
      <w:r w:rsidRPr="007C109E">
        <w:rPr>
          <w:rFonts w:ascii="Arial" w:hAnsi="Arial" w:cs="Arial"/>
          <w:color w:val="3D3C43"/>
          <w:sz w:val="20"/>
          <w:szCs w:val="20"/>
          <w:lang w:bidi="he-IL"/>
        </w:rPr>
        <w:t xml:space="preserve">, </w:t>
      </w:r>
      <w:r w:rsidRPr="007C109E">
        <w:rPr>
          <w:rFonts w:ascii="Arial" w:hAnsi="Arial" w:cs="Arial"/>
          <w:sz w:val="20"/>
          <w:szCs w:val="20"/>
          <w:lang w:bidi="he-IL"/>
        </w:rPr>
        <w:t>IČ 27994929</w:t>
      </w:r>
      <w:r w:rsidRPr="007C109E">
        <w:rPr>
          <w:rFonts w:ascii="Arial" w:hAnsi="Arial" w:cs="Arial"/>
          <w:color w:val="3D3C43"/>
          <w:sz w:val="20"/>
          <w:szCs w:val="20"/>
          <w:lang w:bidi="he-IL"/>
        </w:rPr>
        <w:t xml:space="preserve">, </w:t>
      </w:r>
      <w:r w:rsidRPr="007C109E">
        <w:rPr>
          <w:rFonts w:ascii="Arial" w:hAnsi="Arial" w:cs="Arial"/>
          <w:sz w:val="20"/>
          <w:szCs w:val="20"/>
          <w:lang w:bidi="he-IL"/>
        </w:rPr>
        <w:t>je zapsána v obchodním rejstříku od 1</w:t>
      </w:r>
      <w:r w:rsidRPr="007C109E">
        <w:rPr>
          <w:rFonts w:ascii="Arial" w:hAnsi="Arial" w:cs="Arial"/>
          <w:color w:val="6C6C75"/>
          <w:sz w:val="20"/>
          <w:szCs w:val="20"/>
          <w:lang w:bidi="he-IL"/>
        </w:rPr>
        <w:t>.</w:t>
      </w:r>
      <w:r w:rsidRPr="007C109E">
        <w:rPr>
          <w:rFonts w:ascii="Arial" w:hAnsi="Arial" w:cs="Arial"/>
          <w:sz w:val="20"/>
          <w:szCs w:val="20"/>
          <w:lang w:bidi="he-IL"/>
        </w:rPr>
        <w:t>1</w:t>
      </w:r>
      <w:r w:rsidRPr="007C109E">
        <w:rPr>
          <w:rFonts w:ascii="Arial" w:hAnsi="Arial" w:cs="Arial"/>
          <w:color w:val="3D3C43"/>
          <w:sz w:val="20"/>
          <w:szCs w:val="20"/>
          <w:lang w:bidi="he-IL"/>
        </w:rPr>
        <w:t>.</w:t>
      </w:r>
      <w:r w:rsidRPr="007C109E">
        <w:rPr>
          <w:rFonts w:ascii="Arial" w:hAnsi="Arial" w:cs="Arial"/>
          <w:sz w:val="20"/>
          <w:szCs w:val="20"/>
          <w:lang w:bidi="he-IL"/>
        </w:rPr>
        <w:t>2009 na základě změny právní formy společnosti LB MINERALS, a</w:t>
      </w:r>
      <w:r w:rsidRPr="007C109E">
        <w:rPr>
          <w:rFonts w:ascii="Arial" w:hAnsi="Arial" w:cs="Arial"/>
          <w:color w:val="3D3C43"/>
          <w:sz w:val="20"/>
          <w:szCs w:val="20"/>
          <w:lang w:bidi="he-IL"/>
        </w:rPr>
        <w:t>.</w:t>
      </w:r>
      <w:r w:rsidRPr="007C109E">
        <w:rPr>
          <w:rFonts w:ascii="Arial" w:hAnsi="Arial" w:cs="Arial"/>
          <w:sz w:val="20"/>
          <w:szCs w:val="20"/>
          <w:lang w:bidi="he-IL"/>
        </w:rPr>
        <w:t>s.. Ta byla k 1.11</w:t>
      </w:r>
      <w:r w:rsidRPr="007C109E">
        <w:rPr>
          <w:rFonts w:ascii="Arial" w:hAnsi="Arial" w:cs="Arial"/>
          <w:color w:val="000000"/>
          <w:sz w:val="20"/>
          <w:szCs w:val="20"/>
          <w:lang w:bidi="he-IL"/>
        </w:rPr>
        <w:t>.</w:t>
      </w:r>
      <w:r w:rsidRPr="007C109E">
        <w:rPr>
          <w:rFonts w:ascii="Arial" w:hAnsi="Arial" w:cs="Arial"/>
          <w:sz w:val="20"/>
          <w:szCs w:val="20"/>
          <w:lang w:bidi="he-IL"/>
        </w:rPr>
        <w:t>2007 vyčleněna ze společnosti LASSELSBERGER</w:t>
      </w:r>
      <w:r w:rsidRPr="007C109E">
        <w:rPr>
          <w:rFonts w:ascii="Arial" w:hAnsi="Arial" w:cs="Arial"/>
          <w:color w:val="3D3C43"/>
          <w:sz w:val="20"/>
          <w:szCs w:val="20"/>
          <w:lang w:bidi="he-IL"/>
        </w:rPr>
        <w:t xml:space="preserve">, </w:t>
      </w:r>
      <w:r w:rsidRPr="007C109E">
        <w:rPr>
          <w:rFonts w:ascii="Arial" w:hAnsi="Arial" w:cs="Arial"/>
          <w:sz w:val="20"/>
          <w:szCs w:val="20"/>
          <w:lang w:bidi="he-IL"/>
        </w:rPr>
        <w:t>a</w:t>
      </w:r>
      <w:r w:rsidRPr="007C109E">
        <w:rPr>
          <w:rFonts w:ascii="Arial" w:hAnsi="Arial" w:cs="Arial"/>
          <w:color w:val="56555D"/>
          <w:sz w:val="20"/>
          <w:szCs w:val="20"/>
          <w:lang w:bidi="he-IL"/>
        </w:rPr>
        <w:t>.</w:t>
      </w:r>
      <w:r w:rsidRPr="007C109E">
        <w:rPr>
          <w:rFonts w:ascii="Arial" w:hAnsi="Arial" w:cs="Arial"/>
          <w:sz w:val="20"/>
          <w:szCs w:val="20"/>
          <w:lang w:bidi="he-IL"/>
        </w:rPr>
        <w:t>s</w:t>
      </w:r>
      <w:r w:rsidRPr="007C109E">
        <w:rPr>
          <w:rFonts w:ascii="Arial" w:hAnsi="Arial" w:cs="Arial"/>
          <w:color w:val="56555D"/>
          <w:sz w:val="20"/>
          <w:szCs w:val="20"/>
          <w:lang w:bidi="he-IL"/>
        </w:rPr>
        <w:t xml:space="preserve">. </w:t>
      </w:r>
      <w:r w:rsidRPr="007C109E">
        <w:rPr>
          <w:rFonts w:ascii="Arial" w:hAnsi="Arial" w:cs="Arial"/>
          <w:color w:val="3D3C43"/>
          <w:sz w:val="20"/>
          <w:szCs w:val="20"/>
          <w:lang w:bidi="he-IL"/>
        </w:rPr>
        <w:t xml:space="preserve">, </w:t>
      </w:r>
      <w:r w:rsidRPr="007C109E">
        <w:rPr>
          <w:rFonts w:ascii="Arial" w:hAnsi="Arial" w:cs="Arial"/>
          <w:sz w:val="20"/>
          <w:szCs w:val="20"/>
          <w:lang w:bidi="he-IL"/>
        </w:rPr>
        <w:t>IČ 25238078 (s ní byla k 30</w:t>
      </w:r>
      <w:r w:rsidRPr="007C109E">
        <w:rPr>
          <w:rFonts w:ascii="Arial" w:hAnsi="Arial" w:cs="Arial"/>
          <w:color w:val="3D3C43"/>
          <w:sz w:val="20"/>
          <w:szCs w:val="20"/>
          <w:lang w:bidi="he-IL"/>
        </w:rPr>
        <w:t>.</w:t>
      </w:r>
      <w:r w:rsidRPr="007C109E">
        <w:rPr>
          <w:rFonts w:ascii="Arial" w:hAnsi="Arial" w:cs="Arial"/>
          <w:sz w:val="20"/>
          <w:szCs w:val="20"/>
          <w:lang w:bidi="he-IL"/>
        </w:rPr>
        <w:t>6</w:t>
      </w:r>
      <w:r w:rsidRPr="007C109E">
        <w:rPr>
          <w:rFonts w:ascii="Arial" w:hAnsi="Arial" w:cs="Arial"/>
          <w:color w:val="000000"/>
          <w:sz w:val="20"/>
          <w:szCs w:val="20"/>
          <w:lang w:bidi="he-IL"/>
        </w:rPr>
        <w:t>.</w:t>
      </w:r>
      <w:r w:rsidRPr="007C109E">
        <w:rPr>
          <w:rFonts w:ascii="Arial" w:hAnsi="Arial" w:cs="Arial"/>
          <w:sz w:val="20"/>
          <w:szCs w:val="20"/>
          <w:lang w:bidi="he-IL"/>
        </w:rPr>
        <w:t>2005 sloučena společnost KEMAT spol</w:t>
      </w:r>
      <w:r w:rsidRPr="007C109E">
        <w:rPr>
          <w:rFonts w:ascii="Arial" w:hAnsi="Arial" w:cs="Arial"/>
          <w:color w:val="000000"/>
          <w:sz w:val="20"/>
          <w:szCs w:val="20"/>
          <w:lang w:bidi="he-IL"/>
        </w:rPr>
        <w:t xml:space="preserve">. </w:t>
      </w:r>
      <w:r w:rsidRPr="007C109E">
        <w:rPr>
          <w:rFonts w:ascii="Arial" w:hAnsi="Arial" w:cs="Arial"/>
          <w:sz w:val="20"/>
          <w:szCs w:val="20"/>
          <w:lang w:bidi="he-IL"/>
        </w:rPr>
        <w:t xml:space="preserve">s </w:t>
      </w:r>
      <w:r w:rsidRPr="007C109E">
        <w:rPr>
          <w:rFonts w:ascii="Arial" w:hAnsi="Arial" w:cs="Arial"/>
          <w:sz w:val="20"/>
          <w:szCs w:val="20"/>
          <w:lang w:bidi="he-IL"/>
        </w:rPr>
        <w:lastRenderedPageBreak/>
        <w:t>r.o</w:t>
      </w:r>
      <w:r w:rsidRPr="007C109E">
        <w:rPr>
          <w:rFonts w:ascii="Arial" w:hAnsi="Arial" w:cs="Arial"/>
          <w:color w:val="56555D"/>
          <w:sz w:val="20"/>
          <w:szCs w:val="20"/>
          <w:lang w:bidi="he-IL"/>
        </w:rPr>
        <w:t>.</w:t>
      </w:r>
      <w:r w:rsidRPr="007C109E">
        <w:rPr>
          <w:rFonts w:ascii="Arial" w:hAnsi="Arial" w:cs="Arial"/>
          <w:sz w:val="20"/>
          <w:szCs w:val="20"/>
          <w:lang w:bidi="he-IL"/>
        </w:rPr>
        <w:t>, která byla právním nástupcem státního podniku KEMA Skalná). V evidenci dobývacích prostorů Obvodního báňského úřadu v Sokolově byl k 1</w:t>
      </w:r>
      <w:r w:rsidRPr="007C109E">
        <w:rPr>
          <w:rFonts w:ascii="Arial" w:hAnsi="Arial" w:cs="Arial"/>
          <w:color w:val="3D3C43"/>
          <w:sz w:val="20"/>
          <w:szCs w:val="20"/>
          <w:lang w:bidi="he-IL"/>
        </w:rPr>
        <w:t>.</w:t>
      </w:r>
      <w:r w:rsidRPr="007C109E">
        <w:rPr>
          <w:rFonts w:ascii="Arial" w:hAnsi="Arial" w:cs="Arial"/>
          <w:sz w:val="20"/>
          <w:szCs w:val="20"/>
          <w:lang w:bidi="he-IL"/>
        </w:rPr>
        <w:t>1</w:t>
      </w:r>
      <w:r w:rsidRPr="007C109E">
        <w:rPr>
          <w:rFonts w:ascii="Arial" w:hAnsi="Arial" w:cs="Arial"/>
          <w:color w:val="3D3C43"/>
          <w:sz w:val="20"/>
          <w:szCs w:val="20"/>
          <w:lang w:bidi="he-IL"/>
        </w:rPr>
        <w:t>.</w:t>
      </w:r>
      <w:r w:rsidRPr="007C109E">
        <w:rPr>
          <w:rFonts w:ascii="Arial" w:hAnsi="Arial" w:cs="Arial"/>
          <w:sz w:val="20"/>
          <w:szCs w:val="20"/>
          <w:lang w:bidi="he-IL"/>
        </w:rPr>
        <w:t>2009 zaevidován převod dobývacích prostorů na organizaci LB MINERALS, s.</w:t>
      </w:r>
      <w:proofErr w:type="spellStart"/>
      <w:r w:rsidRPr="007C109E">
        <w:rPr>
          <w:rFonts w:ascii="Arial" w:hAnsi="Arial" w:cs="Arial"/>
          <w:sz w:val="20"/>
          <w:szCs w:val="20"/>
          <w:lang w:bidi="he-IL"/>
        </w:rPr>
        <w:t>r</w:t>
      </w:r>
      <w:r w:rsidRPr="007C109E">
        <w:rPr>
          <w:rFonts w:ascii="Arial" w:hAnsi="Arial" w:cs="Arial"/>
          <w:color w:val="3D3C43"/>
          <w:sz w:val="20"/>
          <w:szCs w:val="20"/>
          <w:lang w:bidi="he-IL"/>
        </w:rPr>
        <w:t>.</w:t>
      </w:r>
      <w:r w:rsidRPr="007C109E">
        <w:rPr>
          <w:rFonts w:ascii="Arial" w:hAnsi="Arial" w:cs="Arial"/>
          <w:sz w:val="20"/>
          <w:szCs w:val="20"/>
          <w:lang w:bidi="he-IL"/>
        </w:rPr>
        <w:t>o</w:t>
      </w:r>
      <w:proofErr w:type="spellEnd"/>
      <w:r w:rsidRPr="007C109E">
        <w:rPr>
          <w:rFonts w:ascii="Arial" w:hAnsi="Arial" w:cs="Arial"/>
          <w:sz w:val="20"/>
          <w:szCs w:val="20"/>
          <w:lang w:bidi="he-IL"/>
        </w:rPr>
        <w:t xml:space="preserve"> </w:t>
      </w:r>
      <w:r w:rsidRPr="007C109E">
        <w:rPr>
          <w:rFonts w:ascii="Arial" w:hAnsi="Arial" w:cs="Arial"/>
          <w:color w:val="3D3C43"/>
          <w:sz w:val="20"/>
          <w:szCs w:val="20"/>
          <w:lang w:bidi="he-IL"/>
        </w:rPr>
        <w:t>..</w:t>
      </w:r>
      <w:r w:rsidRPr="007C109E">
        <w:rPr>
          <w:rFonts w:ascii="Arial" w:hAnsi="Arial" w:cs="Arial"/>
          <w:sz w:val="20"/>
          <w:szCs w:val="20"/>
          <w:lang w:bidi="he-IL"/>
        </w:rPr>
        <w:t>V návrhu územního plánu i jeho odůvodnění jsou uvedeny i vymezeny dobývací prostory Velký Luh a Velký Luh I, v nichž provozuje LB MINERALS, s</w:t>
      </w:r>
      <w:r w:rsidRPr="007C109E">
        <w:rPr>
          <w:rFonts w:ascii="Arial" w:hAnsi="Arial" w:cs="Arial"/>
          <w:color w:val="3D3C43"/>
          <w:sz w:val="20"/>
          <w:szCs w:val="20"/>
          <w:lang w:bidi="he-IL"/>
        </w:rPr>
        <w:t>.</w:t>
      </w:r>
      <w:r w:rsidRPr="007C109E">
        <w:rPr>
          <w:rFonts w:ascii="Arial" w:hAnsi="Arial" w:cs="Arial"/>
          <w:sz w:val="20"/>
          <w:szCs w:val="20"/>
          <w:lang w:bidi="he-IL"/>
        </w:rPr>
        <w:t>r</w:t>
      </w:r>
      <w:r w:rsidRPr="007C109E">
        <w:rPr>
          <w:rFonts w:ascii="Arial" w:hAnsi="Arial" w:cs="Arial"/>
          <w:color w:val="3D3C43"/>
          <w:sz w:val="20"/>
          <w:szCs w:val="20"/>
          <w:lang w:bidi="he-IL"/>
        </w:rPr>
        <w:t>.</w:t>
      </w:r>
      <w:r w:rsidRPr="007C109E">
        <w:rPr>
          <w:rFonts w:ascii="Arial" w:hAnsi="Arial" w:cs="Arial"/>
          <w:sz w:val="20"/>
          <w:szCs w:val="20"/>
          <w:lang w:bidi="he-IL"/>
        </w:rPr>
        <w:t>o</w:t>
      </w:r>
      <w:r w:rsidRPr="007C109E">
        <w:rPr>
          <w:rFonts w:ascii="Arial" w:hAnsi="Arial" w:cs="Arial"/>
          <w:color w:val="56555D"/>
          <w:sz w:val="20"/>
          <w:szCs w:val="20"/>
          <w:lang w:bidi="he-IL"/>
        </w:rPr>
        <w:t xml:space="preserve">. </w:t>
      </w:r>
      <w:r w:rsidRPr="007C109E">
        <w:rPr>
          <w:rFonts w:ascii="Arial" w:hAnsi="Arial" w:cs="Arial"/>
          <w:sz w:val="20"/>
          <w:szCs w:val="20"/>
          <w:lang w:bidi="he-IL"/>
        </w:rPr>
        <w:t>hornickou činnost</w:t>
      </w:r>
      <w:r w:rsidRPr="007C109E">
        <w:rPr>
          <w:rFonts w:ascii="Arial" w:hAnsi="Arial" w:cs="Arial"/>
          <w:color w:val="000000"/>
          <w:sz w:val="20"/>
          <w:szCs w:val="20"/>
          <w:lang w:bidi="he-IL"/>
        </w:rPr>
        <w:t xml:space="preserve">. </w:t>
      </w:r>
      <w:r w:rsidRPr="007C109E">
        <w:rPr>
          <w:rFonts w:ascii="Arial" w:hAnsi="Arial" w:cs="Arial"/>
          <w:sz w:val="20"/>
          <w:szCs w:val="20"/>
          <w:lang w:bidi="he-IL"/>
        </w:rPr>
        <w:t>V rámci DP Velký Luh I je vymezena p</w:t>
      </w:r>
      <w:r w:rsidRPr="007C109E">
        <w:rPr>
          <w:rFonts w:ascii="Arial" w:hAnsi="Arial" w:cs="Arial"/>
          <w:color w:val="3D3C43"/>
          <w:sz w:val="20"/>
          <w:szCs w:val="20"/>
          <w:lang w:bidi="he-IL"/>
        </w:rPr>
        <w:t>l</w:t>
      </w:r>
      <w:r w:rsidRPr="007C109E">
        <w:rPr>
          <w:rFonts w:ascii="Arial" w:hAnsi="Arial" w:cs="Arial"/>
          <w:sz w:val="20"/>
          <w:szCs w:val="20"/>
          <w:lang w:bidi="he-IL"/>
        </w:rPr>
        <w:t>ocha změny v krajině označena jako K6</w:t>
      </w:r>
      <w:r w:rsidRPr="007C109E">
        <w:rPr>
          <w:rFonts w:ascii="Arial" w:hAnsi="Arial" w:cs="Arial"/>
          <w:color w:val="6C6C75"/>
          <w:sz w:val="20"/>
          <w:szCs w:val="20"/>
          <w:lang w:bidi="he-IL"/>
        </w:rPr>
        <w:t xml:space="preserve">. </w:t>
      </w:r>
      <w:r w:rsidRPr="007C109E">
        <w:rPr>
          <w:rFonts w:ascii="Arial" w:hAnsi="Arial" w:cs="Arial"/>
          <w:sz w:val="20"/>
          <w:szCs w:val="20"/>
          <w:lang w:bidi="he-IL"/>
        </w:rPr>
        <w:t>Dobývací prostor Velký Luh I</w:t>
      </w:r>
      <w:r w:rsidRPr="007C109E">
        <w:rPr>
          <w:rFonts w:ascii="Arial" w:hAnsi="Arial" w:cs="Arial"/>
          <w:w w:val="200"/>
          <w:sz w:val="20"/>
          <w:szCs w:val="20"/>
          <w:lang w:bidi="he-IL"/>
        </w:rPr>
        <w:t xml:space="preserve"> </w:t>
      </w:r>
      <w:r w:rsidRPr="007C109E">
        <w:rPr>
          <w:rFonts w:ascii="Arial" w:hAnsi="Arial" w:cs="Arial"/>
          <w:sz w:val="20"/>
          <w:szCs w:val="20"/>
          <w:lang w:bidi="he-IL"/>
        </w:rPr>
        <w:t>je pokryt chráněným ložiskovým územím Velký Luh (kopie rozhodnutí přílohou)</w:t>
      </w:r>
      <w:r w:rsidRPr="007C109E">
        <w:rPr>
          <w:rFonts w:ascii="Arial" w:hAnsi="Arial" w:cs="Arial"/>
          <w:color w:val="6C6C75"/>
          <w:sz w:val="20"/>
          <w:szCs w:val="20"/>
          <w:lang w:bidi="he-IL"/>
        </w:rPr>
        <w:t xml:space="preserve">. </w:t>
      </w:r>
      <w:r w:rsidRPr="007C109E">
        <w:rPr>
          <w:rFonts w:ascii="Arial" w:hAnsi="Arial" w:cs="Arial"/>
          <w:sz w:val="20"/>
          <w:szCs w:val="20"/>
          <w:lang w:bidi="he-IL"/>
        </w:rPr>
        <w:t>Toto CHLÚ je uváděno jak v textu Návrhu ÚP, tak v textové části odůvodnění</w:t>
      </w:r>
      <w:r w:rsidRPr="007C109E">
        <w:rPr>
          <w:rFonts w:ascii="Arial" w:hAnsi="Arial" w:cs="Arial"/>
          <w:color w:val="6C6C75"/>
          <w:sz w:val="20"/>
          <w:szCs w:val="20"/>
          <w:lang w:bidi="he-IL"/>
        </w:rPr>
        <w:t xml:space="preserve">. </w:t>
      </w:r>
      <w:r w:rsidRPr="007C109E">
        <w:rPr>
          <w:rFonts w:ascii="Arial" w:hAnsi="Arial" w:cs="Arial"/>
          <w:sz w:val="20"/>
          <w:szCs w:val="20"/>
          <w:lang w:bidi="he-IL"/>
        </w:rPr>
        <w:t>V grafické části však není zakresleno ve výkresu č. 2 Hlavní výkres a dále výkresu č</w:t>
      </w:r>
      <w:r w:rsidRPr="007C109E">
        <w:rPr>
          <w:rFonts w:ascii="Arial" w:hAnsi="Arial" w:cs="Arial"/>
          <w:color w:val="56555D"/>
          <w:sz w:val="20"/>
          <w:szCs w:val="20"/>
          <w:lang w:bidi="he-IL"/>
        </w:rPr>
        <w:t xml:space="preserve">. </w:t>
      </w:r>
      <w:r w:rsidRPr="007C109E">
        <w:rPr>
          <w:rFonts w:ascii="Arial" w:hAnsi="Arial" w:cs="Arial"/>
          <w:sz w:val="20"/>
          <w:szCs w:val="20"/>
          <w:lang w:bidi="he-IL"/>
        </w:rPr>
        <w:t>4. Výkres koncepce uspořádání krajiny. Naproti tomu je CHLÚ zakresleno v grafické části odůvodnění ve v</w:t>
      </w:r>
      <w:r w:rsidRPr="007C109E">
        <w:rPr>
          <w:rFonts w:ascii="Arial" w:hAnsi="Arial" w:cs="Arial"/>
          <w:color w:val="56555D"/>
          <w:sz w:val="20"/>
          <w:szCs w:val="20"/>
          <w:lang w:bidi="he-IL"/>
        </w:rPr>
        <w:t xml:space="preserve">. </w:t>
      </w:r>
      <w:r w:rsidRPr="007C109E">
        <w:rPr>
          <w:rFonts w:ascii="Arial" w:hAnsi="Arial" w:cs="Arial"/>
          <w:sz w:val="20"/>
          <w:szCs w:val="20"/>
          <w:lang w:bidi="he-IL"/>
        </w:rPr>
        <w:t>č</w:t>
      </w:r>
      <w:r w:rsidRPr="007C109E">
        <w:rPr>
          <w:rFonts w:ascii="Arial" w:hAnsi="Arial" w:cs="Arial"/>
          <w:color w:val="000000"/>
          <w:sz w:val="20"/>
          <w:szCs w:val="20"/>
          <w:lang w:bidi="he-IL"/>
        </w:rPr>
        <w:t xml:space="preserve">. </w:t>
      </w:r>
      <w:r w:rsidRPr="007C109E">
        <w:rPr>
          <w:rFonts w:ascii="Arial" w:hAnsi="Arial" w:cs="Arial"/>
          <w:sz w:val="20"/>
          <w:szCs w:val="20"/>
          <w:lang w:bidi="he-IL"/>
        </w:rPr>
        <w:t>2 Širší vztahy a dále ve v. č</w:t>
      </w:r>
      <w:r w:rsidRPr="007C109E">
        <w:rPr>
          <w:rFonts w:ascii="Arial" w:hAnsi="Arial" w:cs="Arial"/>
          <w:color w:val="3D3C43"/>
          <w:sz w:val="20"/>
          <w:szCs w:val="20"/>
          <w:lang w:bidi="he-IL"/>
        </w:rPr>
        <w:t xml:space="preserve">. </w:t>
      </w:r>
      <w:r w:rsidRPr="007C109E">
        <w:rPr>
          <w:rFonts w:ascii="Arial" w:hAnsi="Arial" w:cs="Arial"/>
          <w:sz w:val="20"/>
          <w:szCs w:val="20"/>
          <w:lang w:bidi="he-IL"/>
        </w:rPr>
        <w:t>l Koordinační výkres a A</w:t>
      </w:r>
      <w:r w:rsidRPr="007C109E">
        <w:rPr>
          <w:rFonts w:ascii="Arial" w:hAnsi="Arial" w:cs="Arial"/>
          <w:color w:val="000000"/>
          <w:sz w:val="20"/>
          <w:szCs w:val="20"/>
          <w:lang w:bidi="he-IL"/>
        </w:rPr>
        <w:t>.</w:t>
      </w:r>
      <w:r w:rsidRPr="007C109E">
        <w:rPr>
          <w:rFonts w:ascii="Arial" w:hAnsi="Arial" w:cs="Arial"/>
          <w:sz w:val="20"/>
          <w:szCs w:val="20"/>
          <w:lang w:bidi="he-IL"/>
        </w:rPr>
        <w:t xml:space="preserve">2 Krajina </w:t>
      </w:r>
      <w:r w:rsidRPr="007C109E">
        <w:rPr>
          <w:rFonts w:ascii="Arial" w:hAnsi="Arial" w:cs="Arial"/>
          <w:color w:val="3D3C43"/>
          <w:sz w:val="20"/>
          <w:szCs w:val="20"/>
          <w:lang w:bidi="he-IL"/>
        </w:rPr>
        <w:t xml:space="preserve">- </w:t>
      </w:r>
      <w:r w:rsidRPr="007C109E">
        <w:rPr>
          <w:rFonts w:ascii="Arial" w:hAnsi="Arial" w:cs="Arial"/>
          <w:sz w:val="20"/>
          <w:szCs w:val="20"/>
          <w:lang w:bidi="he-IL"/>
        </w:rPr>
        <w:t>struktura krajiny, její užívání a ochrana</w:t>
      </w:r>
      <w:r w:rsidRPr="007C109E">
        <w:rPr>
          <w:rFonts w:ascii="Arial" w:hAnsi="Arial" w:cs="Arial"/>
          <w:color w:val="3D3C43"/>
          <w:sz w:val="20"/>
          <w:szCs w:val="20"/>
          <w:lang w:bidi="he-IL"/>
        </w:rPr>
        <w:t xml:space="preserve">, </w:t>
      </w:r>
      <w:r w:rsidRPr="007C109E">
        <w:rPr>
          <w:rFonts w:ascii="Arial" w:hAnsi="Arial" w:cs="Arial"/>
          <w:sz w:val="20"/>
          <w:szCs w:val="20"/>
          <w:lang w:bidi="he-IL"/>
        </w:rPr>
        <w:t>ve kterých jsou zakresleny i hranice výhradního ložiska. V rámci platného chráněného ložiska Velký Luh byl již několikrát udělen předchozí souhlas MŽP k podání návrhu na změnu dobývacího prostoru Velký Luh I</w:t>
      </w:r>
      <w:r w:rsidRPr="007C109E">
        <w:rPr>
          <w:rFonts w:ascii="Arial" w:hAnsi="Arial" w:cs="Arial"/>
          <w:color w:val="000000"/>
          <w:sz w:val="20"/>
          <w:szCs w:val="20"/>
          <w:lang w:bidi="he-IL"/>
        </w:rPr>
        <w:t xml:space="preserve">. </w:t>
      </w:r>
      <w:r w:rsidRPr="007C109E">
        <w:rPr>
          <w:rFonts w:ascii="Arial" w:hAnsi="Arial" w:cs="Arial"/>
          <w:sz w:val="20"/>
          <w:szCs w:val="20"/>
          <w:lang w:bidi="he-IL"/>
        </w:rPr>
        <w:t>Kopii posledního předchozího souhlasu přikládáme</w:t>
      </w:r>
      <w:r w:rsidRPr="007C109E">
        <w:rPr>
          <w:rFonts w:ascii="Arial" w:hAnsi="Arial" w:cs="Arial"/>
          <w:color w:val="56555D"/>
          <w:sz w:val="20"/>
          <w:szCs w:val="20"/>
          <w:lang w:bidi="he-IL"/>
        </w:rPr>
        <w:t xml:space="preserve">. </w:t>
      </w:r>
      <w:r w:rsidRPr="007C109E">
        <w:rPr>
          <w:rFonts w:ascii="Arial" w:hAnsi="Arial" w:cs="Arial"/>
          <w:sz w:val="20"/>
          <w:szCs w:val="20"/>
          <w:lang w:bidi="he-IL"/>
        </w:rPr>
        <w:t>Uvedený záměr prošel taktéž posuzováním vlivu na životní prostředí</w:t>
      </w:r>
      <w:r w:rsidRPr="007C109E">
        <w:rPr>
          <w:rFonts w:ascii="Arial" w:hAnsi="Arial" w:cs="Arial"/>
          <w:color w:val="000000"/>
          <w:sz w:val="20"/>
          <w:szCs w:val="20"/>
          <w:lang w:bidi="he-IL"/>
        </w:rPr>
        <w:t xml:space="preserve">. </w:t>
      </w:r>
      <w:r w:rsidRPr="007C109E">
        <w:rPr>
          <w:rFonts w:ascii="Arial" w:hAnsi="Arial" w:cs="Arial"/>
          <w:sz w:val="20"/>
          <w:szCs w:val="20"/>
          <w:lang w:bidi="he-IL"/>
        </w:rPr>
        <w:t>Návrh územního plánu Velký Luh však toto nezapracovává</w:t>
      </w:r>
      <w:r w:rsidRPr="007C109E">
        <w:rPr>
          <w:rFonts w:ascii="Arial" w:hAnsi="Arial" w:cs="Arial"/>
          <w:color w:val="3D3C43"/>
          <w:sz w:val="20"/>
          <w:szCs w:val="20"/>
          <w:lang w:bidi="he-IL"/>
        </w:rPr>
        <w:t xml:space="preserve">. </w:t>
      </w:r>
      <w:r w:rsidRPr="007C109E">
        <w:rPr>
          <w:rFonts w:ascii="Arial" w:hAnsi="Arial" w:cs="Arial"/>
          <w:sz w:val="20"/>
          <w:szCs w:val="20"/>
          <w:lang w:bidi="he-IL"/>
        </w:rPr>
        <w:t>V návrhu územního plánu není vymezena plocha s potenciální těžbou na CHLÚ Velký Luh</w:t>
      </w:r>
      <w:r w:rsidRPr="007C109E">
        <w:rPr>
          <w:rFonts w:ascii="Arial" w:hAnsi="Arial" w:cs="Arial"/>
          <w:color w:val="6C6C75"/>
          <w:sz w:val="20"/>
          <w:szCs w:val="20"/>
          <w:lang w:bidi="he-IL"/>
        </w:rPr>
        <w:t xml:space="preserve">. </w:t>
      </w:r>
      <w:r w:rsidRPr="007C109E">
        <w:rPr>
          <w:rFonts w:ascii="Arial" w:hAnsi="Arial" w:cs="Arial"/>
          <w:sz w:val="20"/>
          <w:szCs w:val="20"/>
          <w:lang w:bidi="he-IL"/>
        </w:rPr>
        <w:t>Zároveň upozorňujeme</w:t>
      </w:r>
      <w:r w:rsidRPr="007C109E">
        <w:rPr>
          <w:rFonts w:ascii="Arial" w:hAnsi="Arial" w:cs="Arial"/>
          <w:color w:val="3D3C43"/>
          <w:sz w:val="20"/>
          <w:szCs w:val="20"/>
          <w:lang w:bidi="he-IL"/>
        </w:rPr>
        <w:t xml:space="preserve">, </w:t>
      </w:r>
      <w:r w:rsidRPr="007C109E">
        <w:rPr>
          <w:rFonts w:ascii="Arial" w:hAnsi="Arial" w:cs="Arial"/>
          <w:sz w:val="20"/>
          <w:szCs w:val="20"/>
          <w:lang w:bidi="he-IL"/>
        </w:rPr>
        <w:t>že CHLÚ Velký Luh je stanoveno pro výhradní ložisko sklářského a slévárenského písku a není totožné s CHLÚ Velký Luh I</w:t>
      </w:r>
      <w:r w:rsidRPr="007C109E">
        <w:rPr>
          <w:rFonts w:ascii="Arial" w:hAnsi="Arial" w:cs="Arial"/>
          <w:color w:val="3D3C43"/>
          <w:sz w:val="20"/>
          <w:szCs w:val="20"/>
          <w:lang w:bidi="he-IL"/>
        </w:rPr>
        <w:t xml:space="preserve">, </w:t>
      </w:r>
      <w:r w:rsidRPr="007C109E">
        <w:rPr>
          <w:rFonts w:ascii="Arial" w:hAnsi="Arial" w:cs="Arial"/>
          <w:sz w:val="20"/>
          <w:szCs w:val="20"/>
          <w:lang w:bidi="he-IL"/>
        </w:rPr>
        <w:t>které bylo stanoveno pro ložisko kaolinu</w:t>
      </w:r>
      <w:r w:rsidRPr="007C109E">
        <w:rPr>
          <w:rFonts w:ascii="Arial" w:hAnsi="Arial" w:cs="Arial"/>
          <w:color w:val="3D3C43"/>
          <w:sz w:val="20"/>
          <w:szCs w:val="20"/>
          <w:lang w:bidi="he-IL"/>
        </w:rPr>
        <w:t xml:space="preserve">. </w:t>
      </w:r>
      <w:r w:rsidRPr="007C109E">
        <w:rPr>
          <w:rFonts w:ascii="Arial" w:hAnsi="Arial" w:cs="Arial"/>
          <w:sz w:val="20"/>
          <w:szCs w:val="20"/>
          <w:lang w:bidi="he-IL"/>
        </w:rPr>
        <w:t>Např</w:t>
      </w:r>
      <w:r w:rsidRPr="007C109E">
        <w:rPr>
          <w:rFonts w:ascii="Arial" w:hAnsi="Arial" w:cs="Arial"/>
          <w:color w:val="8B8C96"/>
          <w:sz w:val="20"/>
          <w:szCs w:val="20"/>
          <w:lang w:bidi="he-IL"/>
        </w:rPr>
        <w:t xml:space="preserve">. </w:t>
      </w:r>
      <w:r w:rsidRPr="007C109E">
        <w:rPr>
          <w:rFonts w:ascii="Arial" w:hAnsi="Arial" w:cs="Arial"/>
          <w:sz w:val="20"/>
          <w:szCs w:val="20"/>
          <w:lang w:bidi="he-IL"/>
        </w:rPr>
        <w:t>na str</w:t>
      </w:r>
      <w:r w:rsidRPr="007C109E">
        <w:rPr>
          <w:rFonts w:ascii="Arial" w:hAnsi="Arial" w:cs="Arial"/>
          <w:color w:val="000000"/>
          <w:sz w:val="20"/>
          <w:szCs w:val="20"/>
          <w:lang w:bidi="he-IL"/>
        </w:rPr>
        <w:t xml:space="preserve">. </w:t>
      </w:r>
      <w:r w:rsidRPr="007C109E">
        <w:rPr>
          <w:rFonts w:ascii="Arial" w:hAnsi="Arial" w:cs="Arial"/>
          <w:sz w:val="20"/>
          <w:szCs w:val="20"/>
          <w:lang w:bidi="he-IL"/>
        </w:rPr>
        <w:t xml:space="preserve">57 v bodě 28) má být uvedeno v poslední větě </w:t>
      </w:r>
      <w:r w:rsidRPr="007C109E">
        <w:rPr>
          <w:rFonts w:ascii="Arial" w:hAnsi="Arial" w:cs="Arial"/>
          <w:color w:val="56555D"/>
          <w:sz w:val="20"/>
          <w:szCs w:val="20"/>
          <w:lang w:bidi="he-IL"/>
        </w:rPr>
        <w:t xml:space="preserve">" </w:t>
      </w:r>
      <w:r w:rsidRPr="007C109E">
        <w:rPr>
          <w:rFonts w:ascii="Arial" w:hAnsi="Arial" w:cs="Arial"/>
          <w:color w:val="6C6C75"/>
          <w:sz w:val="20"/>
          <w:szCs w:val="20"/>
          <w:lang w:bidi="he-IL"/>
        </w:rPr>
        <w:t xml:space="preserve">... </w:t>
      </w:r>
      <w:r w:rsidRPr="007C109E">
        <w:rPr>
          <w:rFonts w:ascii="Arial" w:hAnsi="Arial" w:cs="Arial"/>
          <w:sz w:val="20"/>
          <w:szCs w:val="20"/>
          <w:lang w:bidi="he-IL"/>
        </w:rPr>
        <w:t xml:space="preserve">S potenciální těžbou v </w:t>
      </w:r>
      <w:r w:rsidRPr="007C109E">
        <w:rPr>
          <w:rFonts w:ascii="Arial" w:hAnsi="Arial" w:cs="Arial"/>
          <w:i/>
          <w:iCs/>
          <w:sz w:val="20"/>
          <w:szCs w:val="20"/>
          <w:lang w:bidi="he-IL"/>
        </w:rPr>
        <w:t xml:space="preserve">CHLÚ Velký Luh I </w:t>
      </w:r>
      <w:r w:rsidRPr="007C109E">
        <w:rPr>
          <w:rFonts w:ascii="Arial" w:hAnsi="Arial" w:cs="Arial"/>
          <w:sz w:val="20"/>
          <w:szCs w:val="20"/>
          <w:lang w:bidi="he-IL"/>
        </w:rPr>
        <w:t>(R2, R3</w:t>
      </w:r>
      <w:r w:rsidRPr="007C109E">
        <w:rPr>
          <w:rFonts w:ascii="Arial" w:hAnsi="Arial" w:cs="Arial"/>
          <w:color w:val="3D3C43"/>
          <w:sz w:val="20"/>
          <w:szCs w:val="20"/>
          <w:lang w:bidi="he-IL"/>
        </w:rPr>
        <w:t xml:space="preserve">, </w:t>
      </w:r>
      <w:r w:rsidRPr="007C109E">
        <w:rPr>
          <w:rFonts w:ascii="Arial" w:hAnsi="Arial" w:cs="Arial"/>
          <w:color w:val="0F0D15"/>
          <w:sz w:val="20"/>
          <w:szCs w:val="20"/>
          <w:lang w:bidi="he-IL"/>
        </w:rPr>
        <w:t>R4)</w:t>
      </w:r>
      <w:r w:rsidRPr="007C109E">
        <w:rPr>
          <w:rFonts w:ascii="Arial" w:hAnsi="Arial" w:cs="Arial"/>
          <w:color w:val="3D3C43"/>
          <w:sz w:val="20"/>
          <w:szCs w:val="20"/>
          <w:lang w:bidi="he-IL"/>
        </w:rPr>
        <w:t>"</w:t>
      </w:r>
      <w:r w:rsidRPr="007C109E">
        <w:rPr>
          <w:rFonts w:ascii="Arial" w:hAnsi="Arial" w:cs="Arial"/>
          <w:color w:val="6C6C75"/>
          <w:sz w:val="20"/>
          <w:szCs w:val="20"/>
          <w:lang w:bidi="he-IL"/>
        </w:rPr>
        <w:t xml:space="preserve">. </w:t>
      </w:r>
    </w:p>
    <w:p w:rsidR="007C109E" w:rsidRPr="007C109E" w:rsidRDefault="007C109E" w:rsidP="007C109E">
      <w:pPr>
        <w:pStyle w:val="Bezmezer"/>
        <w:spacing w:line="300" w:lineRule="exact"/>
        <w:jc w:val="both"/>
        <w:rPr>
          <w:rFonts w:ascii="Arial" w:hAnsi="Arial" w:cs="Arial"/>
          <w:b/>
          <w:sz w:val="20"/>
          <w:szCs w:val="20"/>
          <w:u w:val="single"/>
        </w:rPr>
      </w:pPr>
    </w:p>
    <w:p w:rsidR="007A041A" w:rsidRDefault="007A041A" w:rsidP="007C109E">
      <w:pPr>
        <w:pStyle w:val="Bezmezer"/>
        <w:spacing w:line="300" w:lineRule="exact"/>
        <w:jc w:val="both"/>
        <w:rPr>
          <w:rFonts w:ascii="Arial" w:hAnsi="Arial" w:cs="Arial"/>
          <w:b/>
          <w:sz w:val="20"/>
          <w:szCs w:val="20"/>
          <w:u w:val="single"/>
        </w:rPr>
      </w:pPr>
      <w:r>
        <w:rPr>
          <w:rFonts w:ascii="Arial" w:hAnsi="Arial" w:cs="Arial"/>
          <w:b/>
          <w:sz w:val="20"/>
          <w:szCs w:val="20"/>
          <w:u w:val="single"/>
        </w:rPr>
        <w:t>Vyhodnocení:</w:t>
      </w:r>
    </w:p>
    <w:p w:rsidR="007C109E" w:rsidRPr="007C109E" w:rsidRDefault="007C109E" w:rsidP="007C109E">
      <w:pPr>
        <w:pStyle w:val="Bezmezer"/>
        <w:spacing w:line="300" w:lineRule="exact"/>
        <w:jc w:val="both"/>
        <w:rPr>
          <w:rFonts w:ascii="Arial" w:eastAsia="Arial Unicode MS" w:hAnsi="Arial" w:cs="Arial"/>
          <w:sz w:val="20"/>
          <w:szCs w:val="20"/>
          <w:highlight w:val="magenta"/>
        </w:rPr>
      </w:pPr>
      <w:r w:rsidRPr="007C109E">
        <w:rPr>
          <w:rFonts w:ascii="Arial" w:hAnsi="Arial" w:cs="Arial"/>
          <w:sz w:val="20"/>
          <w:szCs w:val="20"/>
        </w:rPr>
        <w:t>Požadavky budou prověřeny a zapracovány do dokumentace. Předmětné přílohy již byly zpracovateli předány.</w:t>
      </w:r>
    </w:p>
    <w:p w:rsidR="007C109E" w:rsidRPr="007C109E" w:rsidRDefault="007C109E" w:rsidP="007C109E">
      <w:pPr>
        <w:pStyle w:val="Bezmezer"/>
        <w:spacing w:line="300" w:lineRule="exact"/>
        <w:jc w:val="both"/>
        <w:rPr>
          <w:rFonts w:ascii="Arial" w:eastAsia="Arial Unicode MS" w:hAnsi="Arial" w:cs="Arial"/>
          <w:b/>
          <w:sz w:val="20"/>
          <w:szCs w:val="20"/>
          <w:highlight w:val="magenta"/>
        </w:rPr>
      </w:pPr>
    </w:p>
    <w:p w:rsidR="007C109E" w:rsidRPr="007C109E" w:rsidRDefault="007C109E" w:rsidP="008A194D">
      <w:pPr>
        <w:widowControl w:val="0"/>
        <w:numPr>
          <w:ilvl w:val="1"/>
          <w:numId w:val="121"/>
        </w:numPr>
        <w:autoSpaceDE w:val="0"/>
        <w:autoSpaceDN w:val="0"/>
        <w:adjustRightInd w:val="0"/>
        <w:spacing w:line="300" w:lineRule="exact"/>
        <w:jc w:val="both"/>
        <w:rPr>
          <w:rFonts w:ascii="Arial" w:hAnsi="Arial" w:cs="Arial"/>
          <w:b/>
          <w:u w:val="single"/>
        </w:rPr>
      </w:pPr>
      <w:r w:rsidRPr="007C109E">
        <w:rPr>
          <w:rFonts w:ascii="Arial" w:hAnsi="Arial" w:cs="Arial"/>
          <w:b/>
          <w:u w:val="single"/>
        </w:rPr>
        <w:t>Stanovisko nadřízeného správního orgánu územního plánování</w:t>
      </w:r>
      <w:r w:rsidRPr="007C109E">
        <w:rPr>
          <w:rFonts w:ascii="Arial" w:hAnsi="Arial" w:cs="Arial"/>
          <w:u w:val="single"/>
        </w:rPr>
        <w:t xml:space="preserve"> </w:t>
      </w:r>
      <w:r w:rsidRPr="007C109E">
        <w:rPr>
          <w:rFonts w:ascii="Arial" w:hAnsi="Arial" w:cs="Arial"/>
          <w:b/>
          <w:u w:val="single"/>
        </w:rPr>
        <w:t>k projednávanému návrhu Územního plánu Velký Luh, ORP Cheb, okres Cheb, Karlovarský kraj (</w:t>
      </w:r>
      <w:proofErr w:type="spellStart"/>
      <w:r w:rsidRPr="007C109E">
        <w:rPr>
          <w:rFonts w:ascii="Arial" w:hAnsi="Arial" w:cs="Arial"/>
          <w:b/>
          <w:u w:val="single"/>
        </w:rPr>
        <w:t>č.j</w:t>
      </w:r>
      <w:proofErr w:type="spellEnd"/>
      <w:r w:rsidRPr="007C109E">
        <w:rPr>
          <w:rFonts w:ascii="Arial" w:hAnsi="Arial" w:cs="Arial"/>
          <w:b/>
          <w:u w:val="single"/>
        </w:rPr>
        <w:t>. 953/RR/13)</w:t>
      </w:r>
      <w:r w:rsidRPr="007C109E">
        <w:rPr>
          <w:rFonts w:ascii="Arial" w:hAnsi="Arial" w:cs="Arial"/>
          <w:b/>
        </w:rPr>
        <w:t xml:space="preserve">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Krajský úřad Karlovarského kraje, odbor regionálního rozvoje (dále jen „ORR“), obdržel dne 23.8.2013 Vaši žádost o posouzení návrhu Územního plánu Velký Luh (dále také „ÚP Velký Luh“), včetně kopií stanovisek   a připomínek obdržených v rámci společného jednání.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Návrh ÚP Velký Luh byl předán na ORR v lednu 2013.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Pořizovatelem je odbor stavební, úřad územního plánování Městského úřadu Cheb (dále jen pořizovatel“),  v souladu s </w:t>
      </w:r>
      <w:proofErr w:type="spellStart"/>
      <w:r w:rsidRPr="007C109E">
        <w:rPr>
          <w:rFonts w:ascii="Arial" w:hAnsi="Arial" w:cs="Arial"/>
          <w:color w:val="000000"/>
        </w:rPr>
        <w:t>ust</w:t>
      </w:r>
      <w:proofErr w:type="spellEnd"/>
      <w:r w:rsidRPr="007C109E">
        <w:rPr>
          <w:rFonts w:ascii="Arial" w:hAnsi="Arial" w:cs="Arial"/>
          <w:color w:val="000000"/>
        </w:rPr>
        <w:t xml:space="preserve">. § 6 odst. 1 písm. c) zákona č. 183/2006 Sb., o územním plánování a stavebním řádu (stavební zákon), ve znění pozdějších předpisů (dále jen“stavební zákon“). </w:t>
      </w:r>
    </w:p>
    <w:p w:rsidR="007C109E" w:rsidRPr="007C109E" w:rsidRDefault="007C109E" w:rsidP="007C109E">
      <w:pPr>
        <w:pStyle w:val="Bezmezer"/>
        <w:spacing w:line="300" w:lineRule="exact"/>
        <w:jc w:val="both"/>
        <w:rPr>
          <w:rFonts w:ascii="Arial" w:eastAsia="Arial Unicode MS" w:hAnsi="Arial" w:cs="Arial"/>
          <w:b/>
          <w:sz w:val="20"/>
          <w:szCs w:val="20"/>
          <w:highlight w:val="magenta"/>
        </w:rPr>
      </w:pPr>
      <w:r w:rsidRPr="007C109E">
        <w:rPr>
          <w:rFonts w:ascii="Arial" w:hAnsi="Arial" w:cs="Arial"/>
          <w:b/>
          <w:bCs/>
          <w:color w:val="000000"/>
          <w:sz w:val="20"/>
          <w:szCs w:val="20"/>
        </w:rPr>
        <w:t>Krajský úřad Karlovarského kraje, odbor regionálního rozvoje</w:t>
      </w:r>
      <w:r w:rsidRPr="007C109E">
        <w:rPr>
          <w:rFonts w:ascii="Arial" w:hAnsi="Arial" w:cs="Arial"/>
          <w:color w:val="000000"/>
          <w:sz w:val="20"/>
          <w:szCs w:val="20"/>
        </w:rPr>
        <w:t xml:space="preserve">, příslušný dle </w:t>
      </w:r>
      <w:proofErr w:type="spellStart"/>
      <w:r w:rsidRPr="007C109E">
        <w:rPr>
          <w:rFonts w:ascii="Arial" w:hAnsi="Arial" w:cs="Arial"/>
          <w:color w:val="000000"/>
          <w:sz w:val="20"/>
          <w:szCs w:val="20"/>
        </w:rPr>
        <w:t>ust</w:t>
      </w:r>
      <w:proofErr w:type="spellEnd"/>
      <w:r w:rsidRPr="007C109E">
        <w:rPr>
          <w:rFonts w:ascii="Arial" w:hAnsi="Arial" w:cs="Arial"/>
          <w:color w:val="000000"/>
          <w:sz w:val="20"/>
          <w:szCs w:val="20"/>
        </w:rPr>
        <w:t xml:space="preserve">. §178 odst. 1 a 2, zákona    č. 500/2004 Sb., správní řád, ve znění pozdějších předpisů (dále jen „správní řád“) a zmocněný </w:t>
      </w:r>
      <w:proofErr w:type="spellStart"/>
      <w:r w:rsidRPr="007C109E">
        <w:rPr>
          <w:rFonts w:ascii="Arial" w:hAnsi="Arial" w:cs="Arial"/>
          <w:color w:val="000000"/>
          <w:sz w:val="20"/>
          <w:szCs w:val="20"/>
        </w:rPr>
        <w:t>ust</w:t>
      </w:r>
      <w:proofErr w:type="spellEnd"/>
      <w:r w:rsidRPr="007C109E">
        <w:rPr>
          <w:rFonts w:ascii="Arial" w:hAnsi="Arial" w:cs="Arial"/>
          <w:color w:val="000000"/>
          <w:sz w:val="20"/>
          <w:szCs w:val="20"/>
        </w:rPr>
        <w:t xml:space="preserve">. § 7 odst. 1 písm. g) stavebního zákona, </w:t>
      </w:r>
      <w:r w:rsidRPr="007C109E">
        <w:rPr>
          <w:rFonts w:ascii="Arial" w:hAnsi="Arial" w:cs="Arial"/>
          <w:b/>
          <w:bCs/>
          <w:color w:val="000000"/>
          <w:sz w:val="20"/>
          <w:szCs w:val="20"/>
        </w:rPr>
        <w:t xml:space="preserve">vydává </w:t>
      </w:r>
      <w:r w:rsidRPr="007C109E">
        <w:rPr>
          <w:rFonts w:ascii="Arial" w:hAnsi="Arial" w:cs="Arial"/>
          <w:color w:val="000000"/>
          <w:sz w:val="20"/>
          <w:szCs w:val="20"/>
        </w:rPr>
        <w:t xml:space="preserve">v souladu s </w:t>
      </w:r>
      <w:proofErr w:type="spellStart"/>
      <w:r w:rsidRPr="007C109E">
        <w:rPr>
          <w:rFonts w:ascii="Arial" w:hAnsi="Arial" w:cs="Arial"/>
          <w:color w:val="000000"/>
          <w:sz w:val="20"/>
          <w:szCs w:val="20"/>
        </w:rPr>
        <w:t>ust</w:t>
      </w:r>
      <w:proofErr w:type="spellEnd"/>
      <w:r w:rsidRPr="007C109E">
        <w:rPr>
          <w:rFonts w:ascii="Arial" w:hAnsi="Arial" w:cs="Arial"/>
          <w:color w:val="000000"/>
          <w:sz w:val="20"/>
          <w:szCs w:val="20"/>
        </w:rPr>
        <w:t xml:space="preserve">. § 50 odst. 7 stavebního zákona </w:t>
      </w:r>
      <w:r w:rsidRPr="007C109E">
        <w:rPr>
          <w:rFonts w:ascii="Arial" w:hAnsi="Arial" w:cs="Arial"/>
          <w:b/>
          <w:bCs/>
          <w:color w:val="000000"/>
          <w:sz w:val="20"/>
          <w:szCs w:val="20"/>
        </w:rPr>
        <w:t xml:space="preserve">stanovisko </w:t>
      </w:r>
      <w:r w:rsidRPr="007C109E">
        <w:rPr>
          <w:rFonts w:ascii="Arial" w:hAnsi="Arial" w:cs="Arial"/>
          <w:color w:val="000000"/>
          <w:sz w:val="20"/>
          <w:szCs w:val="20"/>
        </w:rPr>
        <w:t xml:space="preserve">krajského úřadu - </w:t>
      </w:r>
      <w:r w:rsidRPr="007C109E">
        <w:rPr>
          <w:rFonts w:ascii="Arial" w:hAnsi="Arial" w:cs="Arial"/>
          <w:b/>
          <w:bCs/>
          <w:color w:val="000000"/>
          <w:sz w:val="20"/>
          <w:szCs w:val="20"/>
        </w:rPr>
        <w:t>správního orgánu územního plánování k návrhu Územního plánu Velký Luh i k výše uvedeným podkladům.</w:t>
      </w:r>
    </w:p>
    <w:p w:rsidR="007C109E" w:rsidRPr="007C109E" w:rsidRDefault="007C109E" w:rsidP="007C109E">
      <w:pPr>
        <w:autoSpaceDE w:val="0"/>
        <w:autoSpaceDN w:val="0"/>
        <w:adjustRightInd w:val="0"/>
        <w:spacing w:line="300" w:lineRule="exact"/>
        <w:jc w:val="both"/>
        <w:rPr>
          <w:rFonts w:ascii="Arial" w:hAnsi="Arial" w:cs="Arial"/>
          <w:color w:val="000000"/>
          <w:u w:val="single"/>
        </w:rPr>
      </w:pPr>
      <w:r w:rsidRPr="007C109E">
        <w:rPr>
          <w:rFonts w:ascii="Arial" w:hAnsi="Arial" w:cs="Arial"/>
          <w:b/>
          <w:bCs/>
          <w:color w:val="000000"/>
          <w:u w:val="single"/>
        </w:rPr>
        <w:t>Základní údaje</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Návrh ÚP Velký Luh byl zpracován Ing. arch. Alexandrou </w:t>
      </w:r>
      <w:proofErr w:type="spellStart"/>
      <w:r w:rsidRPr="007C109E">
        <w:rPr>
          <w:rFonts w:ascii="Arial" w:hAnsi="Arial" w:cs="Arial"/>
          <w:color w:val="000000"/>
        </w:rPr>
        <w:t>Kaskovou</w:t>
      </w:r>
      <w:proofErr w:type="spellEnd"/>
      <w:r w:rsidRPr="007C109E">
        <w:rPr>
          <w:rFonts w:ascii="Arial" w:hAnsi="Arial" w:cs="Arial"/>
          <w:color w:val="000000"/>
        </w:rPr>
        <w:t xml:space="preserve">, autorizovanou architektkou, Karlovy Vary, č. autorizace ČKA: 00767, v 10/2012. Návrh ÚP Velký Luh byl zpracován na základě schváleného záměru na pořízení ÚP Velký Luh dne 4.2.2011 a schváleného zadání ÚP Velký Luh dne 24.2.2012 Zastupitelstvem obce Velký Luh.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Společné jednání o návrhu ÚP Velký Luh proběhlo dne 27.3.2013. V souladu s novelou stavebního zákona, tj. zákonem č. 350/2012 Sb., a novelou prováděcí vyhlášky č. 500/2006 Sb., tj. vyhláškou č. </w:t>
      </w:r>
      <w:r w:rsidRPr="007C109E">
        <w:rPr>
          <w:rFonts w:ascii="Arial" w:hAnsi="Arial" w:cs="Arial"/>
          <w:color w:val="000000"/>
        </w:rPr>
        <w:lastRenderedPageBreak/>
        <w:t xml:space="preserve">458/2012 Sb., s platností od 1.1.2013 bylo zveřejnění návrhu ÚP Velký Luh oznámeno veřejnou vyhláškou s tím, že každý může u pořizovatele podat písemné připomínky k návrhu ÚP Velký Luh. </w:t>
      </w:r>
    </w:p>
    <w:p w:rsidR="007C109E" w:rsidRPr="007C109E" w:rsidRDefault="007C109E" w:rsidP="007C109E">
      <w:pPr>
        <w:pStyle w:val="Bezmezer"/>
        <w:spacing w:line="300" w:lineRule="exact"/>
        <w:jc w:val="both"/>
        <w:rPr>
          <w:rFonts w:ascii="Arial" w:eastAsia="Arial Unicode MS" w:hAnsi="Arial" w:cs="Arial"/>
          <w:b/>
          <w:sz w:val="20"/>
          <w:szCs w:val="20"/>
          <w:highlight w:val="magenta"/>
        </w:rPr>
      </w:pPr>
      <w:r w:rsidRPr="007C109E">
        <w:rPr>
          <w:rFonts w:ascii="Arial" w:hAnsi="Arial" w:cs="Arial"/>
          <w:color w:val="000000"/>
          <w:sz w:val="20"/>
          <w:szCs w:val="20"/>
        </w:rPr>
        <w:t xml:space="preserve">ÚP Velký Luh řeší správní území obce Velký Luh, tj. k. </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 Velký Luh.</w:t>
      </w:r>
    </w:p>
    <w:p w:rsidR="00286966" w:rsidRDefault="00286966" w:rsidP="007C109E">
      <w:pPr>
        <w:autoSpaceDE w:val="0"/>
        <w:autoSpaceDN w:val="0"/>
        <w:adjustRightInd w:val="0"/>
        <w:spacing w:line="300" w:lineRule="exact"/>
        <w:jc w:val="both"/>
        <w:rPr>
          <w:rFonts w:ascii="Arial" w:hAnsi="Arial" w:cs="Arial"/>
          <w:b/>
          <w:bCs/>
          <w:color w:val="000000"/>
          <w:u w:val="single"/>
        </w:rPr>
      </w:pPr>
    </w:p>
    <w:p w:rsidR="007C109E" w:rsidRPr="007C109E" w:rsidRDefault="007C109E" w:rsidP="007C109E">
      <w:pPr>
        <w:autoSpaceDE w:val="0"/>
        <w:autoSpaceDN w:val="0"/>
        <w:adjustRightInd w:val="0"/>
        <w:spacing w:line="300" w:lineRule="exact"/>
        <w:jc w:val="both"/>
        <w:rPr>
          <w:rFonts w:ascii="Arial" w:hAnsi="Arial" w:cs="Arial"/>
          <w:color w:val="000000"/>
          <w:u w:val="single"/>
        </w:rPr>
      </w:pPr>
      <w:r w:rsidRPr="007C109E">
        <w:rPr>
          <w:rFonts w:ascii="Arial" w:hAnsi="Arial" w:cs="Arial"/>
          <w:b/>
          <w:bCs/>
          <w:color w:val="000000"/>
          <w:u w:val="single"/>
        </w:rPr>
        <w:t xml:space="preserve">Posouzení návrhu ÚP Velký Luh a předložených podkladů z hlediska koordinace využívání území s ohledem na širší územní vztahy, souladu s politikou územního rozvoje a s územně plánovací dokumentací vydanou krajem </w:t>
      </w:r>
    </w:p>
    <w:p w:rsidR="007C109E" w:rsidRPr="007C109E" w:rsidRDefault="007C109E" w:rsidP="007C109E">
      <w:pPr>
        <w:pStyle w:val="Default"/>
        <w:spacing w:line="300" w:lineRule="exact"/>
        <w:jc w:val="both"/>
        <w:rPr>
          <w:sz w:val="20"/>
          <w:szCs w:val="20"/>
        </w:rPr>
      </w:pPr>
      <w:r w:rsidRPr="007C109E">
        <w:rPr>
          <w:sz w:val="20"/>
          <w:szCs w:val="20"/>
        </w:rPr>
        <w:t xml:space="preserve">Krajský úřad Karlovarského kraje, odbor regionálního rozvoje posoudil výše uvedený návrh ÚP Velký Luh a předložené dokumenty v souladu s § 50 odst. 7 stavebního zákona z hlediska zajištění koordinace využívání území, zejména s ohledem na širší územní vztahy, soulad s Politikou územního rozvoje ČR 2008, schválenou vládou ČR dne 20.7.2009 usnesením č. 929 (dále jen „PÚR“) a soulad s územně plánovací dokumentací vydanou Karlovarským krajem – Zásady územního rozvoje Karlovarského kraje, vydané dne 16.9.2010 usnesením č. ZK 223/09/10 (dále jen „ZÚR KK“) s účinností od 16.10.2010.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Návrh ÚP Velký Luh obsahuje jak vyhodnocení souladu s PÚR, tak vyhodnocení se ZÚR KK. Jsou v něm zapracovány: veřejně prospěšná stavba ze ZÚR KK - D16 – silnice II/213 – přeložka navrhované trasy silnice II/216 a navrhované trasy silnice II/213 v prostoru obce Plesná označená v návrhu ÚP Velký Luh WD1 a veřejně prospěšné opatření ze ZÚR KK – U39 - regionální biocentrum RBC (označení ÚSES: 1165 Velký Luh), označené v návrhu ÚP Velký Luh PE1. </w:t>
      </w:r>
      <w:r w:rsidRPr="007C109E">
        <w:rPr>
          <w:rFonts w:ascii="Arial" w:hAnsi="Arial" w:cs="Arial"/>
          <w:b/>
          <w:bCs/>
          <w:color w:val="000000"/>
        </w:rPr>
        <w:t>Po posouzení nebyly zjištěny rozpory.</w:t>
      </w:r>
    </w:p>
    <w:p w:rsidR="007C109E" w:rsidRPr="007C109E" w:rsidRDefault="007C109E" w:rsidP="007C109E">
      <w:pPr>
        <w:pStyle w:val="Bezmezer"/>
        <w:spacing w:line="300" w:lineRule="exact"/>
        <w:jc w:val="both"/>
        <w:rPr>
          <w:rFonts w:ascii="Arial" w:eastAsia="Arial Unicode MS" w:hAnsi="Arial" w:cs="Arial"/>
          <w:b/>
          <w:sz w:val="20"/>
          <w:szCs w:val="20"/>
          <w:highlight w:val="magenta"/>
        </w:rPr>
      </w:pPr>
      <w:r w:rsidRPr="007C109E">
        <w:rPr>
          <w:rFonts w:ascii="Arial" w:hAnsi="Arial" w:cs="Arial"/>
          <w:sz w:val="20"/>
          <w:szCs w:val="20"/>
        </w:rPr>
        <w:t>Pro informaci uvádíme, že specifické oblasti regionálního významu budou v první aktualizaci ZÚR KK prověřeny.</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b/>
          <w:bCs/>
          <w:color w:val="000000"/>
          <w:u w:val="single"/>
        </w:rPr>
        <w:t>Závěr</w:t>
      </w:r>
      <w:r w:rsidRPr="007C109E">
        <w:rPr>
          <w:rFonts w:ascii="Arial" w:hAnsi="Arial" w:cs="Arial"/>
          <w:b/>
          <w:bCs/>
          <w:color w:val="000000"/>
        </w:rPr>
        <w:t xml:space="preserve"> </w:t>
      </w:r>
      <w:r w:rsidRPr="007C109E">
        <w:rPr>
          <w:rFonts w:ascii="Arial" w:hAnsi="Arial" w:cs="Arial"/>
          <w:i/>
          <w:iCs/>
          <w:color w:val="000000"/>
        </w:rPr>
        <w:t xml:space="preserve">(v souladu s </w:t>
      </w:r>
      <w:proofErr w:type="spellStart"/>
      <w:r w:rsidRPr="007C109E">
        <w:rPr>
          <w:rFonts w:ascii="Arial" w:hAnsi="Arial" w:cs="Arial"/>
          <w:i/>
          <w:iCs/>
          <w:color w:val="000000"/>
        </w:rPr>
        <w:t>ust</w:t>
      </w:r>
      <w:proofErr w:type="spellEnd"/>
      <w:r w:rsidRPr="007C109E">
        <w:rPr>
          <w:rFonts w:ascii="Arial" w:hAnsi="Arial" w:cs="Arial"/>
          <w:i/>
          <w:iCs/>
          <w:color w:val="000000"/>
        </w:rPr>
        <w:t xml:space="preserve">. § 171 stavebního zákona)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 </w:t>
      </w:r>
      <w:r w:rsidRPr="007C109E">
        <w:rPr>
          <w:rFonts w:ascii="Arial" w:hAnsi="Arial" w:cs="Arial"/>
          <w:i/>
          <w:iCs/>
          <w:color w:val="000000"/>
        </w:rPr>
        <w:t xml:space="preserve">Na str. 3 návrhu ÚP Velký Luh, je potřeba opravit citovaný: „§ 43 odst. 3 stavebního zákona“, na správný: „§ 43 odst. </w:t>
      </w:r>
      <w:r w:rsidRPr="007C109E">
        <w:rPr>
          <w:rFonts w:ascii="Arial" w:hAnsi="Arial" w:cs="Arial"/>
          <w:b/>
          <w:bCs/>
          <w:i/>
          <w:iCs/>
          <w:color w:val="000000"/>
        </w:rPr>
        <w:t xml:space="preserve">4 </w:t>
      </w:r>
      <w:r w:rsidRPr="007C109E">
        <w:rPr>
          <w:rFonts w:ascii="Arial" w:hAnsi="Arial" w:cs="Arial"/>
          <w:i/>
          <w:iCs/>
          <w:color w:val="000000"/>
        </w:rPr>
        <w:t xml:space="preserve">stavebního zákona“.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 </w:t>
      </w:r>
      <w:r w:rsidRPr="007C109E">
        <w:rPr>
          <w:rFonts w:ascii="Arial" w:hAnsi="Arial" w:cs="Arial"/>
          <w:i/>
          <w:iCs/>
          <w:color w:val="000000"/>
        </w:rPr>
        <w:t xml:space="preserve">Vymezení předkupního práva a možnost vyvlastnění pro plochy, koridory, veřejně prospěšné stavby a veřejně prospěšná opatření je potřeba dát do souladu s novelou stavebního zákona č. 350/2012 Sb., která nabyla účinnosti dne 1.1.2013.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 </w:t>
      </w:r>
      <w:r w:rsidRPr="007C109E">
        <w:rPr>
          <w:rFonts w:ascii="Arial" w:hAnsi="Arial" w:cs="Arial"/>
          <w:i/>
          <w:iCs/>
          <w:color w:val="000000"/>
        </w:rPr>
        <w:t xml:space="preserve">Uvést do souladu obsah návrhu ÚP Velký Luh s novelou vyhlášky č. 500/2006 Sb., tj. vyhláškou č. 458/2012 Sb., hlavně s přílohou č. 7. </w:t>
      </w:r>
    </w:p>
    <w:p w:rsidR="007B6950" w:rsidRDefault="007C109E" w:rsidP="00DF1D97">
      <w:pPr>
        <w:autoSpaceDE w:val="0"/>
        <w:autoSpaceDN w:val="0"/>
        <w:adjustRightInd w:val="0"/>
        <w:spacing w:line="300" w:lineRule="exact"/>
        <w:rPr>
          <w:rFonts w:ascii="Arial" w:hAnsi="Arial" w:cs="Arial"/>
          <w:i/>
          <w:iCs/>
          <w:color w:val="000000"/>
        </w:rPr>
      </w:pPr>
      <w:r w:rsidRPr="007C109E">
        <w:rPr>
          <w:rFonts w:ascii="Arial" w:hAnsi="Arial" w:cs="Arial"/>
          <w:color w:val="000000"/>
        </w:rPr>
        <w:t xml:space="preserve">- </w:t>
      </w:r>
      <w:r w:rsidRPr="007C109E">
        <w:rPr>
          <w:rFonts w:ascii="Arial" w:hAnsi="Arial" w:cs="Arial"/>
          <w:i/>
          <w:iCs/>
          <w:color w:val="000000"/>
        </w:rPr>
        <w:t>Doporučujeme pořizovateli získat stanoviska dotčených orgánů, která doposud nebyla uplatněna ke společnému jednání: Státní energetické inspekce, Státního úřadu pro jadernou bezpečnost, Krajské veterinární správy Státní veterinární správy pro Karlovarský kraj a stanoviska Obecního úřadu obce s rozšířenou působností, resp. Městského úřadu Cheb, vzhledem k např. vodnímu zákonu, zákonu o odpadech, o ochraně přírody a další. Jako pomůcku doporučujeme výpis dotčených orgánů při pořizování územně plánovací dokumentace obcí, který je zveřejněn na webové stránce Karlovarského kraje:</w:t>
      </w:r>
      <w:r w:rsidR="00817A53" w:rsidRPr="00817A53">
        <w:t xml:space="preserve"> </w:t>
      </w:r>
      <w:hyperlink r:id="rId15" w:history="1">
        <w:r w:rsidR="00817A53" w:rsidRPr="001961AE">
          <w:rPr>
            <w:rStyle w:val="Hypertextovodkaz"/>
            <w:rFonts w:ascii="Arial" w:hAnsi="Arial" w:cs="Arial"/>
            <w:i/>
            <w:iCs/>
          </w:rPr>
          <w:t>http://www.kr-karlovarsky.cz/region/uzem_plan/Documents/183_seznam_DO_k_proj_UPD_obci_22_2_2012.pdf</w:t>
        </w:r>
      </w:hyperlink>
    </w:p>
    <w:p w:rsidR="007C109E" w:rsidRPr="007C109E" w:rsidRDefault="007C109E" w:rsidP="00DF1D97">
      <w:pPr>
        <w:pStyle w:val="Bezmezer"/>
        <w:spacing w:line="300" w:lineRule="exact"/>
        <w:rPr>
          <w:rFonts w:ascii="Arial" w:eastAsia="Arial Unicode MS" w:hAnsi="Arial" w:cs="Arial"/>
          <w:b/>
          <w:sz w:val="20"/>
          <w:szCs w:val="20"/>
          <w:highlight w:val="magenta"/>
        </w:rPr>
      </w:pPr>
      <w:r w:rsidRPr="007C109E">
        <w:rPr>
          <w:rFonts w:ascii="Arial" w:hAnsi="Arial" w:cs="Arial"/>
          <w:color w:val="000000"/>
          <w:sz w:val="20"/>
          <w:szCs w:val="20"/>
        </w:rPr>
        <w:t>Výše uvedené nedostatky je potřeba opravit před zahájením řízení o ÚP Velký Luh.</w:t>
      </w:r>
    </w:p>
    <w:p w:rsidR="00817A53" w:rsidRDefault="00817A53" w:rsidP="007C109E">
      <w:pPr>
        <w:pStyle w:val="Bezmezer"/>
        <w:spacing w:line="300" w:lineRule="exact"/>
        <w:jc w:val="both"/>
        <w:rPr>
          <w:rFonts w:ascii="Arial" w:hAnsi="Arial" w:cs="Arial"/>
          <w:sz w:val="20"/>
          <w:szCs w:val="20"/>
        </w:rPr>
      </w:pPr>
    </w:p>
    <w:p w:rsidR="007C109E" w:rsidRPr="007C109E" w:rsidRDefault="007A041A" w:rsidP="007C109E">
      <w:pPr>
        <w:pStyle w:val="Bezmezer"/>
        <w:spacing w:line="300" w:lineRule="exact"/>
        <w:jc w:val="both"/>
        <w:rPr>
          <w:rFonts w:ascii="Arial" w:hAnsi="Arial" w:cs="Arial"/>
          <w:b/>
          <w:sz w:val="20"/>
          <w:szCs w:val="20"/>
          <w:u w:val="single"/>
        </w:rPr>
      </w:pPr>
      <w:r>
        <w:rPr>
          <w:rFonts w:ascii="Arial" w:hAnsi="Arial" w:cs="Arial"/>
          <w:b/>
          <w:sz w:val="20"/>
          <w:szCs w:val="20"/>
          <w:u w:val="single"/>
        </w:rPr>
        <w:t>Vyhodnocení</w:t>
      </w:r>
      <w:r w:rsidR="007C109E" w:rsidRPr="007C109E">
        <w:rPr>
          <w:rFonts w:ascii="Arial" w:hAnsi="Arial" w:cs="Arial"/>
          <w:b/>
          <w:sz w:val="20"/>
          <w:szCs w:val="20"/>
          <w:u w:val="single"/>
        </w:rPr>
        <w:t>:</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Na základě doporučení nadřízeného správního orgánu si pořizovatel dopisem MUCH 98788/2013/</w:t>
      </w:r>
      <w:proofErr w:type="spellStart"/>
      <w:r w:rsidRPr="007C109E">
        <w:rPr>
          <w:rFonts w:ascii="Arial" w:hAnsi="Arial" w:cs="Arial"/>
          <w:sz w:val="20"/>
          <w:szCs w:val="20"/>
        </w:rPr>
        <w:t>Dlu</w:t>
      </w:r>
      <w:proofErr w:type="spellEnd"/>
      <w:r w:rsidRPr="007C109E">
        <w:rPr>
          <w:rFonts w:ascii="Arial" w:hAnsi="Arial" w:cs="Arial"/>
          <w:sz w:val="20"/>
          <w:szCs w:val="20"/>
        </w:rPr>
        <w:t xml:space="preserve"> ze dne 02.01.2014 vyžádal stanoviska výše jmenovaných dotčených orgánů a vyzval je k uplatnění požadavků v dané lhůtě. Dotčené orgány k návrhu ÚP Velký Luh neuplatnily žádné požadavky a </w:t>
      </w:r>
      <w:r w:rsidRPr="007C109E">
        <w:rPr>
          <w:rFonts w:ascii="Arial" w:hAnsi="Arial" w:cs="Arial"/>
          <w:iCs/>
          <w:color w:val="000000"/>
          <w:sz w:val="20"/>
          <w:szCs w:val="20"/>
        </w:rPr>
        <w:t>Krajská veterinární správa Státní veterinární správa pro Karlovarský kraj na opakovanou výzvu neodpověděla.</w:t>
      </w:r>
      <w:r w:rsidRPr="007C109E">
        <w:rPr>
          <w:rFonts w:ascii="Arial" w:hAnsi="Arial" w:cs="Arial"/>
          <w:sz w:val="20"/>
          <w:szCs w:val="20"/>
        </w:rPr>
        <w:t xml:space="preserve"> Dopisem MUCH 12507/2014/</w:t>
      </w:r>
      <w:proofErr w:type="spellStart"/>
      <w:r w:rsidRPr="007C109E">
        <w:rPr>
          <w:rFonts w:ascii="Arial" w:hAnsi="Arial" w:cs="Arial"/>
          <w:sz w:val="20"/>
          <w:szCs w:val="20"/>
        </w:rPr>
        <w:t>Dlu</w:t>
      </w:r>
      <w:proofErr w:type="spellEnd"/>
      <w:r w:rsidRPr="007C109E">
        <w:rPr>
          <w:rFonts w:ascii="Arial" w:hAnsi="Arial" w:cs="Arial"/>
          <w:sz w:val="20"/>
          <w:szCs w:val="20"/>
        </w:rPr>
        <w:t xml:space="preserve"> vyzval zpracovatele k úpravě návrhu ÚP Velký Luh. </w:t>
      </w:r>
      <w:r w:rsidRPr="007C109E">
        <w:rPr>
          <w:rFonts w:ascii="Arial" w:hAnsi="Arial" w:cs="Arial"/>
          <w:sz w:val="20"/>
          <w:szCs w:val="20"/>
        </w:rPr>
        <w:lastRenderedPageBreak/>
        <w:t>Dále pořizovatel dopisem MUCH 16326/2016/</w:t>
      </w:r>
      <w:proofErr w:type="spellStart"/>
      <w:r w:rsidRPr="007C109E">
        <w:rPr>
          <w:rFonts w:ascii="Arial" w:hAnsi="Arial" w:cs="Arial"/>
          <w:sz w:val="20"/>
          <w:szCs w:val="20"/>
        </w:rPr>
        <w:t>Dlu</w:t>
      </w:r>
      <w:proofErr w:type="spellEnd"/>
      <w:r w:rsidRPr="007C109E">
        <w:rPr>
          <w:rFonts w:ascii="Arial" w:hAnsi="Arial" w:cs="Arial"/>
          <w:sz w:val="20"/>
          <w:szCs w:val="20"/>
        </w:rPr>
        <w:t xml:space="preserve"> vyzval zpracovatele k další úpravě návrhu ÚP dle aktuálních požadavků na správní území obce. </w:t>
      </w:r>
    </w:p>
    <w:p w:rsidR="00510B4A" w:rsidRPr="00DD4A5B" w:rsidRDefault="00510B4A" w:rsidP="008C44D8">
      <w:pPr>
        <w:spacing w:line="300" w:lineRule="exact"/>
        <w:jc w:val="both"/>
        <w:rPr>
          <w:rFonts w:ascii="Arial" w:hAnsi="Arial" w:cs="Arial"/>
        </w:rPr>
      </w:pPr>
    </w:p>
    <w:p w:rsidR="00E735E7" w:rsidRPr="00662E34" w:rsidRDefault="00662E34" w:rsidP="00662E34">
      <w:pPr>
        <w:keepNext/>
        <w:keepLines/>
        <w:spacing w:line="300" w:lineRule="exact"/>
        <w:jc w:val="both"/>
        <w:outlineLvl w:val="1"/>
        <w:rPr>
          <w:rFonts w:ascii="Arial" w:hAnsi="Arial" w:cs="Arial"/>
          <w:b/>
          <w:bCs/>
          <w:smallCaps/>
          <w:lang w:eastAsia="en-US"/>
        </w:rPr>
      </w:pPr>
      <w:r w:rsidRPr="00662E34">
        <w:rPr>
          <w:rFonts w:ascii="Arial" w:hAnsi="Arial" w:cs="Arial"/>
          <w:b/>
          <w:bCs/>
          <w:smallCaps/>
          <w:lang w:eastAsia="en-US"/>
        </w:rPr>
        <w:t>STANOVISKA DOTČENÝCH ORGÁNŮ V PRŮBĚHU VEŘEJNÉHO PROJEDNÁNÍ</w:t>
      </w:r>
    </w:p>
    <w:p w:rsidR="00E735E7" w:rsidRPr="00662E34" w:rsidRDefault="00E735E7" w:rsidP="00662E34">
      <w:pPr>
        <w:spacing w:line="300" w:lineRule="exact"/>
        <w:jc w:val="both"/>
        <w:rPr>
          <w:rFonts w:ascii="Arial" w:hAnsi="Arial" w:cs="Arial"/>
        </w:rPr>
      </w:pPr>
      <w:r w:rsidRPr="00662E34">
        <w:rPr>
          <w:rFonts w:ascii="Arial" w:hAnsi="Arial" w:cs="Arial"/>
        </w:rPr>
        <w:t xml:space="preserve">Ve stanoveném termínu byla k projednávanému návrhu Územního plánu Velký Luh uplatněna tato stanoviska: </w:t>
      </w:r>
    </w:p>
    <w:p w:rsidR="00E735E7" w:rsidRPr="00662E34" w:rsidRDefault="00E735E7" w:rsidP="00662E34">
      <w:pPr>
        <w:widowControl w:val="0"/>
        <w:autoSpaceDE w:val="0"/>
        <w:autoSpaceDN w:val="0"/>
        <w:adjustRightInd w:val="0"/>
        <w:spacing w:line="300" w:lineRule="exact"/>
        <w:jc w:val="both"/>
        <w:rPr>
          <w:rFonts w:ascii="Arial" w:hAnsi="Arial" w:cs="Arial"/>
          <w:color w:val="FF00FF"/>
        </w:rPr>
      </w:pPr>
    </w:p>
    <w:p w:rsidR="00E735E7" w:rsidRPr="00662E34" w:rsidRDefault="00E735E7" w:rsidP="00662E34">
      <w:pPr>
        <w:pStyle w:val="Default"/>
        <w:numPr>
          <w:ilvl w:val="0"/>
          <w:numId w:val="133"/>
        </w:numPr>
        <w:spacing w:line="300" w:lineRule="exact"/>
        <w:rPr>
          <w:b/>
          <w:sz w:val="20"/>
          <w:szCs w:val="20"/>
        </w:rPr>
      </w:pPr>
      <w:r w:rsidRPr="00662E34">
        <w:rPr>
          <w:b/>
          <w:sz w:val="20"/>
          <w:szCs w:val="20"/>
        </w:rPr>
        <w:t>STANOVISKA BEZ PŘIPOMÍNEK</w:t>
      </w:r>
    </w:p>
    <w:p w:rsidR="00E735E7" w:rsidRPr="00662E34" w:rsidRDefault="00E735E7" w:rsidP="00662E34">
      <w:pPr>
        <w:pStyle w:val="Default"/>
        <w:spacing w:line="300" w:lineRule="exact"/>
        <w:rPr>
          <w:b/>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Státní pozemkový úřad</w:t>
      </w:r>
    </w:p>
    <w:p w:rsidR="00E735E7" w:rsidRPr="00662E34" w:rsidRDefault="00E735E7" w:rsidP="00662E34">
      <w:pPr>
        <w:pStyle w:val="Default"/>
        <w:spacing w:line="300" w:lineRule="exact"/>
        <w:rPr>
          <w:sz w:val="20"/>
          <w:szCs w:val="20"/>
        </w:rPr>
      </w:pPr>
      <w:r w:rsidRPr="00662E34">
        <w:rPr>
          <w:sz w:val="20"/>
          <w:szCs w:val="20"/>
        </w:rPr>
        <w:t>(SPU074718/2017 ze dne 15.2.2017)</w:t>
      </w:r>
    </w:p>
    <w:p w:rsidR="00E735E7" w:rsidRPr="00662E34" w:rsidRDefault="00E735E7" w:rsidP="00662E34">
      <w:pPr>
        <w:autoSpaceDE w:val="0"/>
        <w:autoSpaceDN w:val="0"/>
        <w:adjustRightInd w:val="0"/>
        <w:spacing w:line="300" w:lineRule="exact"/>
        <w:jc w:val="both"/>
        <w:rPr>
          <w:rFonts w:ascii="Arial" w:hAnsi="Arial" w:cs="Arial"/>
          <w:bCs/>
        </w:rPr>
      </w:pPr>
      <w:r w:rsidRPr="00662E34">
        <w:rPr>
          <w:rFonts w:ascii="Arial" w:hAnsi="Arial" w:cs="Arial"/>
          <w:bCs/>
        </w:rPr>
        <w:t>Stanovisko k návrhu Územního plánu Velký Luh</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Státní pozemkový úřad, Krajský pozemkový úřad pro Karlovarský kraj, Pobočka Cheb, jako věcně a místně příslušný správní úřad podle zákona č. 503/2012 Sb., o Státním pozemkovém úřadu a o změně některých souvisejících zákonů a podle § 19 písm. c) zákona č. 139/2002 Sb., o pozemkových úpravách a pozemkových úřadech a o změně zákona č. 229/1991 Sb., o úpravě vlastnických vztahů k půdě a jinému zemědělskému majetku, ve znění pozdějších předpisů, sděluje, že v katastrálním území Velký Luh neproběhly ani v současné době neprobíhají komplexní pozemkové úpravy. Pobočka Cheb nemá k návrhu Územního plánu Velký Luh žádné námitky ani připomínky.</w:t>
      </w:r>
    </w:p>
    <w:p w:rsidR="00E735E7" w:rsidRPr="00662E34" w:rsidRDefault="00E735E7" w:rsidP="00662E34">
      <w:pPr>
        <w:autoSpaceDE w:val="0"/>
        <w:autoSpaceDN w:val="0"/>
        <w:adjustRightInd w:val="0"/>
        <w:spacing w:line="300" w:lineRule="exact"/>
        <w:jc w:val="both"/>
        <w:rPr>
          <w:rFonts w:ascii="Arial" w:hAnsi="Arial" w:cs="Arial"/>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Krajský úřad Karlovarského kraje, odbor regionálního rozvoje</w:t>
      </w:r>
    </w:p>
    <w:p w:rsidR="00E735E7" w:rsidRPr="00662E34" w:rsidRDefault="00E735E7" w:rsidP="00662E34">
      <w:pPr>
        <w:pStyle w:val="Default"/>
        <w:spacing w:line="300" w:lineRule="exact"/>
        <w:rPr>
          <w:sz w:val="20"/>
          <w:szCs w:val="20"/>
        </w:rPr>
      </w:pPr>
      <w:r w:rsidRPr="00662E34">
        <w:rPr>
          <w:sz w:val="20"/>
          <w:szCs w:val="20"/>
        </w:rPr>
        <w:t>(31/RR/17 ze dne 14.2.2017)</w:t>
      </w:r>
    </w:p>
    <w:p w:rsidR="00E735E7" w:rsidRPr="00662E34" w:rsidRDefault="00E735E7" w:rsidP="00662E34">
      <w:pPr>
        <w:autoSpaceDE w:val="0"/>
        <w:autoSpaceDN w:val="0"/>
        <w:adjustRightInd w:val="0"/>
        <w:spacing w:line="300" w:lineRule="exact"/>
        <w:jc w:val="both"/>
        <w:rPr>
          <w:rFonts w:ascii="Arial" w:hAnsi="Arial" w:cs="Arial"/>
          <w:bCs/>
        </w:rPr>
      </w:pPr>
      <w:r w:rsidRPr="00662E34">
        <w:rPr>
          <w:rFonts w:ascii="Arial" w:hAnsi="Arial" w:cs="Arial"/>
          <w:bCs/>
        </w:rPr>
        <w:t>Stanovisko Krajského úřadu Karlovarského kraje – nadřízeného správního orgánu územního plánování k veřejnému projednání upraveného návrhu Územního plánu Velký Luh, ORP Cheb</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 xml:space="preserve">Krajský úřad Karlovarského kraje, odbor regionálního rozvoje, obdržel dne 4. 1. 2017 oznámení o konání veřejného projednání upraveného návrhu Územního plánu Velký Luh (dále jen „ÚP Velký Luh“), které proběhlo dne 14. 2. 2017. Městský úřad Cheb, odbor stavební a životního prostředí (dále jen „pořizovatel“) pořizuje ÚP Velký Luh v souladu s </w:t>
      </w:r>
      <w:proofErr w:type="spellStart"/>
      <w:r w:rsidRPr="00662E34">
        <w:rPr>
          <w:rFonts w:ascii="Arial" w:hAnsi="Arial" w:cs="Arial"/>
        </w:rPr>
        <w:t>ust</w:t>
      </w:r>
      <w:proofErr w:type="spellEnd"/>
      <w:r w:rsidRPr="00662E34">
        <w:rPr>
          <w:rFonts w:ascii="Arial" w:hAnsi="Arial" w:cs="Arial"/>
        </w:rPr>
        <w:t>. § 6 odst. 1 písm. c) zákona č. 183/2006 Sb., o územním plánování a stavebním řádu (stavební zákon), ve znění pozdějších předpisů (dále jen „stavební zákon“). Základní údaje o ÚP Velký Luh:</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Záměr na pořízení ÚP Velký Luh byl schválen Zastupitelstvem obce Velký Luh dne 4. 2. 2011. Zadání ÚP Velký Luh bylo Zastupitelstvem obce Velký Luh schváleno dne 24. 2. 2012.</w:t>
      </w:r>
    </w:p>
    <w:p w:rsidR="00E735E7" w:rsidRPr="00662E34" w:rsidRDefault="00E735E7" w:rsidP="00662E34">
      <w:pPr>
        <w:autoSpaceDE w:val="0"/>
        <w:autoSpaceDN w:val="0"/>
        <w:adjustRightInd w:val="0"/>
        <w:spacing w:line="300" w:lineRule="exact"/>
        <w:jc w:val="both"/>
        <w:rPr>
          <w:rFonts w:ascii="Arial" w:hAnsi="Arial" w:cs="Arial"/>
          <w:bCs/>
        </w:rPr>
      </w:pPr>
      <w:r w:rsidRPr="00662E34">
        <w:rPr>
          <w:rFonts w:ascii="Arial" w:hAnsi="Arial" w:cs="Arial"/>
        </w:rPr>
        <w:t xml:space="preserve">Návrh ÚP Velký Luh zpracovala Ing. arch. Alexandra Kasková, autorizovaná architektka v říjnu 2012. Společné jednání o návrhu ÚP Velký Luh se konalo dne 27. 3. 2013. Veřejné projednání upraveného návrhu ÚP Velký Luh, zpracovaného v červnu 2016, proběhlo dne 14. 2. 2017. ÚP Velký Luh řeší celé správní území obce Velký Luh, tj. k. </w:t>
      </w:r>
      <w:proofErr w:type="spellStart"/>
      <w:r w:rsidRPr="00662E34">
        <w:rPr>
          <w:rFonts w:ascii="Arial" w:hAnsi="Arial" w:cs="Arial"/>
        </w:rPr>
        <w:t>ú</w:t>
      </w:r>
      <w:proofErr w:type="spellEnd"/>
      <w:r w:rsidRPr="00662E34">
        <w:rPr>
          <w:rFonts w:ascii="Arial" w:hAnsi="Arial" w:cs="Arial"/>
        </w:rPr>
        <w:t xml:space="preserve">. Velký Luh. Krajský úřad Karlovarského kraje, odbor regionálního rozvoje, jako nadřízený správní orgán územního plánování příslušný dle </w:t>
      </w:r>
      <w:proofErr w:type="spellStart"/>
      <w:r w:rsidRPr="00662E34">
        <w:rPr>
          <w:rFonts w:ascii="Arial" w:hAnsi="Arial" w:cs="Arial"/>
        </w:rPr>
        <w:t>ust</w:t>
      </w:r>
      <w:proofErr w:type="spellEnd"/>
      <w:r w:rsidRPr="00662E34">
        <w:rPr>
          <w:rFonts w:ascii="Arial" w:hAnsi="Arial" w:cs="Arial"/>
        </w:rPr>
        <w:t xml:space="preserve">. § 178 odst. 1 a 2 zákona č. 500/2004 Sb., správní řád, ve znění pozdějších předpisů, a dle </w:t>
      </w:r>
      <w:proofErr w:type="spellStart"/>
      <w:r w:rsidRPr="00662E34">
        <w:rPr>
          <w:rFonts w:ascii="Arial" w:hAnsi="Arial" w:cs="Arial"/>
        </w:rPr>
        <w:t>ust</w:t>
      </w:r>
      <w:proofErr w:type="spellEnd"/>
      <w:r w:rsidRPr="00662E34">
        <w:rPr>
          <w:rFonts w:ascii="Arial" w:hAnsi="Arial" w:cs="Arial"/>
        </w:rPr>
        <w:t xml:space="preserve">. § 7 odst. 1 písm. g) stavebního zákona a v souladu s </w:t>
      </w:r>
      <w:proofErr w:type="spellStart"/>
      <w:r w:rsidRPr="00662E34">
        <w:rPr>
          <w:rFonts w:ascii="Arial" w:hAnsi="Arial" w:cs="Arial"/>
        </w:rPr>
        <w:t>ust</w:t>
      </w:r>
      <w:proofErr w:type="spellEnd"/>
      <w:r w:rsidRPr="00662E34">
        <w:rPr>
          <w:rFonts w:ascii="Arial" w:hAnsi="Arial" w:cs="Arial"/>
        </w:rPr>
        <w:t xml:space="preserve">. § 52 odst. 3 stavebního zákona </w:t>
      </w:r>
      <w:r w:rsidRPr="00662E34">
        <w:rPr>
          <w:rFonts w:ascii="Arial" w:hAnsi="Arial" w:cs="Arial"/>
          <w:bCs/>
        </w:rPr>
        <w:t>vydává k částem řešení návrhu ÚP Velký Luh, které</w:t>
      </w:r>
      <w:r w:rsidRPr="00662E34">
        <w:rPr>
          <w:rFonts w:ascii="Arial" w:hAnsi="Arial" w:cs="Arial"/>
        </w:rPr>
        <w:t xml:space="preserve"> </w:t>
      </w:r>
      <w:r w:rsidRPr="00662E34">
        <w:rPr>
          <w:rFonts w:ascii="Arial" w:hAnsi="Arial" w:cs="Arial"/>
          <w:bCs/>
        </w:rPr>
        <w:t>byly od společného jednání změněny, stanovisko:</w:t>
      </w:r>
    </w:p>
    <w:p w:rsidR="00E735E7" w:rsidRPr="00662E34" w:rsidRDefault="00E735E7" w:rsidP="00662E34">
      <w:pPr>
        <w:autoSpaceDE w:val="0"/>
        <w:autoSpaceDN w:val="0"/>
        <w:adjustRightInd w:val="0"/>
        <w:spacing w:line="300" w:lineRule="exact"/>
        <w:jc w:val="both"/>
        <w:rPr>
          <w:rFonts w:ascii="Arial" w:hAnsi="Arial" w:cs="Arial"/>
          <w:bCs/>
        </w:rPr>
      </w:pPr>
      <w:r w:rsidRPr="00662E34">
        <w:rPr>
          <w:rFonts w:ascii="Arial" w:hAnsi="Arial" w:cs="Arial"/>
          <w:bCs/>
        </w:rPr>
        <w:t>K částem řešení návrhu ÚP Velký Luh, které byly od společného jednání změněny, z hlediska zajištění koordinace využívání území s ohledem na širší územní vztahy, souladu s politikou územního rozvoje a souladu s územně plánovací dokumentací vydanou krajem nemáme připomínek.</w:t>
      </w:r>
    </w:p>
    <w:p w:rsidR="00E735E7" w:rsidRPr="00662E34" w:rsidRDefault="00E735E7" w:rsidP="00662E34">
      <w:pPr>
        <w:pStyle w:val="Default"/>
        <w:spacing w:line="300" w:lineRule="exact"/>
        <w:jc w:val="both"/>
        <w:rPr>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Krajský úřad Karlovarského kraje, odbor životního prostředí a zemědělství</w:t>
      </w:r>
    </w:p>
    <w:p w:rsidR="00E735E7" w:rsidRPr="00662E34" w:rsidRDefault="00E735E7" w:rsidP="00662E34">
      <w:pPr>
        <w:pStyle w:val="Default"/>
        <w:spacing w:line="300" w:lineRule="exact"/>
        <w:rPr>
          <w:sz w:val="20"/>
          <w:szCs w:val="20"/>
        </w:rPr>
      </w:pPr>
      <w:r w:rsidRPr="00662E34">
        <w:rPr>
          <w:sz w:val="20"/>
          <w:szCs w:val="20"/>
        </w:rPr>
        <w:t>(29/ZZ/17 ze dne 16.2.2017)</w:t>
      </w:r>
    </w:p>
    <w:p w:rsidR="00E735E7" w:rsidRPr="00662E34" w:rsidRDefault="00E735E7" w:rsidP="00662E34">
      <w:pPr>
        <w:autoSpaceDE w:val="0"/>
        <w:autoSpaceDN w:val="0"/>
        <w:adjustRightInd w:val="0"/>
        <w:spacing w:line="300" w:lineRule="exact"/>
        <w:jc w:val="both"/>
        <w:rPr>
          <w:rFonts w:ascii="Arial" w:hAnsi="Arial" w:cs="Arial"/>
          <w:bCs/>
          <w:u w:val="single"/>
        </w:rPr>
      </w:pPr>
      <w:r w:rsidRPr="00662E34">
        <w:rPr>
          <w:rFonts w:ascii="Arial" w:hAnsi="Arial" w:cs="Arial"/>
          <w:bCs/>
          <w:u w:val="single"/>
        </w:rPr>
        <w:lastRenderedPageBreak/>
        <w:t>VELKÝ LUH – veřejné projednání návrhu územního plánu - stanovisko</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Krajský úřad Karlovarského kraje, odbor životního prostředí a zemědělství obdržel dne 4.1.2017 Oznámení o veřejném projednání návrhu Územního plánu Velký Luh a k tomuto vydává následující stanovisko:</w:t>
      </w:r>
    </w:p>
    <w:p w:rsidR="00E735E7" w:rsidRPr="00662E34" w:rsidRDefault="00E735E7" w:rsidP="00662E34">
      <w:pPr>
        <w:autoSpaceDE w:val="0"/>
        <w:autoSpaceDN w:val="0"/>
        <w:adjustRightInd w:val="0"/>
        <w:spacing w:line="300" w:lineRule="exact"/>
        <w:jc w:val="both"/>
        <w:rPr>
          <w:rFonts w:ascii="Arial" w:hAnsi="Arial" w:cs="Arial"/>
          <w:bCs/>
          <w:u w:val="single"/>
        </w:rPr>
      </w:pPr>
      <w:r w:rsidRPr="00662E34">
        <w:rPr>
          <w:rFonts w:ascii="Arial" w:hAnsi="Arial" w:cs="Arial"/>
          <w:bCs/>
          <w:u w:val="single"/>
        </w:rPr>
        <w:t xml:space="preserve">Ochrana přírody a krajiny </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Bez připomínek.</w:t>
      </w:r>
    </w:p>
    <w:p w:rsidR="00E735E7" w:rsidRPr="00662E34" w:rsidRDefault="00E735E7" w:rsidP="00662E34">
      <w:pPr>
        <w:autoSpaceDE w:val="0"/>
        <w:autoSpaceDN w:val="0"/>
        <w:adjustRightInd w:val="0"/>
        <w:spacing w:line="300" w:lineRule="exact"/>
        <w:jc w:val="both"/>
        <w:rPr>
          <w:rFonts w:ascii="Arial" w:hAnsi="Arial" w:cs="Arial"/>
          <w:bCs/>
          <w:u w:val="single"/>
        </w:rPr>
      </w:pPr>
      <w:r w:rsidRPr="00662E34">
        <w:rPr>
          <w:rFonts w:ascii="Arial" w:hAnsi="Arial" w:cs="Arial"/>
          <w:bCs/>
          <w:u w:val="single"/>
        </w:rPr>
        <w:t xml:space="preserve">Posuzování vlivů na životní prostředí </w:t>
      </w:r>
    </w:p>
    <w:p w:rsidR="00E735E7" w:rsidRPr="00662E34" w:rsidRDefault="00E735E7" w:rsidP="00662E34">
      <w:pPr>
        <w:autoSpaceDE w:val="0"/>
        <w:autoSpaceDN w:val="0"/>
        <w:adjustRightInd w:val="0"/>
        <w:spacing w:line="300" w:lineRule="exact"/>
        <w:jc w:val="both"/>
        <w:rPr>
          <w:rFonts w:ascii="Arial" w:hAnsi="Arial" w:cs="Arial"/>
          <w:bCs/>
        </w:rPr>
      </w:pPr>
      <w:r w:rsidRPr="00662E34">
        <w:rPr>
          <w:rFonts w:ascii="Arial" w:hAnsi="Arial" w:cs="Arial"/>
        </w:rPr>
        <w:t xml:space="preserve">K zadání </w:t>
      </w:r>
      <w:r w:rsidRPr="00662E34">
        <w:rPr>
          <w:rFonts w:ascii="Arial" w:hAnsi="Arial" w:cs="Arial"/>
          <w:bCs/>
        </w:rPr>
        <w:t xml:space="preserve">Územního plánu Velký Luh </w:t>
      </w:r>
      <w:r w:rsidRPr="00662E34">
        <w:rPr>
          <w:rFonts w:ascii="Arial" w:hAnsi="Arial" w:cs="Arial"/>
        </w:rPr>
        <w:t xml:space="preserve">vydal Krajský úřad Karlovarského kraje, odbor životního prostředí a zemědělství jako dotčený orgán dle § 22 písm. b) a e) zákona č. 100/2001 Sb., o posuzování vlivů na životní prostředí a o změně některých souvisejících zákonů (zákon o posuzování vlivů na životní prostředí), ve znění pozdějších předpisů, stanovisko zn. 4187/ZZ/11 ze dne 19. 12. 2011 s tím, že </w:t>
      </w:r>
      <w:r w:rsidRPr="00662E34">
        <w:rPr>
          <w:rFonts w:ascii="Arial" w:hAnsi="Arial" w:cs="Arial"/>
          <w:bCs/>
        </w:rPr>
        <w:t>Územní plán Velký Luh nebude</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bCs/>
        </w:rPr>
        <w:t xml:space="preserve">posuzován z hlediska vlivů na životní prostředí. </w:t>
      </w:r>
      <w:r w:rsidRPr="00662E34">
        <w:rPr>
          <w:rFonts w:ascii="Arial" w:hAnsi="Arial" w:cs="Arial"/>
        </w:rPr>
        <w:t>Toto stanovisko zůstává nadále v platnosti.</w:t>
      </w:r>
    </w:p>
    <w:p w:rsidR="00E735E7" w:rsidRPr="00662E34" w:rsidRDefault="00E735E7" w:rsidP="00662E34">
      <w:pPr>
        <w:autoSpaceDE w:val="0"/>
        <w:autoSpaceDN w:val="0"/>
        <w:adjustRightInd w:val="0"/>
        <w:spacing w:line="300" w:lineRule="exact"/>
        <w:jc w:val="both"/>
        <w:rPr>
          <w:rFonts w:ascii="Arial" w:hAnsi="Arial" w:cs="Arial"/>
          <w:bCs/>
        </w:rPr>
      </w:pPr>
      <w:r w:rsidRPr="00662E34">
        <w:rPr>
          <w:rFonts w:ascii="Arial" w:hAnsi="Arial" w:cs="Arial"/>
        </w:rPr>
        <w:t xml:space="preserve">K </w:t>
      </w:r>
      <w:r w:rsidRPr="00662E34">
        <w:rPr>
          <w:rFonts w:ascii="Arial" w:hAnsi="Arial" w:cs="Arial"/>
          <w:bCs/>
        </w:rPr>
        <w:t xml:space="preserve">návrhu Územního plánu Velký Luh nemá </w:t>
      </w:r>
      <w:r w:rsidRPr="00662E34">
        <w:rPr>
          <w:rFonts w:ascii="Arial" w:hAnsi="Arial" w:cs="Arial"/>
        </w:rPr>
        <w:t xml:space="preserve">Krajský úřad Karlovarského kraje </w:t>
      </w:r>
      <w:r w:rsidRPr="00662E34">
        <w:rPr>
          <w:rFonts w:ascii="Arial" w:hAnsi="Arial" w:cs="Arial"/>
          <w:bCs/>
        </w:rPr>
        <w:t>připomínky.</w:t>
      </w:r>
    </w:p>
    <w:p w:rsidR="00E735E7" w:rsidRPr="00662E34" w:rsidRDefault="00E735E7" w:rsidP="00662E34">
      <w:pPr>
        <w:autoSpaceDE w:val="0"/>
        <w:autoSpaceDN w:val="0"/>
        <w:adjustRightInd w:val="0"/>
        <w:spacing w:line="300" w:lineRule="exact"/>
        <w:jc w:val="both"/>
        <w:rPr>
          <w:rFonts w:ascii="Arial" w:hAnsi="Arial" w:cs="Arial"/>
          <w:b/>
          <w:bCs/>
        </w:rPr>
      </w:pPr>
      <w:r w:rsidRPr="00662E34">
        <w:rPr>
          <w:rFonts w:ascii="Arial" w:hAnsi="Arial" w:cs="Arial"/>
          <w:bCs/>
          <w:u w:val="single"/>
        </w:rPr>
        <w:t>Zákon č. 224/2015 Sb., o prevenci závažných havárií</w:t>
      </w:r>
      <w:r w:rsidRPr="00662E34">
        <w:rPr>
          <w:rFonts w:ascii="Arial" w:hAnsi="Arial" w:cs="Arial"/>
          <w:b/>
          <w:bCs/>
        </w:rPr>
        <w:t xml:space="preserve"> </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Bez připomínek.</w:t>
      </w:r>
    </w:p>
    <w:p w:rsidR="00E735E7" w:rsidRPr="00662E34" w:rsidRDefault="00E735E7" w:rsidP="00662E34">
      <w:pPr>
        <w:autoSpaceDE w:val="0"/>
        <w:autoSpaceDN w:val="0"/>
        <w:adjustRightInd w:val="0"/>
        <w:spacing w:line="300" w:lineRule="exact"/>
        <w:jc w:val="both"/>
        <w:rPr>
          <w:rFonts w:ascii="Arial" w:hAnsi="Arial" w:cs="Arial"/>
          <w:i/>
          <w:iCs/>
          <w:u w:val="single"/>
        </w:rPr>
      </w:pPr>
      <w:r w:rsidRPr="00662E34">
        <w:rPr>
          <w:rFonts w:ascii="Arial" w:hAnsi="Arial" w:cs="Arial"/>
          <w:bCs/>
          <w:u w:val="single"/>
        </w:rPr>
        <w:t xml:space="preserve">Ochrana les. půd. fondu a stát. správa les. hospodářství </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 xml:space="preserve">Krajský úřad Karlovarského kraje, odbor životního prostředí a zemědělství dle ustanovení § 48a odst. 2 písm. a) zákona č. 289/1995 Sb., o lesích a o změně a doplnění některých zákonů (lesní zákon), ve znění pozdějších předpisů uplatňuje stanovisko k územní dokumentaci, pokud tato dokumentace umisťuje rekreační a sportovní stavby na pozemky určené k plnění funkcí lesa. Předložená dokumentace k </w:t>
      </w:r>
      <w:r w:rsidRPr="00662E34">
        <w:rPr>
          <w:rFonts w:ascii="Arial" w:hAnsi="Arial" w:cs="Arial"/>
          <w:iCs/>
        </w:rPr>
        <w:t>Návrhu Územního plánu Velký Luh</w:t>
      </w:r>
      <w:r w:rsidRPr="00662E34">
        <w:rPr>
          <w:rFonts w:ascii="Arial" w:hAnsi="Arial" w:cs="Arial"/>
          <w:i/>
          <w:iCs/>
        </w:rPr>
        <w:t xml:space="preserve"> </w:t>
      </w:r>
      <w:r w:rsidRPr="00662E34">
        <w:rPr>
          <w:rFonts w:ascii="Arial" w:hAnsi="Arial" w:cs="Arial"/>
        </w:rPr>
        <w:t>s výše uvedeným umisťováním staveb nepočítá. Bez připomínek.</w:t>
      </w:r>
    </w:p>
    <w:p w:rsidR="00E735E7" w:rsidRPr="00662E34" w:rsidRDefault="00E735E7" w:rsidP="00662E34">
      <w:pPr>
        <w:autoSpaceDE w:val="0"/>
        <w:autoSpaceDN w:val="0"/>
        <w:adjustRightInd w:val="0"/>
        <w:spacing w:line="300" w:lineRule="exact"/>
        <w:jc w:val="both"/>
        <w:rPr>
          <w:rFonts w:ascii="Arial" w:hAnsi="Arial" w:cs="Arial"/>
          <w:bCs/>
          <w:u w:val="single"/>
        </w:rPr>
      </w:pPr>
      <w:r w:rsidRPr="00662E34">
        <w:rPr>
          <w:rFonts w:ascii="Arial" w:hAnsi="Arial" w:cs="Arial"/>
          <w:bCs/>
          <w:u w:val="single"/>
        </w:rPr>
        <w:t xml:space="preserve">Ochrana zemědělského půdního fondu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bCs/>
        </w:rPr>
        <w:t xml:space="preserve">Stanovisko dle § 5 zákona č. 334/1992 Sb., o ochraně zemědělského půdního fondu, ve znění pozdějších předpisů, k upravenému návrhu Územního plánu Velký Luh </w:t>
      </w:r>
      <w:r w:rsidRPr="00662E34">
        <w:rPr>
          <w:rFonts w:ascii="Arial" w:hAnsi="Arial" w:cs="Arial"/>
        </w:rPr>
        <w:t xml:space="preserve">Krajský úřad Karlovarského kraje, odbor životního prostředí a zemědělství (dále jen „krajský úřad“) obdržel oznámení Městského úřadu Cheb, odbor stavební a životního prostředí </w:t>
      </w:r>
      <w:proofErr w:type="spellStart"/>
      <w:r w:rsidRPr="00662E34">
        <w:rPr>
          <w:rFonts w:ascii="Arial" w:hAnsi="Arial" w:cs="Arial"/>
          <w:color w:val="000000"/>
        </w:rPr>
        <w:t>č.j</w:t>
      </w:r>
      <w:proofErr w:type="spellEnd"/>
      <w:r w:rsidRPr="00662E34">
        <w:rPr>
          <w:rFonts w:ascii="Arial" w:hAnsi="Arial" w:cs="Arial"/>
          <w:color w:val="000000"/>
        </w:rPr>
        <w:t>. MUCH 105376/2016/</w:t>
      </w:r>
      <w:proofErr w:type="spellStart"/>
      <w:r w:rsidRPr="00662E34">
        <w:rPr>
          <w:rFonts w:ascii="Arial" w:hAnsi="Arial" w:cs="Arial"/>
          <w:color w:val="000000"/>
        </w:rPr>
        <w:t>Duš</w:t>
      </w:r>
      <w:proofErr w:type="spellEnd"/>
      <w:r w:rsidRPr="00662E34">
        <w:rPr>
          <w:rFonts w:ascii="Arial" w:hAnsi="Arial" w:cs="Arial"/>
          <w:color w:val="000000"/>
        </w:rPr>
        <w:t xml:space="preserve"> ze dne 3. 1. 2016 o termínu a místě konání veřejného projednání návrhu Územního plánu Velký Luh a výzvu pro uplatnění stanoviska v rozsahu provedených úprav, ve lhůtě 7 dnů ode dne veřejného jednání. Jednání se koná dne 14. 2. 2017.</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Krajský úřad, orgán ochrany zemědělského půdního fondu příslušný dle ustanovení § 13 zákona č. 334/1992 Sb., o ochraně zemědělského půdního fondu, ve znění pozdějších předpisů (dále jen „zákon“), posoudil dokumentaci Územní plán Velký Luh – úprava návrhu před řízením podle zákona a s ohledem na postup k zajištění ochrany zemědělského půdního fondu při zpracování a projednávání územně plánovací dokumentace vyplývající z vyhlášky</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MŽP č. 13/1994 Sb., kterou se upravují některé podrobnosti ochrany zemědělského půdního fondu. Rovněž bylo ve vzájemných souvislostech přihlédnuto k metodickému pokynu MŽP ČR - odboru lesa a půdy ze dne 1. 10. 1996 </w:t>
      </w:r>
      <w:proofErr w:type="spellStart"/>
      <w:r w:rsidRPr="00662E34">
        <w:rPr>
          <w:rFonts w:ascii="Arial" w:hAnsi="Arial" w:cs="Arial"/>
          <w:color w:val="000000"/>
        </w:rPr>
        <w:t>č.j</w:t>
      </w:r>
      <w:proofErr w:type="spellEnd"/>
      <w:r w:rsidRPr="00662E34">
        <w:rPr>
          <w:rFonts w:ascii="Arial" w:hAnsi="Arial" w:cs="Arial"/>
          <w:color w:val="000000"/>
        </w:rPr>
        <w:t>. OOLP/1067/96, společnému metodickému doporučení Odboru územního plánování MMR a Odboru ochrany horninového a půdního prostředí MŽP „Vyhodnocení předpokládaných důsledků navrhovaného řešení na zemědělský půdní fond v územním plánu“ z července 2011. Posouzení vycházelo z dokumentace Územní plán Velký Luh – úprava návrhu před řízením</w:t>
      </w:r>
      <w:r w:rsidRPr="00662E34">
        <w:rPr>
          <w:rFonts w:ascii="Arial" w:hAnsi="Arial" w:cs="Arial"/>
        </w:rPr>
        <w:t>,</w:t>
      </w:r>
      <w:r w:rsidRPr="00662E34">
        <w:rPr>
          <w:rFonts w:ascii="Arial" w:hAnsi="Arial" w:cs="Arial"/>
          <w:color w:val="FF0000"/>
        </w:rPr>
        <w:t xml:space="preserve"> </w:t>
      </w:r>
      <w:r w:rsidRPr="00662E34">
        <w:rPr>
          <w:rFonts w:ascii="Arial" w:hAnsi="Arial" w:cs="Arial"/>
          <w:color w:val="000000"/>
        </w:rPr>
        <w:t xml:space="preserve">jejímž projektantem je Ing. arch. Alexandra Kasková, datum zpracování červen 2016, stanoviska krajského úřadu k návrhu Územního plánu Velký Luh </w:t>
      </w:r>
      <w:proofErr w:type="spellStart"/>
      <w:r w:rsidRPr="00662E34">
        <w:rPr>
          <w:rFonts w:ascii="Arial" w:hAnsi="Arial" w:cs="Arial"/>
          <w:color w:val="000000"/>
        </w:rPr>
        <w:t>č.j</w:t>
      </w:r>
      <w:proofErr w:type="spellEnd"/>
      <w:r w:rsidRPr="00662E34">
        <w:rPr>
          <w:rFonts w:ascii="Arial" w:hAnsi="Arial" w:cs="Arial"/>
          <w:color w:val="000000"/>
        </w:rPr>
        <w:t>. 592/ZZ/13 ze dne 22. 4. 2013.</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Krajský úřad příslušný dle ustanovení § 17a písm. a) zákona k upravenému návrhu Územního plánu Velký Luh na základě posouzení předložené dokumentace uplatňuje k částem řešení, které byly od </w:t>
      </w:r>
      <w:r w:rsidRPr="00662E34">
        <w:rPr>
          <w:rFonts w:ascii="Arial" w:hAnsi="Arial" w:cs="Arial"/>
          <w:color w:val="000000"/>
        </w:rPr>
        <w:lastRenderedPageBreak/>
        <w:t>společného jednání změněny, z hlediska ochrany zemědělského půdního fondu následující stanovisko podle § 5 odst. 2 zákona:</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Předmětem vyjádření je:</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lokalita č. 18 – 2,41 ha, navrhované využití pro občanské vybavení v k.</w:t>
      </w:r>
      <w:proofErr w:type="spellStart"/>
      <w:r w:rsidRPr="00662E34">
        <w:rPr>
          <w:rFonts w:ascii="Arial" w:hAnsi="Arial" w:cs="Arial"/>
          <w:color w:val="000000"/>
        </w:rPr>
        <w:t>ú</w:t>
      </w:r>
      <w:proofErr w:type="spellEnd"/>
      <w:r w:rsidRPr="00662E34">
        <w:rPr>
          <w:rFonts w:ascii="Arial" w:hAnsi="Arial" w:cs="Arial"/>
          <w:color w:val="000000"/>
        </w:rPr>
        <w:t xml:space="preserve">. Velký Luh. Jedná se o zemědělskou půdu v druhu trvalý travní porost zařazenou do III. třídy ochrany. Krajský úřad souhlasí na základě posouzení předložených podkladů se zařazením lokality č. 18 (Z21). Zásady plošné ochrany zemědělského půdního fondu (§ 4 zákona) jsou respektovány. Jedná se o půdy méně kvalitní se středním stupněm ochrany, které je možno využít pro výstavbu. Dle dokumentace byly územní rezervy R2, R3, R4 zrušeny a nově byly vymezeny plochy pro koridory č. KD-2, KD-3, KD-1. Tyto koridory nepředstavují budoucí zábor zemědělského půdního fondu, neboť jsou vedeny na ostatních pozemcích. </w:t>
      </w:r>
      <w:r w:rsidRPr="00662E34">
        <w:rPr>
          <w:rFonts w:ascii="Arial" w:hAnsi="Arial" w:cs="Arial"/>
        </w:rPr>
        <w:t>Uvažované nově navržené územní rezervy R1, R5, R6 nejsou předmětem posouzení z hlediska ochrany zemědělského půdního fondu. Pro převedení rezervních ploch do návrhu</w:t>
      </w:r>
      <w:r w:rsidRPr="00662E34">
        <w:rPr>
          <w:rFonts w:ascii="Arial" w:hAnsi="Arial" w:cs="Arial"/>
          <w:color w:val="000000"/>
        </w:rPr>
        <w:t xml:space="preserve"> </w:t>
      </w:r>
      <w:r w:rsidRPr="00662E34">
        <w:rPr>
          <w:rFonts w:ascii="Arial" w:hAnsi="Arial" w:cs="Arial"/>
        </w:rPr>
        <w:t>územního plánu bude orgán ochrany zemědělského půdního fondu vydávat stanovisko dle § 5 zákona.</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Zastavitelné lokality (plochy) č. 4a a 4b (Z11), 12 (Z19),7b (Z14), 3 (Z10) byly vyřazeny a z tohoto důvodu došlo k aktualizaci v novém upřesněném rozsahu lokalit (ploch) č. 11 (Z18), 6 (Z13), 8 (Z15) bez podstatného navýšení záboru zemědělského půdního fondu.</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Do územního plánu byly zapracovány plochy změn v krajině pro těžbu a s tím souvisící přeložka potoka.</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K upravenému návrhu Územního plánu Velký Luh není připomínek.</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 xml:space="preserve">Stanovisko krajského úřadu </w:t>
      </w:r>
      <w:proofErr w:type="spellStart"/>
      <w:r w:rsidRPr="00662E34">
        <w:rPr>
          <w:rFonts w:ascii="Arial" w:hAnsi="Arial" w:cs="Arial"/>
        </w:rPr>
        <w:t>č.j</w:t>
      </w:r>
      <w:proofErr w:type="spellEnd"/>
      <w:r w:rsidRPr="00662E34">
        <w:rPr>
          <w:rFonts w:ascii="Arial" w:hAnsi="Arial" w:cs="Arial"/>
        </w:rPr>
        <w:t xml:space="preserve">. </w:t>
      </w:r>
      <w:proofErr w:type="spellStart"/>
      <w:r w:rsidRPr="00662E34">
        <w:rPr>
          <w:rFonts w:ascii="Arial" w:hAnsi="Arial" w:cs="Arial"/>
        </w:rPr>
        <w:t>č.j</w:t>
      </w:r>
      <w:proofErr w:type="spellEnd"/>
      <w:r w:rsidRPr="00662E34">
        <w:rPr>
          <w:rFonts w:ascii="Arial" w:hAnsi="Arial" w:cs="Arial"/>
        </w:rPr>
        <w:t>. 592/ZZ/13 ze dne 22. 4. 2013 zůstává nadále v platnosti. Stanovisko podle § 5 odst. 2 zákona se vydává podle části IV. zákona č. 500/2004 Sb., správního řádu.</w:t>
      </w:r>
    </w:p>
    <w:p w:rsidR="00E735E7" w:rsidRPr="00662E34" w:rsidRDefault="00E735E7" w:rsidP="00662E34">
      <w:pPr>
        <w:autoSpaceDE w:val="0"/>
        <w:autoSpaceDN w:val="0"/>
        <w:adjustRightInd w:val="0"/>
        <w:spacing w:line="300" w:lineRule="exact"/>
        <w:rPr>
          <w:rFonts w:ascii="Arial" w:hAnsi="Arial" w:cs="Arial"/>
          <w:i/>
          <w:iCs/>
          <w:u w:val="single"/>
        </w:rPr>
      </w:pPr>
      <w:r w:rsidRPr="00662E34">
        <w:rPr>
          <w:rFonts w:ascii="Arial" w:hAnsi="Arial" w:cs="Arial"/>
          <w:bCs/>
          <w:u w:val="single"/>
        </w:rPr>
        <w:t xml:space="preserve">Geologie a hornictví </w:t>
      </w:r>
    </w:p>
    <w:p w:rsidR="00E735E7" w:rsidRPr="00662E34" w:rsidRDefault="00E735E7" w:rsidP="00662E34">
      <w:pPr>
        <w:pStyle w:val="Default"/>
        <w:spacing w:line="300" w:lineRule="exact"/>
        <w:rPr>
          <w:sz w:val="20"/>
          <w:szCs w:val="20"/>
        </w:rPr>
      </w:pPr>
      <w:r w:rsidRPr="00662E34">
        <w:rPr>
          <w:sz w:val="20"/>
          <w:szCs w:val="20"/>
        </w:rPr>
        <w:t>Bez připomínek.</w:t>
      </w:r>
    </w:p>
    <w:p w:rsidR="00E735E7" w:rsidRPr="00662E34" w:rsidRDefault="00E735E7" w:rsidP="00662E34">
      <w:pPr>
        <w:autoSpaceDE w:val="0"/>
        <w:autoSpaceDN w:val="0"/>
        <w:adjustRightInd w:val="0"/>
        <w:spacing w:line="300" w:lineRule="exact"/>
        <w:rPr>
          <w:rFonts w:ascii="Arial" w:hAnsi="Arial" w:cs="Arial"/>
          <w:i/>
          <w:iCs/>
          <w:color w:val="000000"/>
          <w:u w:val="single"/>
        </w:rPr>
      </w:pPr>
      <w:r w:rsidRPr="00662E34">
        <w:rPr>
          <w:rFonts w:ascii="Arial" w:hAnsi="Arial" w:cs="Arial"/>
          <w:bCs/>
          <w:color w:val="000000"/>
          <w:u w:val="single"/>
        </w:rPr>
        <w:t xml:space="preserve">Odpadové hospodářství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Dle </w:t>
      </w:r>
      <w:proofErr w:type="spellStart"/>
      <w:r w:rsidRPr="00662E34">
        <w:rPr>
          <w:rFonts w:ascii="Arial" w:hAnsi="Arial" w:cs="Arial"/>
          <w:color w:val="000000"/>
        </w:rPr>
        <w:t>ust</w:t>
      </w:r>
      <w:proofErr w:type="spellEnd"/>
      <w:r w:rsidRPr="00662E34">
        <w:rPr>
          <w:rFonts w:ascii="Arial" w:hAnsi="Arial" w:cs="Arial"/>
          <w:color w:val="000000"/>
        </w:rPr>
        <w:t>. § 79 odst. (1) písm. k) zákona č. 185/2001 Sb., o odpadech a o změně některých dalších zákonů v platném znění, uplatňuje stanovisko k územním a regulačním plánům obecní úřad s rozšířenou působností, v tomto případě Městský úřad Cheb, odbor stavební a životního prostředí.</w:t>
      </w:r>
    </w:p>
    <w:p w:rsidR="00E735E7" w:rsidRPr="00662E34" w:rsidRDefault="00E735E7" w:rsidP="00662E34">
      <w:pPr>
        <w:autoSpaceDE w:val="0"/>
        <w:autoSpaceDN w:val="0"/>
        <w:adjustRightInd w:val="0"/>
        <w:spacing w:line="300" w:lineRule="exact"/>
        <w:rPr>
          <w:rFonts w:ascii="Arial" w:hAnsi="Arial" w:cs="Arial"/>
          <w:bCs/>
          <w:color w:val="000000"/>
          <w:u w:val="single"/>
        </w:rPr>
      </w:pPr>
      <w:r w:rsidRPr="00662E34">
        <w:rPr>
          <w:rFonts w:ascii="Arial" w:hAnsi="Arial" w:cs="Arial"/>
          <w:bCs/>
          <w:color w:val="000000"/>
          <w:u w:val="single"/>
        </w:rPr>
        <w:t xml:space="preserve">Ochrana ovzduší </w:t>
      </w:r>
    </w:p>
    <w:p w:rsidR="00E735E7" w:rsidRPr="00662E34" w:rsidRDefault="00E735E7" w:rsidP="00662E34">
      <w:pPr>
        <w:autoSpaceDE w:val="0"/>
        <w:autoSpaceDN w:val="0"/>
        <w:adjustRightInd w:val="0"/>
        <w:spacing w:line="300" w:lineRule="exact"/>
        <w:rPr>
          <w:rFonts w:ascii="Arial" w:hAnsi="Arial" w:cs="Arial"/>
          <w:color w:val="000000"/>
        </w:rPr>
      </w:pPr>
      <w:r w:rsidRPr="00662E34">
        <w:rPr>
          <w:rFonts w:ascii="Arial" w:hAnsi="Arial" w:cs="Arial"/>
          <w:color w:val="000000"/>
        </w:rPr>
        <w:t>Bez připomínek.</w:t>
      </w:r>
    </w:p>
    <w:p w:rsidR="00E735E7" w:rsidRPr="00662E34" w:rsidRDefault="00E735E7" w:rsidP="00662E34">
      <w:pPr>
        <w:autoSpaceDE w:val="0"/>
        <w:autoSpaceDN w:val="0"/>
        <w:adjustRightInd w:val="0"/>
        <w:spacing w:line="300" w:lineRule="exact"/>
        <w:rPr>
          <w:rFonts w:ascii="Arial" w:hAnsi="Arial" w:cs="Arial"/>
          <w:i/>
          <w:iCs/>
          <w:color w:val="000000"/>
        </w:rPr>
      </w:pPr>
      <w:r w:rsidRPr="00662E34">
        <w:rPr>
          <w:rFonts w:ascii="Arial" w:hAnsi="Arial" w:cs="Arial"/>
          <w:bCs/>
          <w:color w:val="000000"/>
          <w:u w:val="single"/>
        </w:rPr>
        <w:t>Vodní hospodářství</w:t>
      </w:r>
      <w:r w:rsidRPr="00662E34">
        <w:rPr>
          <w:rFonts w:ascii="Arial" w:hAnsi="Arial" w:cs="Arial"/>
          <w:b/>
          <w:bCs/>
          <w:color w:val="000000"/>
        </w:rPr>
        <w:t xml:space="preserve">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Krajský úřad Karlovarského kraje, odbor životního prostředí a zemědělství, není z hlediska svých kompetencí na úseku vodního hospodářství daných </w:t>
      </w:r>
      <w:proofErr w:type="spellStart"/>
      <w:r w:rsidRPr="00662E34">
        <w:rPr>
          <w:rFonts w:ascii="Arial" w:hAnsi="Arial" w:cs="Arial"/>
          <w:color w:val="000000"/>
        </w:rPr>
        <w:t>ust</w:t>
      </w:r>
      <w:proofErr w:type="spellEnd"/>
      <w:r w:rsidRPr="00662E34">
        <w:rPr>
          <w:rFonts w:ascii="Arial" w:hAnsi="Arial" w:cs="Arial"/>
          <w:color w:val="000000"/>
        </w:rPr>
        <w:t xml:space="preserve">. § 107 odst. 1 zákona č. 254/2001 Sb., o vodách a o změně některých zákonů (vodní zákon), ve znění pozdějších předpisů, vodoprávním úřadem příslušným k uplatnění stanoviska k územním plánům obcí. Tím je v souladu s </w:t>
      </w:r>
      <w:proofErr w:type="spellStart"/>
      <w:r w:rsidRPr="00662E34">
        <w:rPr>
          <w:rFonts w:ascii="Arial" w:hAnsi="Arial" w:cs="Arial"/>
          <w:color w:val="000000"/>
        </w:rPr>
        <w:t>ust</w:t>
      </w:r>
      <w:proofErr w:type="spellEnd"/>
      <w:r w:rsidRPr="00662E34">
        <w:rPr>
          <w:rFonts w:ascii="Arial" w:hAnsi="Arial" w:cs="Arial"/>
          <w:color w:val="000000"/>
        </w:rPr>
        <w:t>. § 106 vodního zákona v případě územního plánu obce Velký Luh Městský úřad Cheb, odbor stavební a životního prostředí, oddělení životního prostředí. Vzhledem výše uvedenému pouze upozorňujeme na následující skutečnost:</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color w:val="000000"/>
        </w:rPr>
        <w:t xml:space="preserve">Na území sídelního útvaru Velký Luh se nachází několik rizikových lokalit z hlediska výskytu povodní z přívalových srážek (viz výsledky studie na </w:t>
      </w:r>
      <w:r w:rsidRPr="00662E34">
        <w:rPr>
          <w:rFonts w:ascii="Arial" w:hAnsi="Arial" w:cs="Arial"/>
        </w:rPr>
        <w:t>http://webmap.krkarlovarsky.cz/rizikovauzemi/).</w:t>
      </w:r>
    </w:p>
    <w:p w:rsidR="00E735E7" w:rsidRPr="00662E34" w:rsidRDefault="00E735E7" w:rsidP="00662E34">
      <w:pPr>
        <w:autoSpaceDE w:val="0"/>
        <w:autoSpaceDN w:val="0"/>
        <w:adjustRightInd w:val="0"/>
        <w:spacing w:line="300" w:lineRule="exact"/>
        <w:jc w:val="both"/>
        <w:rPr>
          <w:rFonts w:ascii="Arial" w:hAnsi="Arial" w:cs="Arial"/>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Krajský úřad Karlovarského kraje, odbor dopravy a silničního hospodářství</w:t>
      </w:r>
    </w:p>
    <w:p w:rsidR="00E735E7" w:rsidRPr="00662E34" w:rsidRDefault="00E735E7" w:rsidP="00662E34">
      <w:pPr>
        <w:pStyle w:val="Default"/>
        <w:spacing w:line="300" w:lineRule="exact"/>
        <w:rPr>
          <w:sz w:val="20"/>
          <w:szCs w:val="20"/>
        </w:rPr>
      </w:pPr>
      <w:r w:rsidRPr="00662E34">
        <w:rPr>
          <w:sz w:val="20"/>
          <w:szCs w:val="20"/>
        </w:rPr>
        <w:t>(55/DS/17 ze dne 15.2.2017)</w:t>
      </w:r>
    </w:p>
    <w:p w:rsidR="00E735E7" w:rsidRPr="00662E34" w:rsidRDefault="00E735E7" w:rsidP="00662E34">
      <w:pPr>
        <w:autoSpaceDE w:val="0"/>
        <w:autoSpaceDN w:val="0"/>
        <w:adjustRightInd w:val="0"/>
        <w:spacing w:line="300" w:lineRule="exact"/>
        <w:rPr>
          <w:rFonts w:ascii="Arial" w:hAnsi="Arial" w:cs="Arial"/>
          <w:bCs/>
        </w:rPr>
      </w:pPr>
      <w:r w:rsidRPr="00662E34">
        <w:rPr>
          <w:rFonts w:ascii="Arial" w:hAnsi="Arial" w:cs="Arial"/>
          <w:bCs/>
        </w:rPr>
        <w:t>Stanovisko k veřejnému projednání návrhu Územního plánu Velký Luh</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lastRenderedPageBreak/>
        <w:t>Krajský úřad Karlovarského kraje, odbor dopravy a silničního hospodářství, obdržel dne 4.1.2017 žádost o stanovisko k veřejnému projednání návrhu Územního plánu Velký Luh ve smyslu ustanovení § 52 zákona č.  83/2006 Sb., o územním plánování a stavebním řádu, ve znění pozdějších předpisů.</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Krajský úřad Karlovarského kraje, odbor dopravy a silničního hospodářství, jako příslušný orgán ve věcech silnic II. a III. třídy ve smyslu ustanovení § 40 odst. 3 písm. f) zákona č. 13/1997 Sb., o pozemních komunikacích, ve znění pozdějších předpisů, nemá k projednání návrhu Územního plánu Velký Luh připomínky.</w:t>
      </w:r>
    </w:p>
    <w:p w:rsidR="00E735E7" w:rsidRPr="00662E34" w:rsidRDefault="00E735E7" w:rsidP="00662E34">
      <w:pPr>
        <w:pStyle w:val="Default"/>
        <w:spacing w:line="300" w:lineRule="exact"/>
        <w:rPr>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Obvodní báňský úřad pro území kraje Karlovarského</w:t>
      </w:r>
    </w:p>
    <w:p w:rsidR="00E735E7" w:rsidRPr="00662E34" w:rsidRDefault="00E735E7" w:rsidP="00662E34">
      <w:pPr>
        <w:pStyle w:val="Default"/>
        <w:spacing w:line="300" w:lineRule="exact"/>
        <w:rPr>
          <w:sz w:val="20"/>
          <w:szCs w:val="20"/>
        </w:rPr>
      </w:pPr>
      <w:r w:rsidRPr="00662E34">
        <w:rPr>
          <w:sz w:val="20"/>
          <w:szCs w:val="20"/>
        </w:rPr>
        <w:t>(SBS/00381/2017/OBÚ-08 ze dne 26.1.2017)</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Obvodní báňský úřad pro území kraje Karlovarského obdržel dne 4. 1. 2017 Vaše oznámení o konání výše uvedeného projednání dne 14. 2. 2017. Dle § 15 odst. 2 zák. č. 44/1988 Sb., o ochraně a využití nerostného bohatství (horní zákon), uplatňují Ministerstvo životního prostředí, Ministerstvo průmyslu a obchodu a obvodní báňské úřady stanoviska k územním plánům a k regulačním plánům z hlediska ochrany a využití nerostného bohatství.</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Dle § 15 odst. 1 horního zákona jsou orgány územního plánování a zpracovatelé územně plánovací dokumentace povinni při územně plánovací činnosti vycházet z podkladů o zjištěných a předpokládaných výhradních ložiskách poskytovaných jim Ministerstvem životního prostředí České republiky; přitom postupují podle zvláštních předpisů a jsou povinni navrhovat řešení, která jsou z hlediska ochrany a využití nerostného bohatství a dalších zákonem chráněných obecných zájmů nejvýhodnější.</w:t>
      </w:r>
    </w:p>
    <w:p w:rsidR="00E735E7" w:rsidRPr="00662E34" w:rsidRDefault="00E735E7" w:rsidP="00662E34">
      <w:pPr>
        <w:pStyle w:val="Default"/>
        <w:spacing w:line="300" w:lineRule="exact"/>
        <w:jc w:val="both"/>
        <w:rPr>
          <w:sz w:val="20"/>
          <w:szCs w:val="20"/>
        </w:rPr>
      </w:pPr>
      <w:r w:rsidRPr="00662E34">
        <w:rPr>
          <w:sz w:val="20"/>
          <w:szCs w:val="20"/>
        </w:rPr>
        <w:t>Zdejší úřad prostudoval zveřejněné podklady. Z hlediska ochrany a využití nerostného bohatství nemá Obvodní báňský úřad pro území kraje Karlovarského k veřejnému projednání návrhu Územního plánu Velký Luh žádné připomínky.</w:t>
      </w:r>
    </w:p>
    <w:p w:rsidR="00E735E7" w:rsidRPr="00662E34" w:rsidRDefault="00E735E7" w:rsidP="00662E34">
      <w:pPr>
        <w:pStyle w:val="Default"/>
        <w:spacing w:line="300" w:lineRule="exact"/>
        <w:rPr>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Ministerstvo vnitra ČR, odbor správy majetku</w:t>
      </w:r>
    </w:p>
    <w:p w:rsidR="00E735E7" w:rsidRPr="00662E34" w:rsidRDefault="00E735E7" w:rsidP="00662E34">
      <w:pPr>
        <w:pStyle w:val="Default"/>
        <w:spacing w:line="300" w:lineRule="exact"/>
        <w:rPr>
          <w:sz w:val="20"/>
          <w:szCs w:val="20"/>
        </w:rPr>
      </w:pPr>
      <w:r w:rsidRPr="00662E34">
        <w:rPr>
          <w:sz w:val="20"/>
          <w:szCs w:val="20"/>
        </w:rPr>
        <w:t>(MV-2399-4/OSM-2017 ze dne 26.1.2017)</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 xml:space="preserve">Na základě Vašeho oznámení, </w:t>
      </w:r>
      <w:proofErr w:type="spellStart"/>
      <w:r w:rsidRPr="00662E34">
        <w:rPr>
          <w:rFonts w:ascii="Arial" w:hAnsi="Arial" w:cs="Arial"/>
        </w:rPr>
        <w:t>č.j</w:t>
      </w:r>
      <w:proofErr w:type="spellEnd"/>
      <w:r w:rsidRPr="00662E34">
        <w:rPr>
          <w:rFonts w:ascii="Arial" w:hAnsi="Arial" w:cs="Arial"/>
        </w:rPr>
        <w:t>.: MUCH 105376/2016/</w:t>
      </w:r>
      <w:proofErr w:type="spellStart"/>
      <w:r w:rsidRPr="00662E34">
        <w:rPr>
          <w:rFonts w:ascii="Arial" w:hAnsi="Arial" w:cs="Arial"/>
        </w:rPr>
        <w:t>Duš</w:t>
      </w:r>
      <w:proofErr w:type="spellEnd"/>
      <w:r w:rsidRPr="00662E34">
        <w:rPr>
          <w:rFonts w:ascii="Arial" w:hAnsi="Arial" w:cs="Arial"/>
        </w:rPr>
        <w:t xml:space="preserve"> ze dne 3.1.2017 a po prověření u odborných garantů Ministerstva vnitra ČR, Vám sděluji, že k projednávanému návrhu Územního plánu Velký Luh neuplatňujeme z hlediska naší působnosti žádné připomínky.</w:t>
      </w:r>
    </w:p>
    <w:p w:rsidR="00E735E7" w:rsidRPr="00662E34" w:rsidRDefault="00E735E7" w:rsidP="00662E34">
      <w:pPr>
        <w:pStyle w:val="Default"/>
        <w:spacing w:line="300" w:lineRule="exact"/>
        <w:jc w:val="both"/>
        <w:rPr>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Ministerstvo obrany ČR, sekce ekonomická a majetková, odbor ochrany územním zájmů Praha</w:t>
      </w:r>
    </w:p>
    <w:p w:rsidR="00E735E7" w:rsidRPr="00662E34" w:rsidRDefault="00E735E7" w:rsidP="00662E34">
      <w:pPr>
        <w:pStyle w:val="Default"/>
        <w:spacing w:line="300" w:lineRule="exact"/>
        <w:rPr>
          <w:sz w:val="20"/>
          <w:szCs w:val="20"/>
        </w:rPr>
      </w:pPr>
      <w:r w:rsidRPr="00662E34">
        <w:rPr>
          <w:sz w:val="20"/>
          <w:szCs w:val="20"/>
        </w:rPr>
        <w:t>(92433/2017-8201-OÚZ-LIT ze dne 27.1.2017)</w:t>
      </w:r>
    </w:p>
    <w:p w:rsidR="00E735E7" w:rsidRPr="00662E34" w:rsidRDefault="00E735E7" w:rsidP="00662E34">
      <w:pPr>
        <w:autoSpaceDE w:val="0"/>
        <w:autoSpaceDN w:val="0"/>
        <w:adjustRightInd w:val="0"/>
        <w:spacing w:line="300" w:lineRule="exact"/>
        <w:rPr>
          <w:rFonts w:ascii="Arial" w:hAnsi="Arial" w:cs="Arial"/>
          <w:color w:val="000000"/>
        </w:rPr>
      </w:pPr>
      <w:r w:rsidRPr="00662E34">
        <w:rPr>
          <w:rFonts w:ascii="Arial" w:hAnsi="Arial" w:cs="Arial"/>
          <w:bCs/>
          <w:color w:val="000000"/>
        </w:rPr>
        <w:t xml:space="preserve">Návrh územního plánu Velký Luh– veřejné projednání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Ministerstvo obrany ČR, Sekce ekonomická a majetková Praha Vám sděluje, že obdržela žádost o projednání </w:t>
      </w:r>
      <w:r w:rsidRPr="00662E34">
        <w:rPr>
          <w:rFonts w:ascii="Arial" w:hAnsi="Arial" w:cs="Arial"/>
          <w:bCs/>
          <w:color w:val="000000"/>
        </w:rPr>
        <w:t xml:space="preserve">návrhu územního plánu Velký Luh.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Výše uvedená akce byla posouzena Ministerstvem obrany na základě ustanovení § 6 odst.1, písmeno h) zákona č.222/1999 Sb., o zajišťování obrany České republiky v platných zněních a resortních předpisů.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Ministerstvo obrany – Česká republika, jehož jménem na základě Rozkazu ministra obrany č.39/2011 Věstníku MO, Zabezpečení výkonu působnosti ve věcech územního plánování a stavebního řádu v platném znění, </w:t>
      </w:r>
      <w:r w:rsidRPr="00662E34">
        <w:rPr>
          <w:rFonts w:ascii="Arial" w:hAnsi="Arial" w:cs="Arial"/>
          <w:bCs/>
          <w:color w:val="000000"/>
        </w:rPr>
        <w:t xml:space="preserve">souhlasí s předloženým „Návrhem územního plánu“ Velký Luh. </w:t>
      </w:r>
    </w:p>
    <w:p w:rsidR="00E735E7" w:rsidRPr="00662E34" w:rsidRDefault="00E735E7" w:rsidP="00662E34">
      <w:pPr>
        <w:autoSpaceDE w:val="0"/>
        <w:autoSpaceDN w:val="0"/>
        <w:adjustRightInd w:val="0"/>
        <w:spacing w:line="300" w:lineRule="exact"/>
        <w:jc w:val="both"/>
        <w:rPr>
          <w:rFonts w:ascii="Arial" w:hAnsi="Arial" w:cs="Arial"/>
          <w:bCs/>
          <w:color w:val="000000"/>
        </w:rPr>
      </w:pPr>
      <w:r w:rsidRPr="00662E34">
        <w:rPr>
          <w:rFonts w:ascii="Arial" w:hAnsi="Arial" w:cs="Arial"/>
          <w:bCs/>
          <w:color w:val="000000"/>
        </w:rPr>
        <w:t xml:space="preserve">Vzhledem k tomu, že SEM Praha neshledala rozpor mezi návrhem funkčního využití ploch a zájmy Ministerstva obrany na zajišťování obrany a bezpečnosti státu, nemáme k řešené ÚPD připomínek. </w:t>
      </w:r>
    </w:p>
    <w:p w:rsidR="00E735E7" w:rsidRPr="00662E34" w:rsidRDefault="00E735E7" w:rsidP="00662E34">
      <w:pPr>
        <w:autoSpaceDE w:val="0"/>
        <w:autoSpaceDN w:val="0"/>
        <w:adjustRightInd w:val="0"/>
        <w:spacing w:line="300" w:lineRule="exact"/>
        <w:rPr>
          <w:rFonts w:ascii="Arial" w:hAnsi="Arial" w:cs="Arial"/>
          <w:b/>
          <w:bCs/>
          <w:color w:val="000000"/>
        </w:rPr>
      </w:pPr>
    </w:p>
    <w:p w:rsidR="00E735E7" w:rsidRPr="00662E34" w:rsidRDefault="00E735E7" w:rsidP="00662E34">
      <w:pPr>
        <w:pStyle w:val="Odstavecseseznamem"/>
        <w:numPr>
          <w:ilvl w:val="3"/>
          <w:numId w:val="132"/>
        </w:numPr>
        <w:autoSpaceDE w:val="0"/>
        <w:autoSpaceDN w:val="0"/>
        <w:adjustRightInd w:val="0"/>
        <w:spacing w:after="0" w:line="300" w:lineRule="exact"/>
        <w:contextualSpacing/>
        <w:rPr>
          <w:rFonts w:ascii="Arial" w:hAnsi="Arial" w:cs="Arial"/>
          <w:b/>
          <w:color w:val="000000"/>
          <w:sz w:val="20"/>
          <w:szCs w:val="20"/>
        </w:rPr>
      </w:pPr>
      <w:r w:rsidRPr="00662E34">
        <w:rPr>
          <w:rFonts w:ascii="Arial" w:hAnsi="Arial" w:cs="Arial"/>
          <w:b/>
          <w:color w:val="000000"/>
          <w:sz w:val="20"/>
          <w:szCs w:val="20"/>
        </w:rPr>
        <w:lastRenderedPageBreak/>
        <w:t>Krajská hygienická stanice Karlovarského Kraje</w:t>
      </w:r>
    </w:p>
    <w:p w:rsidR="00E735E7" w:rsidRPr="00662E34" w:rsidRDefault="00E735E7" w:rsidP="00662E34">
      <w:pPr>
        <w:autoSpaceDE w:val="0"/>
        <w:autoSpaceDN w:val="0"/>
        <w:adjustRightInd w:val="0"/>
        <w:spacing w:line="300" w:lineRule="exact"/>
        <w:rPr>
          <w:rFonts w:ascii="Arial" w:hAnsi="Arial" w:cs="Arial"/>
          <w:color w:val="000000"/>
        </w:rPr>
      </w:pPr>
      <w:r w:rsidRPr="00662E34">
        <w:rPr>
          <w:rFonts w:ascii="Arial" w:hAnsi="Arial" w:cs="Arial"/>
          <w:color w:val="000000"/>
        </w:rPr>
        <w:t>(KHSKV 00084/2017/HOK/Gal)</w:t>
      </w:r>
    </w:p>
    <w:tbl>
      <w:tblPr>
        <w:tblW w:w="0" w:type="auto"/>
        <w:tblLayout w:type="fixed"/>
        <w:tblLook w:val="0000"/>
      </w:tblPr>
      <w:tblGrid>
        <w:gridCol w:w="3485"/>
      </w:tblGrid>
      <w:tr w:rsidR="00E735E7" w:rsidRPr="00662E34" w:rsidTr="00E735E7">
        <w:trPr>
          <w:trHeight w:val="103"/>
        </w:trPr>
        <w:tc>
          <w:tcPr>
            <w:tcW w:w="3485" w:type="dxa"/>
          </w:tcPr>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Návrh územního plánu Velký Luh</w:t>
            </w:r>
          </w:p>
        </w:tc>
      </w:tr>
    </w:tbl>
    <w:p w:rsidR="00E735E7" w:rsidRPr="00662E34" w:rsidRDefault="00E735E7" w:rsidP="00662E34">
      <w:pPr>
        <w:pStyle w:val="Default"/>
        <w:spacing w:line="300" w:lineRule="exact"/>
        <w:jc w:val="both"/>
        <w:rPr>
          <w:sz w:val="20"/>
          <w:szCs w:val="20"/>
        </w:rPr>
      </w:pPr>
      <w:r w:rsidRPr="00662E34">
        <w:rPr>
          <w:sz w:val="20"/>
          <w:szCs w:val="20"/>
        </w:rPr>
        <w:t xml:space="preserve">Na základě oznámení Městského úřadu v Chebu, odboru stavebního a životního prostředí o veřejném projednání návrhu Územního plánu Velký Luh doručeného dne 4.1.2017 posoudila Krajská hygienická stanice Karlovarského kraje se sídlem v Karlových Varech jako dotčený orgán ve smyslu § 77 zákona č. 258/2000 Sb. o ochraně veřejného zdraví a o změně některých souvisejících zákonů ve znění pozdějších předpisů ve spojení s § 4 odst. 2 zák. č. 183/2006 Sb. o územním plánování a stavebním řádu (stavební zákon) ve znění pozdějších předpisů předložený návrh. </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Po zhodnocení souladu předloženého návrhu s požadavky předpisů v oblasti ochrany veřejného zdraví vydává Krajská hygienická stanice Karlovarského kraje se sídlem v Karlových Varech toto závazné stanovisko:</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 xml:space="preserve">s návrhem </w:t>
      </w:r>
      <w:r w:rsidRPr="00662E34">
        <w:rPr>
          <w:rFonts w:ascii="Arial" w:hAnsi="Arial" w:cs="Arial"/>
          <w:bCs/>
        </w:rPr>
        <w:t>Územního plánu Velký Luh  s e  s o u h l a s í .</w:t>
      </w:r>
    </w:p>
    <w:p w:rsidR="00E735E7" w:rsidRPr="00662E34" w:rsidRDefault="00E735E7" w:rsidP="00662E34">
      <w:pPr>
        <w:pStyle w:val="Default"/>
        <w:spacing w:line="300" w:lineRule="exact"/>
        <w:jc w:val="both"/>
        <w:rPr>
          <w:sz w:val="20"/>
          <w:szCs w:val="20"/>
        </w:rPr>
      </w:pPr>
      <w:r w:rsidRPr="00662E34">
        <w:rPr>
          <w:sz w:val="20"/>
          <w:szCs w:val="20"/>
        </w:rPr>
        <w:t xml:space="preserve">Řešené území je vymezeno katastrálním územím obce Velký Luh. V návrhu jsou respektovány zásady schválené územně plánovací dokumentace. </w:t>
      </w:r>
    </w:p>
    <w:p w:rsidR="00E735E7" w:rsidRPr="00662E34" w:rsidRDefault="00E735E7" w:rsidP="00662E34">
      <w:pPr>
        <w:pStyle w:val="Default"/>
        <w:spacing w:line="300" w:lineRule="exact"/>
        <w:jc w:val="both"/>
        <w:rPr>
          <w:sz w:val="20"/>
          <w:szCs w:val="20"/>
        </w:rPr>
      </w:pPr>
      <w:r w:rsidRPr="00662E34">
        <w:rPr>
          <w:sz w:val="20"/>
          <w:szCs w:val="20"/>
        </w:rPr>
        <w:t xml:space="preserve">Centrem území je obec Velký Luh, která se bude rozvíjet jako polyfunkční obytně rekreační obec zajišťující svým obyvatelům podmínky pro bydlení, rekreaci a sport se zázemím občanského vybavení. Zastavěné území centrální části obce západně od železniční tratě bude využito zejména pro rozvoj bydlení a veřejných prostranství při stabilizaci rozsáhlého sportovního areálu. V okolí vodní plochy </w:t>
      </w:r>
      <w:proofErr w:type="spellStart"/>
      <w:r w:rsidRPr="00662E34">
        <w:rPr>
          <w:sz w:val="20"/>
          <w:szCs w:val="20"/>
        </w:rPr>
        <w:t>Šmatovky</w:t>
      </w:r>
      <w:proofErr w:type="spellEnd"/>
      <w:r w:rsidRPr="00662E34">
        <w:rPr>
          <w:sz w:val="20"/>
          <w:szCs w:val="20"/>
        </w:rPr>
        <w:t xml:space="preserve"> budou doplněny plochy pro rekreaci, veřejná prostranství a občanské vybavenosti. Na území obce bude i nadále dlouhodobě probíhat povrchová těžba nerostných surovin.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rPr>
        <w:t>Krajská hygienická stanice Karlovarského kraje se sídlem v Karlových Varech přezkoumala důvodnost této žádosti v návaznosti na písemný materiál s ní předložený a dospěla k závěru, že věc vyhovuje požadavkům předpisů v oblasti ochrany veřejného zdraví.</w:t>
      </w:r>
    </w:p>
    <w:p w:rsidR="00E735E7" w:rsidRPr="00662E34" w:rsidRDefault="00E735E7" w:rsidP="00662E34">
      <w:pPr>
        <w:autoSpaceDE w:val="0"/>
        <w:autoSpaceDN w:val="0"/>
        <w:adjustRightInd w:val="0"/>
        <w:spacing w:line="300" w:lineRule="exact"/>
        <w:rPr>
          <w:rFonts w:ascii="Arial" w:hAnsi="Arial" w:cs="Arial"/>
          <w:color w:val="000000"/>
        </w:rPr>
      </w:pPr>
    </w:p>
    <w:p w:rsidR="00E735E7" w:rsidRPr="00662E34" w:rsidRDefault="00E735E7" w:rsidP="00662E34">
      <w:pPr>
        <w:pStyle w:val="Default"/>
        <w:numPr>
          <w:ilvl w:val="0"/>
          <w:numId w:val="133"/>
        </w:numPr>
        <w:spacing w:line="300" w:lineRule="exact"/>
        <w:rPr>
          <w:b/>
          <w:sz w:val="20"/>
          <w:szCs w:val="20"/>
        </w:rPr>
      </w:pPr>
      <w:r w:rsidRPr="00662E34">
        <w:rPr>
          <w:b/>
          <w:sz w:val="20"/>
          <w:szCs w:val="20"/>
        </w:rPr>
        <w:t>STANOVISKA S PŘIPOMÍNKAMI</w:t>
      </w:r>
    </w:p>
    <w:p w:rsidR="00E735E7" w:rsidRPr="00662E34" w:rsidRDefault="00E735E7" w:rsidP="00662E34">
      <w:pPr>
        <w:pStyle w:val="Default"/>
        <w:spacing w:line="300" w:lineRule="exact"/>
        <w:ind w:left="720"/>
        <w:rPr>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Městský úřad Cheb, odbor stavební a životního prostředí – oddělení životního prostředí</w:t>
      </w:r>
    </w:p>
    <w:p w:rsidR="00E735E7" w:rsidRPr="00662E34" w:rsidRDefault="00E735E7" w:rsidP="00662E34">
      <w:pPr>
        <w:autoSpaceDE w:val="0"/>
        <w:autoSpaceDN w:val="0"/>
        <w:adjustRightInd w:val="0"/>
        <w:spacing w:line="300" w:lineRule="exact"/>
        <w:rPr>
          <w:rFonts w:ascii="Arial" w:hAnsi="Arial" w:cs="Arial"/>
          <w:color w:val="000000"/>
        </w:rPr>
      </w:pPr>
      <w:r w:rsidRPr="00662E34">
        <w:rPr>
          <w:rFonts w:ascii="Arial" w:hAnsi="Arial" w:cs="Arial"/>
          <w:color w:val="000000"/>
        </w:rPr>
        <w:t>(MUCH 6082/2017 ze dne 20.2.2017)</w:t>
      </w:r>
    </w:p>
    <w:p w:rsidR="00E735E7" w:rsidRPr="00662E34" w:rsidRDefault="00E735E7" w:rsidP="00662E34">
      <w:pPr>
        <w:autoSpaceDE w:val="0"/>
        <w:autoSpaceDN w:val="0"/>
        <w:adjustRightInd w:val="0"/>
        <w:spacing w:line="300" w:lineRule="exact"/>
        <w:rPr>
          <w:rFonts w:ascii="Arial" w:hAnsi="Arial" w:cs="Arial"/>
          <w:color w:val="000000"/>
          <w:u w:val="single"/>
        </w:rPr>
      </w:pPr>
      <w:r w:rsidRPr="00662E34">
        <w:rPr>
          <w:rFonts w:ascii="Arial" w:hAnsi="Arial" w:cs="Arial"/>
          <w:bCs/>
          <w:color w:val="000000"/>
          <w:u w:val="single"/>
        </w:rPr>
        <w:t xml:space="preserve">Souhrnné vyjádření z hlediska ochrany životního prostředí k návrhu Územního plánu Velký Luh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Obdrželi jsme Vaše oznámení o veřejném projednání návrhu Územního plánu Velký Luh. Zveřejněnou dokumentaci návrhu z 06/2016 vyhotovila Ing. arch. Alexandra Kasková (č. a. 00767) a kol., projekční kancelář, Sokolovská 54, 360 05 Karlovy Vary. K původnímu návrhu z 10/2012 jsme vydali stanovisko </w:t>
      </w:r>
      <w:proofErr w:type="spellStart"/>
      <w:r w:rsidRPr="00662E34">
        <w:rPr>
          <w:rFonts w:ascii="Arial" w:hAnsi="Arial" w:cs="Arial"/>
          <w:color w:val="000000"/>
        </w:rPr>
        <w:t>čj</w:t>
      </w:r>
      <w:proofErr w:type="spellEnd"/>
      <w:r w:rsidRPr="00662E34">
        <w:rPr>
          <w:rFonts w:ascii="Arial" w:hAnsi="Arial" w:cs="Arial"/>
          <w:color w:val="000000"/>
        </w:rPr>
        <w:t xml:space="preserve">. MUCH 577/2014 ze dne 07.01.2014.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Jako úřad obce s rozšířenou působností podle zvláštních právních předpisů v oblasti ochrany životního prostředí vydáváme k výše uvedenému návrhu následující vyjádření.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b/>
          <w:bCs/>
          <w:color w:val="000000"/>
        </w:rPr>
        <w:t xml:space="preserve">Na úseku ochrany přírody a krajiny </w:t>
      </w:r>
      <w:r w:rsidRPr="00662E34">
        <w:rPr>
          <w:rFonts w:ascii="Arial" w:hAnsi="Arial" w:cs="Arial"/>
          <w:color w:val="000000"/>
        </w:rPr>
        <w:t xml:space="preserve">(Ing. Kateřina Maříková/143):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Jako orgán ochrany přírody a krajiny příslušný dle ustanovení § 77 odst. 1 písmeno q) zákona č. 114/1992 Sb., o ochraně přírody a krajiny, ve znění pozdějších předpisů uplatňujeme ve smyslu ustanovení § 52 odst. 3 zákona č. 183/2006 Sb., o územním plánování a stavebním řádu (stavební zákon), ve znění pozdějších předpisů stanovisko k návrhu Územního plánu Velký Luh: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S návrhem Územního plánu Velký Luh souhlasíme.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Odůvodnění: </w:t>
      </w:r>
    </w:p>
    <w:p w:rsidR="00E735E7" w:rsidRPr="00662E34" w:rsidRDefault="00E735E7" w:rsidP="00662E34">
      <w:pPr>
        <w:pStyle w:val="Default"/>
        <w:spacing w:line="300" w:lineRule="exact"/>
        <w:jc w:val="both"/>
        <w:rPr>
          <w:sz w:val="20"/>
          <w:szCs w:val="20"/>
        </w:rPr>
      </w:pPr>
      <w:r w:rsidRPr="00662E34">
        <w:rPr>
          <w:sz w:val="20"/>
          <w:szCs w:val="20"/>
        </w:rPr>
        <w:t>Dotčené orgány uplatní stanoviska k částem řešení, které byly od společného jednání (§ 50) změněny. Vzhledem k tomu, že změny nejsou v rozporu se zájmy ochrany přírody, souhlasíme.</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b/>
          <w:bCs/>
          <w:color w:val="000000"/>
        </w:rPr>
        <w:t xml:space="preserve">Na úseku vodního hospodářství </w:t>
      </w:r>
      <w:r w:rsidRPr="00662E34">
        <w:rPr>
          <w:rFonts w:ascii="Arial" w:hAnsi="Arial" w:cs="Arial"/>
          <w:color w:val="000000"/>
        </w:rPr>
        <w:t xml:space="preserve">(Ing. Olga </w:t>
      </w:r>
      <w:proofErr w:type="spellStart"/>
      <w:r w:rsidRPr="00662E34">
        <w:rPr>
          <w:rFonts w:ascii="Arial" w:hAnsi="Arial" w:cs="Arial"/>
          <w:color w:val="000000"/>
        </w:rPr>
        <w:t>Podorská</w:t>
      </w:r>
      <w:proofErr w:type="spellEnd"/>
      <w:r w:rsidRPr="00662E34">
        <w:rPr>
          <w:rFonts w:ascii="Arial" w:hAnsi="Arial" w:cs="Arial"/>
          <w:color w:val="000000"/>
        </w:rPr>
        <w:t xml:space="preserve">/525):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lastRenderedPageBreak/>
        <w:t xml:space="preserve">Jako příslušný vodoprávní úřad podle ustanovení § 104 odst. 2 písm. c) a ustanovení § 106 zákona č. 254/2001 Sb., o vodách a o změně některých zákonů (vodní zákon), ve znění pozdějších předpisů a místně příslušný správní orgán podle ustanovení § 11 zákona č. 500/2004 Sb., správní řád, ve znění pozdějších předpisů Vám vydáváme na základě ustanovení § 18 vodního zákona toto vyjádření: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Na tomto úseku již byla podána žádost o povolení stavby vodního díla „Přeložka </w:t>
      </w:r>
      <w:proofErr w:type="spellStart"/>
      <w:r w:rsidRPr="00662E34">
        <w:rPr>
          <w:rFonts w:ascii="Arial" w:hAnsi="Arial" w:cs="Arial"/>
          <w:color w:val="000000"/>
        </w:rPr>
        <w:t>Velkolužského</w:t>
      </w:r>
      <w:proofErr w:type="spellEnd"/>
      <w:r w:rsidRPr="00662E34">
        <w:rPr>
          <w:rFonts w:ascii="Arial" w:hAnsi="Arial" w:cs="Arial"/>
          <w:color w:val="000000"/>
        </w:rPr>
        <w:t xml:space="preserve"> potoka – Skalná V“, ke které MěÚ Luby, OSŽP pod </w:t>
      </w:r>
      <w:proofErr w:type="spellStart"/>
      <w:r w:rsidRPr="00662E34">
        <w:rPr>
          <w:rFonts w:ascii="Arial" w:hAnsi="Arial" w:cs="Arial"/>
          <w:color w:val="000000"/>
        </w:rPr>
        <w:t>čj</w:t>
      </w:r>
      <w:proofErr w:type="spellEnd"/>
      <w:r w:rsidRPr="00662E34">
        <w:rPr>
          <w:rFonts w:ascii="Arial" w:hAnsi="Arial" w:cs="Arial"/>
          <w:color w:val="000000"/>
        </w:rPr>
        <w:t xml:space="preserve">. 1098/14/SÚ ze dne 07.04.2014 vydal rozhodnutí o změně využití území, které nabylo právní moci dne 28.04.2014. Výkresová část návrhu Územního plánu Velký Luh není v souladu s již projednávanou projektovou dokumentací, proto ji požadujeme uvést do souladu.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Toto vyjádření nenahrazuje povolení ani souhlas a není rozhodnutím podle předpisů o správním řízení.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b/>
          <w:bCs/>
          <w:color w:val="000000"/>
        </w:rPr>
        <w:t xml:space="preserve">Na úseku odpadového hospodářství </w:t>
      </w:r>
      <w:r w:rsidRPr="00662E34">
        <w:rPr>
          <w:rFonts w:ascii="Arial" w:hAnsi="Arial" w:cs="Arial"/>
          <w:color w:val="000000"/>
        </w:rPr>
        <w:t xml:space="preserve">(Ing. Kateřina Vebrová/526): </w:t>
      </w:r>
    </w:p>
    <w:p w:rsidR="00E735E7" w:rsidRPr="00662E34" w:rsidRDefault="00E735E7" w:rsidP="00662E34">
      <w:pPr>
        <w:pStyle w:val="Default"/>
        <w:spacing w:line="300" w:lineRule="exact"/>
        <w:jc w:val="both"/>
        <w:rPr>
          <w:sz w:val="20"/>
          <w:szCs w:val="20"/>
        </w:rPr>
      </w:pPr>
      <w:r w:rsidRPr="00662E34">
        <w:rPr>
          <w:sz w:val="20"/>
          <w:szCs w:val="20"/>
        </w:rPr>
        <w:t xml:space="preserve">Na tomto úseku vydáváme k návrhu stanovisko podle § 79 odst. 1 písm. k) zákona o odpadech č. 185/2001 Sb. v platném znění. Předkládaný návrh nenavrhuje zásadní opatření či změny v oblasti odpadového hospodářství obce. Proto jen připomínáme, že je v obci povolen provoz zařízení na úpravu odpadů podle zákona o odpadech. Provoz zařízení by měl být v současné době přerušen, více na </w:t>
      </w:r>
      <w:hyperlink r:id="rId16" w:history="1">
        <w:r w:rsidRPr="00662E34">
          <w:rPr>
            <w:rStyle w:val="Hypertextovodkaz"/>
            <w:sz w:val="20"/>
            <w:szCs w:val="20"/>
          </w:rPr>
          <w:t>https://isoh.mzp.cz/RegistrZarizeni/Main/Zarizeni Detail?id=92</w:t>
        </w:r>
      </w:hyperlink>
      <w:r w:rsidRPr="00662E34">
        <w:rPr>
          <w:sz w:val="20"/>
          <w:szCs w:val="20"/>
        </w:rPr>
        <w:t>.</w:t>
      </w:r>
    </w:p>
    <w:p w:rsidR="00E735E7" w:rsidRPr="00662E34" w:rsidRDefault="00E735E7" w:rsidP="00662E34">
      <w:pPr>
        <w:pStyle w:val="Default"/>
        <w:spacing w:line="300" w:lineRule="exact"/>
        <w:jc w:val="both"/>
        <w:rPr>
          <w:sz w:val="20"/>
          <w:szCs w:val="20"/>
        </w:rPr>
      </w:pPr>
      <w:r w:rsidRPr="00662E34">
        <w:rPr>
          <w:sz w:val="20"/>
          <w:szCs w:val="20"/>
        </w:rPr>
        <w:t xml:space="preserve">Na úseku </w:t>
      </w:r>
      <w:r w:rsidRPr="00662E34">
        <w:rPr>
          <w:b/>
          <w:bCs/>
          <w:sz w:val="20"/>
          <w:szCs w:val="20"/>
        </w:rPr>
        <w:t xml:space="preserve">ochrany zemědělského půdního fondu </w:t>
      </w:r>
      <w:r w:rsidRPr="00662E34">
        <w:rPr>
          <w:sz w:val="20"/>
          <w:szCs w:val="20"/>
        </w:rPr>
        <w:t xml:space="preserve">(Ing. Martina </w:t>
      </w:r>
      <w:proofErr w:type="spellStart"/>
      <w:r w:rsidRPr="00662E34">
        <w:rPr>
          <w:sz w:val="20"/>
          <w:szCs w:val="20"/>
        </w:rPr>
        <w:t>Trkovská</w:t>
      </w:r>
      <w:proofErr w:type="spellEnd"/>
      <w:r w:rsidRPr="00662E34">
        <w:rPr>
          <w:sz w:val="20"/>
          <w:szCs w:val="20"/>
        </w:rPr>
        <w:t xml:space="preserve">/532), </w:t>
      </w:r>
      <w:r w:rsidRPr="00662E34">
        <w:rPr>
          <w:b/>
          <w:bCs/>
          <w:sz w:val="20"/>
          <w:szCs w:val="20"/>
        </w:rPr>
        <w:t xml:space="preserve">státní správy lesů </w:t>
      </w:r>
      <w:r w:rsidRPr="00662E34">
        <w:rPr>
          <w:sz w:val="20"/>
          <w:szCs w:val="20"/>
        </w:rPr>
        <w:t xml:space="preserve">(Ing. Dlugošová/516) a </w:t>
      </w:r>
      <w:r w:rsidRPr="00662E34">
        <w:rPr>
          <w:b/>
          <w:bCs/>
          <w:sz w:val="20"/>
          <w:szCs w:val="20"/>
        </w:rPr>
        <w:t xml:space="preserve">ochrany ovzduší </w:t>
      </w:r>
      <w:r w:rsidRPr="00662E34">
        <w:rPr>
          <w:sz w:val="20"/>
          <w:szCs w:val="20"/>
        </w:rPr>
        <w:t>(Alena Vránová/523) nemáme k předloženému návrhu připomínky.</w:t>
      </w:r>
    </w:p>
    <w:p w:rsidR="00E735E7" w:rsidRPr="00662E34" w:rsidRDefault="00E735E7" w:rsidP="00662E34">
      <w:pPr>
        <w:pStyle w:val="Default"/>
        <w:spacing w:line="300" w:lineRule="exact"/>
        <w:jc w:val="both"/>
        <w:rPr>
          <w:b/>
          <w:sz w:val="20"/>
          <w:szCs w:val="20"/>
        </w:rPr>
      </w:pPr>
      <w:r w:rsidRPr="00662E34">
        <w:rPr>
          <w:b/>
          <w:sz w:val="20"/>
          <w:szCs w:val="20"/>
          <w:u w:val="single"/>
        </w:rPr>
        <w:t>Vyhodnocení</w:t>
      </w:r>
      <w:r w:rsidRPr="00662E34">
        <w:rPr>
          <w:b/>
          <w:sz w:val="20"/>
          <w:szCs w:val="20"/>
        </w:rPr>
        <w:t xml:space="preserve"> </w:t>
      </w:r>
      <w:r w:rsidRPr="00662E34">
        <w:rPr>
          <w:sz w:val="20"/>
          <w:szCs w:val="20"/>
        </w:rPr>
        <w:t>(úsek vodního hospodářství)</w:t>
      </w:r>
      <w:r w:rsidRPr="00662E34">
        <w:rPr>
          <w:b/>
          <w:sz w:val="20"/>
          <w:szCs w:val="20"/>
        </w:rPr>
        <w:t>:</w:t>
      </w:r>
    </w:p>
    <w:p w:rsidR="00E735E7" w:rsidRPr="007266DD" w:rsidRDefault="00E735E7" w:rsidP="00662E34">
      <w:pPr>
        <w:pStyle w:val="Default"/>
        <w:spacing w:line="300" w:lineRule="exact"/>
        <w:jc w:val="both"/>
        <w:rPr>
          <w:sz w:val="20"/>
          <w:szCs w:val="20"/>
        </w:rPr>
      </w:pPr>
      <w:r w:rsidRPr="007266DD">
        <w:rPr>
          <w:sz w:val="20"/>
          <w:szCs w:val="20"/>
        </w:rPr>
        <w:t xml:space="preserve">Po detailním prověření obou dokumentací a po ústní dohodě s dotčeným orgánem bylo konstatováno, že zákres přeložky </w:t>
      </w:r>
      <w:proofErr w:type="spellStart"/>
      <w:r w:rsidRPr="007266DD">
        <w:rPr>
          <w:sz w:val="20"/>
          <w:szCs w:val="20"/>
        </w:rPr>
        <w:t>Velkolužského</w:t>
      </w:r>
      <w:proofErr w:type="spellEnd"/>
      <w:r w:rsidRPr="007266DD">
        <w:rPr>
          <w:sz w:val="20"/>
          <w:szCs w:val="20"/>
        </w:rPr>
        <w:t xml:space="preserve"> potoka je v souladu s vydaným rozhodnutím MěÚ Luby. Dokumentaci není třeba upravovat. </w:t>
      </w:r>
    </w:p>
    <w:p w:rsidR="00E735E7" w:rsidRPr="00662E34" w:rsidRDefault="00E735E7" w:rsidP="00662E34">
      <w:pPr>
        <w:pStyle w:val="Default"/>
        <w:spacing w:line="300" w:lineRule="exact"/>
        <w:jc w:val="both"/>
        <w:rPr>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Ministerstvo zdravotnictví, Český inspektorát lázní a zřídel</w:t>
      </w:r>
    </w:p>
    <w:p w:rsidR="00E735E7" w:rsidRPr="00662E34" w:rsidRDefault="00E735E7" w:rsidP="00662E34">
      <w:pPr>
        <w:pStyle w:val="Default"/>
        <w:spacing w:line="300" w:lineRule="exact"/>
        <w:rPr>
          <w:sz w:val="20"/>
          <w:szCs w:val="20"/>
        </w:rPr>
      </w:pPr>
      <w:r w:rsidRPr="00662E34">
        <w:rPr>
          <w:sz w:val="20"/>
          <w:szCs w:val="20"/>
        </w:rPr>
        <w:t>(MZDR 463/2017/-2/OZD-ČIL-L ze dne 20.2.2017)</w:t>
      </w:r>
    </w:p>
    <w:p w:rsidR="00E735E7" w:rsidRPr="00662E34" w:rsidRDefault="00E735E7" w:rsidP="00662E34">
      <w:pPr>
        <w:pStyle w:val="Default"/>
        <w:spacing w:line="300" w:lineRule="exact"/>
        <w:jc w:val="both"/>
        <w:rPr>
          <w:sz w:val="20"/>
          <w:szCs w:val="20"/>
          <w:u w:val="single"/>
        </w:rPr>
      </w:pPr>
      <w:r w:rsidRPr="00662E34">
        <w:rPr>
          <w:bCs/>
          <w:sz w:val="20"/>
          <w:szCs w:val="20"/>
          <w:u w:val="single"/>
        </w:rPr>
        <w:t xml:space="preserve">Františkovy Lázně - stanovisko k návrhu Územního plánu Velký Luh upravenému pro veřejné projednání </w:t>
      </w:r>
    </w:p>
    <w:p w:rsidR="00E735E7" w:rsidRPr="00662E34" w:rsidRDefault="00E735E7" w:rsidP="00662E34">
      <w:pPr>
        <w:pStyle w:val="Default"/>
        <w:spacing w:line="300" w:lineRule="exact"/>
        <w:jc w:val="both"/>
        <w:rPr>
          <w:sz w:val="20"/>
          <w:szCs w:val="20"/>
        </w:rPr>
      </w:pPr>
      <w:r w:rsidRPr="00662E34">
        <w:rPr>
          <w:sz w:val="20"/>
          <w:szCs w:val="20"/>
        </w:rPr>
        <w:t xml:space="preserve">Ministerstvo zdravotnictví - Český inspektorát lázní a zřídel (dále jen „inspektorát“), jako dotčený orgán podle § 37 odst. 1 zákona č. 164/2001 Sb., o přírodních léčivých zdrojích, zdrojích přírodních minerálních vod, přírodních léčebných lázních a lázeňských místech a o změně některých souvisejících zákonů (lázeňský zákon), ve znění pozdějších předpisů, k návrhu Územního plánu Velký Luh (dále jen „územní plán“) upravenému pro veřejné projednání sděluje: </w:t>
      </w:r>
    </w:p>
    <w:p w:rsidR="00E735E7" w:rsidRPr="00662E34" w:rsidRDefault="00E735E7" w:rsidP="00662E34">
      <w:pPr>
        <w:pStyle w:val="Default"/>
        <w:spacing w:line="300" w:lineRule="exact"/>
        <w:jc w:val="both"/>
        <w:rPr>
          <w:sz w:val="20"/>
          <w:szCs w:val="20"/>
        </w:rPr>
      </w:pPr>
      <w:r w:rsidRPr="00662E34">
        <w:rPr>
          <w:sz w:val="20"/>
          <w:szCs w:val="20"/>
        </w:rPr>
        <w:t xml:space="preserve">K návrhu územního plánu pro společné jednání vydal inspektorát souhlasné stanovisko </w:t>
      </w:r>
      <w:proofErr w:type="spellStart"/>
      <w:r w:rsidRPr="00662E34">
        <w:rPr>
          <w:sz w:val="20"/>
          <w:szCs w:val="20"/>
        </w:rPr>
        <w:t>č.j</w:t>
      </w:r>
      <w:proofErr w:type="spellEnd"/>
      <w:r w:rsidRPr="00662E34">
        <w:rPr>
          <w:sz w:val="20"/>
          <w:szCs w:val="20"/>
        </w:rPr>
        <w:t xml:space="preserve">. MZDR 6298/2013 - 2/OZD-ČIL-L ze dne 26. 4. 2013. Řešení územního plánu se od společného jednání nijak zásadně nezměnilo a není v rozporu s podmínkami ochrany přírodních léčivých zdrojů lázeňského místa Františkovy Lázně, v jejichž ochranném pásmu II. stupně II B se celé řešené území nachází. Z hlediska ochrany přírodních léčivých zdrojů tedy inspektorát neuplatňuje k věcnému řešení projednávaného návrhu územního plánu připomínky. </w:t>
      </w:r>
    </w:p>
    <w:p w:rsidR="00E735E7" w:rsidRPr="00662E34" w:rsidRDefault="00E735E7" w:rsidP="00662E34">
      <w:pPr>
        <w:widowControl w:val="0"/>
        <w:autoSpaceDE w:val="0"/>
        <w:autoSpaceDN w:val="0"/>
        <w:adjustRightInd w:val="0"/>
        <w:spacing w:line="300" w:lineRule="exact"/>
        <w:jc w:val="both"/>
        <w:rPr>
          <w:rFonts w:ascii="Arial" w:eastAsia="Arial Unicode MS" w:hAnsi="Arial" w:cs="Arial"/>
          <w:b/>
          <w:color w:val="000000"/>
        </w:rPr>
      </w:pPr>
      <w:r w:rsidRPr="00662E34">
        <w:rPr>
          <w:rFonts w:ascii="Arial" w:hAnsi="Arial" w:cs="Arial"/>
        </w:rPr>
        <w:t xml:space="preserve">V textové části územního plánu je místo označení </w:t>
      </w:r>
      <w:r w:rsidRPr="00662E34">
        <w:rPr>
          <w:rFonts w:ascii="Arial" w:hAnsi="Arial" w:cs="Arial"/>
          <w:i/>
          <w:iCs/>
        </w:rPr>
        <w:t>„</w:t>
      </w:r>
      <w:r w:rsidRPr="00662E34">
        <w:rPr>
          <w:rFonts w:ascii="Arial" w:hAnsi="Arial" w:cs="Arial"/>
        </w:rPr>
        <w:t xml:space="preserve">ochranné pásmo </w:t>
      </w:r>
      <w:r w:rsidRPr="00662E34">
        <w:rPr>
          <w:rFonts w:ascii="Arial" w:hAnsi="Arial" w:cs="Arial"/>
          <w:i/>
          <w:iCs/>
        </w:rPr>
        <w:t>přírodních léčivých zdrojů lázeňského místa…“ několikrát</w:t>
      </w:r>
      <w:r w:rsidRPr="00662E34">
        <w:rPr>
          <w:rFonts w:ascii="Arial" w:hAnsi="Arial" w:cs="Arial"/>
        </w:rPr>
        <w:t xml:space="preserve"> použito méně známé zkratky </w:t>
      </w:r>
      <w:r w:rsidRPr="00662E34">
        <w:rPr>
          <w:rFonts w:ascii="Arial" w:hAnsi="Arial" w:cs="Arial"/>
          <w:i/>
          <w:iCs/>
        </w:rPr>
        <w:t>„</w:t>
      </w:r>
      <w:r w:rsidRPr="00662E34">
        <w:rPr>
          <w:rFonts w:ascii="Arial" w:hAnsi="Arial" w:cs="Arial"/>
        </w:rPr>
        <w:t xml:space="preserve">ochranné pásmo </w:t>
      </w:r>
      <w:r w:rsidRPr="00662E34">
        <w:rPr>
          <w:rFonts w:ascii="Arial" w:hAnsi="Arial" w:cs="Arial"/>
          <w:i/>
          <w:iCs/>
        </w:rPr>
        <w:t>PLZ LM…“.</w:t>
      </w:r>
      <w:r w:rsidRPr="00662E34">
        <w:rPr>
          <w:rFonts w:ascii="Arial" w:hAnsi="Arial" w:cs="Arial"/>
        </w:rPr>
        <w:t xml:space="preserve"> Z důvodu zvýšení srozumitelnosti textu požaduje inspektorát použitou zkratku </w:t>
      </w:r>
      <w:r w:rsidRPr="00662E34">
        <w:rPr>
          <w:rFonts w:ascii="Arial" w:hAnsi="Arial" w:cs="Arial"/>
          <w:i/>
          <w:iCs/>
        </w:rPr>
        <w:t xml:space="preserve">PLZ LM </w:t>
      </w:r>
      <w:r w:rsidRPr="00662E34">
        <w:rPr>
          <w:rFonts w:ascii="Arial" w:hAnsi="Arial" w:cs="Arial"/>
        </w:rPr>
        <w:t>zařadit do seznamu zkratek uvedeného na konci textové části odůvodnění.</w:t>
      </w:r>
    </w:p>
    <w:p w:rsidR="00C0674D" w:rsidRDefault="00C0674D" w:rsidP="00662E34">
      <w:pPr>
        <w:pStyle w:val="Default"/>
        <w:spacing w:line="300" w:lineRule="exact"/>
        <w:jc w:val="both"/>
        <w:rPr>
          <w:b/>
          <w:sz w:val="20"/>
          <w:szCs w:val="20"/>
          <w:u w:val="single"/>
        </w:rPr>
      </w:pPr>
    </w:p>
    <w:p w:rsidR="00C0674D" w:rsidRDefault="00C0674D" w:rsidP="00662E34">
      <w:pPr>
        <w:pStyle w:val="Default"/>
        <w:spacing w:line="300" w:lineRule="exact"/>
        <w:jc w:val="both"/>
        <w:rPr>
          <w:b/>
          <w:sz w:val="20"/>
          <w:szCs w:val="20"/>
          <w:u w:val="single"/>
        </w:rPr>
      </w:pPr>
    </w:p>
    <w:p w:rsidR="00E735E7" w:rsidRPr="00662E34" w:rsidRDefault="007266DD" w:rsidP="00662E34">
      <w:pPr>
        <w:pStyle w:val="Default"/>
        <w:spacing w:line="300" w:lineRule="exact"/>
        <w:jc w:val="both"/>
        <w:rPr>
          <w:b/>
          <w:sz w:val="20"/>
          <w:szCs w:val="20"/>
        </w:rPr>
      </w:pPr>
      <w:r>
        <w:rPr>
          <w:b/>
          <w:sz w:val="20"/>
          <w:szCs w:val="20"/>
          <w:u w:val="single"/>
        </w:rPr>
        <w:lastRenderedPageBreak/>
        <w:t>Vyhodnocení</w:t>
      </w:r>
      <w:r w:rsidR="00C0674D" w:rsidRPr="00662E34">
        <w:rPr>
          <w:b/>
          <w:sz w:val="20"/>
          <w:szCs w:val="20"/>
        </w:rPr>
        <w:t>:</w:t>
      </w:r>
    </w:p>
    <w:p w:rsidR="00E735E7" w:rsidRPr="007266DD" w:rsidRDefault="00E735E7" w:rsidP="00662E34">
      <w:pPr>
        <w:pStyle w:val="Default"/>
        <w:spacing w:line="300" w:lineRule="exact"/>
        <w:jc w:val="both"/>
        <w:rPr>
          <w:sz w:val="20"/>
          <w:szCs w:val="20"/>
        </w:rPr>
      </w:pPr>
      <w:r w:rsidRPr="007266DD">
        <w:rPr>
          <w:sz w:val="20"/>
          <w:szCs w:val="20"/>
        </w:rPr>
        <w:t>Zkratka „PLZ LM“ bude zařazena do seznamu zkratek v textové části odůvodnění.</w:t>
      </w:r>
    </w:p>
    <w:p w:rsidR="00C0674D" w:rsidRDefault="00C0674D" w:rsidP="00662E34">
      <w:pPr>
        <w:spacing w:line="300" w:lineRule="exact"/>
        <w:jc w:val="both"/>
        <w:rPr>
          <w:rFonts w:ascii="Arial" w:hAnsi="Arial" w:cs="Arial"/>
          <w:b/>
          <w:color w:val="000000"/>
        </w:rPr>
      </w:pPr>
    </w:p>
    <w:p w:rsidR="00C0674D" w:rsidRDefault="00C0674D" w:rsidP="00662E34">
      <w:pPr>
        <w:spacing w:line="300" w:lineRule="exact"/>
        <w:jc w:val="both"/>
        <w:rPr>
          <w:rFonts w:ascii="Arial" w:hAnsi="Arial" w:cs="Arial"/>
          <w:b/>
          <w:color w:val="000000"/>
        </w:rPr>
      </w:pPr>
    </w:p>
    <w:p w:rsidR="00E735E7" w:rsidRPr="00662E34" w:rsidRDefault="00E735E7" w:rsidP="00662E34">
      <w:pPr>
        <w:spacing w:line="300" w:lineRule="exact"/>
        <w:jc w:val="both"/>
        <w:rPr>
          <w:rFonts w:ascii="Arial" w:hAnsi="Arial" w:cs="Arial"/>
          <w:color w:val="1F497D"/>
          <w:lang w:eastAsia="en-US"/>
        </w:rPr>
      </w:pPr>
      <w:r w:rsidRPr="00662E34">
        <w:rPr>
          <w:rFonts w:ascii="Arial" w:hAnsi="Arial" w:cs="Arial"/>
          <w:b/>
          <w:color w:val="000000"/>
        </w:rPr>
        <w:t>Stanoviska dotčených orgánů k návrhu rozhodnutí o námitkách a návrhu vyhodnocení připomínek uplatněných při veřejném projednání</w:t>
      </w:r>
    </w:p>
    <w:p w:rsidR="00E735E7" w:rsidRPr="00E735E7" w:rsidRDefault="00E735E7" w:rsidP="00E735E7">
      <w:pPr>
        <w:spacing w:line="300" w:lineRule="exact"/>
        <w:jc w:val="both"/>
        <w:rPr>
          <w:rFonts w:ascii="Arial" w:hAnsi="Arial" w:cs="Arial"/>
          <w:b/>
          <w:lang w:eastAsia="en-US"/>
        </w:rPr>
      </w:pPr>
    </w:p>
    <w:p w:rsidR="00E735E7" w:rsidRPr="00E735E7" w:rsidRDefault="00E735E7" w:rsidP="00E735E7">
      <w:pPr>
        <w:numPr>
          <w:ilvl w:val="0"/>
          <w:numId w:val="134"/>
        </w:numPr>
        <w:spacing w:line="300" w:lineRule="exact"/>
        <w:jc w:val="both"/>
        <w:rPr>
          <w:rFonts w:ascii="Arial" w:hAnsi="Arial" w:cs="Arial"/>
          <w:b/>
          <w:lang w:eastAsia="en-US"/>
        </w:rPr>
      </w:pPr>
      <w:r w:rsidRPr="00E735E7">
        <w:rPr>
          <w:rFonts w:ascii="Arial" w:hAnsi="Arial" w:cs="Arial"/>
          <w:b/>
          <w:lang w:eastAsia="en-US"/>
        </w:rPr>
        <w:t>Souhlasná stanoviska bez připomínek</w:t>
      </w:r>
    </w:p>
    <w:p w:rsidR="00E735E7" w:rsidRPr="00E735E7" w:rsidRDefault="00E735E7" w:rsidP="00E735E7">
      <w:pPr>
        <w:spacing w:line="300" w:lineRule="exact"/>
        <w:jc w:val="both"/>
        <w:rPr>
          <w:rFonts w:ascii="Arial" w:hAnsi="Arial" w:cs="Arial"/>
          <w:color w:val="1F497D"/>
          <w:lang w:eastAsia="en-US"/>
        </w:rPr>
      </w:pPr>
    </w:p>
    <w:p w:rsidR="00E735E7" w:rsidRPr="00E735E7" w:rsidRDefault="00E735E7" w:rsidP="00E735E7">
      <w:pPr>
        <w:pStyle w:val="Odstavecseseznamem"/>
        <w:numPr>
          <w:ilvl w:val="6"/>
          <w:numId w:val="132"/>
        </w:numPr>
        <w:tabs>
          <w:tab w:val="clear" w:pos="5040"/>
          <w:tab w:val="num" w:pos="284"/>
        </w:tabs>
        <w:spacing w:after="0" w:line="300" w:lineRule="exact"/>
        <w:ind w:left="284" w:hanging="284"/>
        <w:contextualSpacing/>
        <w:jc w:val="both"/>
        <w:rPr>
          <w:rFonts w:ascii="Arial" w:hAnsi="Arial" w:cs="Arial"/>
          <w:sz w:val="20"/>
          <w:szCs w:val="20"/>
        </w:rPr>
      </w:pPr>
      <w:r w:rsidRPr="00E735E7">
        <w:rPr>
          <w:rFonts w:ascii="Arial" w:hAnsi="Arial" w:cs="Arial"/>
          <w:b/>
          <w:sz w:val="20"/>
          <w:szCs w:val="20"/>
        </w:rPr>
        <w:t xml:space="preserve">Odbor stavební a životního prostředí, oddělení životního prostředí </w:t>
      </w:r>
      <w:r w:rsidRPr="00E735E7">
        <w:rPr>
          <w:rFonts w:ascii="Arial" w:hAnsi="Arial" w:cs="Arial"/>
          <w:sz w:val="20"/>
          <w:szCs w:val="20"/>
        </w:rPr>
        <w:t>(MUCH 91337/2017 ze dne 6.11.2017)</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Návrh rozhodnutí o námitkách a návrhu vyhodnocení připomínek obdržených při veřejném projednání návrhu Územního plánu Velký Luh</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Městský úřad Cheb, odbor stavební a životního prostředí jako příslušný vodoprávní úřad podle § 104 a § 106 zákona č. 254/2001 Sb., o vodách a o změně některých zákonů (vodní zákon), ve znění pozdějších předpisů nemá k návrhu rozhodnutí o námitkách a návrhu vyhodnocení připomínek obdržených při veřejném projednání návrhu Územního plánu Velký Luh žádné připomínky a námitky.</w:t>
      </w:r>
    </w:p>
    <w:p w:rsidR="00E735E7" w:rsidRPr="00E735E7" w:rsidRDefault="00E735E7" w:rsidP="00E735E7">
      <w:pPr>
        <w:spacing w:line="300" w:lineRule="exact"/>
        <w:jc w:val="both"/>
        <w:rPr>
          <w:rFonts w:ascii="Arial" w:hAnsi="Arial" w:cs="Arial"/>
          <w:lang w:eastAsia="en-US"/>
        </w:rPr>
      </w:pPr>
    </w:p>
    <w:p w:rsidR="00E735E7" w:rsidRPr="00E735E7" w:rsidRDefault="00E735E7" w:rsidP="00E735E7">
      <w:pPr>
        <w:pStyle w:val="Odstavecseseznamem"/>
        <w:numPr>
          <w:ilvl w:val="6"/>
          <w:numId w:val="132"/>
        </w:numPr>
        <w:tabs>
          <w:tab w:val="clear" w:pos="5040"/>
          <w:tab w:val="num" w:pos="284"/>
        </w:tabs>
        <w:spacing w:after="0" w:line="300" w:lineRule="exact"/>
        <w:ind w:left="284" w:hanging="284"/>
        <w:contextualSpacing/>
        <w:jc w:val="both"/>
        <w:rPr>
          <w:rFonts w:ascii="Arial" w:hAnsi="Arial" w:cs="Arial"/>
          <w:sz w:val="20"/>
          <w:szCs w:val="20"/>
        </w:rPr>
      </w:pPr>
      <w:r w:rsidRPr="00E735E7">
        <w:rPr>
          <w:rFonts w:ascii="Arial" w:hAnsi="Arial" w:cs="Arial"/>
          <w:b/>
          <w:sz w:val="20"/>
          <w:szCs w:val="20"/>
        </w:rPr>
        <w:t>Městský úřad Cheb, odbor stavební a životního prostředí</w:t>
      </w:r>
      <w:r w:rsidRPr="00E735E7">
        <w:rPr>
          <w:rFonts w:ascii="Arial" w:hAnsi="Arial" w:cs="Arial"/>
          <w:sz w:val="20"/>
          <w:szCs w:val="20"/>
        </w:rPr>
        <w:t xml:space="preserve"> (MUCH 90434/2017 ze dne 2.11.2017)</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Stanovisko státní správy lesů k návrhu rozhodnutí o námitkách a návrhu vyhodnocení připomínek uplatněných při veřejném projednání návrhu ÚP Velký Luh</w:t>
      </w:r>
    </w:p>
    <w:p w:rsidR="00E735E7" w:rsidRDefault="00E735E7" w:rsidP="00E735E7">
      <w:pPr>
        <w:spacing w:line="300" w:lineRule="exact"/>
        <w:jc w:val="both"/>
        <w:rPr>
          <w:rFonts w:ascii="Arial" w:hAnsi="Arial" w:cs="Arial"/>
          <w:lang w:eastAsia="en-US"/>
        </w:rPr>
      </w:pPr>
      <w:r w:rsidRPr="00E735E7">
        <w:rPr>
          <w:rFonts w:ascii="Arial" w:hAnsi="Arial" w:cs="Arial"/>
          <w:lang w:eastAsia="en-US"/>
        </w:rPr>
        <w:t>Městský úřad Cheb, odbor stavební a životního prostředí, orgán státní správy lesů příslušný podle § 48 odst. zákona č. 289/1995 Sb., o lesích a změně a doplnění některých zákonů, ve znění pozdějších předpisů, ve smyslu ustanovení § 52 odst. 1 zákona č. 183/2006 Sb., o územním plánování a stavebním řádu (stavební zákona), ve znění pozdějších předpisů, uplatňují stanovisko k ÚPD, pokud není příslušný kraj nebo ministerstvo. Dle ustanovení § 48a odst. 2 písm. b) uplatňuje stanovisko k ÚPD Velký Luh Krajský úřad.</w:t>
      </w:r>
    </w:p>
    <w:p w:rsidR="00E735E7" w:rsidRPr="00E735E7" w:rsidRDefault="00E735E7" w:rsidP="00E735E7">
      <w:pPr>
        <w:spacing w:line="300" w:lineRule="exact"/>
        <w:jc w:val="both"/>
        <w:rPr>
          <w:rFonts w:ascii="Arial" w:hAnsi="Arial" w:cs="Arial"/>
          <w:lang w:eastAsia="en-US"/>
        </w:rPr>
      </w:pPr>
    </w:p>
    <w:p w:rsidR="00E735E7" w:rsidRPr="00E735E7" w:rsidRDefault="00E735E7" w:rsidP="00E735E7">
      <w:pPr>
        <w:pStyle w:val="Odstavecseseznamem"/>
        <w:numPr>
          <w:ilvl w:val="6"/>
          <w:numId w:val="132"/>
        </w:numPr>
        <w:tabs>
          <w:tab w:val="clear" w:pos="5040"/>
          <w:tab w:val="num" w:pos="284"/>
        </w:tabs>
        <w:spacing w:after="0" w:line="300" w:lineRule="exact"/>
        <w:ind w:left="284" w:hanging="284"/>
        <w:contextualSpacing/>
        <w:jc w:val="both"/>
        <w:rPr>
          <w:rFonts w:ascii="Arial" w:hAnsi="Arial" w:cs="Arial"/>
          <w:sz w:val="20"/>
          <w:szCs w:val="20"/>
        </w:rPr>
      </w:pPr>
      <w:r w:rsidRPr="00E735E7">
        <w:rPr>
          <w:rFonts w:ascii="Arial" w:hAnsi="Arial" w:cs="Arial"/>
          <w:b/>
          <w:sz w:val="20"/>
          <w:szCs w:val="20"/>
        </w:rPr>
        <w:t xml:space="preserve">Městský úřad Cheb, odbor stavební a životního prostředí </w:t>
      </w:r>
      <w:r w:rsidRPr="00E735E7">
        <w:rPr>
          <w:rFonts w:ascii="Arial" w:hAnsi="Arial" w:cs="Arial"/>
          <w:sz w:val="20"/>
          <w:szCs w:val="20"/>
        </w:rPr>
        <w:t>(MUCH 90507/2017 ze dne 3.11.2017)</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Stanovisko k návrhu vypořádání stanovisek a připomínek z veřejného projednání Územního plánu Velký Luh podle § 78 odst. 1 písm. k) zákona o odpadech č. 185/2001 Sb.</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 xml:space="preserve">Dne 01.11.2017 nám byla doručena Vaše žádost o stanovisko dotčeného správního orgánu k návrhu rozhodnutí o námitkách a k návrhu vyhodnocení připomínek uplatněných v rámci veřejného projednání návrhu Územního plánu Velký Luh. K veřejnému projednání jsme vydali stanovisko pod </w:t>
      </w:r>
      <w:proofErr w:type="spellStart"/>
      <w:r w:rsidRPr="00E735E7">
        <w:rPr>
          <w:rFonts w:ascii="Arial" w:hAnsi="Arial" w:cs="Arial"/>
          <w:lang w:eastAsia="en-US"/>
        </w:rPr>
        <w:t>č.j</w:t>
      </w:r>
      <w:proofErr w:type="spellEnd"/>
      <w:r w:rsidRPr="00E735E7">
        <w:rPr>
          <w:rFonts w:ascii="Arial" w:hAnsi="Arial" w:cs="Arial"/>
          <w:lang w:eastAsia="en-US"/>
        </w:rPr>
        <w:t>. MUCH 6082/2017 ze dne 20.02.2017.</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 xml:space="preserve">Předkládané rozhodnutí o námitkách a vyhodnocení připomínek vyhotovil Městský úřad Cheb pod </w:t>
      </w:r>
      <w:proofErr w:type="spellStart"/>
      <w:r w:rsidRPr="00E735E7">
        <w:rPr>
          <w:rFonts w:ascii="Arial" w:hAnsi="Arial" w:cs="Arial"/>
          <w:lang w:eastAsia="en-US"/>
        </w:rPr>
        <w:t>čj</w:t>
      </w:r>
      <w:proofErr w:type="spellEnd"/>
      <w:r w:rsidRPr="00E735E7">
        <w:rPr>
          <w:rFonts w:ascii="Arial" w:hAnsi="Arial" w:cs="Arial"/>
          <w:lang w:eastAsia="en-US"/>
        </w:rPr>
        <w:t>. MUCH 89233/2017/</w:t>
      </w:r>
      <w:proofErr w:type="spellStart"/>
      <w:r w:rsidRPr="00E735E7">
        <w:rPr>
          <w:rFonts w:ascii="Arial" w:hAnsi="Arial" w:cs="Arial"/>
          <w:lang w:eastAsia="en-US"/>
        </w:rPr>
        <w:t>Oca</w:t>
      </w:r>
      <w:proofErr w:type="spellEnd"/>
      <w:r w:rsidRPr="00E735E7">
        <w:rPr>
          <w:rFonts w:ascii="Arial" w:hAnsi="Arial" w:cs="Arial"/>
          <w:lang w:eastAsia="en-US"/>
        </w:rPr>
        <w:t xml:space="preserve"> ze dne 30.10.2017. </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Jako dotčený správní orgán pode § 78 odst. 1 písm. k) zákona o odpadech č. 185/2001, v platném nemáme k uvedenému dokumentu připomínky. Z pohledu veřejné správy odpadového hospodářství respektujeme návrh pořizovatele územního plánu, resp. obce.</w:t>
      </w:r>
    </w:p>
    <w:p w:rsidR="00E735E7" w:rsidRPr="00E735E7" w:rsidRDefault="00E735E7" w:rsidP="00E735E7">
      <w:pPr>
        <w:spacing w:line="300" w:lineRule="exact"/>
        <w:jc w:val="both"/>
        <w:rPr>
          <w:rFonts w:ascii="Arial" w:hAnsi="Arial" w:cs="Arial"/>
          <w:lang w:eastAsia="en-US"/>
        </w:rPr>
      </w:pPr>
    </w:p>
    <w:p w:rsidR="00E735E7" w:rsidRPr="00E735E7" w:rsidRDefault="00E735E7" w:rsidP="00E735E7">
      <w:pPr>
        <w:pStyle w:val="Odstavecseseznamem"/>
        <w:numPr>
          <w:ilvl w:val="6"/>
          <w:numId w:val="132"/>
        </w:numPr>
        <w:tabs>
          <w:tab w:val="clear" w:pos="5040"/>
          <w:tab w:val="num" w:pos="284"/>
        </w:tabs>
        <w:spacing w:after="0" w:line="300" w:lineRule="exact"/>
        <w:ind w:left="284" w:hanging="284"/>
        <w:contextualSpacing/>
        <w:jc w:val="both"/>
        <w:rPr>
          <w:rFonts w:ascii="Arial" w:hAnsi="Arial" w:cs="Arial"/>
          <w:b/>
          <w:sz w:val="20"/>
          <w:szCs w:val="20"/>
        </w:rPr>
      </w:pPr>
      <w:r w:rsidRPr="00E735E7">
        <w:rPr>
          <w:rFonts w:ascii="Arial" w:hAnsi="Arial" w:cs="Arial"/>
          <w:b/>
          <w:sz w:val="20"/>
          <w:szCs w:val="20"/>
        </w:rPr>
        <w:t>Agentura ochrany přírody a krajiny České republiky, regionální pracoviště Správa chráněné krajinné oblasti Slavkovský les</w:t>
      </w:r>
    </w:p>
    <w:p w:rsidR="00E735E7" w:rsidRPr="00E735E7" w:rsidRDefault="00E735E7" w:rsidP="00E735E7">
      <w:pPr>
        <w:pStyle w:val="Odstavecseseznamem"/>
        <w:spacing w:line="300" w:lineRule="exact"/>
        <w:ind w:left="0"/>
        <w:jc w:val="both"/>
        <w:rPr>
          <w:rFonts w:ascii="Arial" w:hAnsi="Arial" w:cs="Arial"/>
          <w:sz w:val="20"/>
          <w:szCs w:val="20"/>
        </w:rPr>
      </w:pPr>
      <w:r w:rsidRPr="00E735E7">
        <w:rPr>
          <w:rFonts w:ascii="Arial" w:hAnsi="Arial" w:cs="Arial"/>
          <w:sz w:val="20"/>
          <w:szCs w:val="20"/>
        </w:rPr>
        <w:t>(</w:t>
      </w:r>
      <w:proofErr w:type="spellStart"/>
      <w:r w:rsidRPr="00E735E7">
        <w:rPr>
          <w:rFonts w:ascii="Arial" w:hAnsi="Arial" w:cs="Arial"/>
          <w:sz w:val="20"/>
          <w:szCs w:val="20"/>
        </w:rPr>
        <w:t>č.j</w:t>
      </w:r>
      <w:proofErr w:type="spellEnd"/>
      <w:r w:rsidRPr="00E735E7">
        <w:rPr>
          <w:rFonts w:ascii="Arial" w:hAnsi="Arial" w:cs="Arial"/>
          <w:sz w:val="20"/>
          <w:szCs w:val="20"/>
        </w:rPr>
        <w:t>. SR/0036/SL/2017-5 ze dne 0.11.2017)</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lastRenderedPageBreak/>
        <w:t xml:space="preserve">Stanovisko Agentury k Návrhu rozhodnutí o námitkách a návrhu vyhodnocení připomínek (dále také „Návrh“) obdržených při veřejném projednání návrhu Územního plánu Velký Luh. </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 xml:space="preserve">Dne 31.10.2017 jsme od Vás obdrželi žádost o stanovisko dotčeného orgánu k návrhu rozhodnutí o námitkách a návrhu vyhodnocení připomínek obdržených při veřejném projednání návrhu Územního plánu Velký Luh. </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 xml:space="preserve">Agentura ochrany přírody a krajiny ČR RP Správa CHKO Slavkovský les (dále jen Agentura) jako věcně a místně příslušný orgán ochrany přírody a krajiny, který vykonává tuto ochranu, mimo jiné spoluúčastí v procesu územního plánování a stavebního řízení dle § 2 odst. 2, a) a písm. g) zákona č. 114/92 Sb., o ochraně přírody a krajiny (dále jen „zákon“) a podle § 12 odst. 1 zákona (na území CHKO Slavkovský les a dále v příslušných národních přírodních rezervacích a památkách a jejich ochranných pásmech) k předloženému dokumentu sděluje, že v řešeném území k. </w:t>
      </w:r>
      <w:proofErr w:type="spellStart"/>
      <w:r w:rsidRPr="00E735E7">
        <w:rPr>
          <w:rFonts w:ascii="Arial" w:hAnsi="Arial" w:cs="Arial"/>
          <w:lang w:eastAsia="en-US"/>
        </w:rPr>
        <w:t>ú</w:t>
      </w:r>
      <w:proofErr w:type="spellEnd"/>
      <w:r w:rsidRPr="00E735E7">
        <w:rPr>
          <w:rFonts w:ascii="Arial" w:hAnsi="Arial" w:cs="Arial"/>
          <w:lang w:eastAsia="en-US"/>
        </w:rPr>
        <w:t>. Velký Luh není Agentura dotčeným orgánem státní správy, a proto není oprávněna vyjadřovat se k zaslanému Návrhu z hlediska státní ochrany přírody a krajiny.</w:t>
      </w:r>
    </w:p>
    <w:p w:rsidR="00E735E7" w:rsidRPr="00E735E7" w:rsidRDefault="00E735E7" w:rsidP="00E735E7">
      <w:pPr>
        <w:spacing w:line="300" w:lineRule="exact"/>
        <w:jc w:val="both"/>
        <w:rPr>
          <w:rFonts w:ascii="Arial" w:hAnsi="Arial" w:cs="Arial"/>
          <w:lang w:eastAsia="en-US"/>
        </w:rPr>
      </w:pPr>
    </w:p>
    <w:p w:rsidR="00E735E7" w:rsidRPr="00E735E7" w:rsidRDefault="00E735E7" w:rsidP="00E735E7">
      <w:pPr>
        <w:pStyle w:val="Odstavecseseznamem"/>
        <w:numPr>
          <w:ilvl w:val="6"/>
          <w:numId w:val="132"/>
        </w:numPr>
        <w:tabs>
          <w:tab w:val="clear" w:pos="5040"/>
          <w:tab w:val="num" w:pos="284"/>
        </w:tabs>
        <w:spacing w:after="0" w:line="300" w:lineRule="exact"/>
        <w:ind w:left="284" w:hanging="284"/>
        <w:contextualSpacing/>
        <w:jc w:val="both"/>
        <w:rPr>
          <w:rFonts w:ascii="Arial" w:hAnsi="Arial" w:cs="Arial"/>
          <w:b/>
          <w:sz w:val="20"/>
          <w:szCs w:val="20"/>
        </w:rPr>
      </w:pPr>
      <w:r w:rsidRPr="00E735E7">
        <w:rPr>
          <w:rFonts w:ascii="Arial" w:hAnsi="Arial" w:cs="Arial"/>
          <w:b/>
          <w:sz w:val="20"/>
          <w:szCs w:val="20"/>
        </w:rPr>
        <w:t>Státní pozemkový úřad, Krajský pozemkový úřad pro Karlovarský kraj, Pobočka Cheb</w:t>
      </w:r>
    </w:p>
    <w:p w:rsidR="00E735E7" w:rsidRPr="00E735E7" w:rsidRDefault="00E735E7" w:rsidP="00E735E7">
      <w:pPr>
        <w:pStyle w:val="Odstavecseseznamem"/>
        <w:spacing w:line="300" w:lineRule="exact"/>
        <w:ind w:left="0"/>
        <w:jc w:val="both"/>
        <w:rPr>
          <w:rFonts w:ascii="Arial" w:hAnsi="Arial" w:cs="Arial"/>
          <w:sz w:val="20"/>
          <w:szCs w:val="20"/>
        </w:rPr>
      </w:pPr>
      <w:r w:rsidRPr="00E735E7">
        <w:rPr>
          <w:rFonts w:ascii="Arial" w:hAnsi="Arial" w:cs="Arial"/>
          <w:sz w:val="20"/>
          <w:szCs w:val="20"/>
        </w:rPr>
        <w:t>(</w:t>
      </w:r>
      <w:proofErr w:type="spellStart"/>
      <w:r w:rsidRPr="00E735E7">
        <w:rPr>
          <w:rFonts w:ascii="Arial" w:hAnsi="Arial" w:cs="Arial"/>
          <w:sz w:val="20"/>
          <w:szCs w:val="20"/>
        </w:rPr>
        <w:t>č.j</w:t>
      </w:r>
      <w:proofErr w:type="spellEnd"/>
      <w:r w:rsidRPr="00E735E7">
        <w:rPr>
          <w:rFonts w:ascii="Arial" w:hAnsi="Arial" w:cs="Arial"/>
          <w:sz w:val="20"/>
          <w:szCs w:val="20"/>
        </w:rPr>
        <w:t>. SPU 528047/2017 ze dne 8.11.2017)</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Stanovisko k návrhu rozhodnutí o námitkách a návrhu vyhodnocení připomínek obdržených při veřejném projednání návrhu Územního plánu Velký Luh</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Státní pozemkový úřad, Krajský pozemkový úřad pro Karlovarský kraj, Pobočka Cheb, jako věcně a místně příslušný správní úřad podle zákona č. 503/2012 Sb., o Státním pozemkovém úřadu a o změně některých souvisejících zákonů a podle § 19 písm. c) zákona č. 139/2002 sb., o pozemkových úpravách a pozemkových úřadech a o změně zákona č. 229/1991 Sb., o úpravě vlastnických vztahů k půdě a jinému zemědělskému majetku, ve znění pozdějších předpisů sděluje, že k návrhu rozhodnutí o námitkách a návrhu vyhodnocení připomínek obdržených při veřejném projednání návrhu Územního plánu Velký Luh nemá žádné připomínky ani námitky.</w:t>
      </w:r>
    </w:p>
    <w:p w:rsidR="00E735E7" w:rsidRPr="00E735E7" w:rsidRDefault="00E735E7" w:rsidP="00E735E7">
      <w:pPr>
        <w:spacing w:line="300" w:lineRule="exact"/>
        <w:jc w:val="both"/>
        <w:rPr>
          <w:rFonts w:ascii="Arial" w:hAnsi="Arial" w:cs="Arial"/>
          <w:lang w:eastAsia="en-US"/>
        </w:rPr>
      </w:pPr>
    </w:p>
    <w:p w:rsidR="00E735E7" w:rsidRPr="00E735E7" w:rsidRDefault="00E735E7" w:rsidP="00E735E7">
      <w:pPr>
        <w:pStyle w:val="Odstavecseseznamem"/>
        <w:numPr>
          <w:ilvl w:val="6"/>
          <w:numId w:val="132"/>
        </w:numPr>
        <w:tabs>
          <w:tab w:val="clear" w:pos="5040"/>
          <w:tab w:val="num" w:pos="284"/>
        </w:tabs>
        <w:spacing w:after="0" w:line="300" w:lineRule="exact"/>
        <w:ind w:left="284" w:hanging="284"/>
        <w:contextualSpacing/>
        <w:jc w:val="both"/>
        <w:rPr>
          <w:rFonts w:ascii="Arial" w:hAnsi="Arial" w:cs="Arial"/>
          <w:b/>
          <w:sz w:val="20"/>
          <w:szCs w:val="20"/>
        </w:rPr>
      </w:pPr>
      <w:r w:rsidRPr="00E735E7">
        <w:rPr>
          <w:rFonts w:ascii="Arial" w:hAnsi="Arial" w:cs="Arial"/>
          <w:b/>
          <w:sz w:val="20"/>
          <w:szCs w:val="20"/>
        </w:rPr>
        <w:t>Krajská hygienická stanice Karlovarského kraje, se sídlem v Karlových Varech</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w:t>
      </w:r>
      <w:proofErr w:type="spellStart"/>
      <w:r w:rsidRPr="00E735E7">
        <w:rPr>
          <w:rFonts w:ascii="Arial" w:hAnsi="Arial" w:cs="Arial"/>
          <w:lang w:eastAsia="en-US"/>
        </w:rPr>
        <w:t>č.j</w:t>
      </w:r>
      <w:proofErr w:type="spellEnd"/>
      <w:r w:rsidRPr="00E735E7">
        <w:rPr>
          <w:rFonts w:ascii="Arial" w:hAnsi="Arial" w:cs="Arial"/>
          <w:lang w:eastAsia="en-US"/>
        </w:rPr>
        <w:t>. KHSKV 12591/2017/HOK/Gal ze dne 20.11.2017)</w:t>
      </w:r>
    </w:p>
    <w:p w:rsidR="00E735E7" w:rsidRPr="00E735E7" w:rsidRDefault="00E735E7" w:rsidP="00E735E7">
      <w:pPr>
        <w:autoSpaceDE w:val="0"/>
        <w:autoSpaceDN w:val="0"/>
        <w:adjustRightInd w:val="0"/>
        <w:spacing w:line="300" w:lineRule="exact"/>
        <w:jc w:val="both"/>
        <w:rPr>
          <w:rFonts w:ascii="Arial" w:hAnsi="Arial" w:cs="Arial"/>
          <w:bCs/>
          <w:color w:val="000000"/>
          <w:lang w:eastAsia="en-US"/>
        </w:rPr>
      </w:pPr>
      <w:r w:rsidRPr="00E735E7">
        <w:rPr>
          <w:rFonts w:ascii="Arial" w:hAnsi="Arial" w:cs="Arial"/>
          <w:color w:val="000000"/>
          <w:lang w:eastAsia="en-US"/>
        </w:rPr>
        <w:t xml:space="preserve">Na základě oznámení odboru stavebního a životního prostředí Městského úřadu v Chebu doručeného dne 1.11.2017 posoudila Krajská hygienická stanice Karlovarského kraje se sídlem v Karlových Varech jako dotčený orgán ve smyslu § 77 zákona č. 258/2000 Sb. o ochraně veřejného zdraví a o změně některých souvisejících zákonů ve znění pozdějších předpisů ve spojení s § 4 odst. 2 zák. č. 183/2006 Sb. o územním plánování a stavebním řádu (stavební zákon) ve znění pozdějších předpisů předložený návrh rozhodnutí o námitkách a návrhu vyhodnocení připomínek uplatněných v rámci veřejného projednání návrhu Územního plánu Velký Luh. Po zhodnocení souladu předloženého návrhu s požadavky předpisů v oblasti ochrany veřejného zdraví vydává Krajská hygienická stanice Karlovarského kraje se sídlem v Karlových Varech toto závazné stanovisko: </w:t>
      </w:r>
      <w:r w:rsidRPr="00E735E7">
        <w:rPr>
          <w:rFonts w:ascii="Arial" w:hAnsi="Arial" w:cs="Arial"/>
          <w:bCs/>
          <w:color w:val="000000"/>
          <w:lang w:eastAsia="en-US"/>
        </w:rPr>
        <w:t xml:space="preserve">s návrhem rozhodnutí o námitkách a návrhu vyhodnocení připomínek obdržených při veřejném projednání návrhu Územního plánu Velký Luh se souhlasí. </w:t>
      </w:r>
    </w:p>
    <w:p w:rsidR="00E735E7" w:rsidRPr="00E735E7" w:rsidRDefault="00E735E7" w:rsidP="00E735E7">
      <w:pPr>
        <w:autoSpaceDE w:val="0"/>
        <w:autoSpaceDN w:val="0"/>
        <w:adjustRightInd w:val="0"/>
        <w:spacing w:line="300" w:lineRule="exact"/>
        <w:jc w:val="both"/>
        <w:rPr>
          <w:rFonts w:ascii="Arial" w:hAnsi="Arial" w:cs="Arial"/>
          <w:lang w:eastAsia="en-US"/>
        </w:rPr>
      </w:pPr>
      <w:r w:rsidRPr="00E735E7">
        <w:rPr>
          <w:rFonts w:ascii="Arial" w:hAnsi="Arial" w:cs="Arial"/>
          <w:color w:val="000000"/>
          <w:lang w:eastAsia="en-US"/>
        </w:rPr>
        <w:t>Pořizovatel územního plánu vyhodnotil výsledky jeho projednání a s ohledem na veřejné zájmy zpracoval návrh rozhodnutí o námitkách a návrh vyhodnocení uplatněných připomínek. Uvedené závěry nejsou v rozporu se zájmy chráněnými orgánem ochrany veřejného zdraví, a proto hygienická služba nemá připomínky.</w:t>
      </w:r>
    </w:p>
    <w:p w:rsidR="00E735E7" w:rsidRDefault="00E735E7" w:rsidP="00E735E7">
      <w:pPr>
        <w:autoSpaceDE w:val="0"/>
        <w:autoSpaceDN w:val="0"/>
        <w:adjustRightInd w:val="0"/>
        <w:spacing w:line="300" w:lineRule="exact"/>
        <w:jc w:val="both"/>
        <w:rPr>
          <w:rFonts w:ascii="Arial" w:hAnsi="Arial" w:cs="Arial"/>
          <w:bCs/>
          <w:color w:val="000000"/>
          <w:lang w:eastAsia="en-US"/>
        </w:rPr>
      </w:pPr>
    </w:p>
    <w:p w:rsidR="00C0674D" w:rsidRDefault="00C0674D" w:rsidP="00E735E7">
      <w:pPr>
        <w:autoSpaceDE w:val="0"/>
        <w:autoSpaceDN w:val="0"/>
        <w:adjustRightInd w:val="0"/>
        <w:spacing w:line="300" w:lineRule="exact"/>
        <w:jc w:val="both"/>
        <w:rPr>
          <w:rFonts w:ascii="Arial" w:hAnsi="Arial" w:cs="Arial"/>
          <w:bCs/>
          <w:color w:val="000000"/>
          <w:lang w:eastAsia="en-US"/>
        </w:rPr>
      </w:pPr>
    </w:p>
    <w:p w:rsidR="00C0674D" w:rsidRPr="00E735E7" w:rsidRDefault="00C0674D" w:rsidP="00E735E7">
      <w:pPr>
        <w:autoSpaceDE w:val="0"/>
        <w:autoSpaceDN w:val="0"/>
        <w:adjustRightInd w:val="0"/>
        <w:spacing w:line="300" w:lineRule="exact"/>
        <w:jc w:val="both"/>
        <w:rPr>
          <w:rFonts w:ascii="Arial" w:hAnsi="Arial" w:cs="Arial"/>
          <w:bCs/>
          <w:color w:val="000000"/>
          <w:lang w:eastAsia="en-US"/>
        </w:rPr>
      </w:pPr>
    </w:p>
    <w:p w:rsidR="00E735E7" w:rsidRPr="00E735E7" w:rsidRDefault="00E735E7" w:rsidP="00E735E7">
      <w:pPr>
        <w:pStyle w:val="Odstavecseseznamem"/>
        <w:widowControl w:val="0"/>
        <w:numPr>
          <w:ilvl w:val="6"/>
          <w:numId w:val="132"/>
        </w:numPr>
        <w:tabs>
          <w:tab w:val="clear" w:pos="5040"/>
          <w:tab w:val="num" w:pos="284"/>
        </w:tabs>
        <w:autoSpaceDE w:val="0"/>
        <w:autoSpaceDN w:val="0"/>
        <w:adjustRightInd w:val="0"/>
        <w:spacing w:after="0" w:line="300" w:lineRule="exact"/>
        <w:ind w:left="284" w:hanging="284"/>
        <w:contextualSpacing/>
        <w:jc w:val="both"/>
        <w:rPr>
          <w:rFonts w:ascii="Arial" w:hAnsi="Arial" w:cs="Arial"/>
          <w:b/>
          <w:sz w:val="20"/>
          <w:szCs w:val="20"/>
        </w:rPr>
      </w:pPr>
      <w:r w:rsidRPr="00E735E7">
        <w:rPr>
          <w:rFonts w:ascii="Arial" w:hAnsi="Arial" w:cs="Arial"/>
          <w:b/>
          <w:sz w:val="20"/>
          <w:szCs w:val="20"/>
        </w:rPr>
        <w:lastRenderedPageBreak/>
        <w:t>Městský úřad Cheb, odbor stavební a životního prostředí, státní správa silničního hospodářství</w:t>
      </w:r>
    </w:p>
    <w:p w:rsidR="00E735E7" w:rsidRPr="00E735E7" w:rsidRDefault="00E735E7" w:rsidP="00E735E7">
      <w:pPr>
        <w:autoSpaceDE w:val="0"/>
        <w:autoSpaceDN w:val="0"/>
        <w:adjustRightInd w:val="0"/>
        <w:spacing w:line="300" w:lineRule="exact"/>
        <w:jc w:val="both"/>
        <w:rPr>
          <w:rFonts w:ascii="Arial" w:hAnsi="Arial" w:cs="Arial"/>
          <w:bCs/>
          <w:color w:val="000000"/>
          <w:lang w:eastAsia="en-US"/>
        </w:rPr>
      </w:pPr>
      <w:r w:rsidRPr="00E735E7">
        <w:rPr>
          <w:rFonts w:ascii="Arial" w:hAnsi="Arial" w:cs="Arial"/>
          <w:bCs/>
          <w:color w:val="000000"/>
          <w:lang w:eastAsia="en-US"/>
        </w:rPr>
        <w:t>(</w:t>
      </w:r>
      <w:proofErr w:type="spellStart"/>
      <w:r w:rsidRPr="00E735E7">
        <w:rPr>
          <w:rFonts w:ascii="Arial" w:hAnsi="Arial" w:cs="Arial"/>
          <w:bCs/>
          <w:color w:val="000000"/>
          <w:lang w:eastAsia="en-US"/>
        </w:rPr>
        <w:t>č.j</w:t>
      </w:r>
      <w:proofErr w:type="spellEnd"/>
      <w:r w:rsidRPr="00E735E7">
        <w:rPr>
          <w:rFonts w:ascii="Arial" w:hAnsi="Arial" w:cs="Arial"/>
          <w:bCs/>
          <w:color w:val="000000"/>
          <w:lang w:eastAsia="en-US"/>
        </w:rPr>
        <w:t>. MUCH 98000/2017)</w:t>
      </w:r>
    </w:p>
    <w:p w:rsidR="00E735E7" w:rsidRPr="00E735E7" w:rsidRDefault="00E735E7" w:rsidP="00E735E7">
      <w:pPr>
        <w:autoSpaceDE w:val="0"/>
        <w:autoSpaceDN w:val="0"/>
        <w:adjustRightInd w:val="0"/>
        <w:spacing w:line="300" w:lineRule="exact"/>
        <w:jc w:val="both"/>
        <w:rPr>
          <w:rFonts w:ascii="Arial" w:hAnsi="Arial" w:cs="Arial"/>
          <w:bCs/>
          <w:color w:val="000000"/>
          <w:lang w:eastAsia="en-US"/>
        </w:rPr>
      </w:pPr>
      <w:r w:rsidRPr="00E735E7">
        <w:rPr>
          <w:rFonts w:ascii="Arial" w:hAnsi="Arial" w:cs="Arial"/>
          <w:bCs/>
          <w:color w:val="000000"/>
          <w:lang w:eastAsia="en-US"/>
        </w:rPr>
        <w:t>Stanovisko k návrhu rozhodnutí o námitkách a vyhodnocení připomínek – ÚP Velký Luh</w:t>
      </w:r>
    </w:p>
    <w:p w:rsidR="00E735E7" w:rsidRPr="00E735E7" w:rsidRDefault="00E735E7" w:rsidP="00E735E7">
      <w:pPr>
        <w:autoSpaceDE w:val="0"/>
        <w:autoSpaceDN w:val="0"/>
        <w:adjustRightInd w:val="0"/>
        <w:spacing w:line="300" w:lineRule="exact"/>
        <w:jc w:val="both"/>
        <w:rPr>
          <w:rFonts w:ascii="Arial" w:hAnsi="Arial" w:cs="Arial"/>
          <w:bCs/>
          <w:color w:val="000000"/>
          <w:lang w:eastAsia="en-US"/>
        </w:rPr>
      </w:pPr>
      <w:r w:rsidRPr="00E735E7">
        <w:rPr>
          <w:rFonts w:ascii="Arial" w:hAnsi="Arial" w:cs="Arial"/>
          <w:bCs/>
          <w:color w:val="000000"/>
          <w:lang w:eastAsia="en-US"/>
        </w:rPr>
        <w:t xml:space="preserve">Městský úřad Cheb, odbor stavební a životního prostředí, obdržel dne 01.11.2017 žádost o stanovisko k návrhu rozhodnutí o námitkách a návrhu vyhodnocení připomínek uplatněných při veřejném projednání návrhu Územního plánu Velký Luh dle ustanovení § 53 odst. 1 zákona č. 183/2006 Sb., o územním plánování a stavebním řádu, ve znění pozdějších předpisů. </w:t>
      </w:r>
    </w:p>
    <w:p w:rsidR="00E735E7" w:rsidRPr="00E735E7" w:rsidRDefault="00E735E7" w:rsidP="00E735E7">
      <w:pPr>
        <w:autoSpaceDE w:val="0"/>
        <w:autoSpaceDN w:val="0"/>
        <w:adjustRightInd w:val="0"/>
        <w:spacing w:line="300" w:lineRule="exact"/>
        <w:jc w:val="both"/>
        <w:rPr>
          <w:rFonts w:ascii="Arial" w:hAnsi="Arial" w:cs="Arial"/>
          <w:bCs/>
          <w:color w:val="000000"/>
          <w:lang w:eastAsia="en-US"/>
        </w:rPr>
      </w:pPr>
      <w:r w:rsidRPr="00E735E7">
        <w:rPr>
          <w:rFonts w:ascii="Arial" w:hAnsi="Arial" w:cs="Arial"/>
          <w:bCs/>
          <w:color w:val="000000"/>
          <w:lang w:eastAsia="en-US"/>
        </w:rPr>
        <w:t>S návrhem rozhodnutí o námitkách a návrhem vyhodnocení připomínek Městský úřad Cheb, odbor stavební a životního prostředí, státní správa silničního hospodářství, jako příslušný orgán státní správy ve věcech místních a účelových komunikací dle ustanovení § 40 odst. 4 písm. d) zákona č. 13/1997 Sb., o pozemních komunikacích, ve znění pozdějších předpisů, souhlasí bez připomínek.</w:t>
      </w:r>
    </w:p>
    <w:p w:rsidR="00E735E7" w:rsidRPr="00E735E7" w:rsidRDefault="00E735E7" w:rsidP="00E735E7">
      <w:pPr>
        <w:autoSpaceDE w:val="0"/>
        <w:autoSpaceDN w:val="0"/>
        <w:adjustRightInd w:val="0"/>
        <w:spacing w:line="300" w:lineRule="exact"/>
        <w:jc w:val="both"/>
        <w:rPr>
          <w:rFonts w:ascii="Arial" w:hAnsi="Arial" w:cs="Arial"/>
          <w:bCs/>
          <w:color w:val="000000"/>
          <w:lang w:eastAsia="en-US"/>
        </w:rPr>
      </w:pPr>
    </w:p>
    <w:p w:rsidR="00E735E7" w:rsidRPr="00E735E7" w:rsidRDefault="00E735E7" w:rsidP="00E735E7">
      <w:pPr>
        <w:pStyle w:val="Odstavecseseznamem"/>
        <w:numPr>
          <w:ilvl w:val="6"/>
          <w:numId w:val="132"/>
        </w:numPr>
        <w:tabs>
          <w:tab w:val="clear" w:pos="5040"/>
          <w:tab w:val="num" w:pos="284"/>
        </w:tabs>
        <w:autoSpaceDE w:val="0"/>
        <w:autoSpaceDN w:val="0"/>
        <w:adjustRightInd w:val="0"/>
        <w:spacing w:after="0" w:line="300" w:lineRule="exact"/>
        <w:ind w:left="284" w:hanging="284"/>
        <w:contextualSpacing/>
        <w:jc w:val="both"/>
        <w:rPr>
          <w:rFonts w:ascii="Arial" w:hAnsi="Arial" w:cs="Arial"/>
          <w:b/>
          <w:color w:val="000000"/>
          <w:sz w:val="20"/>
          <w:szCs w:val="20"/>
        </w:rPr>
      </w:pPr>
      <w:r w:rsidRPr="00E735E7">
        <w:rPr>
          <w:rFonts w:ascii="Arial" w:hAnsi="Arial" w:cs="Arial"/>
          <w:b/>
          <w:color w:val="000000"/>
          <w:sz w:val="20"/>
          <w:szCs w:val="20"/>
        </w:rPr>
        <w:t xml:space="preserve">Obvodní báňský úřad pro území kraje Karlovarského </w:t>
      </w:r>
    </w:p>
    <w:p w:rsidR="00E735E7" w:rsidRPr="00E735E7" w:rsidRDefault="00E735E7" w:rsidP="00E735E7">
      <w:pPr>
        <w:pStyle w:val="Odstavecseseznamem"/>
        <w:autoSpaceDE w:val="0"/>
        <w:autoSpaceDN w:val="0"/>
        <w:adjustRightInd w:val="0"/>
        <w:spacing w:line="300" w:lineRule="exact"/>
        <w:ind w:left="0"/>
        <w:jc w:val="both"/>
        <w:rPr>
          <w:rFonts w:ascii="Arial" w:hAnsi="Arial" w:cs="Arial"/>
          <w:b/>
          <w:color w:val="000000"/>
          <w:sz w:val="20"/>
          <w:szCs w:val="20"/>
        </w:rPr>
      </w:pPr>
      <w:r w:rsidRPr="00E735E7">
        <w:rPr>
          <w:rFonts w:ascii="Arial" w:hAnsi="Arial" w:cs="Arial"/>
          <w:color w:val="000000"/>
          <w:sz w:val="20"/>
          <w:szCs w:val="20"/>
        </w:rPr>
        <w:t>(</w:t>
      </w:r>
      <w:proofErr w:type="spellStart"/>
      <w:r w:rsidRPr="00E735E7">
        <w:rPr>
          <w:rFonts w:ascii="Arial" w:hAnsi="Arial" w:cs="Arial"/>
          <w:color w:val="000000"/>
          <w:sz w:val="20"/>
          <w:szCs w:val="20"/>
        </w:rPr>
        <w:t>č.j</w:t>
      </w:r>
      <w:proofErr w:type="spellEnd"/>
      <w:r w:rsidRPr="00E735E7">
        <w:rPr>
          <w:rFonts w:ascii="Arial" w:hAnsi="Arial" w:cs="Arial"/>
          <w:color w:val="000000"/>
          <w:sz w:val="20"/>
          <w:szCs w:val="20"/>
        </w:rPr>
        <w:t>. SBS/36499/2017/OBÚ-08 ze dne 20.11.2017)</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Obvodní báňský úřad pro území kraje Karlovarského obdržel dne 1. 11. 2017 Vaši žádost o naše stanovisko k výše uvedeným návrhům. Dle § 15 odst. 2 zák. č. 44/1988 Sb., o ochraně a využití nerostného bohatství (horní zákon), uplatňují Ministerstvo životního prostředí, Ministerstvo průmyslu a obchodu a obvodní báňské úřady stanoviska k územním plánům a k regulačním plánům z hlediska ochrany a využití nerostného bohatství.</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Dle § 15 odst. 1 horního zákona jsou orgány územního plánování a zpracovatelé územně plánovací dokumentace povinni při územně plánovací činnosti vycházet z podkladů o zjištěných a předpokládaných výhradních ložiskách poskytovaných jim Ministerstvem životního prostředí České republiky; přitom postupují podle zvláštních předpisů a jsou povinni navrhovat řešení, která jsou z hlediska ochrany a využití nerostného bohatství a dalších zákonem chráněných obecných zájmů nejvýhodnější.</w:t>
      </w:r>
    </w:p>
    <w:p w:rsidR="00E735E7" w:rsidRPr="00E735E7" w:rsidRDefault="00E735E7" w:rsidP="00E735E7">
      <w:pPr>
        <w:pStyle w:val="Odstavecseseznamem"/>
        <w:autoSpaceDE w:val="0"/>
        <w:autoSpaceDN w:val="0"/>
        <w:adjustRightInd w:val="0"/>
        <w:spacing w:line="300" w:lineRule="exact"/>
        <w:ind w:left="0"/>
        <w:jc w:val="both"/>
        <w:rPr>
          <w:rFonts w:ascii="Arial" w:hAnsi="Arial" w:cs="Arial"/>
          <w:color w:val="000000"/>
          <w:sz w:val="20"/>
          <w:szCs w:val="20"/>
        </w:rPr>
      </w:pPr>
      <w:r w:rsidRPr="00E735E7">
        <w:rPr>
          <w:rFonts w:ascii="Arial" w:hAnsi="Arial" w:cs="Arial"/>
          <w:color w:val="000000"/>
          <w:sz w:val="20"/>
          <w:szCs w:val="20"/>
        </w:rPr>
        <w:t>Zdejší úřad prostudoval zaslané návrhy. Z hlediska ochrany a využití nerostného bohatství nemá Obvodní báňský úřad pro území kraje Karlovarského k zaslanému návrhu rozhodnutí o námitkách a návrhu vyhodnocení připomínek podaných při veřejném projednání návrhu Územního plánu Velký Luh žádné připomínky.</w:t>
      </w:r>
    </w:p>
    <w:p w:rsidR="00E735E7" w:rsidRPr="00E735E7" w:rsidRDefault="00E735E7" w:rsidP="00E735E7">
      <w:pPr>
        <w:widowControl w:val="0"/>
        <w:autoSpaceDE w:val="0"/>
        <w:autoSpaceDN w:val="0"/>
        <w:adjustRightInd w:val="0"/>
        <w:spacing w:line="300" w:lineRule="exact"/>
        <w:jc w:val="both"/>
        <w:rPr>
          <w:rFonts w:ascii="Arial" w:hAnsi="Arial" w:cs="Arial"/>
        </w:rPr>
      </w:pPr>
    </w:p>
    <w:p w:rsidR="00E735E7" w:rsidRPr="00E735E7" w:rsidRDefault="00E735E7" w:rsidP="00E735E7">
      <w:pPr>
        <w:pStyle w:val="Odstavecseseznamem"/>
        <w:widowControl w:val="0"/>
        <w:numPr>
          <w:ilvl w:val="6"/>
          <w:numId w:val="132"/>
        </w:numPr>
        <w:tabs>
          <w:tab w:val="clear" w:pos="5040"/>
          <w:tab w:val="left" w:pos="284"/>
        </w:tabs>
        <w:autoSpaceDE w:val="0"/>
        <w:autoSpaceDN w:val="0"/>
        <w:adjustRightInd w:val="0"/>
        <w:spacing w:after="0" w:line="300" w:lineRule="exact"/>
        <w:ind w:left="284" w:hanging="284"/>
        <w:contextualSpacing/>
        <w:jc w:val="both"/>
        <w:rPr>
          <w:rFonts w:ascii="Arial" w:hAnsi="Arial" w:cs="Arial"/>
          <w:b/>
          <w:sz w:val="20"/>
          <w:szCs w:val="20"/>
        </w:rPr>
      </w:pPr>
      <w:r w:rsidRPr="00E735E7">
        <w:rPr>
          <w:rFonts w:ascii="Arial" w:hAnsi="Arial" w:cs="Arial"/>
          <w:b/>
          <w:sz w:val="20"/>
          <w:szCs w:val="20"/>
        </w:rPr>
        <w:t>Městský úřad Cheb, odbor stavební a životního prostředí, odd. životního prostředí</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(MUCH 98007/2017 ze dne 28.11.2017)</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Cs/>
          <w:color w:val="000000"/>
        </w:rPr>
        <w:t xml:space="preserve">Stanovisko k návrhu rozhodnutí o námitkách a návrhu vyhodnocení připomínek uplatněných k návrhu Územního plánu Velký Luh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Městský úřad Cheb, odbor stavební a životního prostředí, orgán ochrany přírody a krajiny, příslušný dle ustanovení § 77 odst. 1 písmeno q) zákona č. 114/1992 Sb., o ochraně přírody a krajiny, ve znění pozdějších předpisů, uplatňuje ve smyslu ustanovení § 53 odst. 1 zákona č. 183/2006 Sb., o územním plánování a stavebním řádu (stavební zákon), ve znění pozdějších předpisů, stanovisko k návrhu rozhodnutí o námitkách a k návrhu vyhodnocení připomínek uplatněných k návrhu Územního plánu Velký Luh: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S návrhem rozhodnutí o námitkách a návrhem vyhodnocení připomínek uplatněných k návrhu Územního plánu Velký Luh </w:t>
      </w:r>
      <w:r w:rsidRPr="00E735E7">
        <w:rPr>
          <w:rFonts w:ascii="Arial" w:hAnsi="Arial" w:cs="Arial"/>
          <w:bCs/>
          <w:color w:val="000000"/>
        </w:rPr>
        <w:t>souhlasíme</w:t>
      </w:r>
      <w:r w:rsidRPr="00E735E7">
        <w:rPr>
          <w:rFonts w:ascii="Arial" w:hAnsi="Arial" w:cs="Arial"/>
          <w:color w:val="000000"/>
        </w:rPr>
        <w:t xml:space="preserve">. </w:t>
      </w:r>
    </w:p>
    <w:p w:rsidR="00E735E7" w:rsidRPr="00E735E7" w:rsidRDefault="00E735E7" w:rsidP="00E735E7">
      <w:pPr>
        <w:autoSpaceDE w:val="0"/>
        <w:autoSpaceDN w:val="0"/>
        <w:adjustRightInd w:val="0"/>
        <w:spacing w:line="300" w:lineRule="exact"/>
        <w:jc w:val="both"/>
        <w:rPr>
          <w:rFonts w:ascii="Arial" w:hAnsi="Arial" w:cs="Arial"/>
          <w:color w:val="FF00FF"/>
        </w:rPr>
      </w:pPr>
      <w:r w:rsidRPr="00E735E7">
        <w:rPr>
          <w:rFonts w:ascii="Arial" w:hAnsi="Arial" w:cs="Arial"/>
          <w:bCs/>
          <w:color w:val="000000"/>
        </w:rPr>
        <w:t>Odůvodnění</w:t>
      </w:r>
      <w:r w:rsidRPr="00E735E7">
        <w:rPr>
          <w:rFonts w:ascii="Arial" w:hAnsi="Arial" w:cs="Arial"/>
          <w:b/>
          <w:bCs/>
          <w:color w:val="000000"/>
        </w:rPr>
        <w:t xml:space="preserve"> </w:t>
      </w:r>
      <w:r w:rsidRPr="00E735E7">
        <w:rPr>
          <w:rFonts w:ascii="Arial" w:hAnsi="Arial" w:cs="Arial"/>
          <w:color w:val="000000"/>
        </w:rPr>
        <w:t xml:space="preserve">Návrh rozhodnutí o námitkách a vyhodnocení připomínek z veřejného projednání návrhu Územního plánu Velký Luh vyhovuje námitkám a připomínkám, které se nedotknou zájmů ochrany </w:t>
      </w:r>
      <w:r w:rsidRPr="00E735E7">
        <w:rPr>
          <w:rFonts w:ascii="Arial" w:hAnsi="Arial" w:cs="Arial"/>
          <w:color w:val="000000"/>
        </w:rPr>
        <w:lastRenderedPageBreak/>
        <w:t>přírody a krajiny. Žádná z měněných skutečností nezasahuje do krajinného rázu, významných krajinných prvků, územního systému ekologické stability ani jiného dalšího předmětu obecné či zvláštní ochrany přírody. Z hlediska ochrany přírody a krajiny nedochází tudíž k žádné významné změně návrhu ÚP Velký Luh, proto souhlasíme.</w:t>
      </w:r>
    </w:p>
    <w:p w:rsidR="00E735E7" w:rsidRPr="00E735E7" w:rsidRDefault="00E735E7" w:rsidP="00E735E7">
      <w:pPr>
        <w:widowControl w:val="0"/>
        <w:autoSpaceDE w:val="0"/>
        <w:autoSpaceDN w:val="0"/>
        <w:adjustRightInd w:val="0"/>
        <w:spacing w:line="300" w:lineRule="exact"/>
        <w:jc w:val="both"/>
        <w:rPr>
          <w:rFonts w:ascii="Arial" w:hAnsi="Arial" w:cs="Arial"/>
          <w:color w:val="FF00FF"/>
        </w:rPr>
      </w:pPr>
    </w:p>
    <w:p w:rsidR="00E735E7" w:rsidRPr="00E735E7" w:rsidRDefault="00E735E7" w:rsidP="00E735E7">
      <w:pPr>
        <w:pStyle w:val="Odstavecseseznamem"/>
        <w:widowControl w:val="0"/>
        <w:numPr>
          <w:ilvl w:val="6"/>
          <w:numId w:val="132"/>
        </w:numPr>
        <w:tabs>
          <w:tab w:val="clear" w:pos="5040"/>
          <w:tab w:val="num" w:pos="284"/>
        </w:tabs>
        <w:autoSpaceDE w:val="0"/>
        <w:autoSpaceDN w:val="0"/>
        <w:adjustRightInd w:val="0"/>
        <w:spacing w:after="0" w:line="300" w:lineRule="exact"/>
        <w:ind w:left="284" w:hanging="284"/>
        <w:contextualSpacing/>
        <w:jc w:val="both"/>
        <w:rPr>
          <w:rFonts w:ascii="Arial" w:hAnsi="Arial" w:cs="Arial"/>
          <w:b/>
          <w:sz w:val="20"/>
          <w:szCs w:val="20"/>
        </w:rPr>
      </w:pPr>
      <w:r w:rsidRPr="00E735E7">
        <w:rPr>
          <w:rFonts w:ascii="Arial" w:hAnsi="Arial" w:cs="Arial"/>
          <w:b/>
          <w:sz w:val="20"/>
          <w:szCs w:val="20"/>
        </w:rPr>
        <w:t xml:space="preserve"> Hasičský záchranný sbor Karlovarského kraje</w:t>
      </w:r>
    </w:p>
    <w:p w:rsidR="00E735E7" w:rsidRPr="00E735E7" w:rsidRDefault="00E735E7" w:rsidP="00E735E7">
      <w:pPr>
        <w:widowControl w:val="0"/>
        <w:autoSpaceDE w:val="0"/>
        <w:autoSpaceDN w:val="0"/>
        <w:adjustRightInd w:val="0"/>
        <w:spacing w:line="300" w:lineRule="exact"/>
        <w:jc w:val="both"/>
        <w:rPr>
          <w:rFonts w:ascii="Arial" w:hAnsi="Arial" w:cs="Arial"/>
        </w:rPr>
      </w:pPr>
      <w:r w:rsidRPr="00E735E7">
        <w:rPr>
          <w:rFonts w:ascii="Arial" w:hAnsi="Arial" w:cs="Arial"/>
        </w:rPr>
        <w:t>(</w:t>
      </w:r>
      <w:proofErr w:type="spellStart"/>
      <w:r w:rsidRPr="00E735E7">
        <w:rPr>
          <w:rFonts w:ascii="Arial" w:hAnsi="Arial" w:cs="Arial"/>
        </w:rPr>
        <w:t>č.j</w:t>
      </w:r>
      <w:proofErr w:type="spellEnd"/>
      <w:r w:rsidRPr="00E735E7">
        <w:rPr>
          <w:rFonts w:ascii="Arial" w:hAnsi="Arial" w:cs="Arial"/>
        </w:rPr>
        <w:t>. HZKV-3666-2/2017-CH)</w:t>
      </w:r>
    </w:p>
    <w:p w:rsidR="00E735E7" w:rsidRPr="00E735E7" w:rsidRDefault="00E735E7" w:rsidP="00E735E7">
      <w:pPr>
        <w:widowControl w:val="0"/>
        <w:autoSpaceDE w:val="0"/>
        <w:autoSpaceDN w:val="0"/>
        <w:adjustRightInd w:val="0"/>
        <w:spacing w:line="300" w:lineRule="exact"/>
        <w:jc w:val="both"/>
        <w:rPr>
          <w:rFonts w:ascii="Arial" w:hAnsi="Arial" w:cs="Arial"/>
        </w:rPr>
      </w:pPr>
      <w:r w:rsidRPr="00E735E7">
        <w:rPr>
          <w:rFonts w:ascii="Arial" w:hAnsi="Arial" w:cs="Arial"/>
        </w:rPr>
        <w:t>Koordinované závazné stanovisko dotčeného orgánu na úseku požární ochrany a ochrany obyvatelstva</w:t>
      </w:r>
    </w:p>
    <w:p w:rsidR="00E735E7" w:rsidRPr="00E735E7" w:rsidRDefault="00E735E7" w:rsidP="00E735E7">
      <w:pPr>
        <w:autoSpaceDE w:val="0"/>
        <w:autoSpaceDN w:val="0"/>
        <w:adjustRightInd w:val="0"/>
        <w:spacing w:line="300" w:lineRule="exact"/>
        <w:jc w:val="both"/>
        <w:rPr>
          <w:rFonts w:ascii="Arial" w:hAnsi="Arial" w:cs="Arial"/>
          <w:bCs/>
        </w:rPr>
      </w:pPr>
      <w:r w:rsidRPr="00E735E7">
        <w:rPr>
          <w:rFonts w:ascii="Arial" w:hAnsi="Arial" w:cs="Arial"/>
        </w:rPr>
        <w:t xml:space="preserve">Hasičský záchranný sbor Karlovarského kraje jako dotčený orgán dle ustanovení § 26 odst. 2 písm. b) a ustanovení § 31 odst. 1 písm. b) zákona č. 133/1985 Sb., o požární ochraně, ve znění pozdějších předpisů (dále jen „zákon o PO“) a v souladu s ustanovením § 12 odst. 2 písm. i) zákona č. 239/2000 Sb., o integrovaném záchranném systému a o změně některých zákonů, ve znění pozdějších předpisů posoudil výše uvedenou dokumentaci předloženou dne 1.11.2017. Na základě posouzení dané dokumentace vydává HZS Karlovarského kraje v souladu s ustanovením § 31 odst. 4 zákona o PO </w:t>
      </w:r>
      <w:r w:rsidRPr="00E735E7">
        <w:rPr>
          <w:rFonts w:ascii="Arial" w:hAnsi="Arial" w:cs="Arial"/>
          <w:bCs/>
        </w:rPr>
        <w:t>souhlasné koordinované závazné stanovisko.</w:t>
      </w:r>
    </w:p>
    <w:p w:rsidR="00E735E7" w:rsidRPr="00E735E7" w:rsidRDefault="00E735E7" w:rsidP="00E735E7">
      <w:pPr>
        <w:autoSpaceDE w:val="0"/>
        <w:autoSpaceDN w:val="0"/>
        <w:adjustRightInd w:val="0"/>
        <w:spacing w:line="300" w:lineRule="exact"/>
        <w:jc w:val="both"/>
        <w:rPr>
          <w:rFonts w:ascii="Arial" w:hAnsi="Arial" w:cs="Arial"/>
          <w:bCs/>
        </w:rPr>
      </w:pPr>
      <w:r w:rsidRPr="00E735E7">
        <w:rPr>
          <w:rFonts w:ascii="Arial" w:hAnsi="Arial" w:cs="Arial"/>
          <w:bCs/>
        </w:rPr>
        <w:t>Odůvodnění</w:t>
      </w:r>
    </w:p>
    <w:p w:rsidR="00E735E7" w:rsidRPr="00E735E7" w:rsidRDefault="00E735E7" w:rsidP="00E735E7">
      <w:pPr>
        <w:autoSpaceDE w:val="0"/>
        <w:autoSpaceDN w:val="0"/>
        <w:adjustRightInd w:val="0"/>
        <w:spacing w:line="300" w:lineRule="exact"/>
        <w:jc w:val="both"/>
        <w:rPr>
          <w:rFonts w:ascii="Arial" w:hAnsi="Arial" w:cs="Arial"/>
        </w:rPr>
      </w:pPr>
      <w:r w:rsidRPr="00E735E7">
        <w:rPr>
          <w:rFonts w:ascii="Arial" w:hAnsi="Arial" w:cs="Arial"/>
        </w:rPr>
        <w:t>Posouzená dokumentace specifikovaná v úvodu stanoviska splňuje obsahové náležitosti uvedené ve vyhlášce č. 500/2006 Sb., o územně analytických podkladech, územně plánovací dokumentaci a způsobu evidence územně plánovací činnosti, ve znění vyhlášky č. 458/2012 Sb. ve vztahu k přístupovým komunikacím a zdrojům požární vody jakožto veřejně prospěšným stavbám definovaným podle ustanovení § 2 odst. 1 písm. l) zákona č. 183/2006 Sb., o územním plánování a stavebním řádu (stavební zákon), ve znění pozdějších předpisů. Předložená dokumentace dále splňuje požadavky § 20 vyhlášky č. 380/2002 Sb., k</w:t>
      </w:r>
    </w:p>
    <w:p w:rsidR="00E735E7" w:rsidRPr="00E735E7" w:rsidRDefault="00E735E7" w:rsidP="00E735E7">
      <w:pPr>
        <w:autoSpaceDE w:val="0"/>
        <w:autoSpaceDN w:val="0"/>
        <w:adjustRightInd w:val="0"/>
        <w:spacing w:line="300" w:lineRule="exact"/>
        <w:jc w:val="both"/>
        <w:rPr>
          <w:rFonts w:ascii="Arial" w:hAnsi="Arial" w:cs="Arial"/>
        </w:rPr>
      </w:pPr>
      <w:r w:rsidRPr="00E735E7">
        <w:rPr>
          <w:rFonts w:ascii="Arial" w:hAnsi="Arial" w:cs="Arial"/>
        </w:rPr>
        <w:t>přípravě a provádění úkolů ochrany obyvatelstva.</w:t>
      </w:r>
    </w:p>
    <w:p w:rsidR="00E735E7" w:rsidRPr="00E735E7" w:rsidRDefault="00E735E7" w:rsidP="00E735E7">
      <w:pPr>
        <w:spacing w:line="300" w:lineRule="exact"/>
        <w:jc w:val="both"/>
        <w:rPr>
          <w:rFonts w:ascii="Arial" w:hAnsi="Arial" w:cs="Arial"/>
        </w:rPr>
      </w:pPr>
    </w:p>
    <w:p w:rsidR="00E735E7" w:rsidRPr="00E735E7" w:rsidRDefault="00E735E7" w:rsidP="00E735E7">
      <w:pPr>
        <w:pStyle w:val="Odstavecseseznamem"/>
        <w:numPr>
          <w:ilvl w:val="3"/>
          <w:numId w:val="132"/>
        </w:numPr>
        <w:spacing w:after="0" w:line="300" w:lineRule="exact"/>
        <w:contextualSpacing/>
        <w:jc w:val="both"/>
        <w:rPr>
          <w:rFonts w:ascii="Arial" w:hAnsi="Arial" w:cs="Arial"/>
          <w:sz w:val="20"/>
          <w:szCs w:val="20"/>
        </w:rPr>
      </w:pPr>
      <w:r w:rsidRPr="00E735E7">
        <w:rPr>
          <w:rFonts w:ascii="Arial" w:hAnsi="Arial" w:cs="Arial"/>
          <w:b/>
          <w:sz w:val="20"/>
          <w:szCs w:val="20"/>
        </w:rPr>
        <w:t>Ministerstvo průmyslu a obchodu</w:t>
      </w:r>
      <w:r w:rsidRPr="00E735E7">
        <w:rPr>
          <w:rFonts w:ascii="Arial" w:hAnsi="Arial" w:cs="Arial"/>
          <w:sz w:val="20"/>
          <w:szCs w:val="20"/>
        </w:rPr>
        <w:t xml:space="preserve"> (</w:t>
      </w:r>
      <w:proofErr w:type="spellStart"/>
      <w:r w:rsidRPr="00E735E7">
        <w:rPr>
          <w:rFonts w:ascii="Arial" w:hAnsi="Arial" w:cs="Arial"/>
          <w:sz w:val="20"/>
          <w:szCs w:val="20"/>
        </w:rPr>
        <w:t>č.j</w:t>
      </w:r>
      <w:proofErr w:type="spellEnd"/>
      <w:r w:rsidRPr="00E735E7">
        <w:rPr>
          <w:rFonts w:ascii="Arial" w:hAnsi="Arial" w:cs="Arial"/>
          <w:sz w:val="20"/>
          <w:szCs w:val="20"/>
        </w:rPr>
        <w:t>. MPO69936/2016 ze dne 15.1.2018)</w:t>
      </w:r>
    </w:p>
    <w:p w:rsidR="00E735E7" w:rsidRPr="00E735E7" w:rsidRDefault="00E735E7" w:rsidP="00E735E7">
      <w:pPr>
        <w:spacing w:line="300" w:lineRule="exact"/>
        <w:jc w:val="both"/>
        <w:rPr>
          <w:rFonts w:ascii="Arial" w:hAnsi="Arial" w:cs="Arial"/>
        </w:rPr>
      </w:pPr>
      <w:r w:rsidRPr="00E735E7">
        <w:rPr>
          <w:rFonts w:ascii="Arial" w:hAnsi="Arial" w:cs="Arial"/>
        </w:rPr>
        <w:t>Návrh rozhodnutí o námitkách k Územnímu plánu Velký Luh</w:t>
      </w:r>
    </w:p>
    <w:p w:rsidR="00E735E7" w:rsidRPr="00E735E7" w:rsidRDefault="00E735E7" w:rsidP="00E735E7">
      <w:pPr>
        <w:spacing w:line="300" w:lineRule="exact"/>
        <w:jc w:val="both"/>
        <w:rPr>
          <w:rFonts w:ascii="Arial" w:hAnsi="Arial" w:cs="Arial"/>
        </w:rPr>
      </w:pPr>
      <w:r w:rsidRPr="00E735E7">
        <w:rPr>
          <w:rFonts w:ascii="Arial" w:hAnsi="Arial" w:cs="Arial"/>
        </w:rPr>
        <w:t xml:space="preserve">Z hlediska působnosti Ministerstva průmyslu a obchodu ve věci využívání nerostného bohatství a ve smyslu ustanovení § 15 odst. 2 horního zákona neuplatňujeme k výše uvedené územně plánovací dokumentaci podle ustanovení § 53 stavebního zákona připomínky. </w:t>
      </w:r>
    </w:p>
    <w:p w:rsidR="00E735E7" w:rsidRPr="00E735E7" w:rsidRDefault="00E735E7" w:rsidP="00E735E7">
      <w:pPr>
        <w:spacing w:line="300" w:lineRule="exact"/>
        <w:jc w:val="both"/>
        <w:rPr>
          <w:rFonts w:ascii="Arial" w:hAnsi="Arial" w:cs="Arial"/>
        </w:rPr>
      </w:pPr>
      <w:r w:rsidRPr="00E735E7">
        <w:rPr>
          <w:rFonts w:ascii="Arial" w:hAnsi="Arial" w:cs="Arial"/>
        </w:rPr>
        <w:t>S návrhem rozhodnutí o námitkách a s vyhodnocením připomínek uplatněných k veřejně projednanému územnímu plánu souhlasíme.</w:t>
      </w:r>
    </w:p>
    <w:p w:rsidR="00E735E7" w:rsidRDefault="00E735E7" w:rsidP="00E735E7">
      <w:pPr>
        <w:spacing w:line="300" w:lineRule="exact"/>
        <w:jc w:val="both"/>
        <w:rPr>
          <w:rFonts w:ascii="Arial" w:hAnsi="Arial" w:cs="Arial"/>
          <w:b/>
        </w:rPr>
      </w:pPr>
    </w:p>
    <w:p w:rsidR="00E735E7" w:rsidRPr="00E735E7" w:rsidRDefault="00E735E7" w:rsidP="00E735E7">
      <w:pPr>
        <w:spacing w:line="300" w:lineRule="exact"/>
        <w:jc w:val="both"/>
        <w:rPr>
          <w:rFonts w:ascii="Arial" w:hAnsi="Arial" w:cs="Arial"/>
          <w:b/>
        </w:rPr>
      </w:pPr>
    </w:p>
    <w:p w:rsidR="00E735E7" w:rsidRPr="00E735E7" w:rsidRDefault="00E735E7" w:rsidP="00E735E7">
      <w:pPr>
        <w:numPr>
          <w:ilvl w:val="0"/>
          <w:numId w:val="134"/>
        </w:numPr>
        <w:spacing w:line="300" w:lineRule="exact"/>
        <w:jc w:val="both"/>
        <w:rPr>
          <w:rFonts w:ascii="Arial" w:hAnsi="Arial" w:cs="Arial"/>
          <w:b/>
        </w:rPr>
      </w:pPr>
      <w:r w:rsidRPr="00E735E7">
        <w:rPr>
          <w:rFonts w:ascii="Arial" w:hAnsi="Arial" w:cs="Arial"/>
          <w:b/>
        </w:rPr>
        <w:t>Souhlasná stanoviska s připomínkami</w:t>
      </w:r>
    </w:p>
    <w:p w:rsidR="00E735E7" w:rsidRPr="00E735E7" w:rsidRDefault="00E735E7" w:rsidP="00E735E7">
      <w:pPr>
        <w:spacing w:line="300" w:lineRule="exact"/>
        <w:jc w:val="both"/>
        <w:rPr>
          <w:rFonts w:ascii="Arial" w:hAnsi="Arial" w:cs="Arial"/>
          <w:b/>
        </w:rPr>
      </w:pPr>
    </w:p>
    <w:p w:rsidR="00E735E7" w:rsidRPr="00E735E7" w:rsidRDefault="00E735E7" w:rsidP="00E735E7">
      <w:pPr>
        <w:numPr>
          <w:ilvl w:val="3"/>
          <w:numId w:val="132"/>
        </w:numPr>
        <w:tabs>
          <w:tab w:val="left" w:pos="495"/>
        </w:tabs>
        <w:spacing w:line="300" w:lineRule="exact"/>
        <w:ind w:left="0" w:firstLine="0"/>
        <w:jc w:val="both"/>
        <w:rPr>
          <w:rFonts w:ascii="Arial" w:hAnsi="Arial" w:cs="Arial"/>
        </w:rPr>
      </w:pPr>
      <w:r w:rsidRPr="00E735E7">
        <w:rPr>
          <w:rFonts w:ascii="Arial" w:hAnsi="Arial" w:cs="Arial"/>
          <w:b/>
        </w:rPr>
        <w:t>Krajský úřad Karlovarského kraje, odbor regionálního rozvoje</w:t>
      </w:r>
      <w:r w:rsidRPr="00E735E7">
        <w:rPr>
          <w:rFonts w:ascii="Arial" w:hAnsi="Arial" w:cs="Arial"/>
        </w:rPr>
        <w:t xml:space="preserve"> (</w:t>
      </w:r>
      <w:proofErr w:type="spellStart"/>
      <w:r w:rsidRPr="00E735E7">
        <w:rPr>
          <w:rFonts w:ascii="Arial" w:hAnsi="Arial" w:cs="Arial"/>
        </w:rPr>
        <w:t>č.j</w:t>
      </w:r>
      <w:proofErr w:type="spellEnd"/>
      <w:r w:rsidRPr="00E735E7">
        <w:rPr>
          <w:rFonts w:ascii="Arial" w:hAnsi="Arial" w:cs="Arial"/>
        </w:rPr>
        <w:t>. 1855/RR/17 ze dne 1.12.2017)</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Stanovisko nadřízeného správního orgánu územního plánování dle § 53 dost. 1 stavebního zákona k návrhu rozhodnutí o námitkách a  k návrhu vyhodnocení připomínek uplatněných  k návrhu Územního plánu Velký Luh, ORP Cheb, Karlovarský kraj</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 xml:space="preserve">Krajský úřad Karlovarského kraje, odbor regionálního rozvoje, obdržel dne 31.10.2017 žádost resp. výzvu k uplatnění stanoviska k návrhu rozhodnutí o námitkách a k návrhu vyhodnocení připomínek uplatněných k návrhu Územního plánu Velký Luh (dále jen „ÚP“) dle § 53 odst. 1 zákona č. 183/2006 Sb., o územním plánování, a stavebním řádu (stavební zákon), ve znění pozdějších předpisů (dále jen </w:t>
      </w:r>
      <w:r w:rsidRPr="00E735E7">
        <w:rPr>
          <w:rFonts w:ascii="Arial" w:hAnsi="Arial" w:cs="Arial"/>
        </w:rPr>
        <w:lastRenderedPageBreak/>
        <w:t xml:space="preserve">„ stavební zákon“). Žádost zaslal Městský úřad Cheb, odbor stavební a životního prostředí, tj. úřad územního plánování (dále jen „pořizovatel“), který pořizuje návrh ÚP v souladu s § 6 odst. 1 </w:t>
      </w:r>
      <w:proofErr w:type="spellStart"/>
      <w:r w:rsidRPr="00E735E7">
        <w:rPr>
          <w:rFonts w:ascii="Arial" w:hAnsi="Arial" w:cs="Arial"/>
        </w:rPr>
        <w:t>písm</w:t>
      </w:r>
      <w:proofErr w:type="spellEnd"/>
      <w:r w:rsidRPr="00E735E7">
        <w:rPr>
          <w:rFonts w:ascii="Arial" w:hAnsi="Arial" w:cs="Arial"/>
        </w:rPr>
        <w:t xml:space="preserve"> c) stavebního zákona. K žádosti byl přiložen návrh rozhodnutí o námitkách a vyhodnocení připomínek uplatněných k návrhu ÚP v průběhu veřejného projednání. </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Základní údaje o pořizovaném ÚP:</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 xml:space="preserve">Záměr na pořízení ÚP schválilo Zastupitelstvo obce Velký Luh dne 4.2.2011. zadání schválilo Zastupitelstvo obce Velký Luh dne 24.2.2012. Na základě schváleného zadání a pokynu pořizovatele byl zpracování návrhu ÚP v říjnu 2012 Ing. Alexandrou </w:t>
      </w:r>
      <w:proofErr w:type="spellStart"/>
      <w:r w:rsidRPr="00E735E7">
        <w:rPr>
          <w:rFonts w:ascii="Arial" w:hAnsi="Arial" w:cs="Arial"/>
        </w:rPr>
        <w:t>Kaskovou</w:t>
      </w:r>
      <w:proofErr w:type="spellEnd"/>
      <w:r w:rsidRPr="00E735E7">
        <w:rPr>
          <w:rFonts w:ascii="Arial" w:hAnsi="Arial" w:cs="Arial"/>
        </w:rPr>
        <w:t xml:space="preserve">, autorizovanou architektkou, Karlovy Vary, číslo autorizace ČKA: 0767. Společné jednání se uskutečnilo dne 27.3.2013. V souladu s novelou stavebního zákona, tj. zákonem č. 350/2012 Sb., a novelou prováděcí vyhlášky č. 500/2006 Sb., tj. vyhláškou č. 458/2012 Sb., s platností od 1.1.2013 byl návrh ÚP zveřejněn veřejnou vyhláškou s tím, že každý mohl u pořizovatele podat k této dokumentaci písemné připomínky. Veřejné projednání upraveného návrhu ÚP, zpracovaného v červnu 2016, proběhlo dne 14.2.2017. Návrh ÚP řeší celé správní území obce Velký Luh, tj. k. </w:t>
      </w:r>
      <w:proofErr w:type="spellStart"/>
      <w:r w:rsidRPr="00E735E7">
        <w:rPr>
          <w:rFonts w:ascii="Arial" w:hAnsi="Arial" w:cs="Arial"/>
        </w:rPr>
        <w:t>ú</w:t>
      </w:r>
      <w:proofErr w:type="spellEnd"/>
      <w:r w:rsidRPr="00E735E7">
        <w:rPr>
          <w:rFonts w:ascii="Arial" w:hAnsi="Arial" w:cs="Arial"/>
        </w:rPr>
        <w:t>. Velký Luh.</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Krajský úřad Karlovarského kraje, odbor regionálního rozvoje, jako nadřízený správní orgán územního plánování příslušný dle § 178 odst. 1 a 2 zákona č 500/2004 Sb., právní řád, ve znění pozdějších předpisů a dle § 7odst. 1 písm. g) stavebního zákona a v souladu s § 5 odst. 1 stavebního zákona vydává k návrhu rozhodnutí o námitkách a  k návrhu vyhodnocení připomínek uplatněných k návrhu ÚP v průběhu veřejného projednání toto stanovisko: K posouzení souladu návrhu rozhodnutí o námitkách a návrhu vyhodnocení připomínek uplatněných v průběhu veřejného projednání k návrhu ÚP z hlediska zajištění koordinace využívání území s ohledem na širší územní vztahy, souladu s Politikou územního rozvoje ČR ve znění Aktualizace č. 1 a souladu s územně plánovací dokumentací vydanou krajem, tj. Zásadami územního rozvoje Karlovarského kraje nemáme připomínek.</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Připomínka uplatněná na základě § 178 odst. 1 a 2 zákona č. 500/2004 Sb., správní řád, ve znění pozdějších předpisů, a na základě § 171 stavebního zákona – ustanovení o státním dozoru ve věcech územního plánování: Doporučujeme zvážit důsledky vyhovění námitce č. 3 = faktické zrušení ochranné zeleně, tj. plochy Z11.</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 xml:space="preserve">Přestože vlastník </w:t>
      </w:r>
      <w:proofErr w:type="spellStart"/>
      <w:r w:rsidRPr="00E735E7">
        <w:rPr>
          <w:rFonts w:ascii="Arial" w:hAnsi="Arial" w:cs="Arial"/>
        </w:rPr>
        <w:t>p.p.č</w:t>
      </w:r>
      <w:proofErr w:type="spellEnd"/>
      <w:r w:rsidRPr="00E735E7">
        <w:rPr>
          <w:rFonts w:ascii="Arial" w:hAnsi="Arial" w:cs="Arial"/>
        </w:rPr>
        <w:t xml:space="preserve">. 130/1 v k. </w:t>
      </w:r>
      <w:proofErr w:type="spellStart"/>
      <w:r w:rsidRPr="00E735E7">
        <w:rPr>
          <w:rFonts w:ascii="Arial" w:hAnsi="Arial" w:cs="Arial"/>
        </w:rPr>
        <w:t>ú</w:t>
      </w:r>
      <w:proofErr w:type="spellEnd"/>
      <w:r w:rsidRPr="00E735E7">
        <w:rPr>
          <w:rFonts w:ascii="Arial" w:hAnsi="Arial" w:cs="Arial"/>
        </w:rPr>
        <w:t>. Velký Luh udává, že na plochách P1 a Z20 (</w:t>
      </w:r>
      <w:proofErr w:type="spellStart"/>
      <w:r w:rsidRPr="00E735E7">
        <w:rPr>
          <w:rFonts w:ascii="Arial" w:hAnsi="Arial" w:cs="Arial"/>
        </w:rPr>
        <w:t>p.p.č</w:t>
      </w:r>
      <w:proofErr w:type="spellEnd"/>
      <w:r w:rsidRPr="00E735E7">
        <w:rPr>
          <w:rFonts w:ascii="Arial" w:hAnsi="Arial" w:cs="Arial"/>
        </w:rPr>
        <w:t>. 130/1) – Plochy těžby nerostů (M) nebude realizovat záměr vybudovat výrobní areál – úpravna surovin, ale naopak zde chce vybudovat administrativní a technické zázemí související s provozem lomu (nižší zdroj hluku a prachu), tak po vydání Územního plánu Velký Luh bude možné na plochách P1 a Z20 realizovat všechna funkční využití, která jsou specifikovaná v Ploště těžby nerostů (M).</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 xml:space="preserve">Informujeme: projednání návrhu Aktualizace č. 1 ZÚR KK je ve fázi po veřejném projednání, které proběhlo 19.9.2017. Dokumentace návrhu Aktualizace č. 1 ZÚR KK je v současné době k nahlédnutí na webové stránce Karlovarského kraje: </w:t>
      </w:r>
    </w:p>
    <w:p w:rsidR="00E735E7" w:rsidRPr="00E735E7" w:rsidRDefault="007A58E0" w:rsidP="00E735E7">
      <w:pPr>
        <w:tabs>
          <w:tab w:val="left" w:pos="495"/>
        </w:tabs>
        <w:spacing w:line="300" w:lineRule="exact"/>
        <w:jc w:val="both"/>
        <w:rPr>
          <w:rFonts w:ascii="Arial" w:hAnsi="Arial" w:cs="Arial"/>
        </w:rPr>
      </w:pPr>
      <w:hyperlink r:id="rId17" w:history="1">
        <w:r w:rsidR="00E735E7" w:rsidRPr="00E735E7">
          <w:rPr>
            <w:rStyle w:val="Hypertextovodkaz"/>
            <w:rFonts w:ascii="Arial" w:hAnsi="Arial" w:cs="Arial"/>
          </w:rPr>
          <w:t>http://www.kr-karlovarsky.cz/region/uzem_plan/Stranky/dokum-kraj/A1_ZUR_KK_2017_upr_navrh_spol_jedn.aspx</w:t>
        </w:r>
      </w:hyperlink>
      <w:r w:rsidR="00E735E7" w:rsidRPr="00E735E7">
        <w:rPr>
          <w:rFonts w:ascii="Arial" w:hAnsi="Arial" w:cs="Arial"/>
        </w:rPr>
        <w:t xml:space="preserve"> nebo cesta na tutéž stránku: </w:t>
      </w:r>
      <w:hyperlink r:id="rId18" w:history="1">
        <w:r w:rsidR="00E735E7" w:rsidRPr="00E735E7">
          <w:rPr>
            <w:rStyle w:val="Hypertextovodkaz"/>
            <w:rFonts w:ascii="Arial" w:hAnsi="Arial" w:cs="Arial"/>
          </w:rPr>
          <w:t>www.kr-karlovarsky.cz</w:t>
        </w:r>
      </w:hyperlink>
      <w:r w:rsidR="00E735E7" w:rsidRPr="00E735E7">
        <w:rPr>
          <w:rFonts w:ascii="Arial" w:hAnsi="Arial" w:cs="Arial"/>
        </w:rPr>
        <w:t xml:space="preserve"> – Témata – Rozvoj regionu a územní plánování – Region menu – Územní plánování – Dokumentace kraje – Aktualizace č. 1 Zásad územního rozvoje Karlovarského kraje – návrh (CZ).</w:t>
      </w:r>
    </w:p>
    <w:p w:rsidR="00E735E7" w:rsidRDefault="007266DD" w:rsidP="00E735E7">
      <w:pPr>
        <w:tabs>
          <w:tab w:val="left" w:pos="495"/>
        </w:tabs>
        <w:spacing w:line="300" w:lineRule="exact"/>
        <w:jc w:val="both"/>
        <w:rPr>
          <w:rFonts w:ascii="Arial" w:hAnsi="Arial" w:cs="Arial"/>
          <w:b/>
          <w:u w:val="single"/>
        </w:rPr>
      </w:pPr>
      <w:r w:rsidRPr="007266DD">
        <w:rPr>
          <w:rFonts w:ascii="Arial" w:hAnsi="Arial" w:cs="Arial"/>
          <w:b/>
          <w:u w:val="single"/>
        </w:rPr>
        <w:t>Vyhodnocení:</w:t>
      </w:r>
    </w:p>
    <w:p w:rsidR="007266DD" w:rsidRDefault="007266DD" w:rsidP="00E735E7">
      <w:pPr>
        <w:tabs>
          <w:tab w:val="left" w:pos="495"/>
        </w:tabs>
        <w:spacing w:line="300" w:lineRule="exact"/>
        <w:jc w:val="both"/>
        <w:rPr>
          <w:rFonts w:ascii="Arial" w:hAnsi="Arial" w:cs="Arial"/>
        </w:rPr>
      </w:pPr>
      <w:r>
        <w:rPr>
          <w:rFonts w:ascii="Arial" w:hAnsi="Arial" w:cs="Arial"/>
        </w:rPr>
        <w:t>Při vyhovění námitce č. 3 nedojde ke zrušení ochranné zeleně, pouze zúžení pásu ochranné zeleně v ploše Z11</w:t>
      </w:r>
      <w:r w:rsidR="00341AE2">
        <w:rPr>
          <w:rFonts w:ascii="Arial" w:hAnsi="Arial" w:cs="Arial"/>
        </w:rPr>
        <w:t xml:space="preserve"> a ochranná zeleň bude moci nadále plnit svoji funkci. Námitce </w:t>
      </w:r>
      <w:r w:rsidR="00017A89">
        <w:rPr>
          <w:rFonts w:ascii="Arial" w:hAnsi="Arial" w:cs="Arial"/>
        </w:rPr>
        <w:t>bude vyhověno</w:t>
      </w:r>
      <w:bookmarkStart w:id="59" w:name="_GoBack"/>
      <w:bookmarkEnd w:id="59"/>
      <w:r w:rsidR="00341AE2">
        <w:rPr>
          <w:rFonts w:ascii="Arial" w:hAnsi="Arial" w:cs="Arial"/>
        </w:rPr>
        <w:t>.</w:t>
      </w:r>
    </w:p>
    <w:p w:rsidR="007266DD" w:rsidRDefault="007266DD" w:rsidP="00E735E7">
      <w:pPr>
        <w:tabs>
          <w:tab w:val="left" w:pos="495"/>
        </w:tabs>
        <w:spacing w:line="300" w:lineRule="exact"/>
        <w:jc w:val="both"/>
        <w:rPr>
          <w:rFonts w:ascii="Arial" w:hAnsi="Arial" w:cs="Arial"/>
        </w:rPr>
      </w:pPr>
    </w:p>
    <w:p w:rsidR="007266DD" w:rsidRPr="007266DD" w:rsidRDefault="007266DD" w:rsidP="00E735E7">
      <w:pPr>
        <w:tabs>
          <w:tab w:val="left" w:pos="495"/>
        </w:tabs>
        <w:spacing w:line="300" w:lineRule="exact"/>
        <w:jc w:val="both"/>
        <w:rPr>
          <w:rFonts w:ascii="Arial" w:hAnsi="Arial" w:cs="Arial"/>
        </w:rPr>
      </w:pPr>
    </w:p>
    <w:p w:rsidR="00E735E7" w:rsidRPr="00E735E7" w:rsidRDefault="00E735E7" w:rsidP="00E735E7">
      <w:pPr>
        <w:numPr>
          <w:ilvl w:val="3"/>
          <w:numId w:val="132"/>
        </w:numPr>
        <w:tabs>
          <w:tab w:val="left" w:pos="495"/>
        </w:tabs>
        <w:spacing w:line="300" w:lineRule="exact"/>
        <w:ind w:left="0" w:firstLine="0"/>
        <w:jc w:val="both"/>
        <w:rPr>
          <w:rFonts w:ascii="Arial" w:hAnsi="Arial" w:cs="Arial"/>
        </w:rPr>
      </w:pPr>
      <w:r w:rsidRPr="00E735E7">
        <w:rPr>
          <w:rFonts w:ascii="Arial" w:hAnsi="Arial" w:cs="Arial"/>
          <w:b/>
        </w:rPr>
        <w:lastRenderedPageBreak/>
        <w:t>Krajský úřad Karlovarského kraje, odbor životního prostředí a zemědělství</w:t>
      </w:r>
      <w:r w:rsidRPr="00E735E7">
        <w:rPr>
          <w:rFonts w:ascii="Arial" w:hAnsi="Arial" w:cs="Arial"/>
        </w:rPr>
        <w:t xml:space="preserve"> (č. </w:t>
      </w:r>
      <w:proofErr w:type="spellStart"/>
      <w:r w:rsidRPr="00E735E7">
        <w:rPr>
          <w:rFonts w:ascii="Arial" w:hAnsi="Arial" w:cs="Arial"/>
        </w:rPr>
        <w:t>j</w:t>
      </w:r>
      <w:proofErr w:type="spellEnd"/>
      <w:r w:rsidRPr="00E735E7">
        <w:rPr>
          <w:rFonts w:ascii="Arial" w:hAnsi="Arial" w:cs="Arial"/>
        </w:rPr>
        <w:t>. 3819/ZZ/17/KK-81119/17 ze dne 29.11.2017)</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VELKÝ LUH – návrhu rozhodnutí o námitkách a návrhu vyhodnocení připomínek</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k územnímu plánu - stanovisko</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Krajský úřad Karlovarského kraje, odbor životního prostředí a zemědělství obdržel dne 01.11.2017 Žádost o stanovisko k návrhu rozhodnutí o námitkách a návrhu vyhodnocení připomínek obdržených při veřejném projednání návrhu Územního plánu Velký Luh a k tomuto vydává následující vyjádření:</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 xml:space="preserve">Ochrana přírody a krajiny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Bez připomínek.</w:t>
      </w:r>
    </w:p>
    <w:p w:rsidR="00E735E7" w:rsidRPr="00E735E7" w:rsidRDefault="00E735E7" w:rsidP="00E735E7">
      <w:pPr>
        <w:autoSpaceDE w:val="0"/>
        <w:autoSpaceDN w:val="0"/>
        <w:adjustRightInd w:val="0"/>
        <w:spacing w:line="300" w:lineRule="exact"/>
        <w:jc w:val="both"/>
        <w:rPr>
          <w:rFonts w:ascii="Arial" w:hAnsi="Arial" w:cs="Arial"/>
          <w:i/>
          <w:iCs/>
          <w:color w:val="000000"/>
        </w:rPr>
      </w:pPr>
      <w:r w:rsidRPr="00E735E7">
        <w:rPr>
          <w:rFonts w:ascii="Arial" w:hAnsi="Arial" w:cs="Arial"/>
          <w:b/>
          <w:bCs/>
          <w:color w:val="000000"/>
        </w:rPr>
        <w:t xml:space="preserve">Posuzování vlivů na životní prostředí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Cs/>
          <w:color w:val="000000"/>
        </w:rPr>
        <w:t xml:space="preserve">K Návrhu rozhodnutí o námitkách a návrhu vyhodnocení připomínek obdržených při veřejném projednání návrhu Územního plánu Velký Luh nemáme připomínky. </w:t>
      </w:r>
      <w:r w:rsidRPr="00E735E7">
        <w:rPr>
          <w:rFonts w:ascii="Arial" w:hAnsi="Arial" w:cs="Arial"/>
          <w:color w:val="000000"/>
        </w:rPr>
        <w:t>K zadání návrhu Územního plánu Velký Luh bylo Krajským úřadem Karlovarského kraje, odborem životního prostředí a zemědělství, jako dotčeným orgánem dle § 22 písm. b) a e) zákona č. 100/2001 Sb., o posuzování vlivů na životní prostředí a o změně některých souvisejících zákonů (zákon o posuzování vlivů na životní prostředí), ve znění pozdějších předpisů vydáno stanovisko zn. 4187/ZZ/11 ze dne 19.12.2011, s tím, že nemá z hlediska posuzování vlivů na životní prostředí požadavky na vyhodnocení vlivů Územního plánu Velký Luh na životní prostředí. Toto stanovisko zůstává nadále v platnosti.</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 xml:space="preserve">Zákon č. 224/2015 Sb., o prevenci závažných havárií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Bez připomínek.</w:t>
      </w:r>
    </w:p>
    <w:p w:rsidR="00E735E7" w:rsidRPr="00E735E7" w:rsidRDefault="00E735E7" w:rsidP="00E735E7">
      <w:pPr>
        <w:autoSpaceDE w:val="0"/>
        <w:autoSpaceDN w:val="0"/>
        <w:adjustRightInd w:val="0"/>
        <w:spacing w:line="300" w:lineRule="exact"/>
        <w:jc w:val="both"/>
        <w:rPr>
          <w:rFonts w:ascii="Arial" w:hAnsi="Arial" w:cs="Arial"/>
          <w:i/>
          <w:iCs/>
          <w:color w:val="000000"/>
        </w:rPr>
      </w:pPr>
      <w:r w:rsidRPr="00E735E7">
        <w:rPr>
          <w:rFonts w:ascii="Arial" w:hAnsi="Arial" w:cs="Arial"/>
          <w:b/>
          <w:bCs/>
          <w:color w:val="000000"/>
        </w:rPr>
        <w:t xml:space="preserve">Ochrana les. půd. fondu a stát. správa les. hospodářství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Nadále platí stanovisko vydané Krajským úřadem Karlovarského kraje, odborem životního prostředí a zemědělství jako orgánem státní správy lesů: č. </w:t>
      </w:r>
      <w:proofErr w:type="spellStart"/>
      <w:r w:rsidRPr="00E735E7">
        <w:rPr>
          <w:rFonts w:ascii="Arial" w:hAnsi="Arial" w:cs="Arial"/>
          <w:color w:val="000000"/>
        </w:rPr>
        <w:t>j</w:t>
      </w:r>
      <w:proofErr w:type="spellEnd"/>
      <w:r w:rsidRPr="00E735E7">
        <w:rPr>
          <w:rFonts w:ascii="Arial" w:hAnsi="Arial" w:cs="Arial"/>
          <w:color w:val="000000"/>
        </w:rPr>
        <w:t>. 29/ZZ/17 ze dne 16.02.2017.</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 xml:space="preserve">Ochrana zemědělského půdního fondu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Cs/>
          <w:color w:val="000000"/>
        </w:rPr>
        <w:t xml:space="preserve">Stanovisko k Návrhu rozhodnutí o námitkách a vyhodnocení připomínek z veřejného projednání návrhu Územního plánu Velký Luh </w:t>
      </w:r>
      <w:r w:rsidRPr="00E735E7">
        <w:rPr>
          <w:rFonts w:ascii="Arial" w:hAnsi="Arial" w:cs="Arial"/>
          <w:color w:val="000000"/>
        </w:rPr>
        <w:t>Krajský úřad Karlovarského kraje, odbor životního prostředí a zemědělství (dále jen „krajský úřad“) jako orgán ochrany zemědělského půdního fondu příslušný dle § 13 zákona ČNR</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č. 334/1992 Sb., o ochraně zemědělského půdního fondu, ve znění pozdějších předpisů (dále jen „zákon“), posoudil žádost Městského úřadu Cheb, odbor stavební a životního prostředí </w:t>
      </w:r>
      <w:proofErr w:type="spellStart"/>
      <w:r w:rsidRPr="00E735E7">
        <w:rPr>
          <w:rFonts w:ascii="Arial" w:hAnsi="Arial" w:cs="Arial"/>
          <w:color w:val="000000"/>
        </w:rPr>
        <w:t>č.j</w:t>
      </w:r>
      <w:proofErr w:type="spellEnd"/>
      <w:r w:rsidRPr="00E735E7">
        <w:rPr>
          <w:rFonts w:ascii="Arial" w:hAnsi="Arial" w:cs="Arial"/>
          <w:color w:val="000000"/>
        </w:rPr>
        <w:t>. MUCH 89233/2017/</w:t>
      </w:r>
      <w:proofErr w:type="spellStart"/>
      <w:r w:rsidRPr="00E735E7">
        <w:rPr>
          <w:rFonts w:ascii="Arial" w:hAnsi="Arial" w:cs="Arial"/>
          <w:color w:val="000000"/>
        </w:rPr>
        <w:t>Oca</w:t>
      </w:r>
      <w:proofErr w:type="spellEnd"/>
      <w:r w:rsidRPr="00E735E7">
        <w:rPr>
          <w:rFonts w:ascii="Arial" w:hAnsi="Arial" w:cs="Arial"/>
          <w:color w:val="000000"/>
        </w:rPr>
        <w:t xml:space="preserve"> ze dne 30.10.2017 o stanovisko k Návrhu rozhodnutí o námitkách a vyhodnocení připomínek z veřejného projednání návrhu Územního plánu Velký Luh uplatněných při veřejném projednání návrhu Územního plánu Velký Luh, které se konalo dne</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14.02.2017.</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Posouzení vycházelo ze stanoviska krajského úřadu č. </w:t>
      </w:r>
      <w:proofErr w:type="spellStart"/>
      <w:r w:rsidRPr="00E735E7">
        <w:rPr>
          <w:rFonts w:ascii="Arial" w:hAnsi="Arial" w:cs="Arial"/>
          <w:color w:val="000000"/>
        </w:rPr>
        <w:t>j</w:t>
      </w:r>
      <w:proofErr w:type="spellEnd"/>
      <w:r w:rsidRPr="00E735E7">
        <w:rPr>
          <w:rFonts w:ascii="Arial" w:hAnsi="Arial" w:cs="Arial"/>
          <w:color w:val="000000"/>
        </w:rPr>
        <w:t xml:space="preserve">. 592/ZZ/13 ze dne 22.04.2013, </w:t>
      </w:r>
      <w:proofErr w:type="spellStart"/>
      <w:r w:rsidRPr="00E735E7">
        <w:rPr>
          <w:rFonts w:ascii="Arial" w:hAnsi="Arial" w:cs="Arial"/>
          <w:color w:val="000000"/>
        </w:rPr>
        <w:t>č.j</w:t>
      </w:r>
      <w:proofErr w:type="spellEnd"/>
      <w:r w:rsidRPr="00E735E7">
        <w:rPr>
          <w:rFonts w:ascii="Arial" w:hAnsi="Arial" w:cs="Arial"/>
          <w:color w:val="000000"/>
        </w:rPr>
        <w:t>. 29/ZZ/17 ze dne 16.02.2017 k návrhu Územního plánu Velký Luh. Dále z Návrhu rozhodnutí o námitkách a vyhodnocení připomínek z veřejného projednání návrhu Územního plánu Velký Luh včetně jeho odůvodnění.</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Krajský úřad prověřil jmenovité požadavky vzešlé z námitek uplatněných při veřejném projednání návrhu Územního plánu Velký Luh a v souladu s ustanovením §17a písm. a) zákona podle § 5 odst. 2 tohoto zákona uplatňuje s přihlédnutím ke stanovisku krajského úřadu č .</w:t>
      </w:r>
      <w:proofErr w:type="spellStart"/>
      <w:r w:rsidRPr="00E735E7">
        <w:rPr>
          <w:rFonts w:ascii="Arial" w:hAnsi="Arial" w:cs="Arial"/>
          <w:color w:val="000000"/>
        </w:rPr>
        <w:t>j</w:t>
      </w:r>
      <w:proofErr w:type="spellEnd"/>
      <w:r w:rsidRPr="00E735E7">
        <w:rPr>
          <w:rFonts w:ascii="Arial" w:hAnsi="Arial" w:cs="Arial"/>
          <w:color w:val="000000"/>
        </w:rPr>
        <w:t xml:space="preserve">. 592/ZZ/13 a </w:t>
      </w:r>
      <w:proofErr w:type="spellStart"/>
      <w:r w:rsidRPr="00E735E7">
        <w:rPr>
          <w:rFonts w:ascii="Arial" w:hAnsi="Arial" w:cs="Arial"/>
          <w:color w:val="000000"/>
        </w:rPr>
        <w:t>č.j</w:t>
      </w:r>
      <w:proofErr w:type="spellEnd"/>
      <w:r w:rsidRPr="00E735E7">
        <w:rPr>
          <w:rFonts w:ascii="Arial" w:hAnsi="Arial" w:cs="Arial"/>
          <w:color w:val="000000"/>
        </w:rPr>
        <w:t>. 29/ZZ/17 následující stanovisko:</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
          <w:bCs/>
          <w:color w:val="000000"/>
        </w:rPr>
        <w:t>1. námitka</w:t>
      </w:r>
      <w:r w:rsidRPr="00E735E7">
        <w:rPr>
          <w:rFonts w:ascii="Arial" w:hAnsi="Arial" w:cs="Arial"/>
          <w:color w:val="000000"/>
        </w:rPr>
        <w:t>: připomínka k vymezení ploch P1 a Z20 z hlediska jejich přípustného využití.</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i/>
          <w:iCs/>
          <w:color w:val="000000"/>
        </w:rPr>
        <w:t>Stanovisko</w:t>
      </w:r>
      <w:r w:rsidRPr="00E735E7">
        <w:rPr>
          <w:rFonts w:ascii="Arial" w:hAnsi="Arial" w:cs="Arial"/>
          <w:color w:val="000000"/>
        </w:rPr>
        <w:t>: k námitce č. 1 se krajský úřad nevyjadřuje. Požadavek se týká p. p. č. 130/1 (druh pozemku ostatní plocha, způsob využití manipulační plocha), k.</w:t>
      </w:r>
      <w:proofErr w:type="spellStart"/>
      <w:r w:rsidRPr="00E735E7">
        <w:rPr>
          <w:rFonts w:ascii="Arial" w:hAnsi="Arial" w:cs="Arial"/>
          <w:color w:val="000000"/>
        </w:rPr>
        <w:t>ú</w:t>
      </w:r>
      <w:proofErr w:type="spellEnd"/>
      <w:r w:rsidRPr="00E735E7">
        <w:rPr>
          <w:rFonts w:ascii="Arial" w:hAnsi="Arial" w:cs="Arial"/>
          <w:color w:val="000000"/>
        </w:rPr>
        <w:t>. Velký Luh. Rozhodnutím o námitce pořizovatelem není dotčen zemědělský půdní fond.</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
          <w:bCs/>
          <w:color w:val="000000"/>
        </w:rPr>
        <w:lastRenderedPageBreak/>
        <w:t>2/1. námitka</w:t>
      </w:r>
      <w:r w:rsidRPr="00E735E7">
        <w:rPr>
          <w:rFonts w:ascii="Arial" w:hAnsi="Arial" w:cs="Arial"/>
          <w:color w:val="000000"/>
        </w:rPr>
        <w:t xml:space="preserve">: nesouhlas v návrhu ÚP Velký Luh se zanesením části pozemku p. č. 5/1 (druh pozemku trvalý travní porost), k. </w:t>
      </w:r>
      <w:proofErr w:type="spellStart"/>
      <w:r w:rsidRPr="00E735E7">
        <w:rPr>
          <w:rFonts w:ascii="Arial" w:hAnsi="Arial" w:cs="Arial"/>
          <w:color w:val="000000"/>
        </w:rPr>
        <w:t>ú</w:t>
      </w:r>
      <w:proofErr w:type="spellEnd"/>
      <w:r w:rsidRPr="00E735E7">
        <w:rPr>
          <w:rFonts w:ascii="Arial" w:hAnsi="Arial" w:cs="Arial"/>
          <w:color w:val="000000"/>
        </w:rPr>
        <w:t xml:space="preserve">. Velký Luh pro funkční využití DS – plocha dopravní infrastruktury WD 6 jako veřejně prospěšné stavby pro centrální parkoviště navrženou pro rekreační oblast kolem </w:t>
      </w:r>
      <w:proofErr w:type="spellStart"/>
      <w:r w:rsidRPr="00E735E7">
        <w:rPr>
          <w:rFonts w:ascii="Arial" w:hAnsi="Arial" w:cs="Arial"/>
          <w:color w:val="000000"/>
        </w:rPr>
        <w:t>Šmatovky</w:t>
      </w:r>
      <w:proofErr w:type="spellEnd"/>
      <w:r w:rsidRPr="00E735E7">
        <w:rPr>
          <w:rFonts w:ascii="Arial" w:hAnsi="Arial" w:cs="Arial"/>
          <w:color w:val="000000"/>
        </w:rPr>
        <w:t xml:space="preserve"> (Plocha Z 18).</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i/>
          <w:iCs/>
          <w:color w:val="000000"/>
        </w:rPr>
        <w:t>Stanovisko</w:t>
      </w:r>
      <w:r w:rsidRPr="00E735E7">
        <w:rPr>
          <w:rFonts w:ascii="Arial" w:hAnsi="Arial" w:cs="Arial"/>
          <w:color w:val="000000"/>
        </w:rPr>
        <w:t>: k námitce č. 2/1 se krajský úřad nevyjadřuje. Požadavek se týká již orgánem</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ochrany zemědělského půdního fondu odsouhlasené lokality 11 – 0,19 ha zemědělské půdy, navrhované využití pro dopravu. Rozhodnutím o vymezení parkoviště jako veřejně prospěšné stavby nebo jako parkovací plochy obecně se netýká zásad ochrany zemědělského půdního fondu.</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
          <w:bCs/>
          <w:color w:val="000000"/>
        </w:rPr>
        <w:t>2/2. námitka</w:t>
      </w:r>
      <w:r w:rsidRPr="00E735E7">
        <w:rPr>
          <w:rFonts w:ascii="Arial" w:hAnsi="Arial" w:cs="Arial"/>
          <w:color w:val="000000"/>
        </w:rPr>
        <w:t>: požadavek na změnu způsobu odkanalizování zastavitelné plochy Z17.</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i/>
          <w:iCs/>
          <w:color w:val="000000"/>
        </w:rPr>
        <w:t>Stanovisko</w:t>
      </w:r>
      <w:r w:rsidRPr="00E735E7">
        <w:rPr>
          <w:rFonts w:ascii="Arial" w:hAnsi="Arial" w:cs="Arial"/>
          <w:color w:val="000000"/>
        </w:rPr>
        <w:t xml:space="preserve">: k námitce č. 2/2 se krajský úřad nevyjadřuje. Nejedná se o zvýšení rozsahu záboru zemědělské půdy odsouhlaseného stanoviskem č. </w:t>
      </w:r>
      <w:proofErr w:type="spellStart"/>
      <w:r w:rsidRPr="00E735E7">
        <w:rPr>
          <w:rFonts w:ascii="Arial" w:hAnsi="Arial" w:cs="Arial"/>
          <w:color w:val="000000"/>
        </w:rPr>
        <w:t>j</w:t>
      </w:r>
      <w:proofErr w:type="spellEnd"/>
      <w:r w:rsidRPr="00E735E7">
        <w:rPr>
          <w:rFonts w:ascii="Arial" w:hAnsi="Arial" w:cs="Arial"/>
          <w:color w:val="000000"/>
        </w:rPr>
        <w:t xml:space="preserve">. 592/ZZ/13 a </w:t>
      </w:r>
      <w:proofErr w:type="spellStart"/>
      <w:r w:rsidRPr="00E735E7">
        <w:rPr>
          <w:rFonts w:ascii="Arial" w:hAnsi="Arial" w:cs="Arial"/>
          <w:color w:val="000000"/>
        </w:rPr>
        <w:t>č.j</w:t>
      </w:r>
      <w:proofErr w:type="spellEnd"/>
      <w:r w:rsidRPr="00E735E7">
        <w:rPr>
          <w:rFonts w:ascii="Arial" w:hAnsi="Arial" w:cs="Arial"/>
          <w:color w:val="000000"/>
        </w:rPr>
        <w:t>. 29/ZZ/17.</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
          <w:bCs/>
          <w:color w:val="000000"/>
        </w:rPr>
        <w:t>3. námitka</w:t>
      </w:r>
      <w:r w:rsidRPr="00E735E7">
        <w:rPr>
          <w:rFonts w:ascii="Arial" w:hAnsi="Arial" w:cs="Arial"/>
          <w:color w:val="000000"/>
        </w:rPr>
        <w:t xml:space="preserve">: k ploše Z 11 (TZ1) – Plocha těžby s funkcí ochranné zeleně na p. p. č. 130/1 (druh pozemku ostatní plocha), k. </w:t>
      </w:r>
      <w:proofErr w:type="spellStart"/>
      <w:r w:rsidRPr="00E735E7">
        <w:rPr>
          <w:rFonts w:ascii="Arial" w:hAnsi="Arial" w:cs="Arial"/>
          <w:color w:val="000000"/>
        </w:rPr>
        <w:t>ú</w:t>
      </w:r>
      <w:proofErr w:type="spellEnd"/>
      <w:r w:rsidRPr="00E735E7">
        <w:rPr>
          <w:rFonts w:ascii="Arial" w:hAnsi="Arial" w:cs="Arial"/>
          <w:color w:val="000000"/>
        </w:rPr>
        <w:t>. Velký Luh.</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i/>
          <w:iCs/>
          <w:color w:val="000000"/>
        </w:rPr>
        <w:t>Stanovisko</w:t>
      </w:r>
      <w:r w:rsidRPr="00E735E7">
        <w:rPr>
          <w:rFonts w:ascii="Arial" w:hAnsi="Arial" w:cs="Arial"/>
          <w:color w:val="000000"/>
        </w:rPr>
        <w:t xml:space="preserve">: k námitce č. 3 se krajský úřad nevyjadřuje. Rozhodnutím o námitce pořizovatelem není dotčen zemědělský půdní fond. Nejedná se o zvýšení rozsahu záboru zemědělské půdy odsouhlaseného stanoviskem </w:t>
      </w:r>
      <w:proofErr w:type="spellStart"/>
      <w:r w:rsidRPr="00E735E7">
        <w:rPr>
          <w:rFonts w:ascii="Arial" w:hAnsi="Arial" w:cs="Arial"/>
          <w:color w:val="000000"/>
        </w:rPr>
        <w:t>č.j</w:t>
      </w:r>
      <w:proofErr w:type="spellEnd"/>
      <w:r w:rsidRPr="00E735E7">
        <w:rPr>
          <w:rFonts w:ascii="Arial" w:hAnsi="Arial" w:cs="Arial"/>
          <w:color w:val="000000"/>
        </w:rPr>
        <w:t xml:space="preserve">. 592/ZZ/13 a </w:t>
      </w:r>
      <w:proofErr w:type="spellStart"/>
      <w:r w:rsidRPr="00E735E7">
        <w:rPr>
          <w:rFonts w:ascii="Arial" w:hAnsi="Arial" w:cs="Arial"/>
          <w:color w:val="000000"/>
        </w:rPr>
        <w:t>č.j</w:t>
      </w:r>
      <w:proofErr w:type="spellEnd"/>
      <w:r w:rsidRPr="00E735E7">
        <w:rPr>
          <w:rFonts w:ascii="Arial" w:hAnsi="Arial" w:cs="Arial"/>
          <w:color w:val="000000"/>
        </w:rPr>
        <w:t>. 29/ZZ/17.</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
          <w:bCs/>
          <w:i/>
          <w:iCs/>
          <w:color w:val="000000"/>
        </w:rPr>
        <w:t>1/1 připomínka</w:t>
      </w:r>
      <w:r w:rsidRPr="00E735E7">
        <w:rPr>
          <w:rFonts w:ascii="Arial" w:hAnsi="Arial" w:cs="Arial"/>
          <w:color w:val="000000"/>
        </w:rPr>
        <w:t>: Změna funkčního využití plochy p.p.č.211/2, 211/5, 210/2, k.</w:t>
      </w:r>
      <w:proofErr w:type="spellStart"/>
      <w:r w:rsidRPr="00E735E7">
        <w:rPr>
          <w:rFonts w:ascii="Arial" w:hAnsi="Arial" w:cs="Arial"/>
          <w:color w:val="000000"/>
        </w:rPr>
        <w:t>ú</w:t>
      </w:r>
      <w:proofErr w:type="spellEnd"/>
      <w:r w:rsidRPr="00E735E7">
        <w:rPr>
          <w:rFonts w:ascii="Arial" w:hAnsi="Arial" w:cs="Arial"/>
          <w:color w:val="000000"/>
        </w:rPr>
        <w:t xml:space="preserve">. Velký Luh z rekreace individuální na bydlení venkovské. Důvodem je sjednocení charakteru území. </w:t>
      </w:r>
      <w:r w:rsidRPr="00E735E7">
        <w:rPr>
          <w:rFonts w:ascii="Arial" w:hAnsi="Arial" w:cs="Arial"/>
          <w:i/>
          <w:iCs/>
          <w:color w:val="000000"/>
        </w:rPr>
        <w:t>Stanovisko</w:t>
      </w:r>
      <w:r w:rsidRPr="00E735E7">
        <w:rPr>
          <w:rFonts w:ascii="Arial" w:hAnsi="Arial" w:cs="Arial"/>
          <w:color w:val="000000"/>
        </w:rPr>
        <w:t>: ke změně funkčního využití stabilizované plochy v zastavěném území není připomínek. Nejedná se o zvýšení rozsahu záboru zemědělské půdy odsouhlaseného</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stanoviskem č. </w:t>
      </w:r>
      <w:proofErr w:type="spellStart"/>
      <w:r w:rsidRPr="00E735E7">
        <w:rPr>
          <w:rFonts w:ascii="Arial" w:hAnsi="Arial" w:cs="Arial"/>
          <w:color w:val="000000"/>
        </w:rPr>
        <w:t>j</w:t>
      </w:r>
      <w:proofErr w:type="spellEnd"/>
      <w:r w:rsidRPr="00E735E7">
        <w:rPr>
          <w:rFonts w:ascii="Arial" w:hAnsi="Arial" w:cs="Arial"/>
          <w:color w:val="000000"/>
        </w:rPr>
        <w:t xml:space="preserve">. 592/ZZ/13 a </w:t>
      </w:r>
      <w:proofErr w:type="spellStart"/>
      <w:r w:rsidRPr="00E735E7">
        <w:rPr>
          <w:rFonts w:ascii="Arial" w:hAnsi="Arial" w:cs="Arial"/>
          <w:color w:val="000000"/>
        </w:rPr>
        <w:t>č.j</w:t>
      </w:r>
      <w:proofErr w:type="spellEnd"/>
      <w:r w:rsidRPr="00E735E7">
        <w:rPr>
          <w:rFonts w:ascii="Arial" w:hAnsi="Arial" w:cs="Arial"/>
          <w:color w:val="000000"/>
        </w:rPr>
        <w:t>. 29/ZZ/17.</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
          <w:bCs/>
          <w:i/>
          <w:iCs/>
          <w:color w:val="000000"/>
        </w:rPr>
        <w:t>1/2 připomínka</w:t>
      </w:r>
      <w:r w:rsidRPr="00E735E7">
        <w:rPr>
          <w:rFonts w:ascii="Arial" w:hAnsi="Arial" w:cs="Arial"/>
          <w:color w:val="000000"/>
        </w:rPr>
        <w:t>: Změna funkčního využití plochy (vedle OÚ) p .p. č. 221/2, 5/2, k.</w:t>
      </w:r>
      <w:proofErr w:type="spellStart"/>
      <w:r w:rsidRPr="00E735E7">
        <w:rPr>
          <w:rFonts w:ascii="Arial" w:hAnsi="Arial" w:cs="Arial"/>
          <w:color w:val="000000"/>
        </w:rPr>
        <w:t>ú</w:t>
      </w:r>
      <w:proofErr w:type="spellEnd"/>
      <w:r w:rsidRPr="00E735E7">
        <w:rPr>
          <w:rFonts w:ascii="Arial" w:hAnsi="Arial" w:cs="Arial"/>
          <w:color w:val="000000"/>
        </w:rPr>
        <w:t>. Velký Luh z</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občanského vybavení na plochy smíšené obytné venkovské.</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i/>
          <w:iCs/>
          <w:color w:val="000000"/>
        </w:rPr>
        <w:t>Stanovisko</w:t>
      </w:r>
      <w:r w:rsidRPr="00E735E7">
        <w:rPr>
          <w:rFonts w:ascii="Arial" w:hAnsi="Arial" w:cs="Arial"/>
          <w:color w:val="000000"/>
        </w:rPr>
        <w:t>: Předmětem vyjádření je lokalita č. 6 – 0,18 ha, k.</w:t>
      </w:r>
      <w:proofErr w:type="spellStart"/>
      <w:r w:rsidRPr="00E735E7">
        <w:rPr>
          <w:rFonts w:ascii="Arial" w:hAnsi="Arial" w:cs="Arial"/>
          <w:color w:val="000000"/>
        </w:rPr>
        <w:t>ú</w:t>
      </w:r>
      <w:proofErr w:type="spellEnd"/>
      <w:r w:rsidRPr="00E735E7">
        <w:rPr>
          <w:rFonts w:ascii="Arial" w:hAnsi="Arial" w:cs="Arial"/>
          <w:color w:val="000000"/>
        </w:rPr>
        <w:t>. Velký Luh odsouhlasená již pro plochu s funkčním využitím občanské vybavení (Z13). Jedná se o návrh zvýšení rozsahu záboru zemědělské půdy odsouhlaseného stanoviskem č .</w:t>
      </w:r>
      <w:proofErr w:type="spellStart"/>
      <w:r w:rsidRPr="00E735E7">
        <w:rPr>
          <w:rFonts w:ascii="Arial" w:hAnsi="Arial" w:cs="Arial"/>
          <w:color w:val="000000"/>
        </w:rPr>
        <w:t>j</w:t>
      </w:r>
      <w:proofErr w:type="spellEnd"/>
      <w:r w:rsidRPr="00E735E7">
        <w:rPr>
          <w:rFonts w:ascii="Arial" w:hAnsi="Arial" w:cs="Arial"/>
          <w:color w:val="000000"/>
        </w:rPr>
        <w:t>. 592/ZZ/13 pro bydlení o 0,18 ha. Dle § 4 zákona odst. 1 písm. d) a odst. 2 nelze požadavek i přes to, že se jedná o půdy se středním stupněm ochrany, považovat za nezbytný případ. S ohledem na potenciál rozvoje území obce (viz údaje ČSÚ vývoj počtu obyvatel v obcích okresu Cheb) bylo v návrhu územního plánu vymezeno dostatečné množství ploch určených pro bydlení. Z tohoto důvodu není nutné tyto odůvodněné plochy dále rozšiřovat o další plochu.</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Stanovisko podle § 5 odst. 2 zákona se vydává podle části IV. zákona č. 500/2004 Sb.,</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správního řádu. </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 xml:space="preserve">Geologie a hornictví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Bez připomínek.</w:t>
      </w:r>
    </w:p>
    <w:p w:rsidR="00E735E7" w:rsidRPr="00E735E7" w:rsidRDefault="00E735E7" w:rsidP="00E735E7">
      <w:pPr>
        <w:autoSpaceDE w:val="0"/>
        <w:autoSpaceDN w:val="0"/>
        <w:adjustRightInd w:val="0"/>
        <w:spacing w:line="300" w:lineRule="exact"/>
        <w:jc w:val="both"/>
        <w:rPr>
          <w:rFonts w:ascii="Arial" w:hAnsi="Arial" w:cs="Arial"/>
          <w:i/>
          <w:iCs/>
          <w:color w:val="000000"/>
        </w:rPr>
      </w:pPr>
      <w:r w:rsidRPr="00E735E7">
        <w:rPr>
          <w:rFonts w:ascii="Arial" w:hAnsi="Arial" w:cs="Arial"/>
          <w:b/>
          <w:bCs/>
          <w:color w:val="000000"/>
        </w:rPr>
        <w:t xml:space="preserve">Odpadové hospodářství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Dle </w:t>
      </w:r>
      <w:proofErr w:type="spellStart"/>
      <w:r w:rsidRPr="00E735E7">
        <w:rPr>
          <w:rFonts w:ascii="Arial" w:hAnsi="Arial" w:cs="Arial"/>
          <w:color w:val="000000"/>
        </w:rPr>
        <w:t>ust</w:t>
      </w:r>
      <w:proofErr w:type="spellEnd"/>
      <w:r w:rsidRPr="00E735E7">
        <w:rPr>
          <w:rFonts w:ascii="Arial" w:hAnsi="Arial" w:cs="Arial"/>
          <w:color w:val="000000"/>
        </w:rPr>
        <w:t>. § 79 odst. (1) písm. k) zákona č. 185/2001 Sb., o odpadech a o změně některých dalších zákonů, ve znění pozdějších předpisů, uplatňuje stanovisko k územním a regulačním plánům obecní úřad s rozšířenou působností, v tomto případě Městský úřad Cheb, odbor stavební a životního prostředí.</w:t>
      </w:r>
    </w:p>
    <w:p w:rsidR="00E735E7" w:rsidRPr="00E735E7" w:rsidRDefault="00E735E7" w:rsidP="00E735E7">
      <w:pPr>
        <w:autoSpaceDE w:val="0"/>
        <w:autoSpaceDN w:val="0"/>
        <w:adjustRightInd w:val="0"/>
        <w:spacing w:line="300" w:lineRule="exact"/>
        <w:jc w:val="both"/>
        <w:rPr>
          <w:rFonts w:ascii="Arial" w:hAnsi="Arial" w:cs="Arial"/>
          <w:i/>
          <w:iCs/>
          <w:color w:val="000000"/>
        </w:rPr>
      </w:pPr>
      <w:r w:rsidRPr="00E735E7">
        <w:rPr>
          <w:rFonts w:ascii="Arial" w:hAnsi="Arial" w:cs="Arial"/>
          <w:b/>
          <w:bCs/>
          <w:color w:val="000000"/>
        </w:rPr>
        <w:t xml:space="preserve">Ochrana ovzduší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Z návrhu rozhodnutí o námitkách a vyhodnocení připomínek z veřejného projednání návrhu Územního plánu Velký Luh vyplývá, že se vyhovuje námitce č. 3, díky čemuž dojde k zúžení plochy Z11 (TZ1 - plochy těžby nerostů - zastavitelné s funkcí ochranné zeleně) na hranici pozemku p. p. č. 130/1 k. </w:t>
      </w:r>
      <w:proofErr w:type="spellStart"/>
      <w:r w:rsidRPr="00E735E7">
        <w:rPr>
          <w:rFonts w:ascii="Arial" w:hAnsi="Arial" w:cs="Arial"/>
          <w:color w:val="000000"/>
        </w:rPr>
        <w:t>ú</w:t>
      </w:r>
      <w:proofErr w:type="spellEnd"/>
      <w:r w:rsidRPr="00E735E7">
        <w:rPr>
          <w:rFonts w:ascii="Arial" w:hAnsi="Arial" w:cs="Arial"/>
          <w:color w:val="000000"/>
        </w:rPr>
        <w:t xml:space="preserve">. Velký Luh. Vzhledem k tomu, že na sousední ploše P1 (TZ – plochy těžby nerostů – zastavitelné) bude namísto původně zamýšleného výrobního areálu vybudováno administrativní a provozně technické zázemí související s provozem lomu (laboratoře, skladové plochy, zkušebny, centrum pro </w:t>
      </w:r>
      <w:r w:rsidRPr="00E735E7">
        <w:rPr>
          <w:rFonts w:ascii="Arial" w:hAnsi="Arial" w:cs="Arial"/>
          <w:color w:val="000000"/>
        </w:rPr>
        <w:lastRenderedPageBreak/>
        <w:t>výzkum a vývoj nových výrobků), což</w:t>
      </w:r>
      <w:r w:rsidR="00193503">
        <w:rPr>
          <w:rFonts w:ascii="Arial" w:hAnsi="Arial" w:cs="Arial"/>
          <w:color w:val="000000"/>
        </w:rPr>
        <w:t xml:space="preserve"> </w:t>
      </w:r>
      <w:r w:rsidRPr="00E735E7">
        <w:rPr>
          <w:rFonts w:ascii="Arial" w:hAnsi="Arial" w:cs="Arial"/>
          <w:color w:val="000000"/>
        </w:rPr>
        <w:t xml:space="preserve">jsou stavby, které by neměly být zdrojem zvýšeného hluku či prachu, krajský úřad </w:t>
      </w:r>
      <w:r w:rsidRPr="00193503">
        <w:rPr>
          <w:rFonts w:ascii="Arial" w:hAnsi="Arial" w:cs="Arial"/>
          <w:bCs/>
          <w:color w:val="000000"/>
        </w:rPr>
        <w:t>nemá připomínky</w:t>
      </w:r>
      <w:r w:rsidRPr="00193503">
        <w:rPr>
          <w:rFonts w:ascii="Arial" w:hAnsi="Arial" w:cs="Arial"/>
          <w:color w:val="000000"/>
        </w:rPr>
        <w:t xml:space="preserve">. Vzhledem k tomu, že plocha s funkcí ochranné zeleně Z11 odděluje plochu P1 od ploch s funkčním využitím BV - bydlení v rodinných domech – venkovské a na plochu P1 dále navazují plochy s funkčním využitím NT – plochy těžby nerostů – nezastavěné, krajský úřad </w:t>
      </w:r>
      <w:r w:rsidRPr="00193503">
        <w:rPr>
          <w:rFonts w:ascii="Arial" w:hAnsi="Arial" w:cs="Arial"/>
          <w:bCs/>
          <w:color w:val="000000"/>
        </w:rPr>
        <w:t>doporučuje</w:t>
      </w:r>
      <w:r w:rsidRPr="00E735E7">
        <w:rPr>
          <w:rFonts w:ascii="Arial" w:hAnsi="Arial" w:cs="Arial"/>
          <w:b/>
          <w:bCs/>
          <w:color w:val="000000"/>
        </w:rPr>
        <w:t xml:space="preserve"> </w:t>
      </w:r>
      <w:r w:rsidRPr="00E735E7">
        <w:rPr>
          <w:rFonts w:ascii="Arial" w:hAnsi="Arial" w:cs="Arial"/>
          <w:color w:val="000000"/>
        </w:rPr>
        <w:t xml:space="preserve">zachovat pás izolační zeleně v co nejvyšší možné míře. Dle § 12 odst. 1 vychází krajský úřad při vydání stanoviska z programů zlepšování kvality ovzduší (PZKO). Z PZKO zóna Severozápad – CZ034 vydaného dne 11. května 2016 vyplývá, že mají být ukládána taková opatření, aby jejich aplikací v doporučeném rozsahu bylo dosaženo požadované kvality ovzduší. Jedná se např. o opatření k omezení emisí TZL u zdrojů znečišťování emisí - budování větrolamů, zástěn a pásů izolační zeleně a dalších opatření k omezení prašnosti (opatření BD1) a o opatření vedoucí k minimalizaci imisních dopadů provozu nových stacionárních zdrojů v území (opatření BD2). Konkrétně jsou zde uvedena </w:t>
      </w:r>
      <w:proofErr w:type="spellStart"/>
      <w:r w:rsidRPr="00E735E7">
        <w:rPr>
          <w:rFonts w:ascii="Arial" w:hAnsi="Arial" w:cs="Arial"/>
          <w:color w:val="000000"/>
        </w:rPr>
        <w:t>podopatření</w:t>
      </w:r>
      <w:proofErr w:type="spellEnd"/>
      <w:r w:rsidRPr="00E735E7">
        <w:rPr>
          <w:rFonts w:ascii="Arial" w:hAnsi="Arial" w:cs="Arial"/>
          <w:color w:val="000000"/>
        </w:rPr>
        <w:t xml:space="preserve"> BD1a, které se týkají omezení </w:t>
      </w:r>
      <w:proofErr w:type="spellStart"/>
      <w:r w:rsidRPr="00E735E7">
        <w:rPr>
          <w:rFonts w:ascii="Arial" w:hAnsi="Arial" w:cs="Arial"/>
          <w:color w:val="000000"/>
        </w:rPr>
        <w:t>resuspenze</w:t>
      </w:r>
      <w:proofErr w:type="spellEnd"/>
      <w:r w:rsidRPr="00E735E7">
        <w:rPr>
          <w:rFonts w:ascii="Arial" w:hAnsi="Arial" w:cs="Arial"/>
          <w:color w:val="000000"/>
        </w:rPr>
        <w:t xml:space="preserve"> a </w:t>
      </w:r>
      <w:proofErr w:type="spellStart"/>
      <w:r w:rsidRPr="00E735E7">
        <w:rPr>
          <w:rFonts w:ascii="Arial" w:hAnsi="Arial" w:cs="Arial"/>
          <w:color w:val="000000"/>
        </w:rPr>
        <w:t>fugitivních</w:t>
      </w:r>
      <w:proofErr w:type="spellEnd"/>
      <w:r w:rsidRPr="00E735E7">
        <w:rPr>
          <w:rFonts w:ascii="Arial" w:hAnsi="Arial" w:cs="Arial"/>
          <w:color w:val="000000"/>
        </w:rPr>
        <w:t xml:space="preserve"> emisí TZL a PM10 výsadbou zeleně. Pro omezování prašnosti má velký význam vegetační kryt, který nejen omezuje zvíření prachových částic do ovzduší, ale také zachycuje prachové částice, které jsou již v ovzduší rozptýleny. V okolí zvláště významných zdrojů prašnosti, je proto možné rozptyl suspendovaných částic omezit výsadbou vegetace se zastoupením rostlinných druhů s vysokou schopností zachycovat na svém povrchu prachové částice.</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 xml:space="preserve">Vodní hospodářství </w:t>
      </w:r>
    </w:p>
    <w:p w:rsidR="00E735E7" w:rsidRPr="00E735E7" w:rsidRDefault="00E735E7" w:rsidP="00E735E7">
      <w:pPr>
        <w:autoSpaceDE w:val="0"/>
        <w:autoSpaceDN w:val="0"/>
        <w:adjustRightInd w:val="0"/>
        <w:spacing w:line="300" w:lineRule="exact"/>
        <w:jc w:val="both"/>
        <w:rPr>
          <w:rFonts w:ascii="Arial" w:hAnsi="Arial" w:cs="Arial"/>
        </w:rPr>
      </w:pPr>
      <w:r w:rsidRPr="00E735E7">
        <w:rPr>
          <w:rFonts w:ascii="Arial" w:hAnsi="Arial" w:cs="Arial"/>
          <w:color w:val="000000"/>
        </w:rPr>
        <w:t>Dle ustanovení § 106 odst. 2 zákona č. 254/2001 Sb., o vodách a o změně některých zákonů (vodní zákon), ve znění pozdějších přepisů, uplatňuje stanovisko k územním plánům a regulačním plánům jako příslušný vodoprávní úřad obecní úřad obce s rozšířenou působností, v tomto případě Městský úřad Cheb, odbor stavební a životního prostředí.</w:t>
      </w:r>
    </w:p>
    <w:p w:rsidR="00193503" w:rsidRPr="00193503" w:rsidRDefault="00193503" w:rsidP="00E735E7">
      <w:pPr>
        <w:spacing w:line="300" w:lineRule="exact"/>
        <w:jc w:val="both"/>
        <w:rPr>
          <w:rFonts w:ascii="Arial" w:hAnsi="Arial" w:cs="Arial"/>
          <w:b/>
          <w:u w:val="single"/>
        </w:rPr>
      </w:pPr>
      <w:r w:rsidRPr="00193503">
        <w:rPr>
          <w:rFonts w:ascii="Arial" w:hAnsi="Arial" w:cs="Arial"/>
          <w:b/>
          <w:u w:val="single"/>
        </w:rPr>
        <w:t>Vyhodnocení:</w:t>
      </w:r>
      <w:r w:rsidRPr="00193503">
        <w:rPr>
          <w:rFonts w:ascii="Arial" w:hAnsi="Arial" w:cs="Arial"/>
        </w:rPr>
        <w:t xml:space="preserve">  Ochrana ovzduší</w:t>
      </w:r>
    </w:p>
    <w:p w:rsidR="00193503" w:rsidRDefault="00193503" w:rsidP="00E735E7">
      <w:pPr>
        <w:spacing w:line="300" w:lineRule="exact"/>
        <w:jc w:val="both"/>
        <w:rPr>
          <w:rFonts w:ascii="Arial" w:hAnsi="Arial" w:cs="Arial"/>
        </w:rPr>
      </w:pPr>
      <w:r>
        <w:rPr>
          <w:rFonts w:ascii="Arial" w:hAnsi="Arial" w:cs="Arial"/>
        </w:rPr>
        <w:t>Pás izolační zeleně bude zúžen pouze částečně a bude moci plnit svou funkci. Námitce č. 3 bude vyhověno.</w:t>
      </w:r>
    </w:p>
    <w:p w:rsidR="00193503" w:rsidRPr="00E735E7" w:rsidRDefault="00193503" w:rsidP="00E735E7">
      <w:pPr>
        <w:spacing w:line="300" w:lineRule="exact"/>
        <w:jc w:val="both"/>
        <w:rPr>
          <w:rFonts w:ascii="Arial" w:hAnsi="Arial" w:cs="Arial"/>
        </w:rPr>
      </w:pPr>
    </w:p>
    <w:p w:rsidR="00E735E7" w:rsidRPr="00E735E7" w:rsidRDefault="00E735E7" w:rsidP="00E735E7">
      <w:pPr>
        <w:spacing w:line="300" w:lineRule="exact"/>
        <w:jc w:val="both"/>
        <w:rPr>
          <w:rFonts w:ascii="Arial" w:hAnsi="Arial" w:cs="Arial"/>
        </w:rPr>
      </w:pPr>
      <w:r w:rsidRPr="00E735E7">
        <w:rPr>
          <w:rFonts w:ascii="Arial" w:hAnsi="Arial" w:cs="Arial"/>
          <w:b/>
        </w:rPr>
        <w:t xml:space="preserve">Dopis zaslaný orgánu ochrany ZPF na základě jeho výše uvedeného stanoviska </w:t>
      </w:r>
      <w:r w:rsidRPr="00E735E7">
        <w:rPr>
          <w:rFonts w:ascii="Arial" w:hAnsi="Arial" w:cs="Arial"/>
        </w:rPr>
        <w:t>(</w:t>
      </w:r>
      <w:proofErr w:type="spellStart"/>
      <w:r w:rsidRPr="00E735E7">
        <w:rPr>
          <w:rFonts w:ascii="Arial" w:hAnsi="Arial" w:cs="Arial"/>
        </w:rPr>
        <w:t>č.j</w:t>
      </w:r>
      <w:proofErr w:type="spellEnd"/>
      <w:r w:rsidRPr="00E735E7">
        <w:rPr>
          <w:rFonts w:ascii="Arial" w:hAnsi="Arial" w:cs="Arial"/>
        </w:rPr>
        <w:t>. 3819/ZZ/17/KK-81119/17 ze dne 29.11.2017)</w:t>
      </w:r>
    </w:p>
    <w:p w:rsidR="00E735E7" w:rsidRPr="00E735E7" w:rsidRDefault="00E735E7" w:rsidP="00E735E7">
      <w:pPr>
        <w:spacing w:line="300" w:lineRule="exact"/>
        <w:jc w:val="both"/>
        <w:rPr>
          <w:rFonts w:ascii="Arial" w:hAnsi="Arial" w:cs="Arial"/>
        </w:rPr>
      </w:pPr>
      <w:proofErr w:type="spellStart"/>
      <w:r w:rsidRPr="00E735E7">
        <w:rPr>
          <w:rFonts w:ascii="Arial" w:hAnsi="Arial" w:cs="Arial"/>
        </w:rPr>
        <w:t>č.j</w:t>
      </w:r>
      <w:proofErr w:type="spellEnd"/>
      <w:r w:rsidRPr="00E735E7">
        <w:rPr>
          <w:rFonts w:ascii="Arial" w:hAnsi="Arial" w:cs="Arial"/>
        </w:rPr>
        <w:t>. MUCH 18348/2018/</w:t>
      </w:r>
      <w:proofErr w:type="spellStart"/>
      <w:r w:rsidRPr="00E735E7">
        <w:rPr>
          <w:rFonts w:ascii="Arial" w:hAnsi="Arial" w:cs="Arial"/>
        </w:rPr>
        <w:t>Duš</w:t>
      </w:r>
      <w:proofErr w:type="spellEnd"/>
      <w:r w:rsidRPr="00E735E7">
        <w:rPr>
          <w:rFonts w:ascii="Arial" w:hAnsi="Arial" w:cs="Arial"/>
        </w:rPr>
        <w:t xml:space="preserve"> ze dne 28.2.2018</w:t>
      </w:r>
    </w:p>
    <w:p w:rsidR="00E735E7" w:rsidRPr="00E735E7" w:rsidRDefault="00E735E7" w:rsidP="00E735E7">
      <w:pPr>
        <w:widowControl w:val="0"/>
        <w:autoSpaceDE w:val="0"/>
        <w:autoSpaceDN w:val="0"/>
        <w:adjustRightInd w:val="0"/>
        <w:spacing w:line="300" w:lineRule="exact"/>
        <w:jc w:val="both"/>
        <w:rPr>
          <w:rFonts w:ascii="Arial" w:hAnsi="Arial" w:cs="Arial"/>
        </w:rPr>
      </w:pPr>
      <w:r w:rsidRPr="00E735E7">
        <w:rPr>
          <w:rFonts w:ascii="Arial" w:hAnsi="Arial" w:cs="Arial"/>
        </w:rPr>
        <w:t>Územní plán Velký Luh – změna funkčního využití plochy</w:t>
      </w:r>
    </w:p>
    <w:p w:rsidR="00E735E7" w:rsidRPr="00E735E7" w:rsidRDefault="00E735E7" w:rsidP="00E735E7">
      <w:pPr>
        <w:spacing w:line="300" w:lineRule="exact"/>
        <w:jc w:val="both"/>
        <w:rPr>
          <w:rFonts w:ascii="Arial" w:hAnsi="Arial" w:cs="Arial"/>
        </w:rPr>
      </w:pPr>
      <w:r w:rsidRPr="00E735E7">
        <w:rPr>
          <w:rFonts w:ascii="Arial" w:hAnsi="Arial" w:cs="Arial"/>
        </w:rPr>
        <w:t xml:space="preserve">Odbor stavební a životního prostředí MěÚ Cheb, jako pořizovatel Územního plánu Velký Luh dle § 6 odst. 1 písm. c) zákona č. 183/2006 Sb., o územním plánování a stavebním řádu, ve znění pozdějších předpisů (dále jen „stavební zákon“), obdržel nesouhlasné stanovisko od orgánu ochrany zemědělského půdního fondu (dále jen „ZPF“) </w:t>
      </w:r>
      <w:proofErr w:type="spellStart"/>
      <w:r w:rsidRPr="00E735E7">
        <w:rPr>
          <w:rFonts w:ascii="Arial" w:hAnsi="Arial" w:cs="Arial"/>
        </w:rPr>
        <w:t>č.j</w:t>
      </w:r>
      <w:proofErr w:type="spellEnd"/>
      <w:r w:rsidRPr="00E735E7">
        <w:rPr>
          <w:rFonts w:ascii="Arial" w:hAnsi="Arial" w:cs="Arial"/>
        </w:rPr>
        <w:t xml:space="preserve">. 3819/ZZ/17//KK-81119/17 ze dne 29.11.2017 k  </w:t>
      </w:r>
      <w:r w:rsidRPr="00E735E7">
        <w:rPr>
          <w:rFonts w:ascii="Arial" w:hAnsi="Arial" w:cs="Arial"/>
          <w:i/>
        </w:rPr>
        <w:t xml:space="preserve">Návrhu rozhodnutí o námitkách a  návrhu vyhodnocení připomínek obdržených při veřejném projednání návrhu Územního plánu Velký Luh </w:t>
      </w:r>
      <w:r w:rsidRPr="00E735E7">
        <w:rPr>
          <w:rFonts w:ascii="Arial" w:hAnsi="Arial" w:cs="Arial"/>
        </w:rPr>
        <w:t>při projednávání dle § 53 odst. 1 stavebního zákona.</w:t>
      </w:r>
    </w:p>
    <w:p w:rsidR="00E735E7" w:rsidRPr="00193503" w:rsidRDefault="00E735E7" w:rsidP="00E735E7">
      <w:pPr>
        <w:spacing w:line="300" w:lineRule="exact"/>
        <w:jc w:val="both"/>
        <w:rPr>
          <w:rFonts w:ascii="Arial" w:hAnsi="Arial" w:cs="Arial"/>
        </w:rPr>
      </w:pPr>
      <w:r w:rsidRPr="00E735E7">
        <w:rPr>
          <w:rFonts w:ascii="Arial" w:hAnsi="Arial" w:cs="Arial"/>
        </w:rPr>
        <w:t xml:space="preserve">Jedná se o plochu občanského vybavení (vedle Obecního úřadu, </w:t>
      </w:r>
      <w:proofErr w:type="spellStart"/>
      <w:r w:rsidRPr="00E735E7">
        <w:rPr>
          <w:rFonts w:ascii="Arial" w:hAnsi="Arial" w:cs="Arial"/>
        </w:rPr>
        <w:t>p.p.č</w:t>
      </w:r>
      <w:proofErr w:type="spellEnd"/>
      <w:r w:rsidRPr="00E735E7">
        <w:rPr>
          <w:rFonts w:ascii="Arial" w:hAnsi="Arial" w:cs="Arial"/>
        </w:rPr>
        <w:t xml:space="preserve">. 221/2 a 5/2 – část v k. </w:t>
      </w:r>
      <w:proofErr w:type="spellStart"/>
      <w:r w:rsidRPr="00E735E7">
        <w:rPr>
          <w:rFonts w:ascii="Arial" w:hAnsi="Arial" w:cs="Arial"/>
        </w:rPr>
        <w:t>ú</w:t>
      </w:r>
      <w:proofErr w:type="spellEnd"/>
      <w:r w:rsidRPr="00E735E7">
        <w:rPr>
          <w:rFonts w:ascii="Arial" w:hAnsi="Arial" w:cs="Arial"/>
        </w:rPr>
        <w:t xml:space="preserve">. Velký Luh), kterou v připomínce navrhuje Obec Velký Luh změnit na plochu </w:t>
      </w:r>
      <w:r w:rsidRPr="00193503">
        <w:rPr>
          <w:rFonts w:ascii="Arial" w:hAnsi="Arial" w:cs="Arial"/>
        </w:rPr>
        <w:t>smíšenou obytnou - venkovskou.</w:t>
      </w:r>
    </w:p>
    <w:p w:rsidR="00E735E7" w:rsidRPr="00E735E7" w:rsidRDefault="00E735E7" w:rsidP="00E735E7">
      <w:pPr>
        <w:spacing w:line="300" w:lineRule="exact"/>
        <w:jc w:val="both"/>
        <w:rPr>
          <w:rFonts w:ascii="Arial" w:hAnsi="Arial" w:cs="Arial"/>
        </w:rPr>
      </w:pPr>
      <w:r w:rsidRPr="00E735E7">
        <w:rPr>
          <w:rFonts w:ascii="Arial" w:hAnsi="Arial" w:cs="Arial"/>
        </w:rPr>
        <w:t>Ve stanovisku orgánu ochrany ZPF se k vyhodnocení připomínky obce Velký Luh uvádí: „</w:t>
      </w:r>
      <w:r w:rsidRPr="00E735E7">
        <w:rPr>
          <w:rFonts w:ascii="Arial" w:hAnsi="Arial" w:cs="Arial"/>
          <w:i/>
        </w:rPr>
        <w:t xml:space="preserve">Předmětem vyjádření je lokalita č. 6 – 0,18 ha, k. </w:t>
      </w:r>
      <w:proofErr w:type="spellStart"/>
      <w:r w:rsidRPr="00E735E7">
        <w:rPr>
          <w:rFonts w:ascii="Arial" w:hAnsi="Arial" w:cs="Arial"/>
          <w:i/>
        </w:rPr>
        <w:t>ú</w:t>
      </w:r>
      <w:proofErr w:type="spellEnd"/>
      <w:r w:rsidRPr="00E735E7">
        <w:rPr>
          <w:rFonts w:ascii="Arial" w:hAnsi="Arial" w:cs="Arial"/>
          <w:i/>
        </w:rPr>
        <w:t xml:space="preserve">. Velký Luh odsouhlasená již pro plochu s funkčním využitím občanského vybavení (Z13). Jedná se o návrh zvýšení rozsahu záboru zemědělské půdy odsouhlaseného stanoviskem </w:t>
      </w:r>
      <w:proofErr w:type="spellStart"/>
      <w:r w:rsidRPr="00E735E7">
        <w:rPr>
          <w:rFonts w:ascii="Arial" w:hAnsi="Arial" w:cs="Arial"/>
          <w:i/>
        </w:rPr>
        <w:t>č.j</w:t>
      </w:r>
      <w:proofErr w:type="spellEnd"/>
      <w:r w:rsidRPr="00E735E7">
        <w:rPr>
          <w:rFonts w:ascii="Arial" w:hAnsi="Arial" w:cs="Arial"/>
          <w:i/>
        </w:rPr>
        <w:t xml:space="preserve">. 592/ZZ/13 pro bydlení o 0,18 ha. Dle § 4 zákona odst. 1 písm. d) a odst. 2 nelze požadavek i přes to, že se jedná o půdy se středním stupněm ochrany, považovat za nezbytný případ. S ohledem na potenciál rozvoje území obce (viz údaje ČSÚ vývoj počtu obyvatel </w:t>
      </w:r>
      <w:r w:rsidRPr="00E735E7">
        <w:rPr>
          <w:rFonts w:ascii="Arial" w:hAnsi="Arial" w:cs="Arial"/>
          <w:i/>
        </w:rPr>
        <w:lastRenderedPageBreak/>
        <w:t>v obcích okresu Cheb) bylo v návrhu územního plánu vymezeno dostatečné množství ploch určených pro bydlení. Z tohoto důvodu není nutné tyto odůvodněné plochy dále rozšiřovat o další plochu</w:t>
      </w:r>
      <w:r w:rsidRPr="00E735E7">
        <w:rPr>
          <w:rFonts w:ascii="Arial" w:hAnsi="Arial" w:cs="Arial"/>
        </w:rPr>
        <w:t>.“</w:t>
      </w:r>
    </w:p>
    <w:p w:rsidR="00E735E7" w:rsidRPr="00E735E7" w:rsidRDefault="00E735E7" w:rsidP="00E735E7">
      <w:pPr>
        <w:spacing w:line="300" w:lineRule="exact"/>
        <w:jc w:val="both"/>
        <w:rPr>
          <w:rFonts w:ascii="Arial" w:hAnsi="Arial" w:cs="Arial"/>
        </w:rPr>
      </w:pPr>
      <w:r w:rsidRPr="00E735E7">
        <w:rPr>
          <w:rFonts w:ascii="Arial" w:hAnsi="Arial" w:cs="Arial"/>
        </w:rPr>
        <w:t>V souladu s § 4 odst. 4 stavebního zákona je dotčený orgán vázán svým předchozím stanoviskem. Stanovisko může dotčený orgán změnit pouze v odůvodněných případech, na základě nových a </w:t>
      </w:r>
      <w:r w:rsidRPr="00E735E7">
        <w:rPr>
          <w:rFonts w:ascii="Arial" w:hAnsi="Arial" w:cs="Arial"/>
          <w:u w:val="single"/>
        </w:rPr>
        <w:t>závažných</w:t>
      </w:r>
      <w:r w:rsidRPr="00E735E7">
        <w:rPr>
          <w:rFonts w:ascii="Arial" w:hAnsi="Arial" w:cs="Arial"/>
        </w:rPr>
        <w:t xml:space="preserve"> skutečností. Za závažnou skutečnost bychom považovali například zcela novou plochu se záborem ZPF, nikoli změnu funkčního využití zastavitelné plochy na jiné funkční využití. Zábor zemědělského půdního fondu této plochy však byl již v předchozí fázi projednávání odsouhlasen ve stanovisku </w:t>
      </w:r>
      <w:proofErr w:type="spellStart"/>
      <w:r w:rsidRPr="00E735E7">
        <w:rPr>
          <w:rFonts w:ascii="Arial" w:hAnsi="Arial" w:cs="Arial"/>
        </w:rPr>
        <w:t>č.j</w:t>
      </w:r>
      <w:proofErr w:type="spellEnd"/>
      <w:r w:rsidRPr="00E735E7">
        <w:rPr>
          <w:rFonts w:ascii="Arial" w:hAnsi="Arial" w:cs="Arial"/>
        </w:rPr>
        <w:t>. 592/ZZ/13. Obci se jeví pro tuto plochu vhodnější funkční využití smíšené obytné venkovské, jelikož umožňuje širší záběr budoucích funkcí v území. Tedy nejen pro zařízení občanského vybavení a služeb, ale mimo jiné také pro bydlení. V minulosti bylo úzce definované funkční využití překážkou zastavění plochy. Plocha je převzatá již z ÚPO Velký Luh.</w:t>
      </w:r>
    </w:p>
    <w:p w:rsidR="00E735E7" w:rsidRPr="00E735E7" w:rsidRDefault="00E735E7" w:rsidP="00E735E7">
      <w:pPr>
        <w:spacing w:line="300" w:lineRule="exact"/>
        <w:jc w:val="both"/>
        <w:rPr>
          <w:rFonts w:ascii="Arial" w:hAnsi="Arial" w:cs="Arial"/>
        </w:rPr>
      </w:pPr>
      <w:r w:rsidRPr="00E735E7">
        <w:rPr>
          <w:rFonts w:ascii="Arial" w:hAnsi="Arial" w:cs="Arial"/>
        </w:rPr>
        <w:t xml:space="preserve">Domníváme se, že jádro věci spočívá v ochraně zemědělského půdního fondu, nikoli v pravomoci orgánu ochrany ZPF navrhovat vhodnost či nevhodnost samotného funkčního využití ploch. Tuto funkci zastává autorizovaný architekt, ve spolupráci s pořizovatelem. Je třeba rovněž připomenout, že například plocha </w:t>
      </w:r>
      <w:proofErr w:type="spellStart"/>
      <w:r w:rsidRPr="00E735E7">
        <w:rPr>
          <w:rFonts w:ascii="Arial" w:hAnsi="Arial" w:cs="Arial"/>
        </w:rPr>
        <w:t>p.p.č</w:t>
      </w:r>
      <w:proofErr w:type="spellEnd"/>
      <w:r w:rsidRPr="00E735E7">
        <w:rPr>
          <w:rFonts w:ascii="Arial" w:hAnsi="Arial" w:cs="Arial"/>
        </w:rPr>
        <w:t>. 178/1 (Z3) o výměře 0,31 ha byla změněna z bydlení na zeleň, stejně tak i plochy Z4 a Z7 v zastavěném území obce.</w:t>
      </w:r>
    </w:p>
    <w:p w:rsidR="00E735E7" w:rsidRPr="00E735E7" w:rsidRDefault="00E735E7" w:rsidP="00E735E7">
      <w:pPr>
        <w:spacing w:line="300" w:lineRule="exact"/>
        <w:jc w:val="both"/>
        <w:rPr>
          <w:rFonts w:ascii="Arial" w:hAnsi="Arial" w:cs="Arial"/>
        </w:rPr>
      </w:pPr>
      <w:r w:rsidRPr="00E735E7">
        <w:rPr>
          <w:rFonts w:ascii="Arial" w:hAnsi="Arial" w:cs="Arial"/>
        </w:rPr>
        <w:t xml:space="preserve">Žádáme orgán ochrany ZPF, aby zvážil výše uvedené skutečnosti a přehodnotil své nesouhlasné stanovisko </w:t>
      </w:r>
      <w:proofErr w:type="spellStart"/>
      <w:r w:rsidRPr="00E735E7">
        <w:rPr>
          <w:rFonts w:ascii="Arial" w:hAnsi="Arial" w:cs="Arial"/>
        </w:rPr>
        <w:t>č.j</w:t>
      </w:r>
      <w:proofErr w:type="spellEnd"/>
      <w:r w:rsidRPr="00E735E7">
        <w:rPr>
          <w:rFonts w:ascii="Arial" w:hAnsi="Arial" w:cs="Arial"/>
        </w:rPr>
        <w:t>. 3819/ZZ/17 ze dne 29.11.2017 na souhlasné. V opačném případě pořizovatel územního plánu požaduje od dotčeného orgánu konkrétní odůvodnění, na základě kterého právního předpisu je požadováno zachování původního návrhu – tj. funkčního využití plochy jako občanského vybavení.</w:t>
      </w:r>
    </w:p>
    <w:p w:rsidR="00E735E7" w:rsidRPr="00E735E7" w:rsidRDefault="00E735E7" w:rsidP="00E735E7">
      <w:pPr>
        <w:widowControl w:val="0"/>
        <w:autoSpaceDE w:val="0"/>
        <w:autoSpaceDN w:val="0"/>
        <w:adjustRightInd w:val="0"/>
        <w:spacing w:line="300" w:lineRule="exact"/>
        <w:jc w:val="both"/>
        <w:rPr>
          <w:rFonts w:ascii="Arial" w:hAnsi="Arial" w:cs="Arial"/>
        </w:rPr>
      </w:pPr>
    </w:p>
    <w:p w:rsidR="00E735E7" w:rsidRPr="00E735E7" w:rsidRDefault="00E735E7" w:rsidP="00E735E7">
      <w:pPr>
        <w:spacing w:line="300" w:lineRule="exact"/>
        <w:jc w:val="both"/>
        <w:rPr>
          <w:rFonts w:ascii="Arial" w:hAnsi="Arial" w:cs="Arial"/>
          <w:b/>
        </w:rPr>
      </w:pPr>
      <w:r w:rsidRPr="00E735E7">
        <w:rPr>
          <w:rFonts w:ascii="Arial" w:hAnsi="Arial" w:cs="Arial"/>
          <w:b/>
        </w:rPr>
        <w:t xml:space="preserve">Odpověď orgánu ochrany ZPF na dopis </w:t>
      </w:r>
      <w:proofErr w:type="spellStart"/>
      <w:r w:rsidRPr="00E735E7">
        <w:rPr>
          <w:rFonts w:ascii="Arial" w:hAnsi="Arial" w:cs="Arial"/>
          <w:b/>
        </w:rPr>
        <w:t>č.j</w:t>
      </w:r>
      <w:proofErr w:type="spellEnd"/>
      <w:r w:rsidRPr="00E735E7">
        <w:rPr>
          <w:rFonts w:ascii="Arial" w:hAnsi="Arial" w:cs="Arial"/>
          <w:b/>
        </w:rPr>
        <w:t>. MUCH 18348/2018/</w:t>
      </w:r>
      <w:proofErr w:type="spellStart"/>
      <w:r w:rsidRPr="00E735E7">
        <w:rPr>
          <w:rFonts w:ascii="Arial" w:hAnsi="Arial" w:cs="Arial"/>
          <w:b/>
        </w:rPr>
        <w:t>Duš</w:t>
      </w:r>
      <w:proofErr w:type="spellEnd"/>
      <w:r w:rsidRPr="00E735E7">
        <w:rPr>
          <w:rFonts w:ascii="Arial" w:hAnsi="Arial" w:cs="Arial"/>
          <w:b/>
        </w:rPr>
        <w:t xml:space="preserve"> ze dne 28.2.2018</w:t>
      </w:r>
    </w:p>
    <w:p w:rsidR="00E735E7" w:rsidRPr="00E735E7" w:rsidRDefault="00E735E7" w:rsidP="00E735E7">
      <w:pPr>
        <w:spacing w:line="300" w:lineRule="exact"/>
        <w:jc w:val="both"/>
        <w:rPr>
          <w:rFonts w:ascii="Arial" w:hAnsi="Arial" w:cs="Arial"/>
        </w:rPr>
      </w:pPr>
      <w:r w:rsidRPr="00E735E7">
        <w:rPr>
          <w:rFonts w:ascii="Arial" w:hAnsi="Arial" w:cs="Arial"/>
        </w:rPr>
        <w:t>(</w:t>
      </w:r>
      <w:proofErr w:type="spellStart"/>
      <w:r w:rsidRPr="00E735E7">
        <w:rPr>
          <w:rFonts w:ascii="Arial" w:hAnsi="Arial" w:cs="Arial"/>
        </w:rPr>
        <w:t>č.j</w:t>
      </w:r>
      <w:proofErr w:type="spellEnd"/>
      <w:r w:rsidRPr="00E735E7">
        <w:rPr>
          <w:rFonts w:ascii="Arial" w:hAnsi="Arial" w:cs="Arial"/>
        </w:rPr>
        <w:t>. 968/ZZ/18/KK-38056/18 ze dne 22.5.2018)</w:t>
      </w:r>
    </w:p>
    <w:p w:rsidR="00E735E7" w:rsidRPr="00E735E7" w:rsidRDefault="00E735E7" w:rsidP="00E735E7">
      <w:pPr>
        <w:spacing w:line="300" w:lineRule="exact"/>
        <w:jc w:val="both"/>
        <w:rPr>
          <w:rFonts w:ascii="Arial" w:hAnsi="Arial" w:cs="Arial"/>
        </w:rPr>
      </w:pPr>
      <w:r w:rsidRPr="00E735E7">
        <w:rPr>
          <w:rFonts w:ascii="Arial" w:hAnsi="Arial" w:cs="Arial"/>
        </w:rPr>
        <w:t>Územní plán Velký Luh – změna funkčního využití plochy</w:t>
      </w:r>
    </w:p>
    <w:p w:rsidR="00E735E7" w:rsidRPr="00E735E7" w:rsidRDefault="00E735E7" w:rsidP="00E735E7">
      <w:pPr>
        <w:spacing w:line="300" w:lineRule="exact"/>
        <w:jc w:val="both"/>
        <w:rPr>
          <w:rFonts w:ascii="Arial" w:hAnsi="Arial" w:cs="Arial"/>
        </w:rPr>
      </w:pPr>
      <w:r w:rsidRPr="00E735E7">
        <w:rPr>
          <w:rFonts w:ascii="Arial" w:hAnsi="Arial" w:cs="Arial"/>
        </w:rPr>
        <w:t xml:space="preserve">Krajský úřad Karlovarského kraje, odbor životního prostředí a zemědělství (dále jen „krajský úřad“), který je dle § 13 zákona ČNR č. 334/1992 Sb., o ochraně zemědělského půdního fondu, ve znění pozdějších předpisů (dále jen „zákon“), orgánem ochrany zemědělského půdního fondu, byl požádán pořizovatelkou územního plánu o přehodnocení nesouhlasného stanoviska </w:t>
      </w:r>
      <w:proofErr w:type="spellStart"/>
      <w:r w:rsidRPr="00E735E7">
        <w:rPr>
          <w:rFonts w:ascii="Arial" w:hAnsi="Arial" w:cs="Arial"/>
        </w:rPr>
        <w:t>č.j</w:t>
      </w:r>
      <w:proofErr w:type="spellEnd"/>
      <w:r w:rsidRPr="00E735E7">
        <w:rPr>
          <w:rFonts w:ascii="Arial" w:hAnsi="Arial" w:cs="Arial"/>
        </w:rPr>
        <w:t>. 3819/ZZ/17 ze dne 29.11.2017 k Návrhu rozhodnutí o námitkách a vyhodnocení připomínek z veřejného projednání návrhu Územního plánu Velký Luh uplatněných při veřejném projednání návrhu Územního plánu Velký Luh, které se konalo dne 14.2.2017.</w:t>
      </w:r>
    </w:p>
    <w:p w:rsidR="00E735E7" w:rsidRPr="00E735E7" w:rsidRDefault="00E735E7" w:rsidP="00E735E7">
      <w:pPr>
        <w:spacing w:line="300" w:lineRule="exact"/>
        <w:jc w:val="both"/>
        <w:rPr>
          <w:rFonts w:ascii="Arial" w:hAnsi="Arial" w:cs="Arial"/>
        </w:rPr>
      </w:pPr>
      <w:r w:rsidRPr="00E735E7">
        <w:rPr>
          <w:rFonts w:ascii="Arial" w:hAnsi="Arial" w:cs="Arial"/>
        </w:rPr>
        <w:t xml:space="preserve">Dle stanoviska </w:t>
      </w:r>
      <w:proofErr w:type="spellStart"/>
      <w:r w:rsidRPr="00E735E7">
        <w:rPr>
          <w:rFonts w:ascii="Arial" w:hAnsi="Arial" w:cs="Arial"/>
        </w:rPr>
        <w:t>č.j</w:t>
      </w:r>
      <w:proofErr w:type="spellEnd"/>
      <w:r w:rsidRPr="00E735E7">
        <w:rPr>
          <w:rFonts w:ascii="Arial" w:hAnsi="Arial" w:cs="Arial"/>
        </w:rPr>
        <w:t xml:space="preserve">. 3819/ZZ/17 se jedná o vyhodnocení připomínky1/2, požadavku na změnu funkčního využití plochy (vedle OÚ) </w:t>
      </w:r>
      <w:proofErr w:type="spellStart"/>
      <w:r w:rsidRPr="00E735E7">
        <w:rPr>
          <w:rFonts w:ascii="Arial" w:hAnsi="Arial" w:cs="Arial"/>
        </w:rPr>
        <w:t>p.p.č</w:t>
      </w:r>
      <w:proofErr w:type="spellEnd"/>
      <w:r w:rsidRPr="00E735E7">
        <w:rPr>
          <w:rFonts w:ascii="Arial" w:hAnsi="Arial" w:cs="Arial"/>
        </w:rPr>
        <w:t xml:space="preserve">. 221/2, 5/2, v k. </w:t>
      </w:r>
      <w:proofErr w:type="spellStart"/>
      <w:r w:rsidRPr="00E735E7">
        <w:rPr>
          <w:rFonts w:ascii="Arial" w:hAnsi="Arial" w:cs="Arial"/>
        </w:rPr>
        <w:t>ú</w:t>
      </w:r>
      <w:proofErr w:type="spellEnd"/>
      <w:r w:rsidRPr="00E735E7">
        <w:rPr>
          <w:rFonts w:ascii="Arial" w:hAnsi="Arial" w:cs="Arial"/>
        </w:rPr>
        <w:t>. Velký Luh z občanského vybavení na plochy smíšené obytné venkovské.</w:t>
      </w:r>
    </w:p>
    <w:p w:rsidR="00E735E7" w:rsidRPr="00E735E7" w:rsidRDefault="00E735E7" w:rsidP="00E735E7">
      <w:pPr>
        <w:spacing w:line="300" w:lineRule="exact"/>
        <w:jc w:val="both"/>
        <w:rPr>
          <w:rFonts w:ascii="Arial" w:hAnsi="Arial" w:cs="Arial"/>
        </w:rPr>
      </w:pPr>
      <w:r w:rsidRPr="00E735E7">
        <w:rPr>
          <w:rFonts w:ascii="Arial" w:hAnsi="Arial" w:cs="Arial"/>
        </w:rPr>
        <w:t xml:space="preserve">Krajský úřad ve stanovisku č. </w:t>
      </w:r>
      <w:proofErr w:type="spellStart"/>
      <w:r w:rsidRPr="00E735E7">
        <w:rPr>
          <w:rFonts w:ascii="Arial" w:hAnsi="Arial" w:cs="Arial"/>
        </w:rPr>
        <w:t>j</w:t>
      </w:r>
      <w:proofErr w:type="spellEnd"/>
      <w:r w:rsidRPr="00E735E7">
        <w:rPr>
          <w:rFonts w:ascii="Arial" w:hAnsi="Arial" w:cs="Arial"/>
        </w:rPr>
        <w:t>. 3819/ZZ/17 k požadavku uvedl: „Předmětem vyjádření je lokalita č. 6 – 0,18 ha, k. </w:t>
      </w:r>
      <w:proofErr w:type="spellStart"/>
      <w:r w:rsidRPr="00E735E7">
        <w:rPr>
          <w:rFonts w:ascii="Arial" w:hAnsi="Arial" w:cs="Arial"/>
        </w:rPr>
        <w:t>ú</w:t>
      </w:r>
      <w:proofErr w:type="spellEnd"/>
      <w:r w:rsidRPr="00E735E7">
        <w:rPr>
          <w:rFonts w:ascii="Arial" w:hAnsi="Arial" w:cs="Arial"/>
        </w:rPr>
        <w:t xml:space="preserve">. Velký Luh odsouhlasená již pro plochu s funkčním využitím občanské vybavení (Z13). Jedná se o návrh zvýšení rozsahu záboru zemědělské půdy odsouhlasené stanoviskem </w:t>
      </w:r>
      <w:proofErr w:type="spellStart"/>
      <w:r w:rsidRPr="00E735E7">
        <w:rPr>
          <w:rFonts w:ascii="Arial" w:hAnsi="Arial" w:cs="Arial"/>
        </w:rPr>
        <w:t>č.j</w:t>
      </w:r>
      <w:proofErr w:type="spellEnd"/>
      <w:r w:rsidRPr="00E735E7">
        <w:rPr>
          <w:rFonts w:ascii="Arial" w:hAnsi="Arial" w:cs="Arial"/>
        </w:rPr>
        <w:t>. 592/ZZ/13 pro bydlení o 0,18 ha. Dle § 4 zákona odst. 1 písm. d) a odst. 2 nelze požadavek i přes to, že se jedná o půdy se středním stupněm ochrany, považovat za nezbytný případ. S ohledem na potenciál rozvoje území obce (viz údaje ČSÚ vývoj počtu obyvatel v obcích okresu Cheb) bylo v návrhu územního plánu vymezeno dostatečné množství ploch určených pro bydlení. Z tohoto důvodu není nutné tyto odůvodněné plochy dále rozšiřovat o další plochu.“</w:t>
      </w:r>
    </w:p>
    <w:p w:rsidR="00E735E7" w:rsidRPr="00E735E7" w:rsidRDefault="00E735E7" w:rsidP="00E735E7">
      <w:pPr>
        <w:spacing w:line="300" w:lineRule="exact"/>
        <w:jc w:val="both"/>
        <w:rPr>
          <w:rFonts w:ascii="Arial" w:hAnsi="Arial" w:cs="Arial"/>
        </w:rPr>
      </w:pPr>
      <w:r w:rsidRPr="00E735E7">
        <w:rPr>
          <w:rFonts w:ascii="Arial" w:hAnsi="Arial" w:cs="Arial"/>
        </w:rPr>
        <w:t xml:space="preserve">Pořizovatel mimo jiné uvádí, že dle § 4 </w:t>
      </w:r>
      <w:proofErr w:type="spellStart"/>
      <w:r w:rsidRPr="00E735E7">
        <w:rPr>
          <w:rFonts w:ascii="Arial" w:hAnsi="Arial" w:cs="Arial"/>
        </w:rPr>
        <w:t>ost</w:t>
      </w:r>
      <w:proofErr w:type="spellEnd"/>
      <w:r w:rsidRPr="00E735E7">
        <w:rPr>
          <w:rFonts w:ascii="Arial" w:hAnsi="Arial" w:cs="Arial"/>
        </w:rPr>
        <w:t xml:space="preserve">. 4 zákona č. 183/2006 Sb., o územním plánování a stavebním řádu (stavební zákon), ve znění pozdějších předpisů, je dotčený orgán vázán svým </w:t>
      </w:r>
      <w:r w:rsidRPr="00E735E7">
        <w:rPr>
          <w:rFonts w:ascii="Arial" w:hAnsi="Arial" w:cs="Arial"/>
        </w:rPr>
        <w:lastRenderedPageBreak/>
        <w:t xml:space="preserve">předchozím stanoviskem. Nejedná se o nový zábor zemědělského půdního fondu, ale pouze o změnu funkčního využití zastavitelné plochy na jiné funkční využití. </w:t>
      </w:r>
    </w:p>
    <w:p w:rsidR="00E735E7" w:rsidRPr="00E735E7" w:rsidRDefault="00E735E7" w:rsidP="00E735E7">
      <w:pPr>
        <w:spacing w:line="300" w:lineRule="exact"/>
        <w:jc w:val="both"/>
        <w:rPr>
          <w:rFonts w:ascii="Arial" w:hAnsi="Arial" w:cs="Arial"/>
        </w:rPr>
      </w:pPr>
      <w:r w:rsidRPr="00E735E7">
        <w:rPr>
          <w:rFonts w:ascii="Arial" w:hAnsi="Arial" w:cs="Arial"/>
        </w:rPr>
        <w:t xml:space="preserve">Krajský úřad dne 28.3.2018 projednal telefonicky s pořizovatelkou Ing. Lenkou </w:t>
      </w:r>
      <w:proofErr w:type="spellStart"/>
      <w:r w:rsidRPr="00E735E7">
        <w:rPr>
          <w:rFonts w:ascii="Arial" w:hAnsi="Arial" w:cs="Arial"/>
        </w:rPr>
        <w:t>Dušákovou</w:t>
      </w:r>
      <w:proofErr w:type="spellEnd"/>
      <w:r w:rsidRPr="00E735E7">
        <w:rPr>
          <w:rFonts w:ascii="Arial" w:hAnsi="Arial" w:cs="Arial"/>
        </w:rPr>
        <w:t xml:space="preserve"> žádost o přehodnocení nesouhlasného stanoviska orgánu ochrany zemědělského půdního fondu </w:t>
      </w:r>
      <w:proofErr w:type="spellStart"/>
      <w:r w:rsidRPr="00E735E7">
        <w:rPr>
          <w:rFonts w:ascii="Arial" w:hAnsi="Arial" w:cs="Arial"/>
        </w:rPr>
        <w:t>č.j</w:t>
      </w:r>
      <w:proofErr w:type="spellEnd"/>
      <w:r w:rsidRPr="00E735E7">
        <w:rPr>
          <w:rFonts w:ascii="Arial" w:hAnsi="Arial" w:cs="Arial"/>
        </w:rPr>
        <w:t xml:space="preserve">. 3819/ZZ/17 a vysvětlil nesouhlasnou část tohoto stanoviska dle § 4 zákona. Dále, že stanoviskem </w:t>
      </w:r>
      <w:proofErr w:type="spellStart"/>
      <w:r w:rsidRPr="00E735E7">
        <w:rPr>
          <w:rFonts w:ascii="Arial" w:hAnsi="Arial" w:cs="Arial"/>
        </w:rPr>
        <w:t>č.j</w:t>
      </w:r>
      <w:proofErr w:type="spellEnd"/>
      <w:r w:rsidRPr="00E735E7">
        <w:rPr>
          <w:rFonts w:ascii="Arial" w:hAnsi="Arial" w:cs="Arial"/>
        </w:rPr>
        <w:t xml:space="preserve">. 592/ZZ/13 ze dne 22.4.2013 bylo orgánem ochrany ZPF odsouhlaseno zařazení plochy lokality č. 6 (Z13 o výměře 0,18 ha pro konkrétní způsob využití, tj. pro občanské vybavení. V případě požadavku na změnu odsouhlaseného způsobu využití z občanského vybavení na bydlení se jedná o návrh zvýšení rozsahu záboru zemědělské půdy odsouhlaseného stanoviskem </w:t>
      </w:r>
      <w:proofErr w:type="spellStart"/>
      <w:r w:rsidRPr="00E735E7">
        <w:rPr>
          <w:rFonts w:ascii="Arial" w:hAnsi="Arial" w:cs="Arial"/>
        </w:rPr>
        <w:t>č.j</w:t>
      </w:r>
      <w:proofErr w:type="spellEnd"/>
      <w:r w:rsidRPr="00E735E7">
        <w:rPr>
          <w:rFonts w:ascii="Arial" w:hAnsi="Arial" w:cs="Arial"/>
        </w:rPr>
        <w:t xml:space="preserve">. 592/ZZ/13 pro bydlení o 0,18 ha. Závěrem bylo dohodnuto, že pořizovatelka projedná se starostkou Obce Velký Luh, kde by se mohl snížit zábor pro funkční využití bydlení o 0,18 ha odsouhlasený stanoviskem </w:t>
      </w:r>
      <w:proofErr w:type="spellStart"/>
      <w:r w:rsidRPr="00E735E7">
        <w:rPr>
          <w:rFonts w:ascii="Arial" w:hAnsi="Arial" w:cs="Arial"/>
        </w:rPr>
        <w:t>č.j</w:t>
      </w:r>
      <w:proofErr w:type="spellEnd"/>
      <w:r w:rsidRPr="00E735E7">
        <w:rPr>
          <w:rFonts w:ascii="Arial" w:hAnsi="Arial" w:cs="Arial"/>
        </w:rPr>
        <w:t>. 592/ZZ/13.</w:t>
      </w:r>
    </w:p>
    <w:p w:rsidR="00E735E7" w:rsidRPr="00E735E7" w:rsidRDefault="00E735E7" w:rsidP="00E735E7">
      <w:pPr>
        <w:spacing w:line="300" w:lineRule="exact"/>
        <w:jc w:val="both"/>
        <w:rPr>
          <w:rFonts w:ascii="Arial" w:hAnsi="Arial" w:cs="Arial"/>
        </w:rPr>
      </w:pPr>
      <w:r w:rsidRPr="00E735E7">
        <w:rPr>
          <w:rFonts w:ascii="Arial" w:hAnsi="Arial" w:cs="Arial"/>
        </w:rPr>
        <w:t xml:space="preserve">Dne 3.5.2018 obdržel krajský úřad mail od pořizovatelky s informací o výsledku jednání s Obcí Velký Luh a s žádostí o zohlednění informace ve stanovisku krajského úřadu. Obec Velký Luh souhlasí s tím, aby </w:t>
      </w:r>
      <w:proofErr w:type="spellStart"/>
      <w:r w:rsidRPr="00E735E7">
        <w:rPr>
          <w:rFonts w:ascii="Arial" w:hAnsi="Arial" w:cs="Arial"/>
        </w:rPr>
        <w:t>p.p.č</w:t>
      </w:r>
      <w:proofErr w:type="spellEnd"/>
      <w:r w:rsidRPr="00E735E7">
        <w:rPr>
          <w:rFonts w:ascii="Arial" w:hAnsi="Arial" w:cs="Arial"/>
        </w:rPr>
        <w:t xml:space="preserve">. 221/2, 5/2, k. </w:t>
      </w:r>
      <w:proofErr w:type="spellStart"/>
      <w:r w:rsidRPr="00E735E7">
        <w:rPr>
          <w:rFonts w:ascii="Arial" w:hAnsi="Arial" w:cs="Arial"/>
        </w:rPr>
        <w:t>ú</w:t>
      </w:r>
      <w:proofErr w:type="spellEnd"/>
      <w:r w:rsidRPr="00E735E7">
        <w:rPr>
          <w:rFonts w:ascii="Arial" w:hAnsi="Arial" w:cs="Arial"/>
        </w:rPr>
        <w:t>. Velký Luh zůstaly nadále využity pro již odsouhlasený způsob využití jako plochy občanského vybavení.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Na základě informace o výsledku projednání s Obcí Velký Luh odpadl důvod ve věci požadavku na přehodnocení stanoviska </w:t>
      </w:r>
      <w:proofErr w:type="spellStart"/>
      <w:r w:rsidRPr="00E735E7">
        <w:rPr>
          <w:rFonts w:ascii="Arial" w:hAnsi="Arial" w:cs="Arial"/>
        </w:rPr>
        <w:t>č.j</w:t>
      </w:r>
      <w:proofErr w:type="spellEnd"/>
      <w:r w:rsidRPr="00E735E7">
        <w:rPr>
          <w:rFonts w:ascii="Arial" w:hAnsi="Arial" w:cs="Arial"/>
        </w:rPr>
        <w:t xml:space="preserve">. 3819/ZZ/17. </w:t>
      </w:r>
      <w:proofErr w:type="spellStart"/>
      <w:r w:rsidRPr="00E735E7">
        <w:rPr>
          <w:rFonts w:ascii="Arial" w:hAnsi="Arial" w:cs="Arial"/>
        </w:rPr>
        <w:t>P.p.č</w:t>
      </w:r>
      <w:proofErr w:type="spellEnd"/>
      <w:r w:rsidRPr="00E735E7">
        <w:rPr>
          <w:rFonts w:ascii="Arial" w:hAnsi="Arial" w:cs="Arial"/>
        </w:rPr>
        <w:t xml:space="preserve">. 221/2, 5/2, k. </w:t>
      </w:r>
      <w:proofErr w:type="spellStart"/>
      <w:r w:rsidRPr="00E735E7">
        <w:rPr>
          <w:rFonts w:ascii="Arial" w:hAnsi="Arial" w:cs="Arial"/>
        </w:rPr>
        <w:t>ú</w:t>
      </w:r>
      <w:proofErr w:type="spellEnd"/>
      <w:r w:rsidRPr="00E735E7">
        <w:rPr>
          <w:rFonts w:ascii="Arial" w:hAnsi="Arial" w:cs="Arial"/>
        </w:rPr>
        <w:t>. Velký Luh zůstávají v územním plánu nadále se způsobem využití plochy občanského vybavení.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Stanovisko krajského úřadu </w:t>
      </w:r>
      <w:proofErr w:type="spellStart"/>
      <w:r w:rsidRPr="00E735E7">
        <w:rPr>
          <w:rFonts w:ascii="Arial" w:hAnsi="Arial" w:cs="Arial"/>
        </w:rPr>
        <w:t>č.j</w:t>
      </w:r>
      <w:proofErr w:type="spellEnd"/>
      <w:r w:rsidRPr="00E735E7">
        <w:rPr>
          <w:rFonts w:ascii="Arial" w:hAnsi="Arial" w:cs="Arial"/>
        </w:rPr>
        <w:t>. 592/ZZ/13 ze dne 22.4.2013 zůstává nadále v platnosti.</w:t>
      </w:r>
    </w:p>
    <w:p w:rsidR="00E735E7" w:rsidRPr="00E735E7" w:rsidRDefault="00193503" w:rsidP="00C0674D">
      <w:pPr>
        <w:pStyle w:val="Odstavecseseznamem"/>
        <w:autoSpaceDE w:val="0"/>
        <w:autoSpaceDN w:val="0"/>
        <w:adjustRightInd w:val="0"/>
        <w:spacing w:after="0" w:line="300" w:lineRule="exact"/>
        <w:ind w:left="0"/>
        <w:rPr>
          <w:rFonts w:ascii="Arial" w:hAnsi="Arial" w:cs="Arial"/>
          <w:b/>
          <w:color w:val="000000"/>
          <w:sz w:val="20"/>
          <w:szCs w:val="20"/>
          <w:u w:val="single"/>
        </w:rPr>
      </w:pPr>
      <w:r>
        <w:rPr>
          <w:rFonts w:ascii="Arial" w:hAnsi="Arial" w:cs="Arial"/>
          <w:b/>
          <w:color w:val="000000"/>
          <w:sz w:val="20"/>
          <w:szCs w:val="20"/>
          <w:u w:val="single"/>
        </w:rPr>
        <w:t>Vyhodnocení</w:t>
      </w:r>
      <w:r w:rsidR="00C0674D" w:rsidRPr="00E735E7">
        <w:rPr>
          <w:rFonts w:ascii="Arial" w:hAnsi="Arial" w:cs="Arial"/>
          <w:b/>
          <w:color w:val="000000"/>
          <w:sz w:val="20"/>
          <w:szCs w:val="20"/>
          <w:u w:val="single"/>
        </w:rPr>
        <w:t xml:space="preserve">: </w:t>
      </w:r>
    </w:p>
    <w:p w:rsidR="00E735E7" w:rsidRPr="00E735E7" w:rsidRDefault="00E735E7" w:rsidP="00E735E7">
      <w:pPr>
        <w:pStyle w:val="Odstavecseseznamem"/>
        <w:autoSpaceDE w:val="0"/>
        <w:autoSpaceDN w:val="0"/>
        <w:adjustRightInd w:val="0"/>
        <w:spacing w:after="0" w:line="300" w:lineRule="exact"/>
        <w:ind w:left="0"/>
        <w:jc w:val="both"/>
        <w:rPr>
          <w:rFonts w:ascii="Arial" w:hAnsi="Arial" w:cs="Arial"/>
          <w:color w:val="000000"/>
          <w:sz w:val="20"/>
          <w:szCs w:val="20"/>
        </w:rPr>
      </w:pPr>
      <w:r w:rsidRPr="00E735E7">
        <w:rPr>
          <w:rFonts w:ascii="Arial" w:hAnsi="Arial" w:cs="Arial"/>
          <w:color w:val="000000"/>
          <w:sz w:val="20"/>
          <w:szCs w:val="20"/>
        </w:rPr>
        <w:t>Po dohodě s Obcí Velký Luh zůstane výše uvedená plocha beze změny vymezena jako plocha občanského vybavení.</w:t>
      </w:r>
    </w:p>
    <w:p w:rsidR="006A15CC" w:rsidRDefault="006A15CC" w:rsidP="00E735E7">
      <w:pPr>
        <w:spacing w:line="300" w:lineRule="exact"/>
        <w:jc w:val="both"/>
        <w:rPr>
          <w:rFonts w:ascii="Arial" w:hAnsi="Arial" w:cs="Arial"/>
        </w:rPr>
      </w:pPr>
    </w:p>
    <w:p w:rsidR="00E735E7" w:rsidRDefault="00E735E7" w:rsidP="00E735E7">
      <w:pPr>
        <w:spacing w:line="300" w:lineRule="exact"/>
        <w:jc w:val="both"/>
        <w:rPr>
          <w:rFonts w:ascii="Arial" w:hAnsi="Arial" w:cs="Arial"/>
        </w:rPr>
      </w:pPr>
    </w:p>
    <w:p w:rsidR="00175F89" w:rsidRPr="00AB2D6F" w:rsidRDefault="00590379" w:rsidP="00590379">
      <w:pPr>
        <w:pStyle w:val="Nadpis1"/>
        <w:jc w:val="both"/>
      </w:pPr>
      <w:bookmarkStart w:id="60" w:name="_Toc465669247"/>
      <w:r>
        <w:t>f)</w:t>
      </w:r>
      <w:r w:rsidRPr="00AB2D6F">
        <w:t xml:space="preserve"> </w:t>
      </w:r>
      <w:r w:rsidR="00175F89" w:rsidRPr="00AB2D6F">
        <w:t>VYHODNOCENÍ SPLNĚNÍ POŽADAVKU ZADÁNÍ, POPŘÍPADĚ VYHODNOCENÍ SOULADU S BODY (1 – 4) UVEDENÝMI VE VYHL. 500 V PŘÍLOZE 7. ČÁSTI II. BOD B)</w:t>
      </w:r>
      <w:bookmarkEnd w:id="60"/>
    </w:p>
    <w:p w:rsidR="008C44D8" w:rsidRDefault="008C44D8" w:rsidP="00A454E5">
      <w:pPr>
        <w:spacing w:line="300" w:lineRule="exact"/>
      </w:pPr>
    </w:p>
    <w:p w:rsidR="008C44D8" w:rsidRPr="003E2FD9" w:rsidRDefault="008C44D8" w:rsidP="009E3313">
      <w:pPr>
        <w:numPr>
          <w:ilvl w:val="0"/>
          <w:numId w:val="44"/>
        </w:numPr>
        <w:tabs>
          <w:tab w:val="clear" w:pos="360"/>
          <w:tab w:val="num" w:pos="284"/>
        </w:tabs>
        <w:spacing w:line="300" w:lineRule="exact"/>
        <w:ind w:left="284" w:hanging="284"/>
        <w:jc w:val="both"/>
        <w:rPr>
          <w:rFonts w:ascii="Arial" w:hAnsi="Arial" w:cs="Arial"/>
          <w:b/>
        </w:rPr>
      </w:pPr>
      <w:r w:rsidRPr="003E2FD9">
        <w:rPr>
          <w:rFonts w:ascii="Arial" w:hAnsi="Arial" w:cs="Arial"/>
          <w:b/>
        </w:rPr>
        <w:t xml:space="preserve">Na základě schváleného zadání ÚP </w:t>
      </w:r>
      <w:r w:rsidR="00BB623E">
        <w:rPr>
          <w:rFonts w:ascii="Arial" w:hAnsi="Arial" w:cs="Arial"/>
          <w:b/>
        </w:rPr>
        <w:t>Velký Luh</w:t>
      </w:r>
      <w:r w:rsidR="00C27A0A">
        <w:rPr>
          <w:rFonts w:ascii="Arial" w:hAnsi="Arial" w:cs="Arial"/>
          <w:b/>
        </w:rPr>
        <w:t xml:space="preserve"> </w:t>
      </w:r>
      <w:r w:rsidRPr="003E2FD9">
        <w:rPr>
          <w:rFonts w:ascii="Arial" w:hAnsi="Arial" w:cs="Arial"/>
          <w:b/>
        </w:rPr>
        <w:t>byly do</w:t>
      </w:r>
      <w:r w:rsidR="00032CD3">
        <w:rPr>
          <w:rFonts w:ascii="Arial" w:hAnsi="Arial" w:cs="Arial"/>
          <w:b/>
        </w:rPr>
        <w:t xml:space="preserve"> návrhu</w:t>
      </w:r>
      <w:r w:rsidRPr="003E2FD9">
        <w:rPr>
          <w:rFonts w:ascii="Arial" w:hAnsi="Arial" w:cs="Arial"/>
          <w:b/>
        </w:rPr>
        <w:t xml:space="preserve"> ÚP zapracovány zejména tyto skutečnosti:</w:t>
      </w:r>
    </w:p>
    <w:p w:rsidR="00BB623E" w:rsidRDefault="00BB623E" w:rsidP="006A15CC">
      <w:pPr>
        <w:numPr>
          <w:ilvl w:val="1"/>
          <w:numId w:val="5"/>
        </w:numPr>
        <w:tabs>
          <w:tab w:val="clear" w:pos="975"/>
          <w:tab w:val="num" w:pos="567"/>
        </w:tabs>
        <w:spacing w:line="300" w:lineRule="exact"/>
        <w:ind w:hanging="691"/>
        <w:jc w:val="both"/>
        <w:rPr>
          <w:rFonts w:ascii="Arial" w:hAnsi="Arial" w:cs="Arial"/>
        </w:rPr>
      </w:pPr>
      <w:r>
        <w:rPr>
          <w:rFonts w:ascii="Arial" w:hAnsi="Arial" w:cs="Arial"/>
        </w:rPr>
        <w:t>je aktualizováno ZÚ k </w:t>
      </w:r>
      <w:r w:rsidR="006E389E">
        <w:rPr>
          <w:rFonts w:ascii="Arial" w:hAnsi="Arial" w:cs="Arial"/>
        </w:rPr>
        <w:t>15</w:t>
      </w:r>
      <w:r>
        <w:rPr>
          <w:rFonts w:ascii="Arial" w:hAnsi="Arial" w:cs="Arial"/>
        </w:rPr>
        <w:t>.0</w:t>
      </w:r>
      <w:r w:rsidR="006E389E">
        <w:rPr>
          <w:rFonts w:ascii="Arial" w:hAnsi="Arial" w:cs="Arial"/>
        </w:rPr>
        <w:t>6</w:t>
      </w:r>
      <w:r>
        <w:rPr>
          <w:rFonts w:ascii="Arial" w:hAnsi="Arial" w:cs="Arial"/>
        </w:rPr>
        <w:t>.2012,</w:t>
      </w:r>
    </w:p>
    <w:p w:rsidR="006E389E" w:rsidRDefault="006E389E" w:rsidP="006A15CC">
      <w:pPr>
        <w:numPr>
          <w:ilvl w:val="1"/>
          <w:numId w:val="5"/>
        </w:numPr>
        <w:tabs>
          <w:tab w:val="clear" w:pos="975"/>
          <w:tab w:val="num" w:pos="567"/>
        </w:tabs>
        <w:spacing w:line="300" w:lineRule="exact"/>
        <w:ind w:hanging="691"/>
        <w:jc w:val="both"/>
        <w:rPr>
          <w:rFonts w:ascii="Arial" w:hAnsi="Arial" w:cs="Arial"/>
        </w:rPr>
      </w:pPr>
      <w:r>
        <w:rPr>
          <w:rFonts w:ascii="Arial" w:hAnsi="Arial" w:cs="Arial"/>
        </w:rPr>
        <w:t xml:space="preserve">jsou </w:t>
      </w:r>
      <w:r w:rsidR="00BB240F">
        <w:rPr>
          <w:rFonts w:ascii="Arial" w:hAnsi="Arial" w:cs="Arial"/>
        </w:rPr>
        <w:t xml:space="preserve">přiměřeně </w:t>
      </w:r>
      <w:r>
        <w:rPr>
          <w:rFonts w:ascii="Arial" w:hAnsi="Arial" w:cs="Arial"/>
        </w:rPr>
        <w:t>zapracovány požadavky</w:t>
      </w:r>
      <w:r w:rsidR="00FE5C5A">
        <w:rPr>
          <w:rFonts w:ascii="Arial" w:hAnsi="Arial" w:cs="Arial"/>
        </w:rPr>
        <w:t xml:space="preserve"> z</w:t>
      </w:r>
      <w:r w:rsidR="00817A53">
        <w:rPr>
          <w:rFonts w:ascii="Arial" w:hAnsi="Arial" w:cs="Arial"/>
        </w:rPr>
        <w:t> PÚR ČR</w:t>
      </w:r>
      <w:r w:rsidR="00FE5C5A">
        <w:rPr>
          <w:rFonts w:ascii="Arial" w:hAnsi="Arial" w:cs="Arial"/>
        </w:rPr>
        <w:t>,</w:t>
      </w:r>
    </w:p>
    <w:p w:rsidR="00FE5C5A" w:rsidRDefault="00FE5C5A" w:rsidP="006A15CC">
      <w:pPr>
        <w:numPr>
          <w:ilvl w:val="1"/>
          <w:numId w:val="5"/>
        </w:numPr>
        <w:tabs>
          <w:tab w:val="clear" w:pos="975"/>
          <w:tab w:val="num" w:pos="567"/>
        </w:tabs>
        <w:spacing w:line="300" w:lineRule="exact"/>
        <w:ind w:hanging="691"/>
        <w:jc w:val="both"/>
        <w:rPr>
          <w:rFonts w:ascii="Arial" w:hAnsi="Arial" w:cs="Arial"/>
        </w:rPr>
      </w:pPr>
      <w:r>
        <w:rPr>
          <w:rFonts w:ascii="Arial" w:hAnsi="Arial" w:cs="Arial"/>
        </w:rPr>
        <w:t xml:space="preserve">jsou zapracovány </w:t>
      </w:r>
      <w:r w:rsidR="00F16A5D">
        <w:rPr>
          <w:rFonts w:ascii="Arial" w:hAnsi="Arial" w:cs="Arial"/>
        </w:rPr>
        <w:t xml:space="preserve">tyto </w:t>
      </w:r>
      <w:r>
        <w:rPr>
          <w:rFonts w:ascii="Arial" w:hAnsi="Arial" w:cs="Arial"/>
        </w:rPr>
        <w:t>požadavky ze ZÚR KK</w:t>
      </w:r>
    </w:p>
    <w:p w:rsidR="00FE5C5A" w:rsidRPr="007E0BF6" w:rsidRDefault="00FE5C5A" w:rsidP="006A15CC">
      <w:pPr>
        <w:numPr>
          <w:ilvl w:val="1"/>
          <w:numId w:val="20"/>
        </w:numPr>
        <w:autoSpaceDE w:val="0"/>
        <w:autoSpaceDN w:val="0"/>
        <w:adjustRightInd w:val="0"/>
        <w:spacing w:line="300" w:lineRule="exact"/>
        <w:ind w:left="1134" w:hanging="283"/>
        <w:jc w:val="both"/>
        <w:rPr>
          <w:rFonts w:ascii="Arial" w:hAnsi="Arial" w:cs="Arial"/>
        </w:rPr>
      </w:pPr>
      <w:r>
        <w:rPr>
          <w:rFonts w:ascii="Arial" w:hAnsi="Arial" w:cs="Arial"/>
        </w:rPr>
        <w:t xml:space="preserve">VPS D.16 - </w:t>
      </w:r>
      <w:r w:rsidRPr="007E0BF6">
        <w:rPr>
          <w:rFonts w:ascii="Arial" w:hAnsi="Arial" w:cs="Arial"/>
        </w:rPr>
        <w:t>přeložka navrhované trasy silnice II/216 a navrhované trasy silnice II/213 v prostoru Plesná - ÚP vymezuje tuto VPS jako zast</w:t>
      </w:r>
      <w:r w:rsidR="00BE114C" w:rsidRPr="007E0BF6">
        <w:rPr>
          <w:rFonts w:ascii="Arial" w:hAnsi="Arial" w:cs="Arial"/>
        </w:rPr>
        <w:t>avitelnou plochu Z1 a jako VPS V</w:t>
      </w:r>
      <w:r w:rsidRPr="007E0BF6">
        <w:rPr>
          <w:rFonts w:ascii="Arial" w:hAnsi="Arial" w:cs="Arial"/>
        </w:rPr>
        <w:t>D1,</w:t>
      </w:r>
    </w:p>
    <w:p w:rsidR="00032CD3" w:rsidRPr="007E0BF6" w:rsidRDefault="00032CD3" w:rsidP="006A15CC">
      <w:pPr>
        <w:numPr>
          <w:ilvl w:val="1"/>
          <w:numId w:val="20"/>
        </w:numPr>
        <w:autoSpaceDE w:val="0"/>
        <w:autoSpaceDN w:val="0"/>
        <w:adjustRightInd w:val="0"/>
        <w:spacing w:line="300" w:lineRule="exact"/>
        <w:ind w:left="1134" w:hanging="283"/>
        <w:jc w:val="both"/>
        <w:rPr>
          <w:rFonts w:ascii="Arial" w:hAnsi="Arial" w:cs="Arial"/>
        </w:rPr>
      </w:pPr>
      <w:r w:rsidRPr="007E0BF6">
        <w:rPr>
          <w:rFonts w:ascii="Arial" w:hAnsi="Arial" w:cs="Arial"/>
        </w:rPr>
        <w:t>VPO U.30 regionální biocentrum RB</w:t>
      </w:r>
      <w:r w:rsidR="004A5ED4" w:rsidRPr="007E0BF6">
        <w:rPr>
          <w:rFonts w:ascii="Arial" w:hAnsi="Arial" w:cs="Arial"/>
        </w:rPr>
        <w:t>C</w:t>
      </w:r>
      <w:r w:rsidRPr="007E0BF6">
        <w:rPr>
          <w:rFonts w:ascii="Arial" w:hAnsi="Arial" w:cs="Arial"/>
        </w:rPr>
        <w:t xml:space="preserve"> 1165 – návrhu ÚP z</w:t>
      </w:r>
      <w:r w:rsidR="004A5ED4" w:rsidRPr="007E0BF6">
        <w:rPr>
          <w:rFonts w:ascii="Arial" w:hAnsi="Arial" w:cs="Arial"/>
        </w:rPr>
        <w:t xml:space="preserve"> roku 2012 </w:t>
      </w:r>
      <w:r w:rsidRPr="007E0BF6">
        <w:rPr>
          <w:rFonts w:ascii="Arial" w:hAnsi="Arial" w:cs="Arial"/>
        </w:rPr>
        <w:t>vy</w:t>
      </w:r>
      <w:r w:rsidR="004A5ED4" w:rsidRPr="007E0BF6">
        <w:rPr>
          <w:rFonts w:ascii="Arial" w:hAnsi="Arial" w:cs="Arial"/>
        </w:rPr>
        <w:t>mezil</w:t>
      </w:r>
      <w:r w:rsidRPr="007E0BF6">
        <w:rPr>
          <w:rFonts w:ascii="Arial" w:hAnsi="Arial" w:cs="Arial"/>
        </w:rPr>
        <w:t xml:space="preserve"> toto VPO jako VPO PE1,</w:t>
      </w:r>
      <w:r w:rsidR="004A5ED4" w:rsidRPr="007E0BF6">
        <w:rPr>
          <w:rFonts w:ascii="Arial" w:hAnsi="Arial" w:cs="Arial"/>
        </w:rPr>
        <w:t xml:space="preserve"> na základě velké novely stavebního zákona k 1.1.2013 bylo VPO PE1 zrušeno, RBC 1165 je funkční ÚSES bez opatření v</w:t>
      </w:r>
      <w:r w:rsidR="00817A53" w:rsidRPr="007E0BF6">
        <w:rPr>
          <w:rFonts w:ascii="Arial" w:hAnsi="Arial" w:cs="Arial"/>
        </w:rPr>
        <w:t> </w:t>
      </w:r>
      <w:r w:rsidR="004A5ED4" w:rsidRPr="007E0BF6">
        <w:rPr>
          <w:rFonts w:ascii="Arial" w:hAnsi="Arial" w:cs="Arial"/>
        </w:rPr>
        <w:t>krajině</w:t>
      </w:r>
      <w:r w:rsidR="00817A53" w:rsidRPr="007E0BF6">
        <w:rPr>
          <w:rFonts w:ascii="Arial" w:hAnsi="Arial" w:cs="Arial"/>
        </w:rPr>
        <w:t>, které by měnilo strukturu krajiny</w:t>
      </w:r>
    </w:p>
    <w:p w:rsidR="00FE5C5A" w:rsidRPr="007E0BF6" w:rsidRDefault="00FE5C5A" w:rsidP="006A15CC">
      <w:pPr>
        <w:numPr>
          <w:ilvl w:val="1"/>
          <w:numId w:val="20"/>
        </w:numPr>
        <w:spacing w:line="300" w:lineRule="exact"/>
        <w:ind w:left="1134" w:hanging="283"/>
        <w:jc w:val="both"/>
        <w:rPr>
          <w:rFonts w:ascii="Arial" w:hAnsi="Arial" w:cs="Arial"/>
        </w:rPr>
      </w:pPr>
      <w:r w:rsidRPr="007E0BF6">
        <w:rPr>
          <w:rFonts w:ascii="Arial" w:hAnsi="Arial" w:cs="Arial"/>
        </w:rPr>
        <w:t xml:space="preserve">územní rezerva pro </w:t>
      </w:r>
      <w:proofErr w:type="spellStart"/>
      <w:r w:rsidRPr="007E0BF6">
        <w:rPr>
          <w:rFonts w:ascii="Arial" w:hAnsi="Arial" w:cs="Arial"/>
        </w:rPr>
        <w:t>VVoN</w:t>
      </w:r>
      <w:proofErr w:type="spellEnd"/>
      <w:r w:rsidRPr="007E0BF6">
        <w:rPr>
          <w:rFonts w:ascii="Arial" w:hAnsi="Arial" w:cs="Arial"/>
        </w:rPr>
        <w:t xml:space="preserve"> </w:t>
      </w:r>
      <w:proofErr w:type="spellStart"/>
      <w:r w:rsidRPr="007E0BF6">
        <w:rPr>
          <w:rFonts w:ascii="Arial" w:hAnsi="Arial" w:cs="Arial"/>
        </w:rPr>
        <w:t>poř</w:t>
      </w:r>
      <w:proofErr w:type="spellEnd"/>
      <w:r w:rsidRPr="007E0BF6">
        <w:rPr>
          <w:rFonts w:ascii="Arial" w:hAnsi="Arial" w:cs="Arial"/>
        </w:rPr>
        <w:t xml:space="preserve">. č. 107 </w:t>
      </w:r>
      <w:proofErr w:type="spellStart"/>
      <w:r w:rsidRPr="007E0BF6">
        <w:rPr>
          <w:rFonts w:ascii="Arial" w:hAnsi="Arial" w:cs="Arial"/>
        </w:rPr>
        <w:t>Hrzín</w:t>
      </w:r>
      <w:proofErr w:type="spellEnd"/>
      <w:r w:rsidRPr="007E0BF6">
        <w:rPr>
          <w:rFonts w:ascii="Arial" w:hAnsi="Arial" w:cs="Arial"/>
        </w:rPr>
        <w:t xml:space="preserve"> - ÚP vymezuje tu</w:t>
      </w:r>
      <w:r w:rsidR="00F16A5D" w:rsidRPr="007E0BF6">
        <w:rPr>
          <w:rFonts w:ascii="Arial" w:hAnsi="Arial" w:cs="Arial"/>
        </w:rPr>
        <w:t xml:space="preserve">to územní rezervu jako </w:t>
      </w:r>
      <w:r w:rsidRPr="007E0BF6">
        <w:rPr>
          <w:rFonts w:ascii="Arial" w:hAnsi="Arial" w:cs="Arial"/>
        </w:rPr>
        <w:t xml:space="preserve">územní rezervu R1,  </w:t>
      </w:r>
    </w:p>
    <w:p w:rsidR="00F16A5D" w:rsidRPr="007E0BF6" w:rsidRDefault="00F16A5D" w:rsidP="006A15CC">
      <w:pPr>
        <w:numPr>
          <w:ilvl w:val="1"/>
          <w:numId w:val="5"/>
        </w:numPr>
        <w:tabs>
          <w:tab w:val="clear" w:pos="975"/>
          <w:tab w:val="num" w:pos="567"/>
        </w:tabs>
        <w:spacing w:line="300" w:lineRule="exact"/>
        <w:ind w:hanging="691"/>
        <w:jc w:val="both"/>
        <w:rPr>
          <w:rFonts w:ascii="Arial" w:hAnsi="Arial" w:cs="Arial"/>
        </w:rPr>
      </w:pPr>
      <w:r w:rsidRPr="007E0BF6">
        <w:rPr>
          <w:rFonts w:ascii="Arial" w:hAnsi="Arial" w:cs="Arial"/>
        </w:rPr>
        <w:t xml:space="preserve">jsou </w:t>
      </w:r>
      <w:r w:rsidR="00BB240F" w:rsidRPr="007E0BF6">
        <w:rPr>
          <w:rFonts w:ascii="Arial" w:hAnsi="Arial" w:cs="Arial"/>
        </w:rPr>
        <w:t xml:space="preserve">přiměřeně </w:t>
      </w:r>
      <w:r w:rsidRPr="007E0BF6">
        <w:rPr>
          <w:rFonts w:ascii="Arial" w:hAnsi="Arial" w:cs="Arial"/>
        </w:rPr>
        <w:t>zapracovány priority ze ZÚR KK</w:t>
      </w:r>
      <w:r w:rsidR="00F24D2A" w:rsidRPr="007E0BF6">
        <w:rPr>
          <w:rFonts w:ascii="Arial" w:hAnsi="Arial" w:cs="Arial"/>
        </w:rPr>
        <w:t>,</w:t>
      </w:r>
    </w:p>
    <w:p w:rsidR="00F24D2A" w:rsidRPr="007E0BF6" w:rsidRDefault="00F24D2A" w:rsidP="006A15CC">
      <w:pPr>
        <w:numPr>
          <w:ilvl w:val="1"/>
          <w:numId w:val="5"/>
        </w:numPr>
        <w:tabs>
          <w:tab w:val="clear" w:pos="975"/>
          <w:tab w:val="num" w:pos="567"/>
        </w:tabs>
        <w:spacing w:line="300" w:lineRule="exact"/>
        <w:ind w:hanging="691"/>
        <w:jc w:val="both"/>
        <w:rPr>
          <w:rFonts w:ascii="Arial" w:hAnsi="Arial" w:cs="Arial"/>
        </w:rPr>
      </w:pPr>
      <w:r w:rsidRPr="007E0BF6">
        <w:rPr>
          <w:rFonts w:ascii="Arial" w:hAnsi="Arial" w:cs="Arial"/>
        </w:rPr>
        <w:t xml:space="preserve">jsou přiměřeně zapracovány požadavku z Programu rozvoje Karlovarského kraje </w:t>
      </w:r>
      <w:r w:rsidR="00817A53" w:rsidRPr="007E0BF6">
        <w:rPr>
          <w:rFonts w:ascii="Arial" w:hAnsi="Arial" w:cs="Arial"/>
        </w:rPr>
        <w:t>2014 - 2020</w:t>
      </w:r>
      <w:r w:rsidR="000A25E7" w:rsidRPr="007E0BF6">
        <w:rPr>
          <w:rFonts w:ascii="Arial" w:hAnsi="Arial" w:cs="Arial"/>
        </w:rPr>
        <w:t>,</w:t>
      </w:r>
    </w:p>
    <w:p w:rsidR="00F24D2A" w:rsidRPr="007E0BF6" w:rsidRDefault="00F52AEE" w:rsidP="006A15CC">
      <w:pPr>
        <w:numPr>
          <w:ilvl w:val="1"/>
          <w:numId w:val="5"/>
        </w:numPr>
        <w:tabs>
          <w:tab w:val="clear" w:pos="975"/>
          <w:tab w:val="num" w:pos="567"/>
        </w:tabs>
        <w:spacing w:line="300" w:lineRule="exact"/>
        <w:ind w:hanging="691"/>
        <w:jc w:val="both"/>
        <w:rPr>
          <w:rFonts w:ascii="Arial" w:hAnsi="Arial" w:cs="Arial"/>
        </w:rPr>
      </w:pPr>
      <w:r w:rsidRPr="007E0BF6">
        <w:rPr>
          <w:rFonts w:ascii="Arial" w:hAnsi="Arial" w:cs="Arial"/>
        </w:rPr>
        <w:t xml:space="preserve">je respektován Plán </w:t>
      </w:r>
      <w:r w:rsidR="005251B3" w:rsidRPr="007E0BF6">
        <w:rPr>
          <w:rFonts w:ascii="Arial" w:hAnsi="Arial" w:cs="Arial"/>
        </w:rPr>
        <w:t xml:space="preserve">rozvoje </w:t>
      </w:r>
      <w:r w:rsidRPr="007E0BF6">
        <w:rPr>
          <w:rFonts w:ascii="Arial" w:hAnsi="Arial" w:cs="Arial"/>
        </w:rPr>
        <w:t>vodovodů a kanalizací Karlovarského kraje,</w:t>
      </w:r>
    </w:p>
    <w:p w:rsidR="00F52AEE" w:rsidRDefault="00F52AEE" w:rsidP="006A15CC">
      <w:pPr>
        <w:numPr>
          <w:ilvl w:val="1"/>
          <w:numId w:val="20"/>
        </w:numPr>
        <w:spacing w:line="300" w:lineRule="exact"/>
        <w:ind w:left="1134" w:hanging="283"/>
        <w:jc w:val="both"/>
        <w:rPr>
          <w:rFonts w:ascii="Arial" w:hAnsi="Arial" w:cs="Arial"/>
        </w:rPr>
      </w:pPr>
      <w:r>
        <w:rPr>
          <w:rFonts w:ascii="Arial" w:hAnsi="Arial" w:cs="Arial"/>
        </w:rPr>
        <w:t>ÚP zachovává koncepci zásobování území obce pitnou vodou veřejným vodovodem zásobeného ze skupinového vodovodu</w:t>
      </w:r>
      <w:r w:rsidR="005251B3">
        <w:rPr>
          <w:rFonts w:ascii="Arial" w:hAnsi="Arial" w:cs="Arial"/>
        </w:rPr>
        <w:t xml:space="preserve"> </w:t>
      </w:r>
      <w:proofErr w:type="spellStart"/>
      <w:r w:rsidR="005251B3">
        <w:rPr>
          <w:rFonts w:ascii="Arial" w:hAnsi="Arial" w:cs="Arial"/>
        </w:rPr>
        <w:t>Nebanice</w:t>
      </w:r>
      <w:proofErr w:type="spellEnd"/>
      <w:r>
        <w:rPr>
          <w:rFonts w:ascii="Arial" w:hAnsi="Arial" w:cs="Arial"/>
        </w:rPr>
        <w:t>, rozvojové plochy v obci budou na  tento systém zásobování pitnou vodou napojeny,</w:t>
      </w:r>
      <w:r w:rsidR="003E13AB">
        <w:rPr>
          <w:rFonts w:ascii="Arial" w:hAnsi="Arial" w:cs="Arial"/>
        </w:rPr>
        <w:t xml:space="preserve"> Z důvodu potenciální těžby na ploše </w:t>
      </w:r>
      <w:r w:rsidR="003E13AB">
        <w:rPr>
          <w:rFonts w:ascii="Arial" w:hAnsi="Arial" w:cs="Arial"/>
        </w:rPr>
        <w:lastRenderedPageBreak/>
        <w:t xml:space="preserve">změny v krajině K1 je navržen koridor </w:t>
      </w:r>
      <w:r w:rsidR="005251B3">
        <w:rPr>
          <w:rFonts w:ascii="Arial" w:hAnsi="Arial" w:cs="Arial"/>
        </w:rPr>
        <w:t>technické infrastruktury KD-3</w:t>
      </w:r>
      <w:r w:rsidR="007C5CA9">
        <w:rPr>
          <w:rFonts w:ascii="Arial" w:hAnsi="Arial" w:cs="Arial"/>
        </w:rPr>
        <w:t xml:space="preserve"> </w:t>
      </w:r>
      <w:r w:rsidR="003E13AB">
        <w:rPr>
          <w:rFonts w:ascii="Arial" w:hAnsi="Arial" w:cs="Arial"/>
        </w:rPr>
        <w:t xml:space="preserve">pro přeložku skupinového vodovodu </w:t>
      </w:r>
      <w:proofErr w:type="spellStart"/>
      <w:r w:rsidR="003E13AB">
        <w:rPr>
          <w:rFonts w:ascii="Arial" w:hAnsi="Arial" w:cs="Arial"/>
        </w:rPr>
        <w:t>Neb</w:t>
      </w:r>
      <w:r w:rsidR="00E76FD0">
        <w:rPr>
          <w:rFonts w:ascii="Arial" w:hAnsi="Arial" w:cs="Arial"/>
        </w:rPr>
        <w:t>anice</w:t>
      </w:r>
      <w:proofErr w:type="spellEnd"/>
      <w:r w:rsidR="00E76FD0">
        <w:rPr>
          <w:rFonts w:ascii="Arial" w:hAnsi="Arial" w:cs="Arial"/>
        </w:rPr>
        <w:t xml:space="preserve"> a přeložku Lužního potoka,</w:t>
      </w:r>
    </w:p>
    <w:p w:rsidR="00F52AEE" w:rsidRPr="00E422C8" w:rsidRDefault="00F52AEE" w:rsidP="006A15CC">
      <w:pPr>
        <w:numPr>
          <w:ilvl w:val="1"/>
          <w:numId w:val="20"/>
        </w:numPr>
        <w:spacing w:line="300" w:lineRule="exact"/>
        <w:ind w:left="1134" w:hanging="283"/>
        <w:jc w:val="both"/>
        <w:rPr>
          <w:rFonts w:ascii="Arial" w:hAnsi="Arial" w:cs="Arial"/>
        </w:rPr>
      </w:pPr>
      <w:r>
        <w:rPr>
          <w:rFonts w:ascii="Arial" w:hAnsi="Arial" w:cs="Arial"/>
        </w:rPr>
        <w:t xml:space="preserve">ÚP navrhuje nový systém likvidace splaškových </w:t>
      </w:r>
      <w:r w:rsidR="006349FB">
        <w:rPr>
          <w:rFonts w:ascii="Arial" w:hAnsi="Arial" w:cs="Arial"/>
        </w:rPr>
        <w:t xml:space="preserve">vod </w:t>
      </w:r>
      <w:r>
        <w:rPr>
          <w:rFonts w:ascii="Arial" w:hAnsi="Arial" w:cs="Arial"/>
        </w:rPr>
        <w:t xml:space="preserve">vybudováním oddílné kanalizace napojené na navrhovanou ČOV Velký Luh </w:t>
      </w:r>
      <w:r w:rsidR="005251B3">
        <w:rPr>
          <w:rFonts w:ascii="Arial" w:hAnsi="Arial" w:cs="Arial"/>
        </w:rPr>
        <w:t>navržené</w:t>
      </w:r>
      <w:r>
        <w:rPr>
          <w:rFonts w:ascii="Arial" w:hAnsi="Arial" w:cs="Arial"/>
        </w:rPr>
        <w:t xml:space="preserve"> při jižní hranici řešeného území mimo řešené území obce</w:t>
      </w:r>
      <w:r w:rsidR="00E76FD0">
        <w:rPr>
          <w:rFonts w:ascii="Arial" w:hAnsi="Arial" w:cs="Arial"/>
        </w:rPr>
        <w:t xml:space="preserve"> (na území sousedního města Skalná)</w:t>
      </w:r>
      <w:r>
        <w:rPr>
          <w:rFonts w:ascii="Arial" w:hAnsi="Arial" w:cs="Arial"/>
        </w:rPr>
        <w:t>, d</w:t>
      </w:r>
      <w:r w:rsidRPr="00E422C8">
        <w:rPr>
          <w:rFonts w:ascii="Arial" w:hAnsi="Arial" w:cs="Arial"/>
        </w:rPr>
        <w:t xml:space="preserve">ešťové vody budou otevřenými příkopy v kombinaci s potrubím svedeny do </w:t>
      </w:r>
      <w:r>
        <w:rPr>
          <w:rFonts w:ascii="Arial" w:hAnsi="Arial" w:cs="Arial"/>
        </w:rPr>
        <w:t>vodotečí, rozvojové plochy v obci budou na  tento systém odkanalizování napojeny,</w:t>
      </w:r>
    </w:p>
    <w:p w:rsidR="00231B57" w:rsidRDefault="00231B57"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ÚP řeší rozvoj území v jedné etapě bez variant,</w:t>
      </w:r>
    </w:p>
    <w:p w:rsidR="00975F2E" w:rsidRDefault="0004626B"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ÚP přebírá z  ÚPO tyto zastavitelné</w:t>
      </w:r>
      <w:r w:rsidR="00975F2E">
        <w:rPr>
          <w:rFonts w:ascii="Arial" w:hAnsi="Arial" w:cs="Arial"/>
        </w:rPr>
        <w:t xml:space="preserve"> plochy Z1, Z2, Z5, Z6, Z16, Z17, Z18, </w:t>
      </w:r>
    </w:p>
    <w:p w:rsidR="00975F2E" w:rsidRDefault="00975F2E"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ÚP přebírá z  ÚPO další rozvojové plochy, které však byly přehodnoceny a ÚP u nich stanovil jiné funkční využití území. Jedná se o tyto rozvojové plochy vymezené v ÚP jako plochy </w:t>
      </w:r>
      <w:r w:rsidR="00407B35">
        <w:rPr>
          <w:rFonts w:ascii="Arial" w:hAnsi="Arial" w:cs="Arial"/>
        </w:rPr>
        <w:t xml:space="preserve">Z3, Z4, Z7, Z8, Z9, Z11,  Z15, </w:t>
      </w:r>
      <w:r w:rsidR="005251B3">
        <w:rPr>
          <w:rFonts w:ascii="Arial" w:hAnsi="Arial" w:cs="Arial"/>
        </w:rPr>
        <w:t xml:space="preserve">Z20, </w:t>
      </w:r>
      <w:r w:rsidR="00407B35">
        <w:rPr>
          <w:rFonts w:ascii="Arial" w:hAnsi="Arial" w:cs="Arial"/>
        </w:rPr>
        <w:t>P1, a část Z12, Z13</w:t>
      </w:r>
      <w:r w:rsidR="006349FB">
        <w:rPr>
          <w:rFonts w:ascii="Arial" w:hAnsi="Arial" w:cs="Arial"/>
        </w:rPr>
        <w:t>,</w:t>
      </w:r>
    </w:p>
    <w:p w:rsidR="00F52AEE" w:rsidRDefault="00407B35"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ÚP přebírá z  ÚPO plochu změn v krajině vymezenou jako plochu těžby nerostů – nezastavěnou – K2 a plochu s potenciální těžbou na CHLÚ Velký Luh I. vymezenou jako plochu smíšenou nezastavěného území K1,</w:t>
      </w:r>
    </w:p>
    <w:p w:rsidR="006349FB" w:rsidRDefault="006349FB"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je vymezena ploch</w:t>
      </w:r>
      <w:r w:rsidR="00C03768">
        <w:rPr>
          <w:rFonts w:ascii="Arial" w:hAnsi="Arial" w:cs="Arial"/>
        </w:rPr>
        <w:t>a</w:t>
      </w:r>
      <w:r>
        <w:rPr>
          <w:rFonts w:ascii="Arial" w:hAnsi="Arial" w:cs="Arial"/>
        </w:rPr>
        <w:t xml:space="preserve"> přestavby: P1 – plocha těžby nerostů </w:t>
      </w:r>
      <w:r w:rsidR="005251B3">
        <w:rPr>
          <w:rFonts w:ascii="Arial" w:hAnsi="Arial" w:cs="Arial"/>
        </w:rPr>
        <w:t xml:space="preserve">– zastavitelná </w:t>
      </w:r>
      <w:r>
        <w:rPr>
          <w:rFonts w:ascii="Arial" w:hAnsi="Arial" w:cs="Arial"/>
        </w:rPr>
        <w:t xml:space="preserve">jako přestavba </w:t>
      </w:r>
      <w:r w:rsidR="005251B3">
        <w:rPr>
          <w:rFonts w:ascii="Arial" w:hAnsi="Arial" w:cs="Arial"/>
        </w:rPr>
        <w:t xml:space="preserve"> území </w:t>
      </w:r>
      <w:r>
        <w:rPr>
          <w:rFonts w:ascii="Arial" w:hAnsi="Arial" w:cs="Arial"/>
        </w:rPr>
        <w:t>bývalého zemědělského areálu na jihovýchodě obce,</w:t>
      </w:r>
    </w:p>
    <w:p w:rsidR="00F8243F" w:rsidRPr="006349FB" w:rsidRDefault="00F8243F"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jsou vymezeny plochy veřejného prostranství s veřejnou zelení (Z12), plochy veřejného prostranství s veřejnou zelení charakteru parku (Z3, Z4</w:t>
      </w:r>
      <w:r w:rsidR="00264495">
        <w:rPr>
          <w:rFonts w:ascii="Arial" w:hAnsi="Arial" w:cs="Arial"/>
        </w:rPr>
        <w:t>, Z7</w:t>
      </w:r>
      <w:r>
        <w:rPr>
          <w:rFonts w:ascii="Arial" w:hAnsi="Arial" w:cs="Arial"/>
        </w:rPr>
        <w:t>),</w:t>
      </w:r>
    </w:p>
    <w:p w:rsidR="00FE5C5A" w:rsidRPr="007E0BF6" w:rsidRDefault="00B25D91" w:rsidP="006A15CC">
      <w:pPr>
        <w:numPr>
          <w:ilvl w:val="1"/>
          <w:numId w:val="5"/>
        </w:numPr>
        <w:tabs>
          <w:tab w:val="clear" w:pos="975"/>
          <w:tab w:val="num" w:pos="567"/>
        </w:tabs>
        <w:spacing w:line="300" w:lineRule="exact"/>
        <w:ind w:left="567" w:hanging="283"/>
        <w:jc w:val="both"/>
        <w:rPr>
          <w:rFonts w:ascii="Arial" w:hAnsi="Arial" w:cs="Arial"/>
        </w:rPr>
      </w:pPr>
      <w:r w:rsidRPr="006B74F4">
        <w:rPr>
          <w:rFonts w:ascii="Arial" w:hAnsi="Arial" w:cs="Arial"/>
        </w:rPr>
        <w:t xml:space="preserve">ÚP </w:t>
      </w:r>
      <w:r w:rsidRPr="007E0BF6">
        <w:rPr>
          <w:rFonts w:ascii="Arial" w:hAnsi="Arial" w:cs="Arial"/>
        </w:rPr>
        <w:t>zohledňuje vydaná územní rozhodnutí a stavební povolení,</w:t>
      </w:r>
      <w:r w:rsidR="00E76FD0" w:rsidRPr="007E0BF6">
        <w:rPr>
          <w:rFonts w:ascii="Arial" w:hAnsi="Arial" w:cs="Arial"/>
        </w:rPr>
        <w:t xml:space="preserve"> </w:t>
      </w:r>
      <w:r w:rsidR="00817A53" w:rsidRPr="007E0BF6">
        <w:rPr>
          <w:rFonts w:ascii="Arial" w:hAnsi="Arial" w:cs="Arial"/>
        </w:rPr>
        <w:t xml:space="preserve">zapracovává aktuálně zkolaudované stavby, respektuje </w:t>
      </w:r>
      <w:r w:rsidR="00E76FD0" w:rsidRPr="007E0BF6">
        <w:rPr>
          <w:rFonts w:ascii="Arial" w:hAnsi="Arial" w:cs="Arial"/>
        </w:rPr>
        <w:t>stanovené DP,</w:t>
      </w:r>
    </w:p>
    <w:p w:rsidR="00B25D91" w:rsidRPr="007E0BF6" w:rsidRDefault="00B25D91" w:rsidP="006A15CC">
      <w:pPr>
        <w:numPr>
          <w:ilvl w:val="1"/>
          <w:numId w:val="5"/>
        </w:numPr>
        <w:tabs>
          <w:tab w:val="clear" w:pos="975"/>
          <w:tab w:val="num" w:pos="567"/>
        </w:tabs>
        <w:spacing w:line="300" w:lineRule="exact"/>
        <w:ind w:left="567" w:hanging="283"/>
        <w:jc w:val="both"/>
        <w:rPr>
          <w:rFonts w:ascii="Arial" w:hAnsi="Arial" w:cs="Arial"/>
        </w:rPr>
      </w:pPr>
      <w:r w:rsidRPr="007E0BF6">
        <w:rPr>
          <w:rFonts w:ascii="Arial" w:hAnsi="Arial" w:cs="Arial"/>
        </w:rPr>
        <w:t>jsou zapracovány požadavky na řešení vyplývající z územně analytických podkladů, ÚP vytváří přiměřené podmínky pro využití silných stránek a příležitostí, ÚP vytváří přiměřené podmínky pro řešení slabých stránek a eliminaci hrozeb,</w:t>
      </w:r>
    </w:p>
    <w:p w:rsidR="006349FB" w:rsidRPr="007E0BF6" w:rsidRDefault="006349FB" w:rsidP="006A15CC">
      <w:pPr>
        <w:numPr>
          <w:ilvl w:val="1"/>
          <w:numId w:val="5"/>
        </w:numPr>
        <w:tabs>
          <w:tab w:val="clear" w:pos="975"/>
          <w:tab w:val="num" w:pos="567"/>
        </w:tabs>
        <w:spacing w:line="300" w:lineRule="exact"/>
        <w:ind w:left="567" w:hanging="283"/>
        <w:jc w:val="both"/>
        <w:rPr>
          <w:rFonts w:ascii="Arial" w:hAnsi="Arial" w:cs="Arial"/>
        </w:rPr>
      </w:pPr>
      <w:r w:rsidRPr="007E0BF6">
        <w:rPr>
          <w:rFonts w:ascii="Arial" w:hAnsi="Arial" w:cs="Arial"/>
        </w:rPr>
        <w:t>je zohledněno dotčení řešeného území CHOPAV Chebská pánev a Slavkovský les,</w:t>
      </w:r>
    </w:p>
    <w:p w:rsidR="007C0885" w:rsidRPr="007E0BF6" w:rsidRDefault="007C0885" w:rsidP="006A15CC">
      <w:pPr>
        <w:numPr>
          <w:ilvl w:val="1"/>
          <w:numId w:val="5"/>
        </w:numPr>
        <w:tabs>
          <w:tab w:val="clear" w:pos="975"/>
          <w:tab w:val="num" w:pos="567"/>
        </w:tabs>
        <w:spacing w:line="300" w:lineRule="exact"/>
        <w:ind w:left="567" w:hanging="283"/>
        <w:jc w:val="both"/>
        <w:rPr>
          <w:rFonts w:ascii="Arial" w:hAnsi="Arial" w:cs="Arial"/>
        </w:rPr>
      </w:pPr>
      <w:r w:rsidRPr="007E0BF6">
        <w:rPr>
          <w:rFonts w:ascii="Arial" w:hAnsi="Arial" w:cs="Arial"/>
        </w:rPr>
        <w:t>je zohledněno území přírodní</w:t>
      </w:r>
      <w:r w:rsidR="00E52705" w:rsidRPr="007E0BF6">
        <w:rPr>
          <w:rFonts w:ascii="Arial" w:hAnsi="Arial" w:cs="Arial"/>
        </w:rPr>
        <w:t>ho</w:t>
      </w:r>
      <w:r w:rsidRPr="007E0BF6">
        <w:rPr>
          <w:rFonts w:ascii="Arial" w:hAnsi="Arial" w:cs="Arial"/>
        </w:rPr>
        <w:t xml:space="preserve"> park</w:t>
      </w:r>
      <w:r w:rsidR="00E52705" w:rsidRPr="007E0BF6">
        <w:rPr>
          <w:rFonts w:ascii="Arial" w:hAnsi="Arial" w:cs="Arial"/>
        </w:rPr>
        <w:t>u</w:t>
      </w:r>
      <w:r w:rsidRPr="007E0BF6">
        <w:rPr>
          <w:rFonts w:ascii="Arial" w:hAnsi="Arial" w:cs="Arial"/>
        </w:rPr>
        <w:t xml:space="preserve"> Kamenné vrchy,</w:t>
      </w:r>
      <w:r w:rsidR="00E76FD0" w:rsidRPr="007E0BF6">
        <w:rPr>
          <w:rFonts w:ascii="Arial" w:hAnsi="Arial" w:cs="Arial"/>
        </w:rPr>
        <w:t xml:space="preserve"> kter</w:t>
      </w:r>
      <w:r w:rsidR="00E52705" w:rsidRPr="007E0BF6">
        <w:rPr>
          <w:rFonts w:ascii="Arial" w:hAnsi="Arial" w:cs="Arial"/>
        </w:rPr>
        <w:t>é</w:t>
      </w:r>
      <w:r w:rsidR="00E76FD0" w:rsidRPr="007E0BF6">
        <w:rPr>
          <w:rFonts w:ascii="Arial" w:hAnsi="Arial" w:cs="Arial"/>
        </w:rPr>
        <w:t xml:space="preserve"> bude </w:t>
      </w:r>
      <w:r w:rsidR="00E52705" w:rsidRPr="007E0BF6">
        <w:rPr>
          <w:rFonts w:ascii="Arial" w:hAnsi="Arial" w:cs="Arial"/>
        </w:rPr>
        <w:t xml:space="preserve">ve výhledu </w:t>
      </w:r>
      <w:r w:rsidR="00E76FD0" w:rsidRPr="007E0BF6">
        <w:rPr>
          <w:rFonts w:ascii="Arial" w:hAnsi="Arial" w:cs="Arial"/>
        </w:rPr>
        <w:t xml:space="preserve">v návaznosti na </w:t>
      </w:r>
      <w:r w:rsidR="005251B3" w:rsidRPr="007E0BF6">
        <w:rPr>
          <w:rFonts w:ascii="Arial" w:hAnsi="Arial" w:cs="Arial"/>
        </w:rPr>
        <w:t>výh</w:t>
      </w:r>
      <w:r w:rsidR="00092962" w:rsidRPr="007E0BF6">
        <w:rPr>
          <w:rFonts w:ascii="Arial" w:hAnsi="Arial" w:cs="Arial"/>
        </w:rPr>
        <w:t>l</w:t>
      </w:r>
      <w:r w:rsidR="005251B3" w:rsidRPr="007E0BF6">
        <w:rPr>
          <w:rFonts w:ascii="Arial" w:hAnsi="Arial" w:cs="Arial"/>
        </w:rPr>
        <w:t>edovou</w:t>
      </w:r>
      <w:r w:rsidR="00E76FD0" w:rsidRPr="007E0BF6">
        <w:rPr>
          <w:rFonts w:ascii="Arial" w:hAnsi="Arial" w:cs="Arial"/>
        </w:rPr>
        <w:t xml:space="preserve"> těžbu v CHLÚ Velký Luh I. částečně dotčen</w:t>
      </w:r>
      <w:r w:rsidR="00E52705" w:rsidRPr="007E0BF6">
        <w:rPr>
          <w:rFonts w:ascii="Arial" w:hAnsi="Arial" w:cs="Arial"/>
        </w:rPr>
        <w:t>o</w:t>
      </w:r>
      <w:r w:rsidR="00E76FD0" w:rsidRPr="007E0BF6">
        <w:rPr>
          <w:rFonts w:ascii="Arial" w:hAnsi="Arial" w:cs="Arial"/>
        </w:rPr>
        <w:t>,</w:t>
      </w:r>
    </w:p>
    <w:p w:rsidR="006349FB" w:rsidRPr="007E0BF6" w:rsidRDefault="006349FB" w:rsidP="006A15CC">
      <w:pPr>
        <w:numPr>
          <w:ilvl w:val="1"/>
          <w:numId w:val="5"/>
        </w:numPr>
        <w:tabs>
          <w:tab w:val="clear" w:pos="975"/>
          <w:tab w:val="num" w:pos="567"/>
        </w:tabs>
        <w:spacing w:line="300" w:lineRule="exact"/>
        <w:ind w:left="567" w:hanging="283"/>
        <w:jc w:val="both"/>
        <w:rPr>
          <w:rFonts w:ascii="Arial" w:hAnsi="Arial" w:cs="Arial"/>
        </w:rPr>
      </w:pPr>
      <w:r w:rsidRPr="007E0BF6">
        <w:rPr>
          <w:rFonts w:ascii="Arial" w:hAnsi="Arial" w:cs="Arial"/>
        </w:rPr>
        <w:t xml:space="preserve">ÚP navrhuje nový systém likvidace splaškových vod vybudováním oddílné kanalizace napojené na navrhovanou ČOV Velký Luh </w:t>
      </w:r>
      <w:r w:rsidR="005251B3" w:rsidRPr="007E0BF6">
        <w:rPr>
          <w:rFonts w:ascii="Arial" w:hAnsi="Arial" w:cs="Arial"/>
        </w:rPr>
        <w:t>umístěné</w:t>
      </w:r>
      <w:r w:rsidRPr="007E0BF6">
        <w:rPr>
          <w:rFonts w:ascii="Arial" w:hAnsi="Arial" w:cs="Arial"/>
        </w:rPr>
        <w:t xml:space="preserve"> při jižní hranici řešeného území mimo řešené území obce</w:t>
      </w:r>
      <w:r w:rsidR="00817A53" w:rsidRPr="007E0BF6">
        <w:rPr>
          <w:rFonts w:ascii="Arial" w:hAnsi="Arial" w:cs="Arial"/>
        </w:rPr>
        <w:t xml:space="preserve"> (k.</w:t>
      </w:r>
      <w:proofErr w:type="spellStart"/>
      <w:r w:rsidR="00817A53" w:rsidRPr="007E0BF6">
        <w:rPr>
          <w:rFonts w:ascii="Arial" w:hAnsi="Arial" w:cs="Arial"/>
        </w:rPr>
        <w:t>ú</w:t>
      </w:r>
      <w:proofErr w:type="spellEnd"/>
      <w:r w:rsidR="00817A53" w:rsidRPr="007E0BF6">
        <w:rPr>
          <w:rFonts w:ascii="Arial" w:hAnsi="Arial" w:cs="Arial"/>
        </w:rPr>
        <w:t>. Skalná, zapracována v ÚP Skalná)</w:t>
      </w:r>
      <w:r w:rsidRPr="007E0BF6">
        <w:rPr>
          <w:rFonts w:ascii="Arial" w:hAnsi="Arial" w:cs="Arial"/>
        </w:rPr>
        <w:t xml:space="preserve">, </w:t>
      </w:r>
    </w:p>
    <w:p w:rsidR="00BB623E" w:rsidRDefault="00BB623E"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w:t>
      </w:r>
      <w:r w:rsidR="006349FB">
        <w:rPr>
          <w:rFonts w:ascii="Arial" w:hAnsi="Arial" w:cs="Arial"/>
        </w:rPr>
        <w:t>e</w:t>
      </w:r>
      <w:r>
        <w:rPr>
          <w:rFonts w:ascii="Arial" w:hAnsi="Arial" w:cs="Arial"/>
        </w:rPr>
        <w:t xml:space="preserve"> respektován</w:t>
      </w:r>
      <w:r w:rsidR="006349FB">
        <w:rPr>
          <w:rFonts w:ascii="Arial" w:hAnsi="Arial" w:cs="Arial"/>
        </w:rPr>
        <w:t>o</w:t>
      </w:r>
      <w:r>
        <w:rPr>
          <w:rFonts w:ascii="Arial" w:hAnsi="Arial" w:cs="Arial"/>
        </w:rPr>
        <w:t xml:space="preserve"> </w:t>
      </w:r>
      <w:r w:rsidR="006349FB" w:rsidRPr="006349FB">
        <w:rPr>
          <w:rFonts w:ascii="Arial" w:hAnsi="Arial" w:cs="Arial"/>
        </w:rPr>
        <w:t>ochrann</w:t>
      </w:r>
      <w:r w:rsidR="006349FB">
        <w:rPr>
          <w:rFonts w:ascii="Arial" w:hAnsi="Arial" w:cs="Arial"/>
        </w:rPr>
        <w:t>é</w:t>
      </w:r>
      <w:r w:rsidR="006349FB" w:rsidRPr="006349FB">
        <w:rPr>
          <w:rFonts w:ascii="Arial" w:hAnsi="Arial" w:cs="Arial"/>
        </w:rPr>
        <w:t xml:space="preserve"> pásm</w:t>
      </w:r>
      <w:r w:rsidR="006349FB">
        <w:rPr>
          <w:rFonts w:ascii="Arial" w:hAnsi="Arial" w:cs="Arial"/>
        </w:rPr>
        <w:t>o</w:t>
      </w:r>
      <w:r w:rsidR="006349FB" w:rsidRPr="006349FB">
        <w:rPr>
          <w:rFonts w:ascii="Arial" w:hAnsi="Arial" w:cs="Arial"/>
        </w:rPr>
        <w:t xml:space="preserve"> II. stupně </w:t>
      </w:r>
      <w:r w:rsidR="00E76FD0">
        <w:rPr>
          <w:rFonts w:ascii="Arial" w:hAnsi="Arial" w:cs="Arial"/>
        </w:rPr>
        <w:t xml:space="preserve">II B </w:t>
      </w:r>
      <w:r w:rsidR="006349FB">
        <w:rPr>
          <w:rFonts w:ascii="Arial" w:hAnsi="Arial" w:cs="Arial"/>
        </w:rPr>
        <w:t>PLZ LM Františkovy Lázně,</w:t>
      </w:r>
    </w:p>
    <w:p w:rsidR="00910CC1" w:rsidRDefault="00910CC1"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jsou respektovány území s archeologickými nálezy, na území obce Velký Luh se nachází pouze území s archeologickými nálezy </w:t>
      </w:r>
      <w:proofErr w:type="spellStart"/>
      <w:r>
        <w:rPr>
          <w:rFonts w:ascii="Arial" w:hAnsi="Arial" w:cs="Arial"/>
        </w:rPr>
        <w:t>reg</w:t>
      </w:r>
      <w:proofErr w:type="spellEnd"/>
      <w:r>
        <w:rPr>
          <w:rFonts w:ascii="Arial" w:hAnsi="Arial" w:cs="Arial"/>
        </w:rPr>
        <w:t xml:space="preserve">. č. 11-14-01/2 Velký Luh – </w:t>
      </w:r>
      <w:proofErr w:type="spellStart"/>
      <w:r>
        <w:rPr>
          <w:rFonts w:ascii="Arial" w:hAnsi="Arial" w:cs="Arial"/>
        </w:rPr>
        <w:t>Kaolinky</w:t>
      </w:r>
      <w:proofErr w:type="spellEnd"/>
      <w:r>
        <w:rPr>
          <w:rFonts w:ascii="Arial" w:hAnsi="Arial" w:cs="Arial"/>
        </w:rPr>
        <w:t xml:space="preserve"> IV. kategorie, které není zapracováno do </w:t>
      </w:r>
      <w:r w:rsidRPr="00910CC1">
        <w:rPr>
          <w:rFonts w:ascii="Arial" w:hAnsi="Arial" w:cs="Arial"/>
        </w:rPr>
        <w:t xml:space="preserve">grafické části, jedná se o </w:t>
      </w:r>
      <w:r w:rsidRPr="007E16CC">
        <w:rPr>
          <w:rFonts w:ascii="Arial" w:hAnsi="Arial" w:cs="Arial"/>
        </w:rPr>
        <w:t>území, na němž není reálná pravděpodobnost výskytu archeologických nálezů (veškeré území, kde byly odtěženy vrstvy a ulož</w:t>
      </w:r>
      <w:r>
        <w:rPr>
          <w:rFonts w:ascii="Arial" w:hAnsi="Arial" w:cs="Arial"/>
        </w:rPr>
        <w:t>eniny nad geologickým podložím),</w:t>
      </w:r>
    </w:p>
    <w:p w:rsidR="00910CC1" w:rsidRDefault="00DA4455"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w:t>
      </w:r>
      <w:r w:rsidR="00910CC1">
        <w:rPr>
          <w:rFonts w:ascii="Arial" w:hAnsi="Arial" w:cs="Arial"/>
        </w:rPr>
        <w:t>e respektována nemovitá kulturní památka – sousoší Nejsvětější Trojice,</w:t>
      </w:r>
    </w:p>
    <w:p w:rsidR="00E3763F" w:rsidRPr="007E0BF6" w:rsidRDefault="00E76FD0"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w:t>
      </w:r>
      <w:r w:rsidR="00E52705">
        <w:rPr>
          <w:rFonts w:ascii="Arial" w:hAnsi="Arial" w:cs="Arial"/>
        </w:rPr>
        <w:t>e</w:t>
      </w:r>
      <w:r>
        <w:rPr>
          <w:rFonts w:ascii="Arial" w:hAnsi="Arial" w:cs="Arial"/>
        </w:rPr>
        <w:t xml:space="preserve"> vymezen</w:t>
      </w:r>
      <w:r w:rsidR="005251B3">
        <w:rPr>
          <w:rFonts w:ascii="Arial" w:hAnsi="Arial" w:cs="Arial"/>
        </w:rPr>
        <w:t>o</w:t>
      </w:r>
      <w:r>
        <w:rPr>
          <w:rFonts w:ascii="Arial" w:hAnsi="Arial" w:cs="Arial"/>
        </w:rPr>
        <w:t xml:space="preserve"> </w:t>
      </w:r>
      <w:r w:rsidR="005251B3">
        <w:rPr>
          <w:rFonts w:ascii="Arial" w:hAnsi="Arial" w:cs="Arial"/>
        </w:rPr>
        <w:t xml:space="preserve">RBC 1165 Velký </w:t>
      </w:r>
      <w:r w:rsidR="005251B3" w:rsidRPr="007E0BF6">
        <w:rPr>
          <w:rFonts w:ascii="Arial" w:hAnsi="Arial" w:cs="Arial"/>
        </w:rPr>
        <w:t>Luh</w:t>
      </w:r>
      <w:r w:rsidR="00817A53" w:rsidRPr="007E0BF6">
        <w:rPr>
          <w:rFonts w:ascii="Arial" w:hAnsi="Arial" w:cs="Arial"/>
        </w:rPr>
        <w:t xml:space="preserve"> dle ZÚR KK, autorizovaný projektant ÚSES </w:t>
      </w:r>
      <w:r w:rsidR="00E3763F" w:rsidRPr="007E0BF6">
        <w:rPr>
          <w:rFonts w:ascii="Arial" w:hAnsi="Arial" w:cs="Arial"/>
        </w:rPr>
        <w:t>RNDr. Jan</w:t>
      </w:r>
      <w:r w:rsidR="00817A53" w:rsidRPr="007E0BF6">
        <w:rPr>
          <w:rFonts w:ascii="Arial" w:hAnsi="Arial" w:cs="Arial"/>
        </w:rPr>
        <w:t xml:space="preserve"> </w:t>
      </w:r>
      <w:proofErr w:type="spellStart"/>
      <w:r w:rsidR="00817A53" w:rsidRPr="007E0BF6">
        <w:rPr>
          <w:rFonts w:ascii="Arial" w:hAnsi="Arial" w:cs="Arial"/>
        </w:rPr>
        <w:t>Křivanec</w:t>
      </w:r>
      <w:proofErr w:type="spellEnd"/>
      <w:r w:rsidR="00817A53" w:rsidRPr="007E0BF6">
        <w:rPr>
          <w:rFonts w:ascii="Arial" w:hAnsi="Arial" w:cs="Arial"/>
        </w:rPr>
        <w:t xml:space="preserve"> toto RBC zpřesnil,</w:t>
      </w:r>
    </w:p>
    <w:p w:rsidR="00E3763F" w:rsidRPr="00766DAF" w:rsidRDefault="00E3763F"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jsou vymezeny prvky lokálního ÚSES dle podkladu ÚAP předané stavebním </w:t>
      </w:r>
      <w:r w:rsidRPr="00594823">
        <w:rPr>
          <w:rFonts w:ascii="Arial" w:hAnsi="Arial" w:cs="Arial"/>
        </w:rPr>
        <w:t>odbor</w:t>
      </w:r>
      <w:r>
        <w:rPr>
          <w:rFonts w:ascii="Arial" w:hAnsi="Arial" w:cs="Arial"/>
        </w:rPr>
        <w:t>em</w:t>
      </w:r>
      <w:r w:rsidRPr="00594823">
        <w:rPr>
          <w:rFonts w:ascii="Arial" w:hAnsi="Arial" w:cs="Arial"/>
        </w:rPr>
        <w:t>, oddělení</w:t>
      </w:r>
      <w:r>
        <w:rPr>
          <w:rFonts w:ascii="Arial" w:hAnsi="Arial" w:cs="Arial"/>
        </w:rPr>
        <w:t>m</w:t>
      </w:r>
      <w:r w:rsidRPr="00594823">
        <w:rPr>
          <w:rFonts w:ascii="Arial" w:hAnsi="Arial" w:cs="Arial"/>
        </w:rPr>
        <w:t xml:space="preserve"> územního plánování</w:t>
      </w:r>
      <w:r w:rsidR="005251B3">
        <w:rPr>
          <w:rFonts w:ascii="Arial" w:hAnsi="Arial" w:cs="Arial"/>
        </w:rPr>
        <w:t>, MěÚ Cheb a upřesněné</w:t>
      </w:r>
      <w:r>
        <w:rPr>
          <w:rFonts w:ascii="Arial" w:hAnsi="Arial" w:cs="Arial"/>
        </w:rPr>
        <w:t xml:space="preserve"> </w:t>
      </w:r>
      <w:r w:rsidR="005251B3">
        <w:rPr>
          <w:rFonts w:ascii="Arial" w:hAnsi="Arial" w:cs="Arial"/>
        </w:rPr>
        <w:t xml:space="preserve">RNDr. Janem </w:t>
      </w:r>
      <w:proofErr w:type="spellStart"/>
      <w:r w:rsidR="005251B3">
        <w:rPr>
          <w:rFonts w:ascii="Arial" w:hAnsi="Arial" w:cs="Arial"/>
        </w:rPr>
        <w:t>Křivancem</w:t>
      </w:r>
      <w:proofErr w:type="spellEnd"/>
      <w:r w:rsidR="005251B3">
        <w:rPr>
          <w:rFonts w:ascii="Arial" w:hAnsi="Arial" w:cs="Arial"/>
        </w:rPr>
        <w:t xml:space="preserve">, </w:t>
      </w:r>
      <w:r w:rsidRPr="005251B3">
        <w:rPr>
          <w:rFonts w:ascii="Arial" w:hAnsi="Arial" w:cs="Arial"/>
        </w:rPr>
        <w:t xml:space="preserve">prvky ÚSES jsou vymezeny ve vazbě na </w:t>
      </w:r>
      <w:r w:rsidRPr="00766DAF">
        <w:rPr>
          <w:rFonts w:ascii="Arial" w:hAnsi="Arial" w:cs="Arial"/>
        </w:rPr>
        <w:t>sousední obce</w:t>
      </w:r>
      <w:r w:rsidR="00817A53" w:rsidRPr="00766DAF">
        <w:rPr>
          <w:rFonts w:ascii="Arial" w:hAnsi="Arial" w:cs="Arial"/>
        </w:rPr>
        <w:t xml:space="preserve"> a jejich ÚPD</w:t>
      </w:r>
      <w:r w:rsidRPr="00766DAF">
        <w:rPr>
          <w:rFonts w:ascii="Arial" w:hAnsi="Arial" w:cs="Arial"/>
        </w:rPr>
        <w:t>,</w:t>
      </w:r>
    </w:p>
    <w:p w:rsidR="00910CC1" w:rsidRPr="00766DAF" w:rsidRDefault="00817A53" w:rsidP="006A15CC">
      <w:pPr>
        <w:numPr>
          <w:ilvl w:val="1"/>
          <w:numId w:val="5"/>
        </w:numPr>
        <w:tabs>
          <w:tab w:val="clear" w:pos="975"/>
          <w:tab w:val="num" w:pos="567"/>
        </w:tabs>
        <w:spacing w:line="300" w:lineRule="exact"/>
        <w:ind w:left="567" w:hanging="283"/>
        <w:jc w:val="both"/>
        <w:rPr>
          <w:rFonts w:ascii="Arial" w:hAnsi="Arial" w:cs="Arial"/>
        </w:rPr>
      </w:pPr>
      <w:r w:rsidRPr="00766DAF">
        <w:rPr>
          <w:rFonts w:ascii="Arial" w:hAnsi="Arial" w:cs="Arial"/>
        </w:rPr>
        <w:t>problematika hornické činnosti je</w:t>
      </w:r>
      <w:r w:rsidR="00DA4455" w:rsidRPr="00766DAF">
        <w:rPr>
          <w:rFonts w:ascii="Arial" w:hAnsi="Arial" w:cs="Arial"/>
        </w:rPr>
        <w:t xml:space="preserve"> respektována a zapracována v grafické části</w:t>
      </w:r>
      <w:r w:rsidRPr="00766DAF">
        <w:rPr>
          <w:rFonts w:ascii="Arial" w:hAnsi="Arial" w:cs="Arial"/>
        </w:rPr>
        <w:t xml:space="preserve"> odůvodnění ÚP</w:t>
      </w:r>
      <w:r w:rsidR="00DA4455" w:rsidRPr="00766DAF">
        <w:rPr>
          <w:rFonts w:ascii="Arial" w:hAnsi="Arial" w:cs="Arial"/>
        </w:rPr>
        <w:t>:</w:t>
      </w:r>
    </w:p>
    <w:p w:rsidR="00DA4455" w:rsidRPr="003F45A9" w:rsidRDefault="00DA4455" w:rsidP="006A15CC">
      <w:pPr>
        <w:numPr>
          <w:ilvl w:val="1"/>
          <w:numId w:val="20"/>
        </w:numPr>
        <w:spacing w:line="300" w:lineRule="exact"/>
        <w:ind w:left="1134" w:hanging="283"/>
        <w:jc w:val="both"/>
        <w:rPr>
          <w:rFonts w:ascii="Arial" w:hAnsi="Arial" w:cs="Arial"/>
        </w:rPr>
      </w:pPr>
      <w:r w:rsidRPr="003F45A9">
        <w:rPr>
          <w:rFonts w:ascii="Arial" w:hAnsi="Arial" w:cs="Arial"/>
        </w:rPr>
        <w:t>Poddolované území č. 5167 Šneky 1, radioaktivní surovina</w:t>
      </w:r>
    </w:p>
    <w:p w:rsidR="00DA4455" w:rsidRDefault="00DA4455" w:rsidP="006A15CC">
      <w:pPr>
        <w:numPr>
          <w:ilvl w:val="1"/>
          <w:numId w:val="20"/>
        </w:numPr>
        <w:spacing w:line="300" w:lineRule="exact"/>
        <w:ind w:left="1134" w:hanging="283"/>
        <w:jc w:val="both"/>
        <w:rPr>
          <w:rFonts w:ascii="Arial" w:hAnsi="Arial" w:cs="Arial"/>
        </w:rPr>
      </w:pPr>
      <w:r w:rsidRPr="003F45A9">
        <w:rPr>
          <w:rFonts w:ascii="Arial" w:hAnsi="Arial" w:cs="Arial"/>
        </w:rPr>
        <w:t xml:space="preserve">Poddolované území č. 5216 Velký Luh, surovina </w:t>
      </w:r>
      <w:proofErr w:type="spellStart"/>
      <w:r w:rsidRPr="003F45A9">
        <w:rPr>
          <w:rFonts w:ascii="Arial" w:hAnsi="Arial" w:cs="Arial"/>
        </w:rPr>
        <w:t>nerudy</w:t>
      </w:r>
      <w:proofErr w:type="spellEnd"/>
    </w:p>
    <w:p w:rsidR="00A20419" w:rsidRDefault="00A20419" w:rsidP="006A15CC">
      <w:pPr>
        <w:numPr>
          <w:ilvl w:val="1"/>
          <w:numId w:val="20"/>
        </w:numPr>
        <w:spacing w:line="300" w:lineRule="exact"/>
        <w:ind w:left="1134" w:hanging="283"/>
        <w:jc w:val="both"/>
        <w:rPr>
          <w:rFonts w:ascii="Arial" w:hAnsi="Arial" w:cs="Arial"/>
        </w:rPr>
      </w:pPr>
      <w:r>
        <w:rPr>
          <w:rFonts w:ascii="Arial" w:hAnsi="Arial" w:cs="Arial"/>
        </w:rPr>
        <w:t>Poddolované území č. 5168 Šneky 2</w:t>
      </w:r>
    </w:p>
    <w:p w:rsidR="00A20419" w:rsidRDefault="00A20419" w:rsidP="006A15CC">
      <w:pPr>
        <w:numPr>
          <w:ilvl w:val="1"/>
          <w:numId w:val="20"/>
        </w:numPr>
        <w:spacing w:line="300" w:lineRule="exact"/>
        <w:ind w:left="1134" w:hanging="283"/>
        <w:jc w:val="both"/>
        <w:rPr>
          <w:rFonts w:ascii="Arial" w:hAnsi="Arial" w:cs="Arial"/>
        </w:rPr>
      </w:pPr>
      <w:r>
        <w:rPr>
          <w:rFonts w:ascii="Arial" w:hAnsi="Arial" w:cs="Arial"/>
        </w:rPr>
        <w:lastRenderedPageBreak/>
        <w:t>Poddolované území č. 5170 Šneky 4</w:t>
      </w:r>
    </w:p>
    <w:p w:rsidR="00A20419" w:rsidRPr="003F45A9" w:rsidRDefault="00A20419" w:rsidP="006A15CC">
      <w:pPr>
        <w:numPr>
          <w:ilvl w:val="1"/>
          <w:numId w:val="20"/>
        </w:numPr>
        <w:spacing w:line="300" w:lineRule="exact"/>
        <w:ind w:left="1134" w:hanging="283"/>
        <w:jc w:val="both"/>
        <w:rPr>
          <w:rFonts w:ascii="Arial" w:hAnsi="Arial" w:cs="Arial"/>
        </w:rPr>
      </w:pPr>
      <w:r>
        <w:rPr>
          <w:rFonts w:ascii="Arial" w:hAnsi="Arial" w:cs="Arial"/>
        </w:rPr>
        <w:t>Poddolované území č. 5172 Skalná</w:t>
      </w:r>
    </w:p>
    <w:p w:rsidR="00DA4455" w:rsidRPr="003F45A9" w:rsidRDefault="00DA4455" w:rsidP="006A15CC">
      <w:pPr>
        <w:numPr>
          <w:ilvl w:val="1"/>
          <w:numId w:val="20"/>
        </w:numPr>
        <w:spacing w:line="300" w:lineRule="exact"/>
        <w:ind w:left="1134" w:hanging="283"/>
        <w:jc w:val="both"/>
        <w:rPr>
          <w:rFonts w:ascii="Arial" w:hAnsi="Arial" w:cs="Arial"/>
        </w:rPr>
      </w:pPr>
      <w:r w:rsidRPr="003F45A9">
        <w:rPr>
          <w:rFonts w:ascii="Arial" w:hAnsi="Arial" w:cs="Arial"/>
        </w:rPr>
        <w:t xml:space="preserve">Hlavní důlní dílo č. 6892: </w:t>
      </w:r>
      <w:proofErr w:type="spellStart"/>
      <w:r w:rsidRPr="003F45A9">
        <w:rPr>
          <w:rFonts w:ascii="Arial" w:hAnsi="Arial" w:cs="Arial"/>
        </w:rPr>
        <w:t>šurf</w:t>
      </w:r>
      <w:proofErr w:type="spellEnd"/>
      <w:r w:rsidRPr="003F45A9">
        <w:rPr>
          <w:rFonts w:ascii="Arial" w:hAnsi="Arial" w:cs="Arial"/>
        </w:rPr>
        <w:t xml:space="preserve"> č. 5 Šneky, surovina radioaktivní</w:t>
      </w:r>
    </w:p>
    <w:p w:rsidR="00DA4455" w:rsidRPr="003F45A9" w:rsidRDefault="00DA4455" w:rsidP="006A15CC">
      <w:pPr>
        <w:numPr>
          <w:ilvl w:val="1"/>
          <w:numId w:val="20"/>
        </w:numPr>
        <w:spacing w:line="300" w:lineRule="exact"/>
        <w:ind w:left="1134" w:hanging="283"/>
        <w:jc w:val="both"/>
        <w:rPr>
          <w:rFonts w:ascii="Arial" w:hAnsi="Arial" w:cs="Arial"/>
        </w:rPr>
      </w:pPr>
      <w:r w:rsidRPr="003F45A9">
        <w:rPr>
          <w:rFonts w:ascii="Arial" w:hAnsi="Arial" w:cs="Arial"/>
        </w:rPr>
        <w:t xml:space="preserve">Hlavní důlní dílo č. 6898: </w:t>
      </w:r>
      <w:proofErr w:type="spellStart"/>
      <w:r w:rsidRPr="003F45A9">
        <w:rPr>
          <w:rFonts w:ascii="Arial" w:hAnsi="Arial" w:cs="Arial"/>
        </w:rPr>
        <w:t>šurf</w:t>
      </w:r>
      <w:proofErr w:type="spellEnd"/>
      <w:r w:rsidRPr="003F45A9">
        <w:rPr>
          <w:rFonts w:ascii="Arial" w:hAnsi="Arial" w:cs="Arial"/>
        </w:rPr>
        <w:t xml:space="preserve"> č. 2 Šneky, surovina radioaktivní</w:t>
      </w:r>
    </w:p>
    <w:p w:rsidR="005251B3" w:rsidRDefault="00DA4455" w:rsidP="006A15CC">
      <w:pPr>
        <w:numPr>
          <w:ilvl w:val="1"/>
          <w:numId w:val="20"/>
        </w:numPr>
        <w:spacing w:line="300" w:lineRule="exact"/>
        <w:ind w:left="1134" w:hanging="283"/>
        <w:jc w:val="both"/>
        <w:rPr>
          <w:rFonts w:ascii="Arial" w:hAnsi="Arial" w:cs="Arial"/>
        </w:rPr>
      </w:pPr>
      <w:r w:rsidRPr="003F45A9">
        <w:rPr>
          <w:rFonts w:ascii="Arial" w:hAnsi="Arial" w:cs="Arial"/>
        </w:rPr>
        <w:t>Hlavní důlní dílo č. 4845: šachtice Šneky, surovina kaolin</w:t>
      </w:r>
    </w:p>
    <w:p w:rsidR="0004626B" w:rsidRPr="00DA4455" w:rsidRDefault="0004626B" w:rsidP="006A15CC">
      <w:pPr>
        <w:numPr>
          <w:ilvl w:val="1"/>
          <w:numId w:val="20"/>
        </w:numPr>
        <w:spacing w:line="300" w:lineRule="exact"/>
        <w:ind w:left="1134" w:hanging="283"/>
        <w:jc w:val="both"/>
        <w:rPr>
          <w:rFonts w:ascii="Arial" w:hAnsi="Arial" w:cs="Arial"/>
        </w:rPr>
      </w:pPr>
      <w:r>
        <w:rPr>
          <w:rFonts w:ascii="Arial" w:hAnsi="Arial" w:cs="Arial"/>
        </w:rPr>
        <w:t>V</w:t>
      </w:r>
      <w:r w:rsidRPr="00DA4455">
        <w:rPr>
          <w:rFonts w:ascii="Arial" w:hAnsi="Arial" w:cs="Arial"/>
        </w:rPr>
        <w:t>ýhradní ložisko č. 3114200</w:t>
      </w:r>
      <w:r>
        <w:rPr>
          <w:rFonts w:ascii="Arial" w:hAnsi="Arial" w:cs="Arial"/>
        </w:rPr>
        <w:t>0</w:t>
      </w:r>
      <w:r w:rsidRPr="00DA4455">
        <w:rPr>
          <w:rFonts w:ascii="Arial" w:hAnsi="Arial" w:cs="Arial"/>
        </w:rPr>
        <w:t>3 Velký Luh, surovina jíly keramické, nežáruvzdorné, písky sklářské a slévárenské, v současné době těženo v DP Velký Luh I.,</w:t>
      </w:r>
    </w:p>
    <w:p w:rsidR="0004626B" w:rsidRPr="00DA4455" w:rsidRDefault="0004626B" w:rsidP="006A15CC">
      <w:pPr>
        <w:numPr>
          <w:ilvl w:val="1"/>
          <w:numId w:val="20"/>
        </w:numPr>
        <w:spacing w:line="300" w:lineRule="exact"/>
        <w:ind w:left="1134" w:hanging="283"/>
        <w:jc w:val="both"/>
        <w:rPr>
          <w:rFonts w:ascii="Arial" w:hAnsi="Arial" w:cs="Arial"/>
        </w:rPr>
      </w:pPr>
      <w:r w:rsidRPr="00DA4455">
        <w:rPr>
          <w:rFonts w:ascii="Arial" w:hAnsi="Arial" w:cs="Arial"/>
        </w:rPr>
        <w:t>Výhradní ložisko č. 321360000 Plesná (Velký Luh - Křižovatka), surovina pro keramický a papírenský průmysl, dosud netěženo,</w:t>
      </w:r>
    </w:p>
    <w:p w:rsidR="0004626B" w:rsidRPr="00DA4455" w:rsidRDefault="0004626B" w:rsidP="006A15CC">
      <w:pPr>
        <w:numPr>
          <w:ilvl w:val="1"/>
          <w:numId w:val="20"/>
        </w:numPr>
        <w:spacing w:line="300" w:lineRule="exact"/>
        <w:ind w:left="1134" w:hanging="283"/>
        <w:jc w:val="both"/>
        <w:rPr>
          <w:rFonts w:ascii="Arial" w:hAnsi="Arial" w:cs="Arial"/>
        </w:rPr>
      </w:pPr>
      <w:r w:rsidRPr="00DA4455">
        <w:rPr>
          <w:rFonts w:ascii="Arial" w:hAnsi="Arial" w:cs="Arial"/>
        </w:rPr>
        <w:t>Výhradní ložisko č. 311420002 Velký Luh, surovina jíly žáruvzdorné, písky sklářské a slévárenské, v současné době dotěženo,</w:t>
      </w:r>
    </w:p>
    <w:p w:rsidR="0004626B" w:rsidRPr="00DA4455" w:rsidRDefault="0004626B" w:rsidP="006A15CC">
      <w:pPr>
        <w:numPr>
          <w:ilvl w:val="1"/>
          <w:numId w:val="20"/>
        </w:numPr>
        <w:spacing w:line="300" w:lineRule="exact"/>
        <w:ind w:left="1134" w:hanging="283"/>
        <w:jc w:val="both"/>
        <w:rPr>
          <w:rFonts w:ascii="Arial" w:hAnsi="Arial" w:cs="Arial"/>
        </w:rPr>
      </w:pPr>
      <w:r w:rsidRPr="00DA4455">
        <w:rPr>
          <w:rFonts w:ascii="Arial" w:hAnsi="Arial" w:cs="Arial"/>
        </w:rPr>
        <w:t>Výhradní ložisko č. 311420001 Velký Luh, surovina jíly nežáruvzdorné, písky sklářské a slévárenské, v současné době dotěženo,</w:t>
      </w:r>
    </w:p>
    <w:p w:rsidR="0004626B" w:rsidRPr="0004626B" w:rsidRDefault="0004626B" w:rsidP="006A15CC">
      <w:pPr>
        <w:numPr>
          <w:ilvl w:val="1"/>
          <w:numId w:val="20"/>
        </w:numPr>
        <w:spacing w:line="300" w:lineRule="exact"/>
        <w:ind w:left="1134" w:hanging="283"/>
        <w:jc w:val="both"/>
        <w:rPr>
          <w:rFonts w:ascii="Arial" w:hAnsi="Arial" w:cs="Arial"/>
        </w:rPr>
      </w:pPr>
      <w:r w:rsidRPr="00DA4455">
        <w:rPr>
          <w:rFonts w:ascii="Arial" w:hAnsi="Arial" w:cs="Arial"/>
        </w:rPr>
        <w:t xml:space="preserve">Výhradní ložisko č. 326010000 Velký Luh </w:t>
      </w:r>
      <w:r>
        <w:rPr>
          <w:rFonts w:ascii="Arial" w:hAnsi="Arial" w:cs="Arial"/>
        </w:rPr>
        <w:t>I.</w:t>
      </w:r>
      <w:r w:rsidRPr="00DA4455">
        <w:rPr>
          <w:rFonts w:ascii="Arial" w:hAnsi="Arial" w:cs="Arial"/>
        </w:rPr>
        <w:t>, písky sklářské a slévárenské, dosud netěženo.</w:t>
      </w:r>
    </w:p>
    <w:p w:rsidR="00DA4455" w:rsidRPr="00DA4455" w:rsidRDefault="00DA4455" w:rsidP="006A15CC">
      <w:pPr>
        <w:numPr>
          <w:ilvl w:val="1"/>
          <w:numId w:val="20"/>
        </w:numPr>
        <w:spacing w:line="300" w:lineRule="exact"/>
        <w:ind w:left="1134" w:hanging="283"/>
        <w:jc w:val="both"/>
        <w:rPr>
          <w:rFonts w:ascii="Arial" w:hAnsi="Arial" w:cs="Arial"/>
        </w:rPr>
      </w:pPr>
      <w:r w:rsidRPr="00DA4455">
        <w:rPr>
          <w:rFonts w:ascii="Arial" w:hAnsi="Arial" w:cs="Arial"/>
        </w:rPr>
        <w:t>Chráněné ložiskové území č. 21360000 Velký Luh I., surovina kaolin pro keramický a papírenský průmysl, v současné době netěženo</w:t>
      </w:r>
      <w:r w:rsidR="00B84CA6">
        <w:rPr>
          <w:rFonts w:ascii="Arial" w:hAnsi="Arial" w:cs="Arial"/>
        </w:rPr>
        <w:t xml:space="preserve">, </w:t>
      </w:r>
      <w:r w:rsidRPr="00DA4455">
        <w:rPr>
          <w:rFonts w:ascii="Arial" w:hAnsi="Arial" w:cs="Arial"/>
        </w:rPr>
        <w:t xml:space="preserve"> </w:t>
      </w:r>
      <w:r>
        <w:rPr>
          <w:rFonts w:ascii="Arial" w:hAnsi="Arial" w:cs="Arial"/>
        </w:rPr>
        <w:t>ÚP navrhuje</w:t>
      </w:r>
      <w:r w:rsidR="00B84CA6">
        <w:rPr>
          <w:rFonts w:ascii="Arial" w:hAnsi="Arial" w:cs="Arial"/>
        </w:rPr>
        <w:t xml:space="preserve"> </w:t>
      </w:r>
      <w:r w:rsidR="005251B3">
        <w:rPr>
          <w:rFonts w:ascii="Arial" w:hAnsi="Arial" w:cs="Arial"/>
        </w:rPr>
        <w:t xml:space="preserve">na tomto CHLÚ </w:t>
      </w:r>
      <w:r w:rsidR="00B84CA6">
        <w:rPr>
          <w:rFonts w:ascii="Arial" w:hAnsi="Arial" w:cs="Arial"/>
        </w:rPr>
        <w:t>potenciální těžbu nerostů jako plochu změn v krajině K1,</w:t>
      </w:r>
    </w:p>
    <w:p w:rsidR="00DA4455" w:rsidRPr="00DA4455" w:rsidRDefault="00DA4455" w:rsidP="006A15CC">
      <w:pPr>
        <w:numPr>
          <w:ilvl w:val="1"/>
          <w:numId w:val="20"/>
        </w:numPr>
        <w:spacing w:line="300" w:lineRule="exact"/>
        <w:ind w:left="1134" w:hanging="283"/>
        <w:jc w:val="both"/>
        <w:rPr>
          <w:rFonts w:ascii="Arial" w:hAnsi="Arial" w:cs="Arial"/>
        </w:rPr>
      </w:pPr>
      <w:r w:rsidRPr="00DA4455">
        <w:rPr>
          <w:rFonts w:ascii="Arial" w:hAnsi="Arial" w:cs="Arial"/>
        </w:rPr>
        <w:t>Chráněné ložiskové území č. 11420000 Velký Luh, surovina jíly keramické nežáruvzdorné, písky sklářské a slévárenské, štěrkopísky, v současné době těženo DP Velký Luh I.,</w:t>
      </w:r>
      <w:r w:rsidR="00B84CA6">
        <w:rPr>
          <w:rFonts w:ascii="Arial" w:hAnsi="Arial" w:cs="Arial"/>
        </w:rPr>
        <w:t xml:space="preserve"> </w:t>
      </w:r>
    </w:p>
    <w:p w:rsidR="00DA4455" w:rsidRPr="00DA4455" w:rsidRDefault="00DA4455" w:rsidP="006A15CC">
      <w:pPr>
        <w:numPr>
          <w:ilvl w:val="1"/>
          <w:numId w:val="20"/>
        </w:numPr>
        <w:spacing w:line="300" w:lineRule="exact"/>
        <w:ind w:left="1134" w:hanging="283"/>
        <w:jc w:val="both"/>
        <w:rPr>
          <w:rFonts w:ascii="Arial" w:hAnsi="Arial" w:cs="Arial"/>
        </w:rPr>
      </w:pPr>
      <w:r w:rsidRPr="00DA4455">
        <w:rPr>
          <w:rFonts w:ascii="Arial" w:hAnsi="Arial" w:cs="Arial"/>
        </w:rPr>
        <w:t xml:space="preserve">Chráněné ložiskové území č. 24480000 </w:t>
      </w:r>
      <w:proofErr w:type="spellStart"/>
      <w:r w:rsidRPr="00DA4455">
        <w:rPr>
          <w:rFonts w:ascii="Arial" w:hAnsi="Arial" w:cs="Arial"/>
        </w:rPr>
        <w:t>Lomnička</w:t>
      </w:r>
      <w:proofErr w:type="spellEnd"/>
      <w:r w:rsidRPr="00DA4455">
        <w:rPr>
          <w:rFonts w:ascii="Arial" w:hAnsi="Arial" w:cs="Arial"/>
        </w:rPr>
        <w:t xml:space="preserve"> u Plesné, surovina jíly keramické nežáruvzdorné a jíly pórovité , písky sklářské a slévárenské, dosud netěženo,</w:t>
      </w:r>
    </w:p>
    <w:p w:rsidR="00DA4455" w:rsidRPr="00DA4455" w:rsidRDefault="00DA4455" w:rsidP="006A15CC">
      <w:pPr>
        <w:numPr>
          <w:ilvl w:val="1"/>
          <w:numId w:val="20"/>
        </w:numPr>
        <w:spacing w:line="300" w:lineRule="exact"/>
        <w:ind w:left="1134" w:hanging="283"/>
        <w:jc w:val="both"/>
        <w:rPr>
          <w:rFonts w:ascii="Arial" w:hAnsi="Arial" w:cs="Arial"/>
        </w:rPr>
      </w:pPr>
      <w:r w:rsidRPr="00DA4455">
        <w:rPr>
          <w:rFonts w:ascii="Arial" w:hAnsi="Arial" w:cs="Arial"/>
        </w:rPr>
        <w:t>Dobývací prostor č. 60129 Velký Luh, surovina jíly nežáruvzdorné, ukončená těžba, v DP úpravna písku,</w:t>
      </w:r>
      <w:r w:rsidR="00550805">
        <w:rPr>
          <w:rFonts w:ascii="Arial" w:hAnsi="Arial" w:cs="Arial"/>
        </w:rPr>
        <w:t xml:space="preserve"> ÚP stabilizuje jako </w:t>
      </w:r>
      <w:r w:rsidR="00E76FD0">
        <w:rPr>
          <w:rFonts w:ascii="Arial" w:hAnsi="Arial" w:cs="Arial"/>
        </w:rPr>
        <w:t xml:space="preserve">nezastavěnou </w:t>
      </w:r>
      <w:r w:rsidR="00550805">
        <w:rPr>
          <w:rFonts w:ascii="Arial" w:hAnsi="Arial" w:cs="Arial"/>
        </w:rPr>
        <w:t xml:space="preserve">plochu v krajině </w:t>
      </w:r>
      <w:r w:rsidR="00E52705">
        <w:rPr>
          <w:rFonts w:ascii="Arial" w:hAnsi="Arial" w:cs="Arial"/>
        </w:rPr>
        <w:t>s</w:t>
      </w:r>
      <w:r w:rsidR="00550805">
        <w:rPr>
          <w:rFonts w:ascii="Arial" w:hAnsi="Arial" w:cs="Arial"/>
        </w:rPr>
        <w:t xml:space="preserve"> funkčním využitím plochy těžby nerostů – nezastavěné, a dále navrhuje na </w:t>
      </w:r>
      <w:r w:rsidR="00E76FD0">
        <w:rPr>
          <w:rFonts w:ascii="Arial" w:hAnsi="Arial" w:cs="Arial"/>
        </w:rPr>
        <w:t>ploše staré důlní zátěže</w:t>
      </w:r>
      <w:r w:rsidR="00550805">
        <w:rPr>
          <w:rFonts w:ascii="Arial" w:hAnsi="Arial" w:cs="Arial"/>
        </w:rPr>
        <w:t xml:space="preserve"> </w:t>
      </w:r>
      <w:r w:rsidR="00E52705">
        <w:rPr>
          <w:rFonts w:ascii="Arial" w:hAnsi="Arial" w:cs="Arial"/>
        </w:rPr>
        <w:t xml:space="preserve">mimo DP </w:t>
      </w:r>
      <w:r w:rsidR="00550805">
        <w:rPr>
          <w:rFonts w:ascii="Arial" w:hAnsi="Arial" w:cs="Arial"/>
        </w:rPr>
        <w:t>lesnick</w:t>
      </w:r>
      <w:r w:rsidR="00E76FD0">
        <w:rPr>
          <w:rFonts w:ascii="Arial" w:hAnsi="Arial" w:cs="Arial"/>
        </w:rPr>
        <w:t>ou</w:t>
      </w:r>
      <w:r w:rsidR="00550805">
        <w:rPr>
          <w:rFonts w:ascii="Arial" w:hAnsi="Arial" w:cs="Arial"/>
        </w:rPr>
        <w:t xml:space="preserve"> rekultivac</w:t>
      </w:r>
      <w:r w:rsidR="00E76FD0">
        <w:rPr>
          <w:rFonts w:ascii="Arial" w:hAnsi="Arial" w:cs="Arial"/>
        </w:rPr>
        <w:t>i</w:t>
      </w:r>
      <w:r w:rsidR="00550805">
        <w:rPr>
          <w:rFonts w:ascii="Arial" w:hAnsi="Arial" w:cs="Arial"/>
        </w:rPr>
        <w:t xml:space="preserve"> jako ploch</w:t>
      </w:r>
      <w:r w:rsidR="00E76FD0">
        <w:rPr>
          <w:rFonts w:ascii="Arial" w:hAnsi="Arial" w:cs="Arial"/>
        </w:rPr>
        <w:t>u</w:t>
      </w:r>
      <w:r w:rsidR="00550805">
        <w:rPr>
          <w:rFonts w:ascii="Arial" w:hAnsi="Arial" w:cs="Arial"/>
        </w:rPr>
        <w:t xml:space="preserve"> změn v krajině K5,</w:t>
      </w:r>
    </w:p>
    <w:p w:rsidR="00DA4455" w:rsidRPr="00766DAF" w:rsidRDefault="00DA4455" w:rsidP="006A15CC">
      <w:pPr>
        <w:numPr>
          <w:ilvl w:val="1"/>
          <w:numId w:val="20"/>
        </w:numPr>
        <w:spacing w:line="300" w:lineRule="exact"/>
        <w:ind w:left="1134" w:hanging="283"/>
        <w:jc w:val="both"/>
        <w:rPr>
          <w:rFonts w:ascii="Arial" w:hAnsi="Arial" w:cs="Arial"/>
        </w:rPr>
      </w:pPr>
      <w:r w:rsidRPr="00766DAF">
        <w:rPr>
          <w:rFonts w:ascii="Arial" w:hAnsi="Arial" w:cs="Arial"/>
        </w:rPr>
        <w:t>Dobývací prostor č. 60319 Velký Luh I., písky sklářské a slévárenské, v současné době těžen písek,</w:t>
      </w:r>
      <w:r w:rsidR="00550805" w:rsidRPr="00766DAF">
        <w:rPr>
          <w:rFonts w:ascii="Arial" w:hAnsi="Arial" w:cs="Arial"/>
        </w:rPr>
        <w:t xml:space="preserve"> ÚP stabilizuje </w:t>
      </w:r>
      <w:r w:rsidR="0004626B" w:rsidRPr="00766DAF">
        <w:rPr>
          <w:rFonts w:ascii="Arial" w:hAnsi="Arial" w:cs="Arial"/>
        </w:rPr>
        <w:t>na části DP</w:t>
      </w:r>
      <w:r w:rsidR="00550805" w:rsidRPr="00766DAF">
        <w:rPr>
          <w:rFonts w:ascii="Arial" w:hAnsi="Arial" w:cs="Arial"/>
        </w:rPr>
        <w:t xml:space="preserve"> </w:t>
      </w:r>
      <w:r w:rsidR="00E76FD0" w:rsidRPr="00766DAF">
        <w:rPr>
          <w:rFonts w:ascii="Arial" w:hAnsi="Arial" w:cs="Arial"/>
        </w:rPr>
        <w:t xml:space="preserve">nezastavěnou </w:t>
      </w:r>
      <w:r w:rsidR="00550805" w:rsidRPr="00766DAF">
        <w:rPr>
          <w:rFonts w:ascii="Arial" w:hAnsi="Arial" w:cs="Arial"/>
        </w:rPr>
        <w:t xml:space="preserve">plochu v krajině </w:t>
      </w:r>
      <w:r w:rsidR="00E52705" w:rsidRPr="00766DAF">
        <w:rPr>
          <w:rFonts w:ascii="Arial" w:hAnsi="Arial" w:cs="Arial"/>
        </w:rPr>
        <w:t>s</w:t>
      </w:r>
      <w:r w:rsidR="00550805" w:rsidRPr="00766DAF">
        <w:rPr>
          <w:rFonts w:ascii="Arial" w:hAnsi="Arial" w:cs="Arial"/>
        </w:rPr>
        <w:t xml:space="preserve"> funkčním využitím plochy těžby nerostů – nezastavěné, a dále navrhuje rozšíření těžby v rozsahu </w:t>
      </w:r>
      <w:r w:rsidR="0004626B" w:rsidRPr="00766DAF">
        <w:rPr>
          <w:rFonts w:ascii="Arial" w:hAnsi="Arial" w:cs="Arial"/>
        </w:rPr>
        <w:t xml:space="preserve">celého </w:t>
      </w:r>
      <w:r w:rsidR="00A20419" w:rsidRPr="00766DAF">
        <w:rPr>
          <w:rFonts w:ascii="Arial" w:hAnsi="Arial" w:cs="Arial"/>
        </w:rPr>
        <w:t xml:space="preserve">stávajícího </w:t>
      </w:r>
      <w:r w:rsidR="00550805" w:rsidRPr="00766DAF">
        <w:rPr>
          <w:rFonts w:ascii="Arial" w:hAnsi="Arial" w:cs="Arial"/>
        </w:rPr>
        <w:t xml:space="preserve">DP Velký Luh I. jako plochu změn v krajině </w:t>
      </w:r>
      <w:r w:rsidR="00E52705" w:rsidRPr="00766DAF">
        <w:rPr>
          <w:rFonts w:ascii="Arial" w:hAnsi="Arial" w:cs="Arial"/>
        </w:rPr>
        <w:t>s</w:t>
      </w:r>
      <w:r w:rsidR="00550805" w:rsidRPr="00766DAF">
        <w:rPr>
          <w:rFonts w:ascii="Arial" w:hAnsi="Arial" w:cs="Arial"/>
        </w:rPr>
        <w:t> funkčním využitím plochy těžby nerostů – nezastavěné K6,</w:t>
      </w:r>
      <w:r w:rsidR="00A20419" w:rsidRPr="00766DAF">
        <w:rPr>
          <w:rFonts w:ascii="Arial" w:hAnsi="Arial" w:cs="Arial"/>
        </w:rPr>
        <w:t xml:space="preserve"> </w:t>
      </w:r>
      <w:r w:rsidR="00662E34">
        <w:rPr>
          <w:rFonts w:ascii="Arial" w:hAnsi="Arial" w:cs="Arial"/>
        </w:rPr>
        <w:t>u tohoto</w:t>
      </w:r>
      <w:r w:rsidR="00A20419" w:rsidRPr="00766DAF">
        <w:rPr>
          <w:rFonts w:ascii="Arial" w:hAnsi="Arial" w:cs="Arial"/>
        </w:rPr>
        <w:t xml:space="preserve"> DP je dále navržen</w:t>
      </w:r>
      <w:r w:rsidR="00766DAF" w:rsidRPr="00766DAF">
        <w:rPr>
          <w:rFonts w:ascii="Arial" w:hAnsi="Arial" w:cs="Arial"/>
        </w:rPr>
        <w:t>o</w:t>
      </w:r>
      <w:r w:rsidR="00A20419" w:rsidRPr="00766DAF">
        <w:rPr>
          <w:rFonts w:ascii="Arial" w:hAnsi="Arial" w:cs="Arial"/>
        </w:rPr>
        <w:t> rozšíření hranic dle předběžného souhlasu MŽP ze dne 21.3.2016</w:t>
      </w:r>
      <w:r w:rsidR="00BD0E48" w:rsidRPr="00766DAF">
        <w:rPr>
          <w:rFonts w:ascii="Arial" w:hAnsi="Arial" w:cs="Arial"/>
        </w:rPr>
        <w:t>, zn.: 80575/ENV/15,1951/530/15.</w:t>
      </w:r>
    </w:p>
    <w:p w:rsidR="00550805" w:rsidRPr="00DE1CD2" w:rsidRDefault="00DA4455" w:rsidP="006A15CC">
      <w:pPr>
        <w:numPr>
          <w:ilvl w:val="1"/>
          <w:numId w:val="20"/>
        </w:numPr>
        <w:spacing w:line="300" w:lineRule="exact"/>
        <w:ind w:left="1134" w:hanging="283"/>
        <w:jc w:val="both"/>
        <w:rPr>
          <w:rFonts w:ascii="Arial" w:hAnsi="Arial" w:cs="Arial"/>
        </w:rPr>
      </w:pPr>
      <w:r w:rsidRPr="00766DAF">
        <w:rPr>
          <w:rFonts w:ascii="Arial" w:hAnsi="Arial" w:cs="Arial"/>
        </w:rPr>
        <w:t>Dobývací prostor č. 60375 Skalná V., kaol</w:t>
      </w:r>
      <w:r w:rsidR="00B121F9" w:rsidRPr="00766DAF">
        <w:rPr>
          <w:rFonts w:ascii="Arial" w:hAnsi="Arial" w:cs="Arial"/>
        </w:rPr>
        <w:t>ín pro papírenský průmysl, sklářské a slévárenské písky</w:t>
      </w:r>
      <w:r w:rsidRPr="00766DAF">
        <w:rPr>
          <w:rFonts w:ascii="Arial" w:hAnsi="Arial" w:cs="Arial"/>
        </w:rPr>
        <w:t>, zahájena příprava otvírky lomu,</w:t>
      </w:r>
      <w:r w:rsidR="005251B3" w:rsidRPr="00766DAF">
        <w:rPr>
          <w:rFonts w:ascii="Arial" w:hAnsi="Arial" w:cs="Arial"/>
        </w:rPr>
        <w:t xml:space="preserve"> navrženo rozšíření DP Skalná V.</w:t>
      </w:r>
      <w:r w:rsidR="00550805" w:rsidRPr="00766DAF">
        <w:rPr>
          <w:rFonts w:ascii="Arial" w:hAnsi="Arial" w:cs="Arial"/>
        </w:rPr>
        <w:t xml:space="preserve"> </w:t>
      </w:r>
      <w:r w:rsidR="00BD0E48" w:rsidRPr="00766DAF">
        <w:rPr>
          <w:rFonts w:ascii="Arial" w:hAnsi="Arial" w:cs="Arial"/>
        </w:rPr>
        <w:t>a to v rozsahu předběžného souhlasu MŽP s rozšířením</w:t>
      </w:r>
      <w:r w:rsidR="00766DAF" w:rsidRPr="00766DAF">
        <w:rPr>
          <w:rFonts w:ascii="Arial" w:hAnsi="Arial" w:cs="Arial"/>
        </w:rPr>
        <w:t xml:space="preserve"> DP Skalná V. platným do 2.1.202</w:t>
      </w:r>
      <w:r w:rsidR="00BD0E48" w:rsidRPr="00766DAF">
        <w:rPr>
          <w:rFonts w:ascii="Arial" w:hAnsi="Arial" w:cs="Arial"/>
        </w:rPr>
        <w:t xml:space="preserve">0. </w:t>
      </w:r>
      <w:r w:rsidR="00550805" w:rsidRPr="00766DAF">
        <w:rPr>
          <w:rFonts w:ascii="Arial" w:hAnsi="Arial" w:cs="Arial"/>
        </w:rPr>
        <w:t>ÚP navrhuje těžbu v rozsahu DP Skalná V.</w:t>
      </w:r>
      <w:r w:rsidR="005251B3" w:rsidRPr="00766DAF">
        <w:rPr>
          <w:rFonts w:ascii="Arial" w:hAnsi="Arial" w:cs="Arial"/>
        </w:rPr>
        <w:t xml:space="preserve"> včetně jeho rozšíření </w:t>
      </w:r>
      <w:r w:rsidR="00550805" w:rsidRPr="00766DAF">
        <w:rPr>
          <w:rFonts w:ascii="Arial" w:hAnsi="Arial" w:cs="Arial"/>
        </w:rPr>
        <w:t>jako plochu změn v</w:t>
      </w:r>
      <w:r w:rsidR="005251B3" w:rsidRPr="00766DAF">
        <w:rPr>
          <w:rFonts w:ascii="Arial" w:hAnsi="Arial" w:cs="Arial"/>
        </w:rPr>
        <w:t> </w:t>
      </w:r>
      <w:r w:rsidR="00550805" w:rsidRPr="00766DAF">
        <w:rPr>
          <w:rFonts w:ascii="Arial" w:hAnsi="Arial" w:cs="Arial"/>
        </w:rPr>
        <w:t>krajině</w:t>
      </w:r>
      <w:r w:rsidR="005251B3" w:rsidRPr="00766DAF">
        <w:rPr>
          <w:rFonts w:ascii="Arial" w:hAnsi="Arial" w:cs="Arial"/>
        </w:rPr>
        <w:t xml:space="preserve"> K2 </w:t>
      </w:r>
      <w:r w:rsidR="00E52705" w:rsidRPr="00766DAF">
        <w:rPr>
          <w:rFonts w:ascii="Arial" w:hAnsi="Arial" w:cs="Arial"/>
        </w:rPr>
        <w:t>s</w:t>
      </w:r>
      <w:r w:rsidR="00550805" w:rsidRPr="00766DAF">
        <w:rPr>
          <w:rFonts w:ascii="Arial" w:hAnsi="Arial" w:cs="Arial"/>
        </w:rPr>
        <w:t xml:space="preserve"> funkčním využitím plochy těžby nerostů – nezastavěné </w:t>
      </w:r>
      <w:r w:rsidR="0004626B" w:rsidRPr="00766DAF">
        <w:rPr>
          <w:rFonts w:ascii="Arial" w:hAnsi="Arial" w:cs="Arial"/>
        </w:rPr>
        <w:t>NT</w:t>
      </w:r>
      <w:r w:rsidR="00550805" w:rsidRPr="00766DAF">
        <w:rPr>
          <w:rFonts w:ascii="Arial" w:hAnsi="Arial" w:cs="Arial"/>
        </w:rPr>
        <w:t>,</w:t>
      </w:r>
      <w:r w:rsidR="005251B3" w:rsidRPr="00766DAF">
        <w:rPr>
          <w:rFonts w:ascii="Arial" w:hAnsi="Arial" w:cs="Arial"/>
        </w:rPr>
        <w:t xml:space="preserve"> v tomto DP</w:t>
      </w:r>
      <w:r w:rsidR="005251B3">
        <w:rPr>
          <w:rFonts w:ascii="Arial" w:hAnsi="Arial" w:cs="Arial"/>
        </w:rPr>
        <w:t xml:space="preserve"> Skalná V. je jako samostatná plocha změn v krajině K8 (W) zapracovaná přeložka </w:t>
      </w:r>
      <w:proofErr w:type="spellStart"/>
      <w:r w:rsidR="005251B3">
        <w:rPr>
          <w:rFonts w:ascii="Arial" w:hAnsi="Arial" w:cs="Arial"/>
        </w:rPr>
        <w:t>Velkolužského</w:t>
      </w:r>
      <w:proofErr w:type="spellEnd"/>
      <w:r w:rsidR="005251B3">
        <w:rPr>
          <w:rFonts w:ascii="Arial" w:hAnsi="Arial" w:cs="Arial"/>
        </w:rPr>
        <w:t xml:space="preserve"> potoka,</w:t>
      </w:r>
    </w:p>
    <w:p w:rsidR="00DA4455" w:rsidRPr="00766DAF" w:rsidRDefault="00DE1CD2" w:rsidP="006A15CC">
      <w:pPr>
        <w:numPr>
          <w:ilvl w:val="1"/>
          <w:numId w:val="20"/>
        </w:numPr>
        <w:spacing w:line="300" w:lineRule="exact"/>
        <w:ind w:left="1134" w:hanging="283"/>
        <w:jc w:val="both"/>
        <w:rPr>
          <w:rFonts w:ascii="Arial" w:hAnsi="Arial" w:cs="Arial"/>
        </w:rPr>
      </w:pPr>
      <w:r w:rsidRPr="008B10A2">
        <w:rPr>
          <w:rFonts w:ascii="Arial" w:hAnsi="Arial" w:cs="Arial"/>
        </w:rPr>
        <w:t>ÚP</w:t>
      </w:r>
      <w:r w:rsidR="00DA4455" w:rsidRPr="008B10A2">
        <w:rPr>
          <w:rFonts w:ascii="Arial" w:hAnsi="Arial" w:cs="Arial"/>
        </w:rPr>
        <w:t xml:space="preserve"> </w:t>
      </w:r>
      <w:r w:rsidR="00B121F9" w:rsidRPr="008B10A2">
        <w:rPr>
          <w:rFonts w:ascii="Arial" w:hAnsi="Arial" w:cs="Arial"/>
        </w:rPr>
        <w:t xml:space="preserve">navrhuje </w:t>
      </w:r>
      <w:r w:rsidR="00DA4455" w:rsidRPr="008B10A2">
        <w:rPr>
          <w:rFonts w:ascii="Arial" w:hAnsi="Arial" w:cs="Arial"/>
        </w:rPr>
        <w:t xml:space="preserve">podmínky pro vymezení </w:t>
      </w:r>
      <w:r w:rsidR="00DA4455" w:rsidRPr="00766DAF">
        <w:rPr>
          <w:rFonts w:ascii="Arial" w:hAnsi="Arial" w:cs="Arial"/>
        </w:rPr>
        <w:t xml:space="preserve">dalšího </w:t>
      </w:r>
      <w:r w:rsidR="00627FB7">
        <w:rPr>
          <w:rFonts w:ascii="Arial" w:hAnsi="Arial" w:cs="Arial"/>
        </w:rPr>
        <w:t>potenci</w:t>
      </w:r>
      <w:r w:rsidR="00BD0E48" w:rsidRPr="00766DAF">
        <w:rPr>
          <w:rFonts w:ascii="Arial" w:hAnsi="Arial" w:cs="Arial"/>
        </w:rPr>
        <w:t xml:space="preserve">álního </w:t>
      </w:r>
      <w:r w:rsidR="00DA4455" w:rsidRPr="00766DAF">
        <w:rPr>
          <w:rFonts w:ascii="Arial" w:hAnsi="Arial" w:cs="Arial"/>
        </w:rPr>
        <w:t xml:space="preserve">DP </w:t>
      </w:r>
      <w:r w:rsidRPr="00766DAF">
        <w:rPr>
          <w:rFonts w:ascii="Arial" w:hAnsi="Arial" w:cs="Arial"/>
        </w:rPr>
        <w:t>Velký Luh III. severně od obce na CHLÚ Velký Luh I., ÚP navrhuje</w:t>
      </w:r>
      <w:r w:rsidR="00B121F9" w:rsidRPr="00766DAF">
        <w:rPr>
          <w:rFonts w:ascii="Arial" w:hAnsi="Arial" w:cs="Arial"/>
        </w:rPr>
        <w:t xml:space="preserve"> </w:t>
      </w:r>
      <w:r w:rsidRPr="00766DAF">
        <w:rPr>
          <w:rFonts w:ascii="Arial" w:hAnsi="Arial" w:cs="Arial"/>
        </w:rPr>
        <w:t>potenciální těžbu nerost</w:t>
      </w:r>
      <w:r w:rsidR="005251B3" w:rsidRPr="00766DAF">
        <w:rPr>
          <w:rFonts w:ascii="Arial" w:hAnsi="Arial" w:cs="Arial"/>
        </w:rPr>
        <w:t xml:space="preserve">ů jako plochu změn v krajině K1, </w:t>
      </w:r>
      <w:r w:rsidR="00B121F9" w:rsidRPr="00766DAF">
        <w:rPr>
          <w:rFonts w:ascii="Arial" w:hAnsi="Arial" w:cs="Arial"/>
        </w:rPr>
        <w:t xml:space="preserve">ÚP vymezuje </w:t>
      </w:r>
      <w:r w:rsidR="005251B3" w:rsidRPr="00766DAF">
        <w:rPr>
          <w:rFonts w:ascii="Arial" w:hAnsi="Arial" w:cs="Arial"/>
        </w:rPr>
        <w:t>koridory</w:t>
      </w:r>
      <w:r w:rsidR="00B121F9" w:rsidRPr="00766DAF">
        <w:rPr>
          <w:rFonts w:ascii="Arial" w:hAnsi="Arial" w:cs="Arial"/>
        </w:rPr>
        <w:t xml:space="preserve"> pro </w:t>
      </w:r>
      <w:r w:rsidR="008B10A2" w:rsidRPr="00766DAF">
        <w:rPr>
          <w:rFonts w:ascii="Arial" w:hAnsi="Arial" w:cs="Arial"/>
        </w:rPr>
        <w:t xml:space="preserve">koordinované </w:t>
      </w:r>
      <w:r w:rsidR="00B121F9" w:rsidRPr="00766DAF">
        <w:rPr>
          <w:rFonts w:ascii="Arial" w:hAnsi="Arial" w:cs="Arial"/>
        </w:rPr>
        <w:t xml:space="preserve">umístění inženýrských sítí a přeložku </w:t>
      </w:r>
      <w:r w:rsidR="008B10A2" w:rsidRPr="00766DAF">
        <w:rPr>
          <w:rFonts w:ascii="Arial" w:hAnsi="Arial" w:cs="Arial"/>
        </w:rPr>
        <w:t xml:space="preserve">Lužního potoka </w:t>
      </w:r>
      <w:r w:rsidR="00B121F9" w:rsidRPr="00766DAF">
        <w:rPr>
          <w:rFonts w:ascii="Arial" w:hAnsi="Arial" w:cs="Arial"/>
        </w:rPr>
        <w:t xml:space="preserve"> (</w:t>
      </w:r>
      <w:r w:rsidR="005251B3" w:rsidRPr="00766DAF">
        <w:rPr>
          <w:rFonts w:ascii="Arial" w:hAnsi="Arial" w:cs="Arial"/>
        </w:rPr>
        <w:t xml:space="preserve">KD-1, KD-2, </w:t>
      </w:r>
      <w:r w:rsidR="00E91A91" w:rsidRPr="00766DAF">
        <w:rPr>
          <w:rFonts w:ascii="Arial" w:hAnsi="Arial" w:cs="Arial"/>
        </w:rPr>
        <w:t>K</w:t>
      </w:r>
      <w:r w:rsidR="005251B3" w:rsidRPr="00766DAF">
        <w:rPr>
          <w:rFonts w:ascii="Arial" w:hAnsi="Arial" w:cs="Arial"/>
        </w:rPr>
        <w:t>D-3</w:t>
      </w:r>
      <w:r w:rsidR="00B121F9" w:rsidRPr="00766DAF">
        <w:rPr>
          <w:rFonts w:ascii="Arial" w:hAnsi="Arial" w:cs="Arial"/>
        </w:rPr>
        <w:t>),</w:t>
      </w:r>
    </w:p>
    <w:p w:rsidR="009D7A61" w:rsidRPr="00766DAF" w:rsidRDefault="009D7A61" w:rsidP="006A15CC">
      <w:pPr>
        <w:numPr>
          <w:ilvl w:val="1"/>
          <w:numId w:val="5"/>
        </w:numPr>
        <w:tabs>
          <w:tab w:val="clear" w:pos="975"/>
          <w:tab w:val="num" w:pos="567"/>
        </w:tabs>
        <w:spacing w:line="300" w:lineRule="exact"/>
        <w:ind w:left="567" w:hanging="283"/>
        <w:jc w:val="both"/>
        <w:rPr>
          <w:rFonts w:ascii="Arial" w:hAnsi="Arial" w:cs="Arial"/>
        </w:rPr>
      </w:pPr>
      <w:r w:rsidRPr="00766DAF">
        <w:rPr>
          <w:rFonts w:ascii="Arial" w:hAnsi="Arial" w:cs="Arial"/>
        </w:rPr>
        <w:t xml:space="preserve">ÚP vymezuje </w:t>
      </w:r>
      <w:r w:rsidR="008B10A2" w:rsidRPr="00766DAF">
        <w:rPr>
          <w:rFonts w:ascii="Arial" w:hAnsi="Arial" w:cs="Arial"/>
        </w:rPr>
        <w:t>zastavitelnou plochu</w:t>
      </w:r>
      <w:r w:rsidRPr="00766DAF">
        <w:rPr>
          <w:rFonts w:ascii="Arial" w:hAnsi="Arial" w:cs="Arial"/>
        </w:rPr>
        <w:t xml:space="preserve"> – silniční – se specifickým využitím </w:t>
      </w:r>
      <w:r w:rsidR="005251B3" w:rsidRPr="00766DAF">
        <w:rPr>
          <w:rFonts w:ascii="Arial" w:hAnsi="Arial" w:cs="Arial"/>
        </w:rPr>
        <w:t xml:space="preserve">(DS1) </w:t>
      </w:r>
      <w:r w:rsidRPr="00766DAF">
        <w:rPr>
          <w:rFonts w:ascii="Arial" w:hAnsi="Arial" w:cs="Arial"/>
        </w:rPr>
        <w:t>pro dopravní stavb</w:t>
      </w:r>
      <w:r w:rsidR="008B10A2" w:rsidRPr="00766DAF">
        <w:rPr>
          <w:rFonts w:ascii="Arial" w:hAnsi="Arial" w:cs="Arial"/>
        </w:rPr>
        <w:t>u</w:t>
      </w:r>
      <w:r w:rsidRPr="00766DAF">
        <w:rPr>
          <w:rFonts w:ascii="Arial" w:hAnsi="Arial" w:cs="Arial"/>
        </w:rPr>
        <w:t xml:space="preserve"> </w:t>
      </w:r>
      <w:r w:rsidR="00B121F9" w:rsidRPr="00766DAF">
        <w:rPr>
          <w:rFonts w:ascii="Arial" w:hAnsi="Arial" w:cs="Arial"/>
        </w:rPr>
        <w:t>vymezen</w:t>
      </w:r>
      <w:r w:rsidR="008B10A2" w:rsidRPr="00766DAF">
        <w:rPr>
          <w:rFonts w:ascii="Arial" w:hAnsi="Arial" w:cs="Arial"/>
        </w:rPr>
        <w:t>ou</w:t>
      </w:r>
      <w:r w:rsidR="00B121F9" w:rsidRPr="00766DAF">
        <w:rPr>
          <w:rFonts w:ascii="Arial" w:hAnsi="Arial" w:cs="Arial"/>
        </w:rPr>
        <w:t xml:space="preserve"> v ZÚR KK </w:t>
      </w:r>
      <w:r w:rsidRPr="00766DAF">
        <w:rPr>
          <w:rFonts w:ascii="Arial" w:hAnsi="Arial" w:cs="Arial"/>
        </w:rPr>
        <w:t xml:space="preserve">- přeložka navrhované trasy silnice II/216 a navrhované trasy </w:t>
      </w:r>
      <w:r w:rsidRPr="00766DAF">
        <w:rPr>
          <w:rFonts w:ascii="Arial" w:hAnsi="Arial" w:cs="Arial"/>
        </w:rPr>
        <w:lastRenderedPageBreak/>
        <w:t xml:space="preserve">silnice II/213 v prostoru Plesná – v maximální šířce </w:t>
      </w:r>
      <w:r w:rsidR="00B121F9" w:rsidRPr="00766DAF">
        <w:rPr>
          <w:rFonts w:ascii="Arial" w:hAnsi="Arial" w:cs="Arial"/>
        </w:rPr>
        <w:t>80</w:t>
      </w:r>
      <w:r w:rsidRPr="00766DAF">
        <w:rPr>
          <w:rFonts w:ascii="Arial" w:hAnsi="Arial" w:cs="Arial"/>
        </w:rPr>
        <w:t xml:space="preserve"> m jako rozvojovou</w:t>
      </w:r>
      <w:r w:rsidR="005251B3" w:rsidRPr="00766DAF">
        <w:rPr>
          <w:rFonts w:ascii="Arial" w:hAnsi="Arial" w:cs="Arial"/>
        </w:rPr>
        <w:t xml:space="preserve"> zastavitelnou </w:t>
      </w:r>
      <w:r w:rsidRPr="00766DAF">
        <w:rPr>
          <w:rFonts w:ascii="Arial" w:hAnsi="Arial" w:cs="Arial"/>
        </w:rPr>
        <w:t>plochu Z1,</w:t>
      </w:r>
    </w:p>
    <w:p w:rsidR="00700F38" w:rsidRPr="00766DAF" w:rsidRDefault="00700F38" w:rsidP="006A15CC">
      <w:pPr>
        <w:numPr>
          <w:ilvl w:val="1"/>
          <w:numId w:val="5"/>
        </w:numPr>
        <w:tabs>
          <w:tab w:val="clear" w:pos="975"/>
          <w:tab w:val="num" w:pos="567"/>
        </w:tabs>
        <w:spacing w:line="300" w:lineRule="exact"/>
        <w:ind w:left="567" w:hanging="283"/>
        <w:jc w:val="both"/>
        <w:rPr>
          <w:rFonts w:ascii="Arial" w:hAnsi="Arial" w:cs="Arial"/>
        </w:rPr>
      </w:pPr>
      <w:r w:rsidRPr="00766DAF">
        <w:rPr>
          <w:rFonts w:ascii="Arial" w:hAnsi="Arial" w:cs="Arial"/>
        </w:rPr>
        <w:t>stabiliz</w:t>
      </w:r>
      <w:r w:rsidR="00B121F9" w:rsidRPr="00766DAF">
        <w:rPr>
          <w:rFonts w:ascii="Arial" w:hAnsi="Arial" w:cs="Arial"/>
        </w:rPr>
        <w:t xml:space="preserve">uje regionální železnici č. 146, železniční zastávku severně od obce a navrhuje novou železniční zastávku </w:t>
      </w:r>
      <w:r w:rsidR="00E52705" w:rsidRPr="00766DAF">
        <w:rPr>
          <w:rFonts w:ascii="Arial" w:hAnsi="Arial" w:cs="Arial"/>
        </w:rPr>
        <w:t>v centru</w:t>
      </w:r>
      <w:r w:rsidR="005251B3" w:rsidRPr="00766DAF">
        <w:rPr>
          <w:rFonts w:ascii="Arial" w:hAnsi="Arial" w:cs="Arial"/>
        </w:rPr>
        <w:t xml:space="preserve"> </w:t>
      </w:r>
      <w:r w:rsidR="00B121F9" w:rsidRPr="00766DAF">
        <w:rPr>
          <w:rFonts w:ascii="Arial" w:hAnsi="Arial" w:cs="Arial"/>
        </w:rPr>
        <w:t>obce (Z8),</w:t>
      </w:r>
    </w:p>
    <w:p w:rsidR="00C03768" w:rsidRPr="00766DAF" w:rsidRDefault="00C03768" w:rsidP="006A15CC">
      <w:pPr>
        <w:numPr>
          <w:ilvl w:val="1"/>
          <w:numId w:val="5"/>
        </w:numPr>
        <w:tabs>
          <w:tab w:val="clear" w:pos="975"/>
          <w:tab w:val="num" w:pos="567"/>
        </w:tabs>
        <w:spacing w:line="300" w:lineRule="exact"/>
        <w:ind w:left="567" w:hanging="283"/>
        <w:jc w:val="both"/>
        <w:rPr>
          <w:rFonts w:ascii="Arial" w:hAnsi="Arial" w:cs="Arial"/>
        </w:rPr>
      </w:pPr>
      <w:r w:rsidRPr="00766DAF">
        <w:rPr>
          <w:rFonts w:ascii="Arial" w:hAnsi="Arial" w:cs="Arial"/>
        </w:rPr>
        <w:t>ÚP vytváří územní podmínky pro posílení silných stránek a příležitostí v území, zejména:</w:t>
      </w:r>
    </w:p>
    <w:p w:rsidR="00C03768" w:rsidRPr="00766DAF" w:rsidRDefault="00C03768" w:rsidP="006A15CC">
      <w:pPr>
        <w:numPr>
          <w:ilvl w:val="1"/>
          <w:numId w:val="20"/>
        </w:numPr>
        <w:spacing w:line="300" w:lineRule="exact"/>
        <w:ind w:left="1134" w:hanging="283"/>
        <w:jc w:val="both"/>
        <w:rPr>
          <w:rFonts w:ascii="Arial" w:hAnsi="Arial" w:cs="Arial"/>
        </w:rPr>
      </w:pPr>
      <w:r w:rsidRPr="00766DAF">
        <w:rPr>
          <w:rFonts w:ascii="Arial" w:hAnsi="Arial" w:cs="Arial"/>
        </w:rPr>
        <w:t>vymezuje plochu přestavby: P1 – plocha těžby nerostů jako přestavba bývalého zemědělského areálu na jihovýchodě obce</w:t>
      </w:r>
      <w:r w:rsidR="00BD0E48" w:rsidRPr="00766DAF">
        <w:rPr>
          <w:rFonts w:ascii="Arial" w:hAnsi="Arial" w:cs="Arial"/>
        </w:rPr>
        <w:t xml:space="preserve"> v hranicích ZÚ</w:t>
      </w:r>
      <w:r w:rsidRPr="00766DAF">
        <w:rPr>
          <w:rFonts w:ascii="Arial" w:hAnsi="Arial" w:cs="Arial"/>
        </w:rPr>
        <w:t>,</w:t>
      </w:r>
    </w:p>
    <w:p w:rsidR="00C03768" w:rsidRPr="00C03768" w:rsidRDefault="00C03768" w:rsidP="006A15CC">
      <w:pPr>
        <w:numPr>
          <w:ilvl w:val="1"/>
          <w:numId w:val="20"/>
        </w:numPr>
        <w:spacing w:line="300" w:lineRule="exact"/>
        <w:ind w:left="1134" w:hanging="283"/>
        <w:jc w:val="both"/>
        <w:rPr>
          <w:rFonts w:ascii="Arial" w:hAnsi="Arial" w:cs="Arial"/>
        </w:rPr>
      </w:pPr>
      <w:r w:rsidRPr="00C03768">
        <w:rPr>
          <w:rFonts w:ascii="Arial" w:hAnsi="Arial" w:cs="Arial"/>
        </w:rPr>
        <w:t>vymezuje rozvojovou plochu pro umístění železniční zastávky v blízkosti centrální části obce (Z8),</w:t>
      </w:r>
    </w:p>
    <w:p w:rsidR="00C03768" w:rsidRDefault="00C03768" w:rsidP="006A15CC">
      <w:pPr>
        <w:numPr>
          <w:ilvl w:val="1"/>
          <w:numId w:val="20"/>
        </w:numPr>
        <w:spacing w:line="300" w:lineRule="exact"/>
        <w:ind w:left="1134" w:hanging="283"/>
        <w:jc w:val="both"/>
        <w:rPr>
          <w:rFonts w:ascii="Arial" w:hAnsi="Arial" w:cs="Arial"/>
        </w:rPr>
      </w:pPr>
      <w:r w:rsidRPr="00D644E5">
        <w:rPr>
          <w:rFonts w:ascii="Arial" w:hAnsi="Arial" w:cs="Arial"/>
        </w:rPr>
        <w:t xml:space="preserve">navrhuje </w:t>
      </w:r>
      <w:r w:rsidR="00E91A91">
        <w:rPr>
          <w:rFonts w:ascii="Arial" w:hAnsi="Arial" w:cs="Arial"/>
        </w:rPr>
        <w:t>novou</w:t>
      </w:r>
      <w:r w:rsidR="00D644E5" w:rsidRPr="00D644E5">
        <w:rPr>
          <w:rFonts w:ascii="Arial" w:hAnsi="Arial" w:cs="Arial"/>
        </w:rPr>
        <w:t xml:space="preserve"> cyklo</w:t>
      </w:r>
      <w:r w:rsidRPr="00D644E5">
        <w:rPr>
          <w:rFonts w:ascii="Arial" w:hAnsi="Arial" w:cs="Arial"/>
        </w:rPr>
        <w:t>tras</w:t>
      </w:r>
      <w:r w:rsidR="00E91A91">
        <w:rPr>
          <w:rFonts w:ascii="Arial" w:hAnsi="Arial" w:cs="Arial"/>
        </w:rPr>
        <w:t>u</w:t>
      </w:r>
      <w:r w:rsidRPr="00D644E5">
        <w:rPr>
          <w:rFonts w:ascii="Arial" w:hAnsi="Arial" w:cs="Arial"/>
        </w:rPr>
        <w:t xml:space="preserve"> v severovýchodní části obce v návaznosti na </w:t>
      </w:r>
      <w:r w:rsidR="007E04D2">
        <w:rPr>
          <w:rFonts w:ascii="Arial" w:hAnsi="Arial" w:cs="Arial"/>
        </w:rPr>
        <w:t xml:space="preserve">stávající síť cyklotras </w:t>
      </w:r>
    </w:p>
    <w:p w:rsidR="00E91A91" w:rsidRDefault="00E91A91" w:rsidP="006A15CC">
      <w:pPr>
        <w:numPr>
          <w:ilvl w:val="1"/>
          <w:numId w:val="20"/>
        </w:numPr>
        <w:spacing w:line="300" w:lineRule="exact"/>
        <w:ind w:left="1134" w:hanging="283"/>
        <w:jc w:val="both"/>
        <w:rPr>
          <w:rFonts w:ascii="Arial" w:hAnsi="Arial" w:cs="Arial"/>
        </w:rPr>
      </w:pPr>
      <w:r>
        <w:rPr>
          <w:rFonts w:ascii="Arial" w:hAnsi="Arial" w:cs="Arial"/>
        </w:rPr>
        <w:t>navrhuje novou cyklistickou a pěší stezku do Plesné podél silnice III/2136,</w:t>
      </w:r>
    </w:p>
    <w:p w:rsidR="00D644E5" w:rsidRPr="00D644E5" w:rsidRDefault="00D644E5" w:rsidP="006A15CC">
      <w:pPr>
        <w:numPr>
          <w:ilvl w:val="1"/>
          <w:numId w:val="20"/>
        </w:numPr>
        <w:spacing w:line="300" w:lineRule="exact"/>
        <w:ind w:left="1134" w:hanging="283"/>
        <w:jc w:val="both"/>
        <w:rPr>
          <w:rFonts w:ascii="Arial" w:hAnsi="Arial" w:cs="Arial"/>
        </w:rPr>
      </w:pPr>
      <w:r>
        <w:rPr>
          <w:rFonts w:ascii="Arial" w:hAnsi="Arial" w:cs="Arial"/>
        </w:rPr>
        <w:t xml:space="preserve">zachovává koncepci zásobování území obce pitnou vodou, </w:t>
      </w:r>
      <w:r w:rsidRPr="00D644E5">
        <w:rPr>
          <w:rFonts w:ascii="Arial" w:hAnsi="Arial" w:cs="Arial"/>
        </w:rPr>
        <w:t xml:space="preserve">navrhuje nový systém likvidace splaškových vod vybudováním oddílné kanalizace napojené na navrhovanou ČOV Velký Luh </w:t>
      </w:r>
      <w:r w:rsidR="00E52705">
        <w:rPr>
          <w:rFonts w:ascii="Arial" w:hAnsi="Arial" w:cs="Arial"/>
        </w:rPr>
        <w:t>umístěné</w:t>
      </w:r>
      <w:r w:rsidRPr="00D644E5">
        <w:rPr>
          <w:rFonts w:ascii="Arial" w:hAnsi="Arial" w:cs="Arial"/>
        </w:rPr>
        <w:t xml:space="preserve"> při jižní hranici řešeného území mimo řešené území obce, dešťové vody budou otevřenými příkopy v kombinaci s potrubím svedeny do vodotečí, </w:t>
      </w:r>
    </w:p>
    <w:p w:rsidR="00D644E5" w:rsidRDefault="00D644E5" w:rsidP="006A15CC">
      <w:pPr>
        <w:numPr>
          <w:ilvl w:val="1"/>
          <w:numId w:val="20"/>
        </w:numPr>
        <w:spacing w:line="300" w:lineRule="exact"/>
        <w:ind w:left="1134" w:hanging="283"/>
        <w:jc w:val="both"/>
        <w:rPr>
          <w:rFonts w:ascii="Arial" w:hAnsi="Arial" w:cs="Arial"/>
        </w:rPr>
      </w:pPr>
      <w:r w:rsidRPr="00DD4A5B">
        <w:rPr>
          <w:rFonts w:ascii="Arial" w:hAnsi="Arial" w:cs="Arial"/>
        </w:rPr>
        <w:t xml:space="preserve">zachovává na území obce stávající systém individuálního vytápění </w:t>
      </w:r>
      <w:r>
        <w:rPr>
          <w:rFonts w:ascii="Arial" w:hAnsi="Arial" w:cs="Arial"/>
        </w:rPr>
        <w:t xml:space="preserve">objektů </w:t>
      </w:r>
      <w:r w:rsidRPr="00DD4A5B">
        <w:rPr>
          <w:rFonts w:ascii="Arial" w:hAnsi="Arial" w:cs="Arial"/>
        </w:rPr>
        <w:t>s důrazem na ekologicky únosné palivo a obnovitelné zdroje</w:t>
      </w:r>
      <w:r>
        <w:rPr>
          <w:rFonts w:ascii="Arial" w:hAnsi="Arial" w:cs="Arial"/>
        </w:rPr>
        <w:t>,</w:t>
      </w:r>
    </w:p>
    <w:p w:rsidR="00D644E5" w:rsidRDefault="00E91A91" w:rsidP="006A15CC">
      <w:pPr>
        <w:numPr>
          <w:ilvl w:val="1"/>
          <w:numId w:val="20"/>
        </w:numPr>
        <w:spacing w:line="300" w:lineRule="exact"/>
        <w:ind w:left="1134" w:hanging="283"/>
        <w:jc w:val="both"/>
        <w:rPr>
          <w:rFonts w:ascii="Arial" w:hAnsi="Arial" w:cs="Arial"/>
        </w:rPr>
      </w:pPr>
      <w:r>
        <w:rPr>
          <w:rFonts w:ascii="Arial" w:hAnsi="Arial" w:cs="Arial"/>
        </w:rPr>
        <w:t>vymezuje rozvojové</w:t>
      </w:r>
      <w:r w:rsidR="00D644E5">
        <w:rPr>
          <w:rFonts w:ascii="Arial" w:hAnsi="Arial" w:cs="Arial"/>
        </w:rPr>
        <w:t xml:space="preserve"> ploch</w:t>
      </w:r>
      <w:r>
        <w:rPr>
          <w:rFonts w:ascii="Arial" w:hAnsi="Arial" w:cs="Arial"/>
        </w:rPr>
        <w:t>y</w:t>
      </w:r>
      <w:r w:rsidR="00D644E5">
        <w:rPr>
          <w:rFonts w:ascii="Arial" w:hAnsi="Arial" w:cs="Arial"/>
        </w:rPr>
        <w:t xml:space="preserve"> bydlení v centrální části obce,</w:t>
      </w:r>
    </w:p>
    <w:p w:rsidR="00D644E5" w:rsidRPr="00D644E5" w:rsidRDefault="00E91A91" w:rsidP="006A15CC">
      <w:pPr>
        <w:numPr>
          <w:ilvl w:val="1"/>
          <w:numId w:val="20"/>
        </w:numPr>
        <w:spacing w:line="300" w:lineRule="exact"/>
        <w:ind w:left="1134" w:hanging="283"/>
        <w:jc w:val="both"/>
        <w:rPr>
          <w:rFonts w:ascii="Arial" w:hAnsi="Arial" w:cs="Arial"/>
        </w:rPr>
      </w:pPr>
      <w:r>
        <w:rPr>
          <w:rFonts w:ascii="Arial" w:hAnsi="Arial" w:cs="Arial"/>
        </w:rPr>
        <w:t>vymezuje rozvojové</w:t>
      </w:r>
      <w:r w:rsidR="00D644E5">
        <w:rPr>
          <w:rFonts w:ascii="Arial" w:hAnsi="Arial" w:cs="Arial"/>
        </w:rPr>
        <w:t xml:space="preserve"> ploch</w:t>
      </w:r>
      <w:r>
        <w:rPr>
          <w:rFonts w:ascii="Arial" w:hAnsi="Arial" w:cs="Arial"/>
        </w:rPr>
        <w:t>y</w:t>
      </w:r>
      <w:r w:rsidR="00D644E5">
        <w:rPr>
          <w:rFonts w:ascii="Arial" w:hAnsi="Arial" w:cs="Arial"/>
        </w:rPr>
        <w:t xml:space="preserve"> veřejného prostranství s veřejnou zelení charakteru parku v návaznosti na stávající a rozvojové plochy bydlení (Z3, Z4</w:t>
      </w:r>
      <w:r>
        <w:rPr>
          <w:rFonts w:ascii="Arial" w:hAnsi="Arial" w:cs="Arial"/>
        </w:rPr>
        <w:t>, Z7</w:t>
      </w:r>
      <w:r w:rsidR="00DF1D97">
        <w:rPr>
          <w:rFonts w:ascii="Arial" w:hAnsi="Arial" w:cs="Arial"/>
        </w:rPr>
        <w:t>), vymezuje</w:t>
      </w:r>
      <w:r w:rsidR="00D644E5">
        <w:rPr>
          <w:rFonts w:ascii="Arial" w:hAnsi="Arial" w:cs="Arial"/>
        </w:rPr>
        <w:t xml:space="preserve"> rozvojové plochy veřejného prostranství s veřejnou zelení u vodní nádrže </w:t>
      </w:r>
      <w:proofErr w:type="spellStart"/>
      <w:r w:rsidR="00D644E5">
        <w:rPr>
          <w:rFonts w:ascii="Arial" w:hAnsi="Arial" w:cs="Arial"/>
        </w:rPr>
        <w:t>Šmatovka</w:t>
      </w:r>
      <w:proofErr w:type="spellEnd"/>
      <w:r w:rsidR="00D644E5">
        <w:rPr>
          <w:rFonts w:ascii="Arial" w:hAnsi="Arial" w:cs="Arial"/>
        </w:rPr>
        <w:t xml:space="preserve"> (Z12) a </w:t>
      </w:r>
      <w:r w:rsidR="00BD0E48">
        <w:rPr>
          <w:rFonts w:ascii="Arial" w:hAnsi="Arial" w:cs="Arial"/>
        </w:rPr>
        <w:t>vymezuje nepobytovou loučku</w:t>
      </w:r>
      <w:r w:rsidR="00D644E5">
        <w:rPr>
          <w:rFonts w:ascii="Arial" w:hAnsi="Arial" w:cs="Arial"/>
        </w:rPr>
        <w:t xml:space="preserve"> u vodní nádrže </w:t>
      </w:r>
      <w:proofErr w:type="spellStart"/>
      <w:r w:rsidR="00D644E5">
        <w:rPr>
          <w:rFonts w:ascii="Arial" w:hAnsi="Arial" w:cs="Arial"/>
        </w:rPr>
        <w:t>Šmatovka</w:t>
      </w:r>
      <w:proofErr w:type="spellEnd"/>
      <w:r w:rsidR="00D644E5">
        <w:rPr>
          <w:rFonts w:ascii="Arial" w:hAnsi="Arial" w:cs="Arial"/>
        </w:rPr>
        <w:t xml:space="preserve"> (K3), </w:t>
      </w:r>
    </w:p>
    <w:p w:rsidR="00C03768" w:rsidRPr="00D3482C" w:rsidRDefault="00C03768" w:rsidP="006A15CC">
      <w:pPr>
        <w:numPr>
          <w:ilvl w:val="1"/>
          <w:numId w:val="5"/>
        </w:numPr>
        <w:tabs>
          <w:tab w:val="clear" w:pos="975"/>
          <w:tab w:val="num" w:pos="567"/>
        </w:tabs>
        <w:spacing w:line="300" w:lineRule="exact"/>
        <w:ind w:left="567" w:hanging="283"/>
        <w:jc w:val="both"/>
        <w:rPr>
          <w:rFonts w:ascii="Arial" w:hAnsi="Arial" w:cs="Arial"/>
        </w:rPr>
      </w:pPr>
      <w:r w:rsidRPr="00D3482C">
        <w:rPr>
          <w:rFonts w:ascii="Arial" w:hAnsi="Arial" w:cs="Arial"/>
        </w:rPr>
        <w:t>ÚP významně posiluje ekonomický pilíř a sociální pilíř a zároveň se snaží zachovat i hodnoty přírodní a kulturní a posílit tím i pilíř enviro</w:t>
      </w:r>
      <w:r w:rsidR="00E91A91">
        <w:rPr>
          <w:rFonts w:ascii="Arial" w:hAnsi="Arial" w:cs="Arial"/>
        </w:rPr>
        <w:t>n</w:t>
      </w:r>
      <w:r w:rsidRPr="00D3482C">
        <w:rPr>
          <w:rFonts w:ascii="Arial" w:hAnsi="Arial" w:cs="Arial"/>
        </w:rPr>
        <w:t>mentální,</w:t>
      </w:r>
    </w:p>
    <w:p w:rsidR="00DA4455" w:rsidRDefault="00E91A91"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je </w:t>
      </w:r>
      <w:r w:rsidR="007E04D2">
        <w:rPr>
          <w:rFonts w:ascii="Arial" w:hAnsi="Arial" w:cs="Arial"/>
        </w:rPr>
        <w:t>stabilizován areál lesní školky v severovýchodní části obce,</w:t>
      </w:r>
    </w:p>
    <w:p w:rsidR="00DA4455" w:rsidRDefault="007E04D2"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ÚP chrání nejkvalitnější půdy ZPF, ÚP navrhuje pouze jednu roz</w:t>
      </w:r>
      <w:r w:rsidR="00E91A91">
        <w:rPr>
          <w:rFonts w:ascii="Arial" w:hAnsi="Arial" w:cs="Arial"/>
        </w:rPr>
        <w:t xml:space="preserve">vojovou plochu </w:t>
      </w:r>
      <w:r w:rsidR="009514D8">
        <w:rPr>
          <w:rFonts w:ascii="Arial" w:hAnsi="Arial" w:cs="Arial"/>
        </w:rPr>
        <w:t xml:space="preserve">veřejné infrastruktury ve veřejném zájmu </w:t>
      </w:r>
      <w:r w:rsidR="00E91A91">
        <w:rPr>
          <w:rFonts w:ascii="Arial" w:hAnsi="Arial" w:cs="Arial"/>
        </w:rPr>
        <w:t>(Z6) na II. třídy</w:t>
      </w:r>
      <w:r>
        <w:rPr>
          <w:rFonts w:ascii="Arial" w:hAnsi="Arial" w:cs="Arial"/>
        </w:rPr>
        <w:t xml:space="preserve"> ochrany ZPF, která se však nachází v hranicích ZÚ,</w:t>
      </w:r>
    </w:p>
    <w:p w:rsidR="00BB623E" w:rsidRDefault="00BB623E"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jsou respektovány významné krajinné prvky ze zákona</w:t>
      </w:r>
      <w:r w:rsidR="007E04D2">
        <w:rPr>
          <w:rFonts w:ascii="Arial" w:hAnsi="Arial" w:cs="Arial"/>
        </w:rPr>
        <w:t>,</w:t>
      </w:r>
    </w:p>
    <w:p w:rsidR="007C0885" w:rsidRDefault="00BD0E48"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je</w:t>
      </w:r>
      <w:r w:rsidR="007C0885">
        <w:rPr>
          <w:rFonts w:ascii="Arial" w:hAnsi="Arial" w:cs="Arial"/>
        </w:rPr>
        <w:t xml:space="preserve"> respektován</w:t>
      </w:r>
      <w:r>
        <w:rPr>
          <w:rFonts w:ascii="Arial" w:hAnsi="Arial" w:cs="Arial"/>
        </w:rPr>
        <w:t>a</w:t>
      </w:r>
      <w:r w:rsidR="007C0885">
        <w:rPr>
          <w:rFonts w:ascii="Arial" w:hAnsi="Arial" w:cs="Arial"/>
        </w:rPr>
        <w:t xml:space="preserve"> a chráněn</w:t>
      </w:r>
      <w:r>
        <w:rPr>
          <w:rFonts w:ascii="Arial" w:hAnsi="Arial" w:cs="Arial"/>
        </w:rPr>
        <w:t>a údolní niva</w:t>
      </w:r>
      <w:r w:rsidR="007C0885">
        <w:rPr>
          <w:rFonts w:ascii="Arial" w:hAnsi="Arial" w:cs="Arial"/>
        </w:rPr>
        <w:t xml:space="preserve"> potoka Plesná,</w:t>
      </w:r>
    </w:p>
    <w:p w:rsidR="00126639" w:rsidRDefault="00126639"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je respektováno záplavové území Q</w:t>
      </w:r>
      <w:r w:rsidRPr="007B40F7">
        <w:rPr>
          <w:rFonts w:ascii="Arial" w:hAnsi="Arial" w:cs="Arial"/>
          <w:vertAlign w:val="subscript"/>
        </w:rPr>
        <w:t>100</w:t>
      </w:r>
      <w:r>
        <w:rPr>
          <w:rFonts w:ascii="Arial" w:hAnsi="Arial" w:cs="Arial"/>
        </w:rPr>
        <w:t xml:space="preserve"> a aktivní zón</w:t>
      </w:r>
      <w:r w:rsidR="00E91A91">
        <w:rPr>
          <w:rFonts w:ascii="Arial" w:hAnsi="Arial" w:cs="Arial"/>
        </w:rPr>
        <w:t>a</w:t>
      </w:r>
      <w:r>
        <w:rPr>
          <w:rFonts w:ascii="Arial" w:hAnsi="Arial" w:cs="Arial"/>
        </w:rPr>
        <w:t xml:space="preserve"> záplavového území potoka Plesná</w:t>
      </w:r>
    </w:p>
    <w:p w:rsidR="007E04D2" w:rsidRDefault="007E04D2"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jsou stabilizovány rekreační vodní plochy – vodní nádrž César a </w:t>
      </w:r>
      <w:proofErr w:type="spellStart"/>
      <w:r>
        <w:rPr>
          <w:rFonts w:ascii="Arial" w:hAnsi="Arial" w:cs="Arial"/>
        </w:rPr>
        <w:t>Šmatovka</w:t>
      </w:r>
      <w:proofErr w:type="spellEnd"/>
      <w:r>
        <w:rPr>
          <w:rFonts w:ascii="Arial" w:hAnsi="Arial" w:cs="Arial"/>
        </w:rPr>
        <w:t xml:space="preserve"> </w:t>
      </w:r>
      <w:r w:rsidR="00E91A91">
        <w:rPr>
          <w:rFonts w:ascii="Arial" w:hAnsi="Arial" w:cs="Arial"/>
        </w:rPr>
        <w:t>i</w:t>
      </w:r>
      <w:r>
        <w:rPr>
          <w:rFonts w:ascii="Arial" w:hAnsi="Arial" w:cs="Arial"/>
        </w:rPr>
        <w:t xml:space="preserve"> historický Mlýnský rybník,</w:t>
      </w:r>
      <w:r w:rsidR="00E91A91">
        <w:rPr>
          <w:rFonts w:ascii="Arial" w:hAnsi="Arial" w:cs="Arial"/>
        </w:rPr>
        <w:t xml:space="preserve"> který však neslouží k rekreaci,</w:t>
      </w:r>
    </w:p>
    <w:p w:rsidR="007E04D2" w:rsidRDefault="007E04D2"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je navržena malá vodní nádrž jako plocha změn v krajině </w:t>
      </w:r>
      <w:r w:rsidR="00E52705">
        <w:rPr>
          <w:rFonts w:ascii="Arial" w:hAnsi="Arial" w:cs="Arial"/>
        </w:rPr>
        <w:t xml:space="preserve"> K4 </w:t>
      </w:r>
      <w:r>
        <w:rPr>
          <w:rFonts w:ascii="Arial" w:hAnsi="Arial" w:cs="Arial"/>
        </w:rPr>
        <w:t>k založení prvku ÚSES LBC č. 1,</w:t>
      </w:r>
    </w:p>
    <w:p w:rsidR="00BB623E" w:rsidRDefault="00BB623E"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ÚP stabilizuje účelové komunikace v území a navrhuje </w:t>
      </w:r>
      <w:r w:rsidR="007E04D2">
        <w:rPr>
          <w:rFonts w:ascii="Arial" w:hAnsi="Arial" w:cs="Arial"/>
        </w:rPr>
        <w:t>nov</w:t>
      </w:r>
      <w:r w:rsidR="00E52705">
        <w:rPr>
          <w:rFonts w:ascii="Arial" w:hAnsi="Arial" w:cs="Arial"/>
        </w:rPr>
        <w:t>ou</w:t>
      </w:r>
      <w:r w:rsidR="007E04D2">
        <w:rPr>
          <w:rFonts w:ascii="Arial" w:hAnsi="Arial" w:cs="Arial"/>
        </w:rPr>
        <w:t xml:space="preserve"> komunikac</w:t>
      </w:r>
      <w:r w:rsidR="00E52705">
        <w:rPr>
          <w:rFonts w:ascii="Arial" w:hAnsi="Arial" w:cs="Arial"/>
        </w:rPr>
        <w:t>i</w:t>
      </w:r>
      <w:r w:rsidR="007E04D2">
        <w:rPr>
          <w:rFonts w:ascii="Arial" w:hAnsi="Arial" w:cs="Arial"/>
        </w:rPr>
        <w:t xml:space="preserve"> </w:t>
      </w:r>
      <w:r w:rsidR="008B10A2">
        <w:rPr>
          <w:rFonts w:ascii="Arial" w:hAnsi="Arial" w:cs="Arial"/>
        </w:rPr>
        <w:t xml:space="preserve">v rekreační oblasti </w:t>
      </w:r>
      <w:proofErr w:type="spellStart"/>
      <w:r w:rsidR="008B10A2">
        <w:rPr>
          <w:rFonts w:ascii="Arial" w:hAnsi="Arial" w:cs="Arial"/>
        </w:rPr>
        <w:t>Šmatovka</w:t>
      </w:r>
      <w:proofErr w:type="spellEnd"/>
      <w:r w:rsidR="008B10A2">
        <w:rPr>
          <w:rFonts w:ascii="Arial" w:hAnsi="Arial" w:cs="Arial"/>
        </w:rPr>
        <w:t>,</w:t>
      </w:r>
    </w:p>
    <w:p w:rsidR="00E3763F" w:rsidRPr="008B10A2" w:rsidRDefault="00E3763F" w:rsidP="006A15CC">
      <w:pPr>
        <w:numPr>
          <w:ilvl w:val="1"/>
          <w:numId w:val="5"/>
        </w:numPr>
        <w:tabs>
          <w:tab w:val="clear" w:pos="975"/>
          <w:tab w:val="num" w:pos="567"/>
        </w:tabs>
        <w:spacing w:line="300" w:lineRule="exact"/>
        <w:ind w:left="567" w:hanging="283"/>
        <w:jc w:val="both"/>
        <w:rPr>
          <w:rFonts w:ascii="Arial" w:hAnsi="Arial" w:cs="Arial"/>
        </w:rPr>
      </w:pPr>
      <w:r w:rsidRPr="008B10A2">
        <w:rPr>
          <w:rFonts w:ascii="Arial" w:hAnsi="Arial" w:cs="Arial"/>
        </w:rPr>
        <w:t>ÚP vymezuje v souvislosti s podmínkami pro vymezení dalšího</w:t>
      </w:r>
      <w:r w:rsidR="00E91A91" w:rsidRPr="008B10A2">
        <w:rPr>
          <w:rFonts w:ascii="Arial" w:hAnsi="Arial" w:cs="Arial"/>
        </w:rPr>
        <w:t xml:space="preserve"> dosud nestanoveného</w:t>
      </w:r>
      <w:r w:rsidRPr="008B10A2">
        <w:rPr>
          <w:rFonts w:ascii="Arial" w:hAnsi="Arial" w:cs="Arial"/>
        </w:rPr>
        <w:t xml:space="preserve"> DP Velký Luh III. severně od obce na CHLÚ Velký Luh I., </w:t>
      </w:r>
      <w:r w:rsidR="00264495" w:rsidRPr="008B10A2">
        <w:rPr>
          <w:rFonts w:ascii="Arial" w:hAnsi="Arial" w:cs="Arial"/>
        </w:rPr>
        <w:t>koridory</w:t>
      </w:r>
      <w:r w:rsidRPr="008B10A2">
        <w:rPr>
          <w:rFonts w:ascii="Arial" w:hAnsi="Arial" w:cs="Arial"/>
        </w:rPr>
        <w:t>:</w:t>
      </w:r>
    </w:p>
    <w:p w:rsidR="00E3763F" w:rsidRPr="008B10A2" w:rsidRDefault="00264495" w:rsidP="006A15CC">
      <w:pPr>
        <w:numPr>
          <w:ilvl w:val="1"/>
          <w:numId w:val="20"/>
        </w:numPr>
        <w:spacing w:line="300" w:lineRule="exact"/>
        <w:ind w:left="1134" w:hanging="283"/>
        <w:jc w:val="both"/>
        <w:rPr>
          <w:rFonts w:ascii="Arial" w:hAnsi="Arial" w:cs="Arial"/>
        </w:rPr>
      </w:pPr>
      <w:r w:rsidRPr="008B10A2">
        <w:rPr>
          <w:rFonts w:ascii="Arial" w:hAnsi="Arial" w:cs="Arial"/>
        </w:rPr>
        <w:t>KD-</w:t>
      </w:r>
      <w:r w:rsidR="00E3763F" w:rsidRPr="008B10A2">
        <w:rPr>
          <w:rFonts w:ascii="Arial" w:hAnsi="Arial" w:cs="Arial"/>
        </w:rPr>
        <w:t xml:space="preserve">2 - </w:t>
      </w:r>
      <w:r w:rsidRPr="008B10A2">
        <w:rPr>
          <w:rFonts w:ascii="Arial" w:hAnsi="Arial" w:cs="Arial"/>
        </w:rPr>
        <w:t>koridor dopravně technické</w:t>
      </w:r>
      <w:r w:rsidR="00E3763F" w:rsidRPr="008B10A2">
        <w:rPr>
          <w:rFonts w:ascii="Arial" w:hAnsi="Arial" w:cs="Arial"/>
        </w:rPr>
        <w:t xml:space="preserve"> infrastruktur</w:t>
      </w:r>
      <w:r w:rsidRPr="008B10A2">
        <w:rPr>
          <w:rFonts w:ascii="Arial" w:hAnsi="Arial" w:cs="Arial"/>
        </w:rPr>
        <w:t>y</w:t>
      </w:r>
      <w:r w:rsidR="00E3763F" w:rsidRPr="008B10A2">
        <w:rPr>
          <w:rFonts w:ascii="Arial" w:hAnsi="Arial" w:cs="Arial"/>
        </w:rPr>
        <w:t xml:space="preserve"> v CHLÚ Velký Luh I.</w:t>
      </w:r>
      <w:r w:rsidRPr="008B10A2">
        <w:rPr>
          <w:rFonts w:ascii="Arial" w:hAnsi="Arial" w:cs="Arial"/>
        </w:rPr>
        <w:t>na západním okraji obce</w:t>
      </w:r>
      <w:r w:rsidR="00E3763F" w:rsidRPr="008B10A2">
        <w:rPr>
          <w:rFonts w:ascii="Arial" w:hAnsi="Arial" w:cs="Arial"/>
        </w:rPr>
        <w:t>,</w:t>
      </w:r>
      <w:r w:rsidR="00E91A91" w:rsidRPr="008B10A2">
        <w:rPr>
          <w:rFonts w:ascii="Arial" w:hAnsi="Arial" w:cs="Arial"/>
        </w:rPr>
        <w:t xml:space="preserve"> pro </w:t>
      </w:r>
      <w:proofErr w:type="spellStart"/>
      <w:r w:rsidR="00E91A91" w:rsidRPr="008B10A2">
        <w:rPr>
          <w:rFonts w:ascii="Arial" w:hAnsi="Arial" w:cs="Arial"/>
        </w:rPr>
        <w:t>produktovod</w:t>
      </w:r>
      <w:proofErr w:type="spellEnd"/>
      <w:r w:rsidR="00E91A91" w:rsidRPr="008B10A2">
        <w:rPr>
          <w:rFonts w:ascii="Arial" w:hAnsi="Arial" w:cs="Arial"/>
        </w:rPr>
        <w:t xml:space="preserve"> a novou účelovou komunikaci do potenciálního lomu na potenciálním DP Velký Luh III., </w:t>
      </w:r>
    </w:p>
    <w:p w:rsidR="00E3763F" w:rsidRPr="008B10A2" w:rsidRDefault="00264495" w:rsidP="006402E8">
      <w:pPr>
        <w:numPr>
          <w:ilvl w:val="3"/>
          <w:numId w:val="20"/>
        </w:numPr>
        <w:spacing w:line="300" w:lineRule="exact"/>
        <w:ind w:left="1701" w:hanging="283"/>
        <w:jc w:val="both"/>
        <w:rPr>
          <w:rFonts w:ascii="Arial" w:hAnsi="Arial" w:cs="Arial"/>
        </w:rPr>
      </w:pPr>
      <w:r w:rsidRPr="008B10A2">
        <w:rPr>
          <w:rFonts w:ascii="Arial" w:hAnsi="Arial" w:cs="Arial"/>
        </w:rPr>
        <w:t>KD-3</w:t>
      </w:r>
      <w:r w:rsidR="00E3763F" w:rsidRPr="008B10A2">
        <w:rPr>
          <w:rFonts w:ascii="Arial" w:hAnsi="Arial" w:cs="Arial"/>
        </w:rPr>
        <w:t xml:space="preserve"> </w:t>
      </w:r>
      <w:r w:rsidRPr="008B10A2">
        <w:rPr>
          <w:rFonts w:ascii="Arial" w:hAnsi="Arial" w:cs="Arial"/>
        </w:rPr>
        <w:t>–</w:t>
      </w:r>
      <w:r w:rsidR="00E3763F" w:rsidRPr="008B10A2">
        <w:rPr>
          <w:rFonts w:ascii="Arial" w:hAnsi="Arial" w:cs="Arial"/>
        </w:rPr>
        <w:t xml:space="preserve"> </w:t>
      </w:r>
      <w:r w:rsidRPr="008B10A2">
        <w:rPr>
          <w:rFonts w:ascii="Arial" w:hAnsi="Arial" w:cs="Arial"/>
        </w:rPr>
        <w:t>koridor technické infrastruktury na západním okraji CHLÚ</w:t>
      </w:r>
      <w:r w:rsidR="00E3763F" w:rsidRPr="008B10A2">
        <w:rPr>
          <w:rFonts w:ascii="Arial" w:hAnsi="Arial" w:cs="Arial"/>
        </w:rPr>
        <w:t xml:space="preserve"> Velký Luh I.</w:t>
      </w:r>
      <w:r w:rsidR="00E91A91" w:rsidRPr="008B10A2">
        <w:rPr>
          <w:rFonts w:ascii="Arial" w:hAnsi="Arial" w:cs="Arial"/>
        </w:rPr>
        <w:t>,</w:t>
      </w:r>
      <w:r w:rsidR="00E3763F" w:rsidRPr="008B10A2">
        <w:rPr>
          <w:rFonts w:ascii="Arial" w:hAnsi="Arial" w:cs="Arial"/>
        </w:rPr>
        <w:t xml:space="preserve"> </w:t>
      </w:r>
      <w:r w:rsidR="008B10A2" w:rsidRPr="008B10A2">
        <w:rPr>
          <w:rFonts w:ascii="Arial" w:hAnsi="Arial" w:cs="Arial"/>
        </w:rPr>
        <w:t xml:space="preserve">pro </w:t>
      </w:r>
      <w:r w:rsidR="00E91A91" w:rsidRPr="008B10A2">
        <w:rPr>
          <w:rFonts w:ascii="Arial" w:hAnsi="Arial" w:cs="Arial"/>
        </w:rPr>
        <w:t xml:space="preserve">přeložku </w:t>
      </w:r>
      <w:r w:rsidR="00E3763F" w:rsidRPr="008B10A2">
        <w:rPr>
          <w:rFonts w:ascii="Arial" w:hAnsi="Arial" w:cs="Arial"/>
        </w:rPr>
        <w:t>tras</w:t>
      </w:r>
      <w:r w:rsidR="00E91A91" w:rsidRPr="008B10A2">
        <w:rPr>
          <w:rFonts w:ascii="Arial" w:hAnsi="Arial" w:cs="Arial"/>
        </w:rPr>
        <w:t>y</w:t>
      </w:r>
      <w:r w:rsidR="00E3763F" w:rsidRPr="008B10A2">
        <w:rPr>
          <w:rFonts w:ascii="Arial" w:hAnsi="Arial" w:cs="Arial"/>
        </w:rPr>
        <w:t xml:space="preserve"> VTL plynovodu Skalná – Plesná – Luby,</w:t>
      </w:r>
      <w:r w:rsidR="00E91A91" w:rsidRPr="008B10A2">
        <w:rPr>
          <w:rFonts w:ascii="Arial" w:hAnsi="Arial" w:cs="Arial"/>
        </w:rPr>
        <w:t>přeložku trasy</w:t>
      </w:r>
      <w:r w:rsidR="00E3763F" w:rsidRPr="008B10A2">
        <w:rPr>
          <w:rFonts w:ascii="Arial" w:hAnsi="Arial" w:cs="Arial"/>
        </w:rPr>
        <w:t xml:space="preserve"> skupinového vodovodu </w:t>
      </w:r>
      <w:proofErr w:type="spellStart"/>
      <w:r w:rsidR="00E3763F" w:rsidRPr="008B10A2">
        <w:rPr>
          <w:rFonts w:ascii="Arial" w:hAnsi="Arial" w:cs="Arial"/>
        </w:rPr>
        <w:t>Nebanice</w:t>
      </w:r>
      <w:proofErr w:type="spellEnd"/>
      <w:r w:rsidR="00E3763F" w:rsidRPr="008B10A2">
        <w:rPr>
          <w:rFonts w:ascii="Arial" w:hAnsi="Arial" w:cs="Arial"/>
        </w:rPr>
        <w:t>,a přeložk</w:t>
      </w:r>
      <w:r w:rsidR="00E91A91" w:rsidRPr="008B10A2">
        <w:rPr>
          <w:rFonts w:ascii="Arial" w:hAnsi="Arial" w:cs="Arial"/>
        </w:rPr>
        <w:t>u</w:t>
      </w:r>
      <w:r w:rsidR="00E3763F" w:rsidRPr="008B10A2">
        <w:rPr>
          <w:rFonts w:ascii="Arial" w:hAnsi="Arial" w:cs="Arial"/>
        </w:rPr>
        <w:t xml:space="preserve"> Lužního potoka.</w:t>
      </w:r>
    </w:p>
    <w:p w:rsidR="007C0885" w:rsidRDefault="007C0885"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lastRenderedPageBreak/>
        <w:t xml:space="preserve">stavební podmínky a podmínky pro výstavbu jsou stanoveny v podmínkách pro využití ploch s rozdílným způsobem využití, </w:t>
      </w:r>
    </w:p>
    <w:p w:rsidR="00126639" w:rsidRDefault="00126639"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je respektován Havarijní plán Karlovarského kraje, Povodňový plán Karlovarského kraje, Povodňový plán ORP Cheb a § 66 a 69 zákona č. 254/2001 Sb., v platném znění,</w:t>
      </w:r>
    </w:p>
    <w:p w:rsidR="00E11B28" w:rsidRDefault="00E91A91"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jsou prověřeny a přiměřeně</w:t>
      </w:r>
      <w:r w:rsidR="00E11B28">
        <w:rPr>
          <w:rFonts w:ascii="Arial" w:hAnsi="Arial" w:cs="Arial"/>
        </w:rPr>
        <w:t xml:space="preserve"> řešen</w:t>
      </w:r>
      <w:r>
        <w:rPr>
          <w:rFonts w:ascii="Arial" w:hAnsi="Arial" w:cs="Arial"/>
        </w:rPr>
        <w:t>y</w:t>
      </w:r>
      <w:r w:rsidR="00E11B28">
        <w:rPr>
          <w:rFonts w:ascii="Arial" w:hAnsi="Arial" w:cs="Arial"/>
        </w:rPr>
        <w:t xml:space="preserve"> záva</w:t>
      </w:r>
      <w:r w:rsidR="008179E2">
        <w:rPr>
          <w:rFonts w:ascii="Arial" w:hAnsi="Arial" w:cs="Arial"/>
        </w:rPr>
        <w:t>d</w:t>
      </w:r>
      <w:r>
        <w:rPr>
          <w:rFonts w:ascii="Arial" w:hAnsi="Arial" w:cs="Arial"/>
        </w:rPr>
        <w:t>y a problémy identifikované</w:t>
      </w:r>
      <w:r w:rsidR="00E11B28">
        <w:rPr>
          <w:rFonts w:ascii="Arial" w:hAnsi="Arial" w:cs="Arial"/>
        </w:rPr>
        <w:t xml:space="preserve"> v etapě doplňující průzkumy a rozbory v podrobnosti ÚP měřítka M 1:5 000</w:t>
      </w:r>
      <w:r w:rsidR="0091139A">
        <w:rPr>
          <w:rFonts w:ascii="Arial" w:hAnsi="Arial" w:cs="Arial"/>
        </w:rPr>
        <w:t>.</w:t>
      </w:r>
    </w:p>
    <w:p w:rsidR="008179E2" w:rsidRDefault="008179E2" w:rsidP="00704D04">
      <w:pPr>
        <w:spacing w:line="300" w:lineRule="exact"/>
        <w:ind w:left="975"/>
        <w:jc w:val="both"/>
        <w:rPr>
          <w:rFonts w:ascii="Arial" w:hAnsi="Arial" w:cs="Arial"/>
        </w:rPr>
      </w:pPr>
    </w:p>
    <w:p w:rsidR="00BB623E" w:rsidRPr="00B1452B" w:rsidRDefault="00BB623E" w:rsidP="009E3313">
      <w:pPr>
        <w:numPr>
          <w:ilvl w:val="0"/>
          <w:numId w:val="45"/>
        </w:numPr>
        <w:tabs>
          <w:tab w:val="clear" w:pos="360"/>
          <w:tab w:val="num" w:pos="284"/>
        </w:tabs>
        <w:spacing w:line="300" w:lineRule="exact"/>
        <w:ind w:left="284" w:hanging="284"/>
        <w:jc w:val="both"/>
        <w:rPr>
          <w:rFonts w:ascii="Arial" w:hAnsi="Arial" w:cs="Arial"/>
          <w:b/>
        </w:rPr>
      </w:pPr>
      <w:r w:rsidRPr="003E2FD9">
        <w:rPr>
          <w:rFonts w:ascii="Arial" w:hAnsi="Arial" w:cs="Arial"/>
          <w:b/>
        </w:rPr>
        <w:t xml:space="preserve">Na základě schváleného zadání ÚP </w:t>
      </w:r>
      <w:r w:rsidR="00ED011C">
        <w:rPr>
          <w:rFonts w:ascii="Arial" w:hAnsi="Arial" w:cs="Arial"/>
          <w:b/>
        </w:rPr>
        <w:t>Velký Luh</w:t>
      </w:r>
      <w:r w:rsidRPr="003E2FD9">
        <w:rPr>
          <w:rFonts w:ascii="Arial" w:hAnsi="Arial" w:cs="Arial"/>
          <w:b/>
        </w:rPr>
        <w:t xml:space="preserve"> </w:t>
      </w:r>
      <w:r>
        <w:rPr>
          <w:rFonts w:ascii="Arial" w:hAnsi="Arial" w:cs="Arial"/>
          <w:b/>
        </w:rPr>
        <w:t xml:space="preserve">projektant prověřil </w:t>
      </w:r>
      <w:r w:rsidR="004A5ED4">
        <w:rPr>
          <w:rFonts w:ascii="Arial" w:hAnsi="Arial" w:cs="Arial"/>
          <w:b/>
        </w:rPr>
        <w:t xml:space="preserve">v území nové skutečnosti </w:t>
      </w:r>
      <w:r>
        <w:rPr>
          <w:rFonts w:ascii="Arial" w:hAnsi="Arial" w:cs="Arial"/>
          <w:b/>
        </w:rPr>
        <w:t>a</w:t>
      </w:r>
      <w:r w:rsidR="00E52705">
        <w:rPr>
          <w:rFonts w:ascii="Arial" w:hAnsi="Arial" w:cs="Arial"/>
          <w:b/>
        </w:rPr>
        <w:t xml:space="preserve"> do ÚP </w:t>
      </w:r>
      <w:r w:rsidR="008B10A2">
        <w:rPr>
          <w:rFonts w:ascii="Arial" w:hAnsi="Arial" w:cs="Arial"/>
          <w:b/>
        </w:rPr>
        <w:t xml:space="preserve">nezapracoval </w:t>
      </w:r>
      <w:r w:rsidRPr="003E2FD9">
        <w:rPr>
          <w:rFonts w:ascii="Arial" w:hAnsi="Arial" w:cs="Arial"/>
          <w:b/>
        </w:rPr>
        <w:t xml:space="preserve">tyto </w:t>
      </w:r>
      <w:r w:rsidR="004A5ED4">
        <w:rPr>
          <w:rFonts w:ascii="Arial" w:hAnsi="Arial" w:cs="Arial"/>
          <w:b/>
        </w:rPr>
        <w:t>požadavky:</w:t>
      </w:r>
    </w:p>
    <w:p w:rsidR="00F16A5D" w:rsidRDefault="00F16A5D" w:rsidP="0015499B">
      <w:pPr>
        <w:numPr>
          <w:ilvl w:val="1"/>
          <w:numId w:val="5"/>
        </w:numPr>
        <w:tabs>
          <w:tab w:val="clear" w:pos="975"/>
          <w:tab w:val="num" w:pos="567"/>
        </w:tabs>
        <w:spacing w:line="300" w:lineRule="exact"/>
        <w:ind w:hanging="691"/>
        <w:jc w:val="both"/>
        <w:rPr>
          <w:rFonts w:ascii="Arial" w:hAnsi="Arial" w:cs="Arial"/>
        </w:rPr>
      </w:pPr>
      <w:r>
        <w:rPr>
          <w:rFonts w:ascii="Arial" w:hAnsi="Arial" w:cs="Arial"/>
        </w:rPr>
        <w:t xml:space="preserve">projektant prověřil a nezapracoval </w:t>
      </w:r>
      <w:r w:rsidR="00E91A91">
        <w:rPr>
          <w:rFonts w:ascii="Arial" w:hAnsi="Arial" w:cs="Arial"/>
        </w:rPr>
        <w:t>tyto</w:t>
      </w:r>
      <w:r>
        <w:rPr>
          <w:rFonts w:ascii="Arial" w:hAnsi="Arial" w:cs="Arial"/>
        </w:rPr>
        <w:t xml:space="preserve"> požadav</w:t>
      </w:r>
      <w:r w:rsidR="00E91A91">
        <w:rPr>
          <w:rFonts w:ascii="Arial" w:hAnsi="Arial" w:cs="Arial"/>
        </w:rPr>
        <w:t>ky</w:t>
      </w:r>
      <w:r>
        <w:rPr>
          <w:rFonts w:ascii="Arial" w:hAnsi="Arial" w:cs="Arial"/>
        </w:rPr>
        <w:t xml:space="preserve"> ze ZÚR KK</w:t>
      </w:r>
      <w:r w:rsidR="00E91A91">
        <w:rPr>
          <w:rFonts w:ascii="Arial" w:hAnsi="Arial" w:cs="Arial"/>
        </w:rPr>
        <w:t>:</w:t>
      </w:r>
    </w:p>
    <w:p w:rsidR="00F16A5D" w:rsidRDefault="00F16A5D" w:rsidP="006402E8">
      <w:pPr>
        <w:numPr>
          <w:ilvl w:val="1"/>
          <w:numId w:val="20"/>
        </w:numPr>
        <w:spacing w:line="300" w:lineRule="exact"/>
        <w:ind w:left="1134" w:hanging="283"/>
        <w:jc w:val="both"/>
        <w:rPr>
          <w:rFonts w:ascii="Arial" w:hAnsi="Arial" w:cs="Arial"/>
        </w:rPr>
      </w:pPr>
      <w:r w:rsidRPr="00F16A5D">
        <w:rPr>
          <w:rFonts w:ascii="Arial" w:hAnsi="Arial" w:cs="Arial"/>
        </w:rPr>
        <w:t xml:space="preserve">SZ6 </w:t>
      </w:r>
      <w:proofErr w:type="spellStart"/>
      <w:r w:rsidRPr="00F16A5D">
        <w:rPr>
          <w:rFonts w:ascii="Arial" w:hAnsi="Arial" w:cs="Arial"/>
        </w:rPr>
        <w:t>Plesensko</w:t>
      </w:r>
      <w:proofErr w:type="spellEnd"/>
      <w:r w:rsidRPr="00F16A5D">
        <w:rPr>
          <w:rFonts w:ascii="Arial" w:hAnsi="Arial" w:cs="Arial"/>
        </w:rPr>
        <w:t xml:space="preserve"> – oblast nadmístního významu, do která patří celé katastrální území Velký Luh</w:t>
      </w:r>
      <w:r>
        <w:rPr>
          <w:rFonts w:ascii="Arial" w:hAnsi="Arial" w:cs="Arial"/>
        </w:rPr>
        <w:t xml:space="preserve"> - ř</w:t>
      </w:r>
      <w:r w:rsidRPr="00F16A5D">
        <w:rPr>
          <w:rFonts w:ascii="Arial" w:hAnsi="Arial" w:cs="Arial"/>
        </w:rPr>
        <w:t xml:space="preserve">ešené území Velký Luh se rozkládá pouze na jednom katastrálním území Velký Luh o celkové rozloze </w:t>
      </w:r>
      <w:smartTag w:uri="urn:schemas-microsoft-com:office:smarttags" w:element="metricconverter">
        <w:smartTagPr>
          <w:attr w:name="ProductID" w:val="451,89 ha"/>
        </w:smartTagPr>
        <w:r w:rsidRPr="00F16A5D">
          <w:rPr>
            <w:rFonts w:ascii="Arial" w:hAnsi="Arial" w:cs="Arial"/>
          </w:rPr>
          <w:t>451,89 ha</w:t>
        </w:r>
      </w:smartTag>
      <w:r w:rsidRPr="00F16A5D">
        <w:rPr>
          <w:rFonts w:ascii="Arial" w:hAnsi="Arial" w:cs="Arial"/>
        </w:rPr>
        <w:t xml:space="preserve">. Z toho území zabírá převážná část PUPFL o rozloze </w:t>
      </w:r>
      <w:smartTag w:uri="urn:schemas-microsoft-com:office:smarttags" w:element="metricconverter">
        <w:smartTagPr>
          <w:attr w:name="ProductID" w:val="332,82 ha"/>
        </w:smartTagPr>
        <w:r w:rsidRPr="00F16A5D">
          <w:rPr>
            <w:rFonts w:ascii="Arial" w:hAnsi="Arial" w:cs="Arial"/>
          </w:rPr>
          <w:t>332,82 ha</w:t>
        </w:r>
      </w:smartTag>
      <w:r w:rsidRPr="00F16A5D">
        <w:rPr>
          <w:rFonts w:ascii="Arial" w:hAnsi="Arial" w:cs="Arial"/>
        </w:rPr>
        <w:t xml:space="preserve">, ostatní plocha </w:t>
      </w:r>
      <w:smartTag w:uri="urn:schemas-microsoft-com:office:smarttags" w:element="metricconverter">
        <w:smartTagPr>
          <w:attr w:name="ProductID" w:val="60,58 ha"/>
        </w:smartTagPr>
        <w:r w:rsidRPr="00F16A5D">
          <w:rPr>
            <w:rFonts w:ascii="Arial" w:hAnsi="Arial" w:cs="Arial"/>
          </w:rPr>
          <w:t>60,58 ha</w:t>
        </w:r>
      </w:smartTag>
      <w:r w:rsidRPr="00F16A5D">
        <w:rPr>
          <w:rFonts w:ascii="Arial" w:hAnsi="Arial" w:cs="Arial"/>
        </w:rPr>
        <w:t xml:space="preserve"> a vodní plochy </w:t>
      </w:r>
      <w:smartTag w:uri="urn:schemas-microsoft-com:office:smarttags" w:element="metricconverter">
        <w:smartTagPr>
          <w:attr w:name="ProductID" w:val="9,73 ha"/>
        </w:smartTagPr>
        <w:r w:rsidRPr="00F16A5D">
          <w:rPr>
            <w:rFonts w:ascii="Arial" w:hAnsi="Arial" w:cs="Arial"/>
          </w:rPr>
          <w:t>9,73 ha</w:t>
        </w:r>
      </w:smartTag>
      <w:r w:rsidRPr="00F16A5D">
        <w:rPr>
          <w:rFonts w:ascii="Arial" w:hAnsi="Arial" w:cs="Arial"/>
        </w:rPr>
        <w:t xml:space="preserve">. ZPF zabírá minimální část a to orná půda </w:t>
      </w:r>
      <w:smartTag w:uri="urn:schemas-microsoft-com:office:smarttags" w:element="metricconverter">
        <w:smartTagPr>
          <w:attr w:name="ProductID" w:val="4,28 ha"/>
        </w:smartTagPr>
        <w:r w:rsidRPr="00F16A5D">
          <w:rPr>
            <w:rFonts w:ascii="Arial" w:hAnsi="Arial" w:cs="Arial"/>
          </w:rPr>
          <w:t>4,28 ha</w:t>
        </w:r>
      </w:smartTag>
      <w:r w:rsidRPr="00F16A5D">
        <w:rPr>
          <w:rFonts w:ascii="Arial" w:hAnsi="Arial" w:cs="Arial"/>
        </w:rPr>
        <w:t xml:space="preserve">, TTP 41,55ha a zahrady </w:t>
      </w:r>
      <w:smartTag w:uri="urn:schemas-microsoft-com:office:smarttags" w:element="metricconverter">
        <w:smartTagPr>
          <w:attr w:name="ProductID" w:val="2,92 ha"/>
        </w:smartTagPr>
        <w:r w:rsidRPr="00F16A5D">
          <w:rPr>
            <w:rFonts w:ascii="Arial" w:hAnsi="Arial" w:cs="Arial"/>
          </w:rPr>
          <w:t>2,92 ha</w:t>
        </w:r>
      </w:smartTag>
      <w:r w:rsidRPr="00F16A5D">
        <w:rPr>
          <w:rFonts w:ascii="Arial" w:hAnsi="Arial" w:cs="Arial"/>
        </w:rPr>
        <w:t xml:space="preserve">, celkem </w:t>
      </w:r>
      <w:smartTag w:uri="urn:schemas-microsoft-com:office:smarttags" w:element="metricconverter">
        <w:smartTagPr>
          <w:attr w:name="ProductID" w:val="48,75 ha"/>
        </w:smartTagPr>
        <w:r w:rsidRPr="00F16A5D">
          <w:rPr>
            <w:rFonts w:ascii="Arial" w:hAnsi="Arial" w:cs="Arial"/>
          </w:rPr>
          <w:t>48,75 ha</w:t>
        </w:r>
      </w:smartTag>
      <w:r w:rsidRPr="00F16A5D">
        <w:rPr>
          <w:rFonts w:ascii="Arial" w:hAnsi="Arial" w:cs="Arial"/>
        </w:rPr>
        <w:t xml:space="preserve"> = 10% rozlohy správního území obce. Z toho na TTP v jižní části bude brzy vyjmutá velká část ZPF pro již stanovený dobývací prostor Skalná V. Tudíž bližším seznámením s územím je tato specifická oblast, která zahrnuje katastrální území Velký Luh, nereálná pro podporu zemědělské činnosti na území Velký Luh. ÚP pouze na tuto skutečnost poukazuje s tím , že případná aktualizace ZÚR KK by měla tuto skutečnost zohlednit a vyřadit území obce Velký Luh ze specifické oblasti SZ6. </w:t>
      </w:r>
    </w:p>
    <w:p w:rsidR="00E91A91" w:rsidRPr="00F16A5D" w:rsidRDefault="00E91A91" w:rsidP="006402E8">
      <w:pPr>
        <w:numPr>
          <w:ilvl w:val="1"/>
          <w:numId w:val="20"/>
        </w:numPr>
        <w:spacing w:line="300" w:lineRule="exact"/>
        <w:ind w:left="1134" w:hanging="283"/>
        <w:jc w:val="both"/>
        <w:rPr>
          <w:rFonts w:ascii="Arial" w:hAnsi="Arial" w:cs="Arial"/>
        </w:rPr>
      </w:pPr>
      <w:r>
        <w:rPr>
          <w:rFonts w:ascii="Arial" w:hAnsi="Arial" w:cs="Arial"/>
        </w:rPr>
        <w:t xml:space="preserve">VPO U39 regionální </w:t>
      </w:r>
      <w:r w:rsidR="004A5ED4">
        <w:rPr>
          <w:rFonts w:ascii="Arial" w:hAnsi="Arial" w:cs="Arial"/>
        </w:rPr>
        <w:t>R</w:t>
      </w:r>
      <w:r>
        <w:rPr>
          <w:rFonts w:ascii="Arial" w:hAnsi="Arial" w:cs="Arial"/>
        </w:rPr>
        <w:t>BC 1165 Velký Luh, ÚP zapracovává RBC 1165 v upřesněné poloze jako plně funkční BC bez návrhu změn v území, na základě velké novely stavebního zákona k 1.1.2013 takové prvky ÚSES, které jsou v ÚP pouze vymezené, nejsou VPO,</w:t>
      </w:r>
    </w:p>
    <w:p w:rsidR="00F16A5D" w:rsidRDefault="00231B57" w:rsidP="0015499B">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projektant nezapracoval návrh rekultivace území dotřené těžbou nerostů dle plánu sanace a rekultivace – plán sanace a reaktivace nebyl, </w:t>
      </w:r>
      <w:r w:rsidR="00B121F9">
        <w:rPr>
          <w:rFonts w:ascii="Arial" w:hAnsi="Arial" w:cs="Arial"/>
        </w:rPr>
        <w:t>ani</w:t>
      </w:r>
      <w:r>
        <w:rPr>
          <w:rFonts w:ascii="Arial" w:hAnsi="Arial" w:cs="Arial"/>
        </w:rPr>
        <w:t xml:space="preserve"> na základě žádosti</w:t>
      </w:r>
      <w:r w:rsidR="00B121F9">
        <w:rPr>
          <w:rFonts w:ascii="Arial" w:hAnsi="Arial" w:cs="Arial"/>
        </w:rPr>
        <w:t xml:space="preserve"> projektanta</w:t>
      </w:r>
      <w:r>
        <w:rPr>
          <w:rFonts w:ascii="Arial" w:hAnsi="Arial" w:cs="Arial"/>
        </w:rPr>
        <w:t xml:space="preserve">, předán </w:t>
      </w:r>
      <w:r w:rsidR="004907AF">
        <w:rPr>
          <w:rFonts w:ascii="Arial" w:hAnsi="Arial" w:cs="Arial"/>
        </w:rPr>
        <w:t xml:space="preserve">ani </w:t>
      </w:r>
      <w:r>
        <w:rPr>
          <w:rFonts w:ascii="Arial" w:hAnsi="Arial" w:cs="Arial"/>
        </w:rPr>
        <w:t>od pořizovatele</w:t>
      </w:r>
      <w:r w:rsidR="004907AF">
        <w:rPr>
          <w:rFonts w:ascii="Arial" w:hAnsi="Arial" w:cs="Arial"/>
        </w:rPr>
        <w:t xml:space="preserve"> ani jiným způsobem</w:t>
      </w:r>
      <w:r>
        <w:rPr>
          <w:rFonts w:ascii="Arial" w:hAnsi="Arial" w:cs="Arial"/>
        </w:rPr>
        <w:t>,</w:t>
      </w:r>
    </w:p>
    <w:p w:rsidR="00F16A5D" w:rsidRDefault="00F8243F" w:rsidP="0015499B">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budova OÚ s prodejnou smíšeného zboží je stabilizována jako plocha občanského vybavení – veřejná infrastruktura na základě § 2 odst. k) zákona 183/2006 Sb., v platném znění,</w:t>
      </w:r>
    </w:p>
    <w:p w:rsidR="00F8243F" w:rsidRDefault="00F8243F" w:rsidP="0015499B">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ÚP nevymezuje vzhledem k charakteru a obslužnosti </w:t>
      </w:r>
      <w:r w:rsidR="008B10A2">
        <w:rPr>
          <w:rFonts w:ascii="Arial" w:hAnsi="Arial" w:cs="Arial"/>
        </w:rPr>
        <w:t>ú</w:t>
      </w:r>
      <w:r>
        <w:rPr>
          <w:rFonts w:ascii="Arial" w:hAnsi="Arial" w:cs="Arial"/>
        </w:rPr>
        <w:t xml:space="preserve">zemí plochy občanského vybavení – komerční </w:t>
      </w:r>
      <w:r w:rsidR="00B121F9">
        <w:rPr>
          <w:rFonts w:ascii="Arial" w:hAnsi="Arial" w:cs="Arial"/>
        </w:rPr>
        <w:t>zařízení plošně rozsáhlá,</w:t>
      </w:r>
    </w:p>
    <w:p w:rsidR="00B121F9" w:rsidRDefault="00B121F9" w:rsidP="0015499B">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projektant nezapracoval bod 139 - Zpracování „Seznamu dotčených pozemků dle navrhovaných rozvojových lokalit Územního plánu Velký</w:t>
      </w:r>
      <w:r w:rsidR="000F5771">
        <w:rPr>
          <w:rFonts w:ascii="Arial" w:hAnsi="Arial" w:cs="Arial"/>
        </w:rPr>
        <w:t xml:space="preserve"> </w:t>
      </w:r>
      <w:r>
        <w:rPr>
          <w:rFonts w:ascii="Arial" w:hAnsi="Arial" w:cs="Arial"/>
        </w:rPr>
        <w:t>Luh“</w:t>
      </w:r>
      <w:r w:rsidR="000F5771">
        <w:rPr>
          <w:rFonts w:ascii="Arial" w:hAnsi="Arial" w:cs="Arial"/>
        </w:rPr>
        <w:t xml:space="preserve">, </w:t>
      </w:r>
      <w:r>
        <w:rPr>
          <w:rFonts w:ascii="Arial" w:hAnsi="Arial" w:cs="Arial"/>
        </w:rPr>
        <w:t xml:space="preserve">neboť je v přímém rozporu s požadovaným a rovněž schváleným bodem </w:t>
      </w:r>
      <w:r w:rsidR="00E52705">
        <w:rPr>
          <w:rFonts w:ascii="Arial" w:hAnsi="Arial" w:cs="Arial"/>
        </w:rPr>
        <w:t>136 – ÚP</w:t>
      </w:r>
      <w:r w:rsidR="000F5771">
        <w:rPr>
          <w:rFonts w:ascii="Arial" w:hAnsi="Arial" w:cs="Arial"/>
        </w:rPr>
        <w:t xml:space="preserve"> vyhodnotí předpokládané důsledky navrženého rozvoje území na zemědělský půdní fond dle platné legislativy a za použití spol</w:t>
      </w:r>
      <w:r w:rsidR="00E52705">
        <w:rPr>
          <w:rFonts w:ascii="Arial" w:hAnsi="Arial" w:cs="Arial"/>
        </w:rPr>
        <w:t>ečného metodického doporučení Odb</w:t>
      </w:r>
      <w:r w:rsidR="000F5771">
        <w:rPr>
          <w:rFonts w:ascii="Arial" w:hAnsi="Arial" w:cs="Arial"/>
        </w:rPr>
        <w:t>oru územního plánování MMR a Odboru ochrany horninového a půdního prostředí MŽP (červenec 2011).</w:t>
      </w:r>
    </w:p>
    <w:p w:rsidR="009514D8" w:rsidRDefault="009514D8" w:rsidP="008B10A2">
      <w:pPr>
        <w:spacing w:line="300" w:lineRule="exact"/>
        <w:jc w:val="both"/>
        <w:rPr>
          <w:rFonts w:ascii="Arial" w:hAnsi="Arial" w:cs="Arial"/>
          <w:b/>
          <w:i/>
          <w:u w:val="single"/>
        </w:rPr>
      </w:pPr>
    </w:p>
    <w:p w:rsidR="009514D8" w:rsidRPr="009514D8" w:rsidRDefault="008B10A2" w:rsidP="008B10A2">
      <w:pPr>
        <w:spacing w:line="300" w:lineRule="exact"/>
        <w:jc w:val="both"/>
        <w:rPr>
          <w:rFonts w:ascii="Arial" w:hAnsi="Arial" w:cs="Arial"/>
          <w:b/>
          <w:i/>
        </w:rPr>
      </w:pPr>
      <w:r w:rsidRPr="009514D8">
        <w:rPr>
          <w:rFonts w:ascii="Arial" w:hAnsi="Arial" w:cs="Arial"/>
          <w:b/>
          <w:i/>
          <w:u w:val="single"/>
        </w:rPr>
        <w:t>Poznámka</w:t>
      </w:r>
      <w:r w:rsidR="009514D8" w:rsidRPr="009514D8">
        <w:rPr>
          <w:rFonts w:ascii="Arial" w:hAnsi="Arial" w:cs="Arial"/>
          <w:b/>
          <w:i/>
        </w:rPr>
        <w:t xml:space="preserve">: </w:t>
      </w:r>
    </w:p>
    <w:p w:rsidR="008B10A2" w:rsidRPr="00662E34" w:rsidRDefault="009514D8" w:rsidP="009514D8">
      <w:pPr>
        <w:pStyle w:val="Odstavecseseznamem"/>
        <w:numPr>
          <w:ilvl w:val="0"/>
          <w:numId w:val="131"/>
        </w:numPr>
        <w:spacing w:after="0" w:line="300" w:lineRule="exact"/>
        <w:ind w:left="284" w:hanging="284"/>
        <w:jc w:val="both"/>
        <w:rPr>
          <w:rFonts w:ascii="Arial" w:hAnsi="Arial" w:cs="Arial"/>
          <w:i/>
          <w:sz w:val="20"/>
          <w:szCs w:val="20"/>
        </w:rPr>
      </w:pPr>
      <w:r w:rsidRPr="00662E34">
        <w:rPr>
          <w:rFonts w:ascii="Arial" w:hAnsi="Arial" w:cs="Arial"/>
          <w:i/>
          <w:sz w:val="20"/>
          <w:szCs w:val="20"/>
        </w:rPr>
        <w:t>N</w:t>
      </w:r>
      <w:r w:rsidR="008B10A2" w:rsidRPr="00662E34">
        <w:rPr>
          <w:rFonts w:ascii="Arial" w:hAnsi="Arial" w:cs="Arial"/>
          <w:i/>
          <w:sz w:val="20"/>
          <w:szCs w:val="20"/>
        </w:rPr>
        <w:t>a základě pokynů pořizovatele k úpravě návrhu ÚP před řízením provedl projektant některé dílčí změny koncepce rozvoje území – viz. podrobně kap. j) 1.</w:t>
      </w:r>
    </w:p>
    <w:p w:rsidR="009514D8" w:rsidRDefault="0081519B" w:rsidP="009514D8">
      <w:pPr>
        <w:pStyle w:val="Odstavecseseznamem"/>
        <w:numPr>
          <w:ilvl w:val="0"/>
          <w:numId w:val="131"/>
        </w:numPr>
        <w:spacing w:after="0" w:line="300" w:lineRule="exact"/>
        <w:ind w:left="284" w:hanging="284"/>
        <w:jc w:val="both"/>
        <w:rPr>
          <w:rFonts w:ascii="Arial" w:hAnsi="Arial" w:cs="Arial"/>
          <w:i/>
          <w:sz w:val="20"/>
          <w:szCs w:val="20"/>
        </w:rPr>
      </w:pPr>
      <w:r>
        <w:rPr>
          <w:rFonts w:ascii="Arial" w:hAnsi="Arial" w:cs="Arial"/>
          <w:i/>
          <w:sz w:val="20"/>
          <w:szCs w:val="20"/>
        </w:rPr>
        <w:t xml:space="preserve">Na základě pokynů pořizovatele k úpravě návrhu ÚP před vydáním provedl projektant některé drobné úpravy návrhu ÚP, zejména doplnění regulačních podmínek ploch DS1, PV, ZV, PX1, </w:t>
      </w:r>
      <w:proofErr w:type="spellStart"/>
      <w:r>
        <w:rPr>
          <w:rFonts w:ascii="Arial" w:hAnsi="Arial" w:cs="Arial"/>
          <w:i/>
          <w:sz w:val="20"/>
          <w:szCs w:val="20"/>
        </w:rPr>
        <w:t>NSr</w:t>
      </w:r>
      <w:proofErr w:type="spellEnd"/>
      <w:r>
        <w:rPr>
          <w:rFonts w:ascii="Arial" w:hAnsi="Arial" w:cs="Arial"/>
          <w:i/>
          <w:sz w:val="20"/>
          <w:szCs w:val="20"/>
        </w:rPr>
        <w:t xml:space="preserve">, rozšíření hranice ZÚ o </w:t>
      </w:r>
      <w:proofErr w:type="spellStart"/>
      <w:r>
        <w:rPr>
          <w:rFonts w:ascii="Arial" w:hAnsi="Arial" w:cs="Arial"/>
          <w:i/>
          <w:sz w:val="20"/>
          <w:szCs w:val="20"/>
        </w:rPr>
        <w:t>st.p.č</w:t>
      </w:r>
      <w:proofErr w:type="spellEnd"/>
      <w:r>
        <w:rPr>
          <w:rFonts w:ascii="Arial" w:hAnsi="Arial" w:cs="Arial"/>
          <w:i/>
          <w:sz w:val="20"/>
          <w:szCs w:val="20"/>
        </w:rPr>
        <w:t>. 85, 84, aktualizace plochy Z18 (změna popisu) a plochy Z11 (zúžení), zrušení VPS WD6, WT2, část VT4.</w:t>
      </w:r>
    </w:p>
    <w:p w:rsidR="0081519B" w:rsidRPr="00662E34" w:rsidRDefault="0081519B" w:rsidP="009514D8">
      <w:pPr>
        <w:pStyle w:val="Odstavecseseznamem"/>
        <w:numPr>
          <w:ilvl w:val="0"/>
          <w:numId w:val="131"/>
        </w:numPr>
        <w:spacing w:after="0" w:line="300" w:lineRule="exact"/>
        <w:ind w:left="284" w:hanging="284"/>
        <w:jc w:val="both"/>
        <w:rPr>
          <w:rFonts w:ascii="Arial" w:hAnsi="Arial" w:cs="Arial"/>
          <w:i/>
          <w:sz w:val="20"/>
          <w:szCs w:val="20"/>
        </w:rPr>
      </w:pPr>
      <w:r>
        <w:rPr>
          <w:rFonts w:ascii="Arial" w:hAnsi="Arial" w:cs="Arial"/>
          <w:i/>
          <w:sz w:val="20"/>
          <w:szCs w:val="20"/>
        </w:rPr>
        <w:lastRenderedPageBreak/>
        <w:t>Na základě dalšího pokynu pořizovatele byl návrh ÚP upraven do souladu s vydanou A1-ZÚR KK, zejména zrušení územní rezervy R1, aktualizace VPS VD1 – blíže viz. kap. j)1.</w:t>
      </w:r>
    </w:p>
    <w:p w:rsidR="00743D3B" w:rsidRDefault="00743D3B" w:rsidP="00743D3B">
      <w:pPr>
        <w:spacing w:line="300" w:lineRule="exact"/>
        <w:jc w:val="both"/>
        <w:rPr>
          <w:rFonts w:ascii="Arial" w:hAnsi="Arial" w:cs="Arial"/>
        </w:rPr>
      </w:pPr>
    </w:p>
    <w:p w:rsidR="004A5ED4" w:rsidRDefault="004A5ED4" w:rsidP="00743D3B">
      <w:pPr>
        <w:spacing w:line="300" w:lineRule="exact"/>
        <w:jc w:val="both"/>
        <w:rPr>
          <w:rFonts w:ascii="Arial" w:hAnsi="Arial" w:cs="Arial"/>
        </w:rPr>
      </w:pPr>
      <w:r>
        <w:rPr>
          <w:rFonts w:ascii="Arial" w:hAnsi="Arial" w:cs="Arial"/>
        </w:rPr>
        <w:t>ÚP Velký Luh je zpracován přiměřeně v souladu se schváleným zadáním při zohlednění rozvoje území v průběhu pořizování ÚP včetně dalších aktivit a požadavků těžebních společností ověřených v samostatných správních řízeních.</w:t>
      </w:r>
    </w:p>
    <w:p w:rsidR="004A5ED4" w:rsidRDefault="004A5ED4" w:rsidP="00743D3B">
      <w:pPr>
        <w:spacing w:line="300" w:lineRule="exact"/>
        <w:jc w:val="both"/>
        <w:rPr>
          <w:rFonts w:ascii="Arial" w:hAnsi="Arial" w:cs="Arial"/>
        </w:rPr>
      </w:pPr>
    </w:p>
    <w:p w:rsidR="00286966" w:rsidRDefault="00286966" w:rsidP="00743D3B">
      <w:pPr>
        <w:spacing w:line="300" w:lineRule="exact"/>
        <w:jc w:val="both"/>
        <w:rPr>
          <w:rFonts w:ascii="Arial" w:hAnsi="Arial" w:cs="Arial"/>
        </w:rPr>
      </w:pPr>
    </w:p>
    <w:p w:rsidR="000C470C" w:rsidRDefault="00175F89" w:rsidP="00590379">
      <w:pPr>
        <w:pStyle w:val="Nadpis1"/>
        <w:jc w:val="both"/>
      </w:pPr>
      <w:bookmarkStart w:id="61" w:name="_Toc465669248"/>
      <w:r w:rsidRPr="0088175E">
        <w:t>g)</w:t>
      </w:r>
      <w:r w:rsidRPr="00AE6E71">
        <w:t xml:space="preserve"> </w:t>
      </w:r>
      <w:r w:rsidRPr="000B2DDD">
        <w:t>ZPRÁVA O VYHODNOCENÍ VLIVŮ NA UDRŽITELNÝ ROZVOJ ÚZEMÍ OBSAHUJÍCÍ ZÁKLADNÍ INFORMACE O VÝSLEDCÍCH TOHOTO VYHODNOCENÍ VČETNĚ VÝSLEDKŮ VYHODNOCENÍ VLIVŮ NA ŽIVOTNÍ PROSTŘEDÍ</w:t>
      </w:r>
      <w:bookmarkEnd w:id="61"/>
    </w:p>
    <w:p w:rsidR="001967C8" w:rsidRDefault="001967C8" w:rsidP="00175F89">
      <w:pPr>
        <w:spacing w:line="300" w:lineRule="exact"/>
        <w:jc w:val="both"/>
        <w:rPr>
          <w:rFonts w:ascii="Arial" w:hAnsi="Arial"/>
          <w:b/>
          <w:u w:val="single"/>
        </w:rPr>
      </w:pPr>
    </w:p>
    <w:p w:rsidR="001967C8" w:rsidRPr="001967C8" w:rsidRDefault="001967C8" w:rsidP="001967C8">
      <w:pPr>
        <w:spacing w:line="300" w:lineRule="exact"/>
        <w:jc w:val="both"/>
        <w:rPr>
          <w:rFonts w:ascii="Arial" w:hAnsi="Arial" w:cs="Arial"/>
        </w:rPr>
      </w:pPr>
      <w:r w:rsidRPr="001967C8">
        <w:rPr>
          <w:rFonts w:ascii="Arial" w:hAnsi="Arial" w:cs="Arial"/>
        </w:rPr>
        <w:t>Na území obce se nenachází žádná evropsky významná lokalita ani ptačí oblast</w:t>
      </w:r>
      <w:r w:rsidRPr="001967C8">
        <w:rPr>
          <w:rFonts w:ascii="Arial" w:hAnsi="Arial" w:cs="Arial"/>
          <w:color w:val="000000"/>
        </w:rPr>
        <w:t>.</w:t>
      </w:r>
    </w:p>
    <w:p w:rsidR="001967C8" w:rsidRPr="001967C8" w:rsidRDefault="001967C8" w:rsidP="001967C8">
      <w:pPr>
        <w:spacing w:line="300" w:lineRule="exact"/>
        <w:jc w:val="both"/>
        <w:rPr>
          <w:rFonts w:ascii="Arial" w:hAnsi="Arial" w:cs="Arial"/>
        </w:rPr>
      </w:pPr>
      <w:r w:rsidRPr="001967C8">
        <w:rPr>
          <w:rFonts w:ascii="Arial" w:hAnsi="Arial" w:cs="Arial"/>
        </w:rPr>
        <w:t xml:space="preserve">ÚP navrhuje na území zejména plochy bydlení. </w:t>
      </w:r>
      <w:r w:rsidR="0015499B">
        <w:rPr>
          <w:rFonts w:ascii="Arial" w:hAnsi="Arial" w:cs="Arial"/>
        </w:rPr>
        <w:t xml:space="preserve">Navrhovány jsou rovněž plochy </w:t>
      </w:r>
      <w:r w:rsidRPr="001967C8">
        <w:rPr>
          <w:rFonts w:ascii="Arial" w:hAnsi="Arial" w:cs="Arial"/>
        </w:rPr>
        <w:t>rekreace, občanského vybavení, veřejných prostranství a těžby nerostů.</w:t>
      </w:r>
    </w:p>
    <w:p w:rsidR="001967C8" w:rsidRPr="001967C8" w:rsidRDefault="001967C8" w:rsidP="001967C8">
      <w:pPr>
        <w:spacing w:line="300" w:lineRule="exact"/>
        <w:jc w:val="both"/>
        <w:rPr>
          <w:rFonts w:ascii="Arial" w:hAnsi="Arial" w:cs="Arial"/>
        </w:rPr>
      </w:pPr>
      <w:r w:rsidRPr="001967C8">
        <w:rPr>
          <w:rFonts w:ascii="Arial" w:hAnsi="Arial" w:cs="Arial"/>
        </w:rPr>
        <w:t xml:space="preserve">Krajský úřad Karlovarského kraje , jako orgán ochrany přírody, příslušný podle ustanovení § 77a  odst. 3 písm. w) zákona č. 114/1992 Sb., o ochraně přírody a krajiny, ve znění pozdějších předpisů, po posouzení záměru "Návrh zadání Územního plánu Velký Luh ", vydal v souladu s ustanovením § 45i odst. 1 výše uvedeného zákona toto stanovisko: </w:t>
      </w:r>
    </w:p>
    <w:p w:rsidR="001967C8" w:rsidRPr="001967C8" w:rsidRDefault="001967C8" w:rsidP="001967C8">
      <w:pPr>
        <w:spacing w:line="300" w:lineRule="exact"/>
        <w:jc w:val="both"/>
        <w:rPr>
          <w:rFonts w:ascii="Arial" w:hAnsi="Arial" w:cs="Arial"/>
        </w:rPr>
      </w:pPr>
      <w:r w:rsidRPr="001967C8">
        <w:rPr>
          <w:rFonts w:ascii="Arial" w:hAnsi="Arial" w:cs="Arial"/>
        </w:rPr>
        <w:t>Záměr "Návrh zadání Územního plánu Velký Luh" nemůže mít významný vliv na evropsky významné lokality ani ptačí oblasti.</w:t>
      </w:r>
    </w:p>
    <w:p w:rsidR="001967C8" w:rsidRPr="001967C8" w:rsidRDefault="001967C8" w:rsidP="001967C8">
      <w:pPr>
        <w:spacing w:line="300" w:lineRule="exact"/>
        <w:jc w:val="both"/>
        <w:rPr>
          <w:rFonts w:ascii="Arial" w:hAnsi="Arial" w:cs="Arial"/>
        </w:rPr>
      </w:pPr>
    </w:p>
    <w:p w:rsidR="001967C8" w:rsidRPr="001967C8" w:rsidRDefault="001967C8" w:rsidP="001967C8">
      <w:pPr>
        <w:spacing w:line="300" w:lineRule="exact"/>
        <w:jc w:val="both"/>
        <w:rPr>
          <w:rFonts w:ascii="Arial" w:hAnsi="Arial" w:cs="Arial"/>
        </w:rPr>
      </w:pPr>
      <w:r w:rsidRPr="001967C8">
        <w:rPr>
          <w:rFonts w:ascii="Arial" w:hAnsi="Arial" w:cs="Arial"/>
          <w:iCs/>
        </w:rPr>
        <w:t>Krajský úřad Karlovarského kraje, odbor životního prostředí a zemědělství, jako dotčený orgán ve smyslu stavebního zákona, neuplatnil k Návrhu zadání Územního plánu Velký Luh z hlediska posuzování vlivů na životní prostředí požadavek na zpracování vyhodnocení z hlediska vlivů na životní prostředí.</w:t>
      </w:r>
    </w:p>
    <w:p w:rsidR="001967C8" w:rsidRPr="001967C8" w:rsidRDefault="001967C8" w:rsidP="001967C8">
      <w:pPr>
        <w:spacing w:line="300" w:lineRule="exact"/>
        <w:jc w:val="both"/>
        <w:rPr>
          <w:rFonts w:ascii="Arial" w:hAnsi="Arial" w:cs="Arial"/>
        </w:rPr>
      </w:pPr>
      <w:r w:rsidRPr="001967C8">
        <w:rPr>
          <w:rFonts w:ascii="Arial" w:hAnsi="Arial" w:cs="Arial"/>
        </w:rPr>
        <w:t>Na základě tohoto stanoviska nebylo požadováno zpracování posouzení Územního plánu Velký Luh z hlediska vlivů na životní prostředí.</w:t>
      </w:r>
    </w:p>
    <w:p w:rsidR="000C470C" w:rsidRPr="001967C8" w:rsidRDefault="001967C8" w:rsidP="00175F89">
      <w:pPr>
        <w:spacing w:line="300" w:lineRule="exact"/>
        <w:jc w:val="both"/>
        <w:rPr>
          <w:rFonts w:ascii="Arial" w:hAnsi="Arial" w:cs="Arial"/>
        </w:rPr>
      </w:pPr>
      <w:r w:rsidRPr="001967C8">
        <w:rPr>
          <w:rFonts w:ascii="Arial" w:hAnsi="Arial" w:cs="Arial"/>
        </w:rPr>
        <w:t>Z tohoto stejného důvodu neb</w:t>
      </w:r>
      <w:r w:rsidR="00B95B4D">
        <w:rPr>
          <w:rFonts w:ascii="Arial" w:hAnsi="Arial" w:cs="Arial"/>
        </w:rPr>
        <w:t>ylo nutno vy</w:t>
      </w:r>
      <w:r w:rsidRPr="001967C8">
        <w:rPr>
          <w:rFonts w:ascii="Arial" w:hAnsi="Arial" w:cs="Arial"/>
        </w:rPr>
        <w:t>pracovat ani celkové Vyhodnocení vlivu Návrhu ÚP Velký Luh na udržitelný rozvoj území.</w:t>
      </w:r>
    </w:p>
    <w:p w:rsidR="0015499B" w:rsidRDefault="0015499B" w:rsidP="00175F89">
      <w:pPr>
        <w:spacing w:line="300" w:lineRule="exact"/>
        <w:jc w:val="both"/>
        <w:rPr>
          <w:rFonts w:ascii="Arial" w:hAnsi="Arial"/>
          <w:b/>
          <w:u w:val="single"/>
        </w:rPr>
      </w:pPr>
    </w:p>
    <w:p w:rsidR="000C470C" w:rsidRDefault="000C470C" w:rsidP="000C470C">
      <w:pPr>
        <w:spacing w:line="300" w:lineRule="exact"/>
        <w:jc w:val="both"/>
        <w:rPr>
          <w:rFonts w:ascii="Arial" w:hAnsi="Arial" w:cs="Arial"/>
          <w:b/>
        </w:rPr>
      </w:pPr>
      <w:r w:rsidRPr="00DD4A5B">
        <w:rPr>
          <w:rFonts w:ascii="Arial" w:hAnsi="Arial" w:cs="Arial"/>
        </w:rPr>
        <w:t xml:space="preserve"> </w:t>
      </w:r>
      <w:r w:rsidRPr="00223A58">
        <w:rPr>
          <w:rFonts w:ascii="Arial" w:hAnsi="Arial" w:cs="Arial"/>
          <w:b/>
        </w:rPr>
        <w:t>Vyhodnocení ÚP z hlediska vyváženého vztahu tří pilířů udržitelného rozvoje území:</w:t>
      </w:r>
    </w:p>
    <w:p w:rsidR="000C470C" w:rsidRDefault="000C470C" w:rsidP="000C470C">
      <w:pPr>
        <w:spacing w:line="300" w:lineRule="exact"/>
        <w:jc w:val="both"/>
        <w:rPr>
          <w:rFonts w:ascii="Arial" w:hAnsi="Arial" w:cs="Arial"/>
        </w:rPr>
      </w:pPr>
    </w:p>
    <w:p w:rsidR="000C470C" w:rsidRPr="00F24A54" w:rsidRDefault="000C470C" w:rsidP="006402E8">
      <w:pPr>
        <w:numPr>
          <w:ilvl w:val="0"/>
          <w:numId w:val="22"/>
        </w:numPr>
        <w:tabs>
          <w:tab w:val="clear" w:pos="0"/>
          <w:tab w:val="num" w:pos="300"/>
        </w:tabs>
        <w:spacing w:line="300" w:lineRule="exact"/>
        <w:jc w:val="both"/>
        <w:rPr>
          <w:rFonts w:ascii="Arial" w:hAnsi="Arial" w:cs="Arial"/>
          <w:b/>
        </w:rPr>
      </w:pPr>
      <w:r w:rsidRPr="00F24A54">
        <w:rPr>
          <w:rFonts w:ascii="Arial" w:hAnsi="Arial" w:cs="Arial"/>
          <w:b/>
        </w:rPr>
        <w:t>Posílení ekonomického pilíře:</w:t>
      </w:r>
    </w:p>
    <w:p w:rsidR="000C470C" w:rsidRDefault="000C470C" w:rsidP="008A194D">
      <w:pPr>
        <w:numPr>
          <w:ilvl w:val="1"/>
          <w:numId w:val="112"/>
        </w:numPr>
        <w:spacing w:line="300" w:lineRule="exact"/>
        <w:ind w:left="142" w:hanging="142"/>
        <w:jc w:val="both"/>
        <w:rPr>
          <w:rFonts w:ascii="Arial" w:hAnsi="Arial" w:cs="Arial"/>
        </w:rPr>
      </w:pPr>
      <w:r>
        <w:rPr>
          <w:rFonts w:ascii="Arial" w:hAnsi="Arial" w:cs="Arial"/>
        </w:rPr>
        <w:t>rozvojová plocha těžb</w:t>
      </w:r>
      <w:r w:rsidR="0015499B">
        <w:rPr>
          <w:rFonts w:ascii="Arial" w:hAnsi="Arial" w:cs="Arial"/>
        </w:rPr>
        <w:t>y</w:t>
      </w:r>
      <w:r>
        <w:rPr>
          <w:rFonts w:ascii="Arial" w:hAnsi="Arial" w:cs="Arial"/>
        </w:rPr>
        <w:t xml:space="preserve"> nerostů – zastavitelná jako přestavba bývalého zemědělského areálu (P1),</w:t>
      </w:r>
      <w:r w:rsidR="004A5ED4">
        <w:rPr>
          <w:rFonts w:ascii="Arial" w:hAnsi="Arial" w:cs="Arial"/>
        </w:rPr>
        <w:t xml:space="preserve"> v hranicích ZÚ a v hranicích DP Skalná V.</w:t>
      </w:r>
    </w:p>
    <w:p w:rsidR="000C470C" w:rsidRDefault="000C470C" w:rsidP="008A194D">
      <w:pPr>
        <w:numPr>
          <w:ilvl w:val="1"/>
          <w:numId w:val="112"/>
        </w:numPr>
        <w:spacing w:line="300" w:lineRule="exact"/>
        <w:ind w:left="142" w:hanging="142"/>
        <w:jc w:val="both"/>
        <w:rPr>
          <w:rFonts w:ascii="Arial" w:hAnsi="Arial" w:cs="Arial"/>
        </w:rPr>
      </w:pPr>
      <w:r>
        <w:rPr>
          <w:rFonts w:ascii="Arial" w:hAnsi="Arial" w:cs="Arial"/>
        </w:rPr>
        <w:t>rozvojová plocha těžb</w:t>
      </w:r>
      <w:r w:rsidR="0015499B">
        <w:rPr>
          <w:rFonts w:ascii="Arial" w:hAnsi="Arial" w:cs="Arial"/>
        </w:rPr>
        <w:t>y nerostů – zastavitelná (Z20) mimo Z</w:t>
      </w:r>
      <w:r w:rsidR="0091139A">
        <w:rPr>
          <w:rFonts w:ascii="Arial" w:hAnsi="Arial" w:cs="Arial"/>
        </w:rPr>
        <w:t>Ú</w:t>
      </w:r>
      <w:r w:rsidR="0015499B">
        <w:rPr>
          <w:rFonts w:ascii="Arial" w:hAnsi="Arial" w:cs="Arial"/>
        </w:rPr>
        <w:t xml:space="preserve">  v hranicích rozšířeného DP</w:t>
      </w:r>
      <w:r w:rsidR="004A5ED4">
        <w:rPr>
          <w:rFonts w:ascii="Arial" w:hAnsi="Arial" w:cs="Arial"/>
        </w:rPr>
        <w:t xml:space="preserve"> Skalná V.</w:t>
      </w:r>
      <w:r w:rsidR="0015499B">
        <w:rPr>
          <w:rFonts w:ascii="Arial" w:hAnsi="Arial" w:cs="Arial"/>
        </w:rPr>
        <w:t>,</w:t>
      </w:r>
    </w:p>
    <w:p w:rsidR="000C470C" w:rsidRPr="00766DAF" w:rsidRDefault="000C470C" w:rsidP="008A194D">
      <w:pPr>
        <w:numPr>
          <w:ilvl w:val="1"/>
          <w:numId w:val="112"/>
        </w:numPr>
        <w:spacing w:line="300" w:lineRule="exact"/>
        <w:ind w:left="142" w:hanging="142"/>
        <w:jc w:val="both"/>
        <w:rPr>
          <w:rFonts w:ascii="Arial" w:hAnsi="Arial" w:cs="Arial"/>
        </w:rPr>
      </w:pPr>
      <w:r>
        <w:rPr>
          <w:rFonts w:ascii="Arial" w:hAnsi="Arial" w:cs="Arial"/>
        </w:rPr>
        <w:t xml:space="preserve">aktivity zajišťující služby pro turistický ruch jako formy ekonomického rozvoje území – </w:t>
      </w:r>
      <w:r w:rsidR="0015499B">
        <w:rPr>
          <w:rFonts w:ascii="Arial" w:hAnsi="Arial" w:cs="Arial"/>
        </w:rPr>
        <w:t>v</w:t>
      </w:r>
      <w:r>
        <w:rPr>
          <w:rFonts w:ascii="Arial" w:hAnsi="Arial" w:cs="Arial"/>
        </w:rPr>
        <w:t xml:space="preserve"> severní části </w:t>
      </w:r>
      <w:r w:rsidRPr="00766DAF">
        <w:rPr>
          <w:rFonts w:ascii="Arial" w:hAnsi="Arial" w:cs="Arial"/>
        </w:rPr>
        <w:t>obce plochy občanského vybavení – komerční zařízení malá a střední (Z13),</w:t>
      </w:r>
    </w:p>
    <w:p w:rsidR="000C470C" w:rsidRPr="00766DAF" w:rsidRDefault="000C470C" w:rsidP="008A194D">
      <w:pPr>
        <w:numPr>
          <w:ilvl w:val="1"/>
          <w:numId w:val="112"/>
        </w:numPr>
        <w:spacing w:line="300" w:lineRule="exact"/>
        <w:ind w:left="142" w:hanging="142"/>
        <w:jc w:val="both"/>
        <w:rPr>
          <w:rFonts w:ascii="Arial" w:hAnsi="Arial" w:cs="Arial"/>
        </w:rPr>
      </w:pPr>
      <w:r w:rsidRPr="00766DAF">
        <w:rPr>
          <w:rFonts w:ascii="Arial" w:hAnsi="Arial" w:cs="Arial"/>
        </w:rPr>
        <w:t>návrh ploch těžby nerostů – nezastavěných na DP Skalná V. (K2)</w:t>
      </w:r>
      <w:r w:rsidR="0015499B" w:rsidRPr="00766DAF">
        <w:rPr>
          <w:rFonts w:ascii="Arial" w:hAnsi="Arial" w:cs="Arial"/>
        </w:rPr>
        <w:t xml:space="preserve"> včetně jeho rozšíření</w:t>
      </w:r>
      <w:r w:rsidRPr="00766DAF">
        <w:rPr>
          <w:rFonts w:ascii="Arial" w:hAnsi="Arial" w:cs="Arial"/>
        </w:rPr>
        <w:t xml:space="preserve"> a</w:t>
      </w:r>
      <w:r w:rsidR="0015499B" w:rsidRPr="00766DAF">
        <w:rPr>
          <w:rFonts w:ascii="Arial" w:hAnsi="Arial" w:cs="Arial"/>
        </w:rPr>
        <w:t xml:space="preserve"> na</w:t>
      </w:r>
      <w:r w:rsidRPr="00766DAF">
        <w:rPr>
          <w:rFonts w:ascii="Arial" w:hAnsi="Arial" w:cs="Arial"/>
        </w:rPr>
        <w:t xml:space="preserve"> DP Velký Luh I. (K6)</w:t>
      </w:r>
      <w:r w:rsidR="0015499B" w:rsidRPr="00766DAF">
        <w:rPr>
          <w:rFonts w:ascii="Arial" w:hAnsi="Arial" w:cs="Arial"/>
        </w:rPr>
        <w:t>,</w:t>
      </w:r>
      <w:r w:rsidRPr="00766DAF">
        <w:rPr>
          <w:rFonts w:ascii="Arial" w:hAnsi="Arial" w:cs="Arial"/>
        </w:rPr>
        <w:t xml:space="preserve"> plochy</w:t>
      </w:r>
      <w:r>
        <w:rPr>
          <w:rFonts w:ascii="Arial" w:hAnsi="Arial" w:cs="Arial"/>
        </w:rPr>
        <w:t xml:space="preserve"> s potenciální těžbou na CHLÚ </w:t>
      </w:r>
      <w:r w:rsidRPr="00766DAF">
        <w:rPr>
          <w:rFonts w:ascii="Arial" w:hAnsi="Arial" w:cs="Arial"/>
        </w:rPr>
        <w:t>Velký Luh I. (K1),</w:t>
      </w:r>
      <w:r w:rsidR="00BD0E48" w:rsidRPr="00766DAF">
        <w:rPr>
          <w:rFonts w:ascii="Arial" w:hAnsi="Arial" w:cs="Arial"/>
        </w:rPr>
        <w:t xml:space="preserve"> návrh rozšíření DP Velký Luh I.,</w:t>
      </w:r>
    </w:p>
    <w:p w:rsidR="000C470C" w:rsidRDefault="000C470C" w:rsidP="008A194D">
      <w:pPr>
        <w:numPr>
          <w:ilvl w:val="1"/>
          <w:numId w:val="112"/>
        </w:numPr>
        <w:spacing w:line="300" w:lineRule="exact"/>
        <w:ind w:left="142" w:hanging="142"/>
        <w:jc w:val="both"/>
        <w:rPr>
          <w:rFonts w:ascii="Arial" w:hAnsi="Arial" w:cs="Arial"/>
        </w:rPr>
      </w:pPr>
      <w:r>
        <w:rPr>
          <w:rFonts w:ascii="Arial" w:hAnsi="Arial" w:cs="Arial"/>
        </w:rPr>
        <w:t>doplnění technické infrastruktury místního významu (vodní hospodářství, zásobování energiemi),</w:t>
      </w:r>
    </w:p>
    <w:p w:rsidR="0015499B" w:rsidRDefault="000C470C" w:rsidP="008A194D">
      <w:pPr>
        <w:numPr>
          <w:ilvl w:val="1"/>
          <w:numId w:val="112"/>
        </w:numPr>
        <w:spacing w:line="300" w:lineRule="exact"/>
        <w:ind w:left="142" w:hanging="142"/>
        <w:jc w:val="both"/>
        <w:rPr>
          <w:rFonts w:ascii="Arial" w:hAnsi="Arial" w:cs="Arial"/>
        </w:rPr>
      </w:pPr>
      <w:r>
        <w:rPr>
          <w:rFonts w:ascii="Arial" w:hAnsi="Arial" w:cs="Arial"/>
        </w:rPr>
        <w:t xml:space="preserve">návrh </w:t>
      </w:r>
      <w:r w:rsidR="0015499B">
        <w:rPr>
          <w:rFonts w:ascii="Arial" w:hAnsi="Arial" w:cs="Arial"/>
        </w:rPr>
        <w:t xml:space="preserve">rozvoje </w:t>
      </w:r>
      <w:r>
        <w:rPr>
          <w:rFonts w:ascii="Arial" w:hAnsi="Arial" w:cs="Arial"/>
        </w:rPr>
        <w:t xml:space="preserve">technické infrastruktury </w:t>
      </w:r>
      <w:r w:rsidR="0015499B">
        <w:rPr>
          <w:rFonts w:ascii="Arial" w:hAnsi="Arial" w:cs="Arial"/>
        </w:rPr>
        <w:t>v koridorech technické infrastruktury</w:t>
      </w:r>
      <w:r>
        <w:rPr>
          <w:rFonts w:ascii="Arial" w:hAnsi="Arial" w:cs="Arial"/>
        </w:rPr>
        <w:t xml:space="preserve"> v CHLÚ Velký Luh I. jak místního významu (zásobování energiemi), tak nadmístního významu (vodní hospodářství – </w:t>
      </w:r>
      <w:r>
        <w:rPr>
          <w:rFonts w:ascii="Arial" w:hAnsi="Arial" w:cs="Arial"/>
        </w:rPr>
        <w:lastRenderedPageBreak/>
        <w:t xml:space="preserve">přeložka trasy skupinového vodovodu </w:t>
      </w:r>
      <w:proofErr w:type="spellStart"/>
      <w:r>
        <w:rPr>
          <w:rFonts w:ascii="Arial" w:hAnsi="Arial" w:cs="Arial"/>
        </w:rPr>
        <w:t>Nebanice</w:t>
      </w:r>
      <w:proofErr w:type="spellEnd"/>
      <w:r>
        <w:rPr>
          <w:rFonts w:ascii="Arial" w:hAnsi="Arial" w:cs="Arial"/>
        </w:rPr>
        <w:t>, přeložka Lužního potoka, zásobování energiemi - přeložka trasy VTL plynovodu Skalná – Plesná – Luby</w:t>
      </w:r>
      <w:r w:rsidR="0015499B">
        <w:rPr>
          <w:rFonts w:ascii="Arial" w:hAnsi="Arial" w:cs="Arial"/>
        </w:rPr>
        <w:t>)</w:t>
      </w:r>
    </w:p>
    <w:p w:rsidR="000C470C" w:rsidRPr="0015499B" w:rsidRDefault="0015499B" w:rsidP="008A194D">
      <w:pPr>
        <w:numPr>
          <w:ilvl w:val="1"/>
          <w:numId w:val="112"/>
        </w:numPr>
        <w:spacing w:line="300" w:lineRule="exact"/>
        <w:ind w:left="142" w:hanging="142"/>
        <w:jc w:val="both"/>
        <w:rPr>
          <w:rFonts w:ascii="Arial" w:hAnsi="Arial" w:cs="Arial"/>
        </w:rPr>
      </w:pPr>
      <w:r>
        <w:rPr>
          <w:rFonts w:ascii="Arial" w:hAnsi="Arial" w:cs="Arial"/>
        </w:rPr>
        <w:t>návrh rozvoje dopravní infrastruktury v koridorech dopravní a technické infrastruktury (účelová komunikace k potenciálnímu lomu na CHLÚ Velký Luh I., cyklistická a pěší stezka do Plesné podél silnice III/2136),</w:t>
      </w:r>
    </w:p>
    <w:p w:rsidR="000C470C" w:rsidRDefault="000C470C" w:rsidP="008A194D">
      <w:pPr>
        <w:numPr>
          <w:ilvl w:val="1"/>
          <w:numId w:val="112"/>
        </w:numPr>
        <w:spacing w:line="300" w:lineRule="exact"/>
        <w:ind w:left="142" w:hanging="142"/>
        <w:jc w:val="both"/>
        <w:rPr>
          <w:rFonts w:ascii="Arial" w:hAnsi="Arial" w:cs="Arial"/>
        </w:rPr>
      </w:pPr>
      <w:r>
        <w:rPr>
          <w:rFonts w:ascii="Arial" w:hAnsi="Arial" w:cs="Arial"/>
        </w:rPr>
        <w:t>doplnění dopravní infrastruktury místního významu (místní komunikace), stabilizace a návrh dopravní infrastruktury nadmístního významu (Z1),</w:t>
      </w:r>
    </w:p>
    <w:p w:rsidR="000C470C" w:rsidRPr="00B43F66" w:rsidRDefault="000C470C" w:rsidP="008A194D">
      <w:pPr>
        <w:numPr>
          <w:ilvl w:val="1"/>
          <w:numId w:val="112"/>
        </w:numPr>
        <w:spacing w:line="300" w:lineRule="exact"/>
        <w:ind w:left="142" w:hanging="142"/>
        <w:jc w:val="both"/>
        <w:rPr>
          <w:rFonts w:ascii="Arial" w:hAnsi="Arial" w:cs="Arial"/>
        </w:rPr>
      </w:pPr>
      <w:r w:rsidRPr="00B43F66">
        <w:rPr>
          <w:rFonts w:ascii="Arial" w:hAnsi="Arial" w:cs="Arial"/>
        </w:rPr>
        <w:t>doplnění želez</w:t>
      </w:r>
      <w:r w:rsidR="0015499B" w:rsidRPr="00B43F66">
        <w:rPr>
          <w:rFonts w:ascii="Arial" w:hAnsi="Arial" w:cs="Arial"/>
        </w:rPr>
        <w:t>niční dopravy místního významu (</w:t>
      </w:r>
      <w:r w:rsidR="0081519B" w:rsidRPr="00B43F66">
        <w:rPr>
          <w:rFonts w:ascii="Arial" w:hAnsi="Arial" w:cs="Arial"/>
        </w:rPr>
        <w:t xml:space="preserve">přemístění železniční zastávky do centra obce </w:t>
      </w:r>
      <w:r w:rsidR="0015499B" w:rsidRPr="00B43F66">
        <w:rPr>
          <w:rFonts w:ascii="Arial" w:hAnsi="Arial" w:cs="Arial"/>
        </w:rPr>
        <w:t xml:space="preserve"> Z8).</w:t>
      </w:r>
    </w:p>
    <w:p w:rsidR="000C470C" w:rsidRDefault="000C470C" w:rsidP="000C470C">
      <w:pPr>
        <w:spacing w:line="300" w:lineRule="exact"/>
        <w:jc w:val="both"/>
        <w:rPr>
          <w:rFonts w:ascii="Arial" w:hAnsi="Arial" w:cs="Arial"/>
        </w:rPr>
      </w:pPr>
    </w:p>
    <w:p w:rsidR="000C470C" w:rsidRPr="0095627C" w:rsidRDefault="000C470C" w:rsidP="006402E8">
      <w:pPr>
        <w:numPr>
          <w:ilvl w:val="0"/>
          <w:numId w:val="22"/>
        </w:numPr>
        <w:tabs>
          <w:tab w:val="clear" w:pos="0"/>
          <w:tab w:val="num" w:pos="300"/>
        </w:tabs>
        <w:spacing w:line="300" w:lineRule="exact"/>
        <w:jc w:val="both"/>
        <w:rPr>
          <w:rFonts w:ascii="Arial" w:hAnsi="Arial" w:cs="Arial"/>
          <w:b/>
        </w:rPr>
      </w:pPr>
      <w:r w:rsidRPr="0095627C">
        <w:rPr>
          <w:rFonts w:ascii="Arial" w:hAnsi="Arial" w:cs="Arial"/>
          <w:b/>
        </w:rPr>
        <w:t>Posílení enviro</w:t>
      </w:r>
      <w:r>
        <w:rPr>
          <w:rFonts w:ascii="Arial" w:hAnsi="Arial" w:cs="Arial"/>
          <w:b/>
        </w:rPr>
        <w:t>n</w:t>
      </w:r>
      <w:r w:rsidRPr="0095627C">
        <w:rPr>
          <w:rFonts w:ascii="Arial" w:hAnsi="Arial" w:cs="Arial"/>
          <w:b/>
        </w:rPr>
        <w:t>mentálního pilíře:</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zaměření na ekologicky šetrný turistický ruch spojený s cykloturistikou a pěší turistikou,</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 xml:space="preserve">respektování podmínek CHOPAV </w:t>
      </w:r>
      <w:r w:rsidRPr="009A491C">
        <w:rPr>
          <w:rFonts w:ascii="Arial" w:hAnsi="Arial" w:cs="Arial"/>
        </w:rPr>
        <w:t>Chebská pánev a Slavkovský les</w:t>
      </w:r>
      <w:r>
        <w:rPr>
          <w:rFonts w:ascii="Arial" w:hAnsi="Arial" w:cs="Arial"/>
        </w:rPr>
        <w:t>,</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respektování</w:t>
      </w:r>
      <w:r w:rsidR="0015499B">
        <w:rPr>
          <w:rFonts w:ascii="Arial" w:hAnsi="Arial" w:cs="Arial"/>
        </w:rPr>
        <w:t xml:space="preserve"> podmínek</w:t>
      </w:r>
      <w:r w:rsidRPr="009A491C">
        <w:rPr>
          <w:rFonts w:ascii="Arial" w:hAnsi="Arial" w:cs="Arial"/>
        </w:rPr>
        <w:t xml:space="preserve"> ochranné</w:t>
      </w:r>
      <w:r>
        <w:rPr>
          <w:rFonts w:ascii="Arial" w:hAnsi="Arial" w:cs="Arial"/>
        </w:rPr>
        <w:t>ho</w:t>
      </w:r>
      <w:r w:rsidRPr="009A491C">
        <w:rPr>
          <w:rFonts w:ascii="Arial" w:hAnsi="Arial" w:cs="Arial"/>
        </w:rPr>
        <w:t xml:space="preserve"> pásm</w:t>
      </w:r>
      <w:r>
        <w:rPr>
          <w:rFonts w:ascii="Arial" w:hAnsi="Arial" w:cs="Arial"/>
        </w:rPr>
        <w:t>a</w:t>
      </w:r>
      <w:r w:rsidRPr="009A491C">
        <w:rPr>
          <w:rFonts w:ascii="Arial" w:hAnsi="Arial" w:cs="Arial"/>
        </w:rPr>
        <w:t xml:space="preserve"> II. stupně </w:t>
      </w:r>
      <w:r>
        <w:rPr>
          <w:rFonts w:ascii="Arial" w:hAnsi="Arial" w:cs="Arial"/>
        </w:rPr>
        <w:t>IIB PLZ LM Františkovy Lázně,</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vymezení prvků ÚSES,</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respektování významných krajinných prvků ze zákona,</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 xml:space="preserve">návrh </w:t>
      </w:r>
      <w:r w:rsidR="0091139A">
        <w:rPr>
          <w:rFonts w:ascii="Arial" w:hAnsi="Arial" w:cs="Arial"/>
        </w:rPr>
        <w:t>ploch těžby se specifickou funkcí pouze ochranné zeleně (zemní val, mimolesní zeleň</w:t>
      </w:r>
      <w:r w:rsidR="004A5ED4">
        <w:rPr>
          <w:rFonts w:ascii="Arial" w:hAnsi="Arial" w:cs="Arial"/>
        </w:rPr>
        <w:t xml:space="preserve"> – ZT1, NT1</w:t>
      </w:r>
      <w:r w:rsidR="0091139A">
        <w:rPr>
          <w:rFonts w:ascii="Arial" w:hAnsi="Arial" w:cs="Arial"/>
        </w:rPr>
        <w:t>) při západní hranici DP Skalná V. včetně rozšíření DP Skalná V. v kontaktu se stávající klidovou obytnou zástavbou obce,</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návrh</w:t>
      </w:r>
      <w:r w:rsidRPr="00572AA0">
        <w:rPr>
          <w:rFonts w:ascii="Arial" w:hAnsi="Arial" w:cs="Arial"/>
        </w:rPr>
        <w:t xml:space="preserve"> </w:t>
      </w:r>
      <w:r>
        <w:rPr>
          <w:rFonts w:ascii="Arial" w:hAnsi="Arial" w:cs="Arial"/>
        </w:rPr>
        <w:t>plochy</w:t>
      </w:r>
      <w:r w:rsidRPr="00572AA0">
        <w:rPr>
          <w:rFonts w:ascii="Arial" w:hAnsi="Arial" w:cs="Arial"/>
        </w:rPr>
        <w:t xml:space="preserve"> změn v krajině </w:t>
      </w:r>
      <w:r>
        <w:rPr>
          <w:rFonts w:ascii="Arial" w:hAnsi="Arial" w:cs="Arial"/>
        </w:rPr>
        <w:t xml:space="preserve">k založení prvku ÚSES (K4), </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návrh lesnické rekultivace na plochách staré důlní zátěže (K5),</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ochrana nejkvalitnější ZPF I. a II. třídy ochrany,</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 xml:space="preserve">respektování údolních niv toků bez rozvoje, </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 xml:space="preserve">respektování </w:t>
      </w:r>
      <w:r w:rsidRPr="00766DAF">
        <w:rPr>
          <w:rFonts w:ascii="Arial" w:hAnsi="Arial" w:cs="Arial"/>
        </w:rPr>
        <w:t>stanovené</w:t>
      </w:r>
      <w:r w:rsidR="00BD0E48" w:rsidRPr="00766DAF">
        <w:rPr>
          <w:rFonts w:ascii="Arial" w:hAnsi="Arial" w:cs="Arial"/>
        </w:rPr>
        <w:t>ho záplavového území</w:t>
      </w:r>
      <w:r w:rsidRPr="00766DAF">
        <w:rPr>
          <w:rFonts w:ascii="Arial" w:hAnsi="Arial" w:cs="Arial"/>
        </w:rPr>
        <w:t xml:space="preserve"> Q</w:t>
      </w:r>
      <w:r w:rsidRPr="00766DAF">
        <w:rPr>
          <w:rFonts w:ascii="Arial" w:hAnsi="Arial" w:cs="Arial"/>
          <w:vertAlign w:val="subscript"/>
        </w:rPr>
        <w:t>100</w:t>
      </w:r>
      <w:r>
        <w:rPr>
          <w:rFonts w:ascii="Arial" w:hAnsi="Arial" w:cs="Arial"/>
        </w:rPr>
        <w:t xml:space="preserve"> bez rozvoje, </w:t>
      </w:r>
      <w:r w:rsidR="006403BD">
        <w:rPr>
          <w:rFonts w:ascii="Arial" w:hAnsi="Arial" w:cs="Arial"/>
        </w:rPr>
        <w:t>Q</w:t>
      </w:r>
      <w:r w:rsidR="006403BD" w:rsidRPr="006403BD">
        <w:rPr>
          <w:rFonts w:ascii="Arial" w:hAnsi="Arial" w:cs="Arial"/>
          <w:vertAlign w:val="subscript"/>
        </w:rPr>
        <w:t>100</w:t>
      </w:r>
      <w:r w:rsidR="006403BD">
        <w:rPr>
          <w:rFonts w:ascii="Arial" w:hAnsi="Arial" w:cs="Arial"/>
        </w:rPr>
        <w:t xml:space="preserve"> vymezené mimo zástavbu obce,</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důsledným využitím dosud nevyužitých zbytkových ploch v ZÚ včetně zapracování dosud nezastavěných již dříve schválených rozvojových ploch dle ÚPO,</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návrh plochy přestavby,</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stanovení podmínek ochrany krajinného rázu všech ploch s rozdílným způsobem využit</w:t>
      </w:r>
      <w:r w:rsidR="006403BD">
        <w:rPr>
          <w:rFonts w:ascii="Arial" w:hAnsi="Arial" w:cs="Arial"/>
        </w:rPr>
        <w:t>í  – prostorové regulativy.</w:t>
      </w:r>
    </w:p>
    <w:p w:rsidR="000C470C" w:rsidRDefault="000C470C" w:rsidP="000C470C">
      <w:pPr>
        <w:spacing w:line="300" w:lineRule="exact"/>
        <w:jc w:val="both"/>
        <w:rPr>
          <w:rFonts w:ascii="Arial" w:hAnsi="Arial" w:cs="Arial"/>
        </w:rPr>
      </w:pPr>
    </w:p>
    <w:p w:rsidR="000C470C" w:rsidRPr="00F24A54" w:rsidRDefault="000C470C" w:rsidP="006402E8">
      <w:pPr>
        <w:numPr>
          <w:ilvl w:val="0"/>
          <w:numId w:val="22"/>
        </w:numPr>
        <w:tabs>
          <w:tab w:val="clear" w:pos="0"/>
          <w:tab w:val="num" w:pos="300"/>
        </w:tabs>
        <w:spacing w:line="300" w:lineRule="exact"/>
        <w:jc w:val="both"/>
        <w:rPr>
          <w:rFonts w:ascii="Arial" w:hAnsi="Arial" w:cs="Arial"/>
          <w:b/>
        </w:rPr>
      </w:pPr>
      <w:r w:rsidRPr="00F24A54">
        <w:rPr>
          <w:rFonts w:ascii="Arial" w:hAnsi="Arial" w:cs="Arial"/>
          <w:b/>
        </w:rPr>
        <w:t>Posílení pilíře sociální soudržnosti:</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stabilizace sídelní struktury návrhem dostatečného množství rozvojových ploch bydlení v hranicích ZÚ a v návaznosti na ZÚ ve vazbě na ÚPO Velký Luh,</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návrh veřejných prostranství s veřejnou sídelní zelení charakteru parku jako prostoru nových sociálních kontaktů (Z3, Z4</w:t>
      </w:r>
      <w:r w:rsidR="006403BD">
        <w:rPr>
          <w:rFonts w:ascii="Arial" w:hAnsi="Arial" w:cs="Arial"/>
        </w:rPr>
        <w:t>, Z7</w:t>
      </w:r>
      <w:r>
        <w:rPr>
          <w:rFonts w:ascii="Arial" w:hAnsi="Arial" w:cs="Arial"/>
        </w:rPr>
        <w:t>),</w:t>
      </w:r>
    </w:p>
    <w:p w:rsidR="000C470C" w:rsidRDefault="006403BD" w:rsidP="008A194D">
      <w:pPr>
        <w:numPr>
          <w:ilvl w:val="0"/>
          <w:numId w:val="114"/>
        </w:numPr>
        <w:spacing w:line="300" w:lineRule="exact"/>
        <w:ind w:left="142" w:hanging="142"/>
        <w:jc w:val="both"/>
        <w:rPr>
          <w:rFonts w:ascii="Arial" w:hAnsi="Arial" w:cs="Arial"/>
        </w:rPr>
      </w:pPr>
      <w:r>
        <w:rPr>
          <w:rFonts w:ascii="Arial" w:hAnsi="Arial" w:cs="Arial"/>
        </w:rPr>
        <w:t>návrh ploch Z11, K7 a K9 v rozšířeném DP Skalná V. jako plochy těžby se specifickou funkcí pouze ochranné zeleně (NT1, TZ1) pro ochranu stávající klidové obytné zástavby před negativními důsledky těžby,</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stabilizace fotbalového hřiště se zázemím a dětského hřiště v západní části obce,</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 xml:space="preserve">stabilizace ploch rodinné rekreace u vodní nádrže César a </w:t>
      </w:r>
      <w:proofErr w:type="spellStart"/>
      <w:r>
        <w:rPr>
          <w:rFonts w:ascii="Arial" w:hAnsi="Arial" w:cs="Arial"/>
        </w:rPr>
        <w:t>Šmatovka</w:t>
      </w:r>
      <w:proofErr w:type="spellEnd"/>
      <w:r>
        <w:rPr>
          <w:rFonts w:ascii="Arial" w:hAnsi="Arial" w:cs="Arial"/>
        </w:rPr>
        <w:t>,</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 xml:space="preserve">rozšíření ploch rodinné rekreace u vodní nádrže </w:t>
      </w:r>
      <w:proofErr w:type="spellStart"/>
      <w:r>
        <w:rPr>
          <w:rFonts w:ascii="Arial" w:hAnsi="Arial" w:cs="Arial"/>
        </w:rPr>
        <w:t>Šmatovka</w:t>
      </w:r>
      <w:proofErr w:type="spellEnd"/>
      <w:r>
        <w:rPr>
          <w:rFonts w:ascii="Arial" w:hAnsi="Arial" w:cs="Arial"/>
        </w:rPr>
        <w:t>,</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 xml:space="preserve">návrh </w:t>
      </w:r>
      <w:proofErr w:type="spellStart"/>
      <w:r>
        <w:rPr>
          <w:rFonts w:ascii="Arial" w:hAnsi="Arial" w:cs="Arial"/>
        </w:rPr>
        <w:t>nepobytové</w:t>
      </w:r>
      <w:proofErr w:type="spellEnd"/>
      <w:r>
        <w:rPr>
          <w:rFonts w:ascii="Arial" w:hAnsi="Arial" w:cs="Arial"/>
        </w:rPr>
        <w:t xml:space="preserve"> loučky u vodní nádrže </w:t>
      </w:r>
      <w:proofErr w:type="spellStart"/>
      <w:r>
        <w:rPr>
          <w:rFonts w:ascii="Arial" w:hAnsi="Arial" w:cs="Arial"/>
        </w:rPr>
        <w:t>Šmatovka</w:t>
      </w:r>
      <w:proofErr w:type="spellEnd"/>
      <w:r>
        <w:rPr>
          <w:rFonts w:ascii="Arial" w:hAnsi="Arial" w:cs="Arial"/>
        </w:rPr>
        <w:t>,</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 xml:space="preserve">návrh nových místních komunikací v centrální části obce a v severní části obce k vodní nádrži </w:t>
      </w:r>
      <w:proofErr w:type="spellStart"/>
      <w:r>
        <w:rPr>
          <w:rFonts w:ascii="Arial" w:hAnsi="Arial" w:cs="Arial"/>
        </w:rPr>
        <w:t>Šmatovka</w:t>
      </w:r>
      <w:proofErr w:type="spellEnd"/>
      <w:r>
        <w:rPr>
          <w:rFonts w:ascii="Arial" w:hAnsi="Arial" w:cs="Arial"/>
        </w:rPr>
        <w:t>,</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návrh rozvojových ploch občanského vybavení, ploch těžby nerostů – zastavitelných a ploch těžby nerostů - nezastavěných jako zdroje</w:t>
      </w:r>
      <w:r w:rsidR="00264495">
        <w:rPr>
          <w:rFonts w:ascii="Arial" w:hAnsi="Arial" w:cs="Arial"/>
        </w:rPr>
        <w:t xml:space="preserve"> pracovní příležitosti v území.</w:t>
      </w:r>
    </w:p>
    <w:p w:rsidR="000C470C" w:rsidRDefault="000C470C" w:rsidP="006402E8">
      <w:pPr>
        <w:numPr>
          <w:ilvl w:val="0"/>
          <w:numId w:val="22"/>
        </w:numPr>
        <w:tabs>
          <w:tab w:val="clear" w:pos="0"/>
          <w:tab w:val="num" w:pos="300"/>
        </w:tabs>
        <w:spacing w:line="300" w:lineRule="exact"/>
        <w:jc w:val="both"/>
        <w:rPr>
          <w:rFonts w:ascii="Arial" w:hAnsi="Arial" w:cs="Arial"/>
          <w:b/>
        </w:rPr>
      </w:pPr>
      <w:r w:rsidRPr="00C869B3">
        <w:rPr>
          <w:rFonts w:ascii="Arial" w:hAnsi="Arial" w:cs="Arial"/>
          <w:b/>
        </w:rPr>
        <w:lastRenderedPageBreak/>
        <w:t>ÚP nedostatečně předchází hrozbám v území k posílení enviro</w:t>
      </w:r>
      <w:r>
        <w:rPr>
          <w:rFonts w:ascii="Arial" w:hAnsi="Arial" w:cs="Arial"/>
          <w:b/>
        </w:rPr>
        <w:t>n</w:t>
      </w:r>
      <w:r w:rsidRPr="00C869B3">
        <w:rPr>
          <w:rFonts w:ascii="Arial" w:hAnsi="Arial" w:cs="Arial"/>
          <w:b/>
        </w:rPr>
        <w:t>mentálního pilíře:</w:t>
      </w:r>
    </w:p>
    <w:p w:rsidR="000C470C" w:rsidRDefault="000C470C" w:rsidP="008A194D">
      <w:pPr>
        <w:numPr>
          <w:ilvl w:val="0"/>
          <w:numId w:val="115"/>
        </w:numPr>
        <w:spacing w:line="300" w:lineRule="exact"/>
        <w:ind w:left="142" w:hanging="142"/>
        <w:jc w:val="both"/>
        <w:rPr>
          <w:rFonts w:ascii="Arial" w:hAnsi="Arial" w:cs="Arial"/>
        </w:rPr>
      </w:pPr>
      <w:r>
        <w:rPr>
          <w:rFonts w:ascii="Arial" w:hAnsi="Arial" w:cs="Arial"/>
        </w:rPr>
        <w:t xml:space="preserve">návrh ploch těžby nerostů – nezastavěných na DP Skalná V. (K2) a DP Velký Luh I. (K6) a plochy s potenciální těžbou na CHLÚ Velký Luh I. (K1), výrazně ovlivní kulturní krajinu v obci, jelikož je však historie obce dlouhodobě spjata s povrchovou těžbou, nejedná se o zcela nový negativní zásah do kulturní krajiny, po skončení povrchové těžby proběhnou na území </w:t>
      </w:r>
      <w:r w:rsidR="006403BD">
        <w:rPr>
          <w:rFonts w:ascii="Arial" w:hAnsi="Arial" w:cs="Arial"/>
        </w:rPr>
        <w:t xml:space="preserve">lomů </w:t>
      </w:r>
      <w:r>
        <w:rPr>
          <w:rFonts w:ascii="Arial" w:hAnsi="Arial" w:cs="Arial"/>
        </w:rPr>
        <w:t>sanace a rekultivace území dle podmínek schválených plánů sanací a rekultivací,</w:t>
      </w:r>
      <w:r w:rsidR="006403BD">
        <w:rPr>
          <w:rFonts w:ascii="Arial" w:hAnsi="Arial" w:cs="Arial"/>
        </w:rPr>
        <w:t xml:space="preserve"> časový horizont plánu sanace a rekultivace na plochách K1 a K2 je nad rámec ÚP,</w:t>
      </w:r>
    </w:p>
    <w:p w:rsidR="000C470C" w:rsidRDefault="000C470C" w:rsidP="008A194D">
      <w:pPr>
        <w:numPr>
          <w:ilvl w:val="0"/>
          <w:numId w:val="115"/>
        </w:numPr>
        <w:spacing w:line="300" w:lineRule="exact"/>
        <w:ind w:left="142" w:hanging="142"/>
        <w:jc w:val="both"/>
        <w:rPr>
          <w:rFonts w:ascii="Arial" w:hAnsi="Arial" w:cs="Arial"/>
        </w:rPr>
      </w:pPr>
      <w:r>
        <w:rPr>
          <w:rFonts w:ascii="Arial" w:hAnsi="Arial" w:cs="Arial"/>
        </w:rPr>
        <w:t>projektant ÚP neobdržel ani od pořizovatele ani jiným způsobem plán sanace a rekultivace na plochách s již ukončenou povrchovou těžbou, z tohoto důvodu byla zapracována pouze část plánované sanace a rekultivace území – plocha změn v krajině K5, těžba na území obce bude i nadále dlouhodobě probíhat,</w:t>
      </w:r>
    </w:p>
    <w:p w:rsidR="000C470C" w:rsidRDefault="000C470C" w:rsidP="008A194D">
      <w:pPr>
        <w:numPr>
          <w:ilvl w:val="0"/>
          <w:numId w:val="115"/>
        </w:numPr>
        <w:spacing w:line="300" w:lineRule="exact"/>
        <w:ind w:left="142" w:hanging="142"/>
        <w:jc w:val="both"/>
        <w:rPr>
          <w:rStyle w:val="FontStyle17"/>
          <w:sz w:val="20"/>
          <w:szCs w:val="20"/>
        </w:rPr>
      </w:pPr>
      <w:r>
        <w:rPr>
          <w:rFonts w:ascii="Arial" w:hAnsi="Arial" w:cs="Arial"/>
        </w:rPr>
        <w:t>stabilizuje plochy zemědělské, využití a míru využití zemědělských ploch ÚP neřeší, n</w:t>
      </w:r>
      <w:r>
        <w:rPr>
          <w:rStyle w:val="FontStyle17"/>
          <w:sz w:val="20"/>
          <w:szCs w:val="20"/>
        </w:rPr>
        <w:t>a území obce není žádný požadavek na rozvoj pastevectví, ani požadavek na umístění malé ekofarmy, plochy pro agroturistiku proto nejsou v ÚP řešeny,</w:t>
      </w:r>
    </w:p>
    <w:p w:rsidR="000C470C" w:rsidRDefault="000C470C" w:rsidP="008A194D">
      <w:pPr>
        <w:numPr>
          <w:ilvl w:val="0"/>
          <w:numId w:val="115"/>
        </w:numPr>
        <w:spacing w:line="300" w:lineRule="exact"/>
        <w:ind w:left="142" w:hanging="142"/>
        <w:jc w:val="both"/>
        <w:rPr>
          <w:rStyle w:val="FontStyle17"/>
          <w:sz w:val="20"/>
          <w:szCs w:val="20"/>
        </w:rPr>
      </w:pPr>
      <w:r>
        <w:rPr>
          <w:rStyle w:val="FontStyle17"/>
          <w:sz w:val="20"/>
          <w:szCs w:val="20"/>
        </w:rPr>
        <w:t xml:space="preserve">přiměřeně </w:t>
      </w:r>
      <w:r w:rsidR="006403BD">
        <w:rPr>
          <w:rStyle w:val="FontStyle17"/>
          <w:sz w:val="20"/>
          <w:szCs w:val="20"/>
        </w:rPr>
        <w:t>respektuje</w:t>
      </w:r>
      <w:r>
        <w:rPr>
          <w:rStyle w:val="FontStyle17"/>
          <w:sz w:val="20"/>
          <w:szCs w:val="20"/>
        </w:rPr>
        <w:t xml:space="preserve"> CHOPAV </w:t>
      </w:r>
      <w:r w:rsidRPr="009A491C">
        <w:rPr>
          <w:rFonts w:ascii="Arial" w:hAnsi="Arial" w:cs="Arial"/>
        </w:rPr>
        <w:t>Chebská pánev a Slavkovský les</w:t>
      </w:r>
      <w:r>
        <w:rPr>
          <w:rFonts w:ascii="Arial" w:hAnsi="Arial" w:cs="Arial"/>
        </w:rPr>
        <w:t xml:space="preserve"> </w:t>
      </w:r>
      <w:r w:rsidRPr="00766DAF">
        <w:rPr>
          <w:rFonts w:ascii="Arial" w:hAnsi="Arial" w:cs="Arial"/>
        </w:rPr>
        <w:t>vzhledem k</w:t>
      </w:r>
      <w:r w:rsidR="00BD0E48" w:rsidRPr="00766DAF">
        <w:rPr>
          <w:rFonts w:ascii="Arial" w:hAnsi="Arial" w:cs="Arial"/>
        </w:rPr>
        <w:t xml:space="preserve"> dlouhodobě</w:t>
      </w:r>
      <w:r w:rsidRPr="00766DAF">
        <w:rPr>
          <w:rFonts w:ascii="Arial" w:hAnsi="Arial" w:cs="Arial"/>
        </w:rPr>
        <w:t> probíhající</w:t>
      </w:r>
      <w:r>
        <w:rPr>
          <w:rFonts w:ascii="Arial" w:hAnsi="Arial" w:cs="Arial"/>
        </w:rPr>
        <w:t xml:space="preserve"> a plánované povrchové těžbě</w:t>
      </w:r>
      <w:r>
        <w:rPr>
          <w:rStyle w:val="FontStyle17"/>
          <w:sz w:val="20"/>
          <w:szCs w:val="20"/>
        </w:rPr>
        <w:t xml:space="preserve">, </w:t>
      </w:r>
    </w:p>
    <w:p w:rsidR="000C470C" w:rsidRDefault="000C470C" w:rsidP="008A194D">
      <w:pPr>
        <w:numPr>
          <w:ilvl w:val="0"/>
          <w:numId w:val="115"/>
        </w:numPr>
        <w:spacing w:line="300" w:lineRule="exact"/>
        <w:ind w:left="142" w:hanging="142"/>
        <w:jc w:val="both"/>
        <w:rPr>
          <w:rFonts w:ascii="Arial" w:hAnsi="Arial" w:cs="Arial"/>
        </w:rPr>
      </w:pPr>
      <w:r>
        <w:rPr>
          <w:rFonts w:ascii="Arial" w:hAnsi="Arial" w:cs="Arial"/>
        </w:rPr>
        <w:t xml:space="preserve">přiměřeně </w:t>
      </w:r>
      <w:r w:rsidR="006403BD">
        <w:rPr>
          <w:rFonts w:ascii="Arial" w:hAnsi="Arial" w:cs="Arial"/>
        </w:rPr>
        <w:t>respektuje</w:t>
      </w:r>
      <w:r>
        <w:rPr>
          <w:rFonts w:ascii="Arial" w:hAnsi="Arial" w:cs="Arial"/>
        </w:rPr>
        <w:t xml:space="preserve"> </w:t>
      </w:r>
      <w:r w:rsidRPr="009A491C">
        <w:rPr>
          <w:rFonts w:ascii="Arial" w:hAnsi="Arial" w:cs="Arial"/>
        </w:rPr>
        <w:t>ochranné pásm</w:t>
      </w:r>
      <w:r>
        <w:rPr>
          <w:rFonts w:ascii="Arial" w:hAnsi="Arial" w:cs="Arial"/>
        </w:rPr>
        <w:t>o</w:t>
      </w:r>
      <w:r w:rsidRPr="009A491C">
        <w:rPr>
          <w:rFonts w:ascii="Arial" w:hAnsi="Arial" w:cs="Arial"/>
        </w:rPr>
        <w:t xml:space="preserve"> II. stupně </w:t>
      </w:r>
      <w:r>
        <w:rPr>
          <w:rFonts w:ascii="Arial" w:hAnsi="Arial" w:cs="Arial"/>
        </w:rPr>
        <w:t>IB PLZ LM Františkovy Lázně vzhledem k dlouhodobě probíhající a plánované povrchové těžbě.</w:t>
      </w:r>
    </w:p>
    <w:p w:rsidR="000C470C" w:rsidRDefault="000C470C" w:rsidP="00175F89">
      <w:pPr>
        <w:spacing w:line="300" w:lineRule="exact"/>
        <w:jc w:val="both"/>
        <w:rPr>
          <w:rFonts w:ascii="Arial" w:hAnsi="Arial"/>
          <w:b/>
          <w:u w:val="single"/>
        </w:rPr>
      </w:pPr>
    </w:p>
    <w:p w:rsidR="000546BF" w:rsidRDefault="000546BF" w:rsidP="007C109E">
      <w:pPr>
        <w:spacing w:line="300" w:lineRule="exact"/>
        <w:jc w:val="both"/>
        <w:rPr>
          <w:rFonts w:ascii="Arial" w:hAnsi="Arial"/>
          <w:b/>
          <w:u w:val="single"/>
        </w:rPr>
      </w:pPr>
    </w:p>
    <w:p w:rsidR="000C470C" w:rsidRPr="007904C0" w:rsidRDefault="000C470C" w:rsidP="007C109E">
      <w:pPr>
        <w:pStyle w:val="Nadpis1"/>
      </w:pPr>
      <w:bookmarkStart w:id="62" w:name="_Toc465669249"/>
      <w:r>
        <w:t>h)</w:t>
      </w:r>
      <w:r w:rsidRPr="00AD63A8">
        <w:t xml:space="preserve"> STANOVISKO KRAJSKÉHO ÚŘADU PODLE § 50 ODST. 5</w:t>
      </w:r>
      <w:bookmarkEnd w:id="62"/>
    </w:p>
    <w:p w:rsidR="000C470C" w:rsidRDefault="000C470C" w:rsidP="007C109E">
      <w:pPr>
        <w:spacing w:line="300" w:lineRule="exact"/>
        <w:jc w:val="both"/>
        <w:rPr>
          <w:rFonts w:ascii="Arial" w:hAnsi="Arial" w:cs="Arial"/>
        </w:rPr>
      </w:pPr>
    </w:p>
    <w:p w:rsidR="007C109E" w:rsidRPr="007C109E" w:rsidRDefault="007C109E" w:rsidP="007C109E">
      <w:pPr>
        <w:widowControl w:val="0"/>
        <w:autoSpaceDE w:val="0"/>
        <w:autoSpaceDN w:val="0"/>
        <w:adjustRightInd w:val="0"/>
        <w:spacing w:line="300" w:lineRule="exact"/>
        <w:jc w:val="both"/>
        <w:rPr>
          <w:rFonts w:ascii="Arial" w:hAnsi="Arial" w:cs="Arial"/>
        </w:rPr>
      </w:pPr>
      <w:r w:rsidRPr="007C109E">
        <w:rPr>
          <w:rFonts w:ascii="Arial" w:hAnsi="Arial" w:cs="Arial"/>
        </w:rPr>
        <w:t xml:space="preserve">Vyhodnocení vlivů na udržitelný rozvoj území nebylo zpracováváno, tedy ani stanovisko krajského úřadu k vyhodnocení vlivů na životní prostředí nebylo vydáno. </w:t>
      </w:r>
    </w:p>
    <w:p w:rsidR="000C470C" w:rsidRDefault="000C470C" w:rsidP="007C109E">
      <w:pPr>
        <w:spacing w:line="300" w:lineRule="exact"/>
        <w:jc w:val="both"/>
        <w:rPr>
          <w:rFonts w:ascii="Arial" w:hAnsi="Arial" w:cs="Arial"/>
        </w:rPr>
      </w:pPr>
    </w:p>
    <w:p w:rsidR="002C3511" w:rsidRDefault="002C3511" w:rsidP="007C109E">
      <w:pPr>
        <w:spacing w:line="300" w:lineRule="exact"/>
        <w:jc w:val="both"/>
        <w:rPr>
          <w:rFonts w:ascii="Arial" w:hAnsi="Arial" w:cs="Arial"/>
        </w:rPr>
      </w:pPr>
    </w:p>
    <w:p w:rsidR="000C470C" w:rsidRPr="00430309" w:rsidRDefault="000C470C" w:rsidP="007C109E">
      <w:pPr>
        <w:pStyle w:val="Nadpis1"/>
        <w:jc w:val="both"/>
      </w:pPr>
      <w:bookmarkStart w:id="63" w:name="_Toc465669250"/>
      <w:r>
        <w:t>i)</w:t>
      </w:r>
      <w:r w:rsidRPr="00430309">
        <w:t xml:space="preserve"> SDĚLENÍ, JAK BYLO STANOVISKO PODLE § 50 ODST. 5 ZOHLEDNĚNO, S UVEDENÍM ZÁVAŽNÝCH DŮVODŮ, POKUD NĚKTERÉ POŽADAVKY NEBO PODMÍNKY ZOHLEDNĚNY NEBYLY</w:t>
      </w:r>
      <w:bookmarkEnd w:id="63"/>
    </w:p>
    <w:p w:rsidR="000C470C" w:rsidRDefault="000C470C" w:rsidP="007C109E">
      <w:pPr>
        <w:spacing w:line="300" w:lineRule="exact"/>
        <w:jc w:val="both"/>
        <w:rPr>
          <w:rFonts w:ascii="Arial" w:hAnsi="Arial" w:cs="Arial"/>
        </w:rPr>
      </w:pPr>
    </w:p>
    <w:p w:rsidR="007C109E" w:rsidRPr="007C109E" w:rsidRDefault="007C109E" w:rsidP="007C109E">
      <w:pPr>
        <w:widowControl w:val="0"/>
        <w:autoSpaceDE w:val="0"/>
        <w:autoSpaceDN w:val="0"/>
        <w:adjustRightInd w:val="0"/>
        <w:spacing w:line="300" w:lineRule="exact"/>
        <w:jc w:val="both"/>
        <w:rPr>
          <w:rFonts w:ascii="Arial" w:hAnsi="Arial" w:cs="Arial"/>
        </w:rPr>
      </w:pPr>
      <w:r w:rsidRPr="007C109E">
        <w:rPr>
          <w:rFonts w:ascii="Arial" w:hAnsi="Arial" w:cs="Arial"/>
        </w:rPr>
        <w:t xml:space="preserve">Vyhodnocení vlivů na udržitelný rozvoj území nebylo zpracováváno, tedy ani stanovisko krajského úřadu k vyhodnocení vlivů na životní prostředí nebylo vydáno.  </w:t>
      </w:r>
    </w:p>
    <w:p w:rsidR="000C470C" w:rsidRDefault="000C470C" w:rsidP="007C109E">
      <w:pPr>
        <w:spacing w:line="300" w:lineRule="exact"/>
        <w:jc w:val="both"/>
        <w:rPr>
          <w:rFonts w:ascii="Arial" w:hAnsi="Arial" w:cs="Arial"/>
        </w:rPr>
      </w:pPr>
    </w:p>
    <w:p w:rsidR="000C470C" w:rsidRPr="0040133D" w:rsidRDefault="000C470C" w:rsidP="000C470C">
      <w:pPr>
        <w:spacing w:line="300" w:lineRule="exact"/>
        <w:jc w:val="both"/>
        <w:rPr>
          <w:rFonts w:ascii="Arial" w:hAnsi="Arial" w:cs="Arial"/>
        </w:rPr>
      </w:pPr>
    </w:p>
    <w:p w:rsidR="000C470C" w:rsidRDefault="000C470C" w:rsidP="00590379">
      <w:pPr>
        <w:pStyle w:val="Nadpis1"/>
      </w:pPr>
      <w:bookmarkStart w:id="64" w:name="_Toc465669251"/>
      <w:r>
        <w:t xml:space="preserve">j) </w:t>
      </w:r>
      <w:r w:rsidRPr="0006554D">
        <w:t>KOMPLEXNÍ ZDŮVODNĚNÍ PŘIJATÉHO ŘEŠENÍ</w:t>
      </w:r>
      <w:bookmarkEnd w:id="64"/>
    </w:p>
    <w:p w:rsidR="008C44D8" w:rsidRDefault="008C44D8" w:rsidP="00A454E5">
      <w:pPr>
        <w:spacing w:line="300" w:lineRule="exact"/>
      </w:pPr>
    </w:p>
    <w:p w:rsidR="008179E2" w:rsidRDefault="00F6550F" w:rsidP="00F6550F">
      <w:pPr>
        <w:spacing w:line="300" w:lineRule="atLeast"/>
        <w:jc w:val="both"/>
        <w:rPr>
          <w:rFonts w:ascii="Arial" w:hAnsi="Arial" w:cs="Arial"/>
        </w:rPr>
      </w:pPr>
      <w:r>
        <w:rPr>
          <w:rFonts w:ascii="Arial" w:hAnsi="Arial" w:cs="Arial"/>
        </w:rPr>
        <w:t>Řešené území leží v</w:t>
      </w:r>
      <w:r w:rsidR="0012744B">
        <w:rPr>
          <w:rFonts w:ascii="Arial" w:hAnsi="Arial" w:cs="Arial"/>
        </w:rPr>
        <w:t xml:space="preserve"> Karlovarském</w:t>
      </w:r>
      <w:r>
        <w:rPr>
          <w:rFonts w:ascii="Arial" w:hAnsi="Arial" w:cs="Arial"/>
        </w:rPr>
        <w:t xml:space="preserve"> kraji, v okrese </w:t>
      </w:r>
      <w:r w:rsidR="008179E2">
        <w:rPr>
          <w:rFonts w:ascii="Arial" w:hAnsi="Arial" w:cs="Arial"/>
        </w:rPr>
        <w:t>Cheb</w:t>
      </w:r>
      <w:r>
        <w:rPr>
          <w:rFonts w:ascii="Arial" w:hAnsi="Arial" w:cs="Arial"/>
        </w:rPr>
        <w:t xml:space="preserve">, </w:t>
      </w:r>
      <w:r w:rsidR="0012744B">
        <w:rPr>
          <w:rFonts w:ascii="Arial" w:hAnsi="Arial" w:cs="Arial"/>
        </w:rPr>
        <w:t xml:space="preserve">na </w:t>
      </w:r>
      <w:r w:rsidR="002666F2">
        <w:rPr>
          <w:rFonts w:ascii="Arial" w:hAnsi="Arial" w:cs="Arial"/>
        </w:rPr>
        <w:t xml:space="preserve">území </w:t>
      </w:r>
      <w:r w:rsidR="0012744B">
        <w:rPr>
          <w:rFonts w:ascii="Arial" w:hAnsi="Arial" w:cs="Arial"/>
        </w:rPr>
        <w:t xml:space="preserve">obce s rozšířenou působností </w:t>
      </w:r>
      <w:r w:rsidR="008179E2">
        <w:rPr>
          <w:rFonts w:ascii="Arial" w:hAnsi="Arial" w:cs="Arial"/>
        </w:rPr>
        <w:t>Cheb</w:t>
      </w:r>
      <w:r w:rsidR="0012744B">
        <w:rPr>
          <w:rFonts w:ascii="Arial" w:hAnsi="Arial" w:cs="Arial"/>
        </w:rPr>
        <w:t xml:space="preserve">, </w:t>
      </w:r>
      <w:r>
        <w:rPr>
          <w:rFonts w:ascii="Arial" w:hAnsi="Arial" w:cs="Arial"/>
        </w:rPr>
        <w:t xml:space="preserve">ve vzdálenosti cca </w:t>
      </w:r>
      <w:r w:rsidR="008179E2">
        <w:rPr>
          <w:rFonts w:ascii="Arial" w:hAnsi="Arial" w:cs="Arial"/>
        </w:rPr>
        <w:t>4</w:t>
      </w:r>
      <w:r>
        <w:rPr>
          <w:rFonts w:ascii="Arial" w:hAnsi="Arial" w:cs="Arial"/>
        </w:rPr>
        <w:t xml:space="preserve"> km </w:t>
      </w:r>
      <w:r w:rsidR="0012744B">
        <w:rPr>
          <w:rFonts w:ascii="Arial" w:hAnsi="Arial" w:cs="Arial"/>
        </w:rPr>
        <w:t>severo</w:t>
      </w:r>
      <w:r w:rsidR="00CD3C50">
        <w:rPr>
          <w:rFonts w:ascii="Arial" w:hAnsi="Arial" w:cs="Arial"/>
        </w:rPr>
        <w:t xml:space="preserve">západně </w:t>
      </w:r>
      <w:r>
        <w:rPr>
          <w:rFonts w:ascii="Arial" w:hAnsi="Arial" w:cs="Arial"/>
        </w:rPr>
        <w:t xml:space="preserve">od města </w:t>
      </w:r>
      <w:r w:rsidR="008179E2">
        <w:rPr>
          <w:rFonts w:ascii="Arial" w:hAnsi="Arial" w:cs="Arial"/>
        </w:rPr>
        <w:t>Plesná, cca 4 km jižně od města Skalná a cca 2 km východně od obce Křižovatka</w:t>
      </w:r>
      <w:r>
        <w:rPr>
          <w:rFonts w:ascii="Arial" w:hAnsi="Arial" w:cs="Arial"/>
        </w:rPr>
        <w:t xml:space="preserve">. </w:t>
      </w:r>
      <w:r w:rsidR="008179E2">
        <w:rPr>
          <w:rFonts w:ascii="Arial" w:hAnsi="Arial" w:cs="Arial"/>
        </w:rPr>
        <w:t xml:space="preserve">Vzdálenost mezi obcí s rozšířenou působností Cheb a obcí Velký Luh je cca </w:t>
      </w:r>
      <w:smartTag w:uri="urn:schemas-microsoft-com:office:smarttags" w:element="metricconverter">
        <w:smartTagPr>
          <w:attr w:name="ProductID" w:val="17 km"/>
        </w:smartTagPr>
        <w:r w:rsidR="008179E2">
          <w:rPr>
            <w:rFonts w:ascii="Arial" w:hAnsi="Arial" w:cs="Arial"/>
          </w:rPr>
          <w:t>17 km</w:t>
        </w:r>
      </w:smartTag>
      <w:r w:rsidR="008179E2">
        <w:rPr>
          <w:rFonts w:ascii="Arial" w:hAnsi="Arial" w:cs="Arial"/>
        </w:rPr>
        <w:t xml:space="preserve">. </w:t>
      </w:r>
    </w:p>
    <w:p w:rsidR="00F6550F" w:rsidRDefault="00F6550F" w:rsidP="00F6550F">
      <w:pPr>
        <w:spacing w:line="300" w:lineRule="atLeast"/>
        <w:jc w:val="both"/>
        <w:rPr>
          <w:rFonts w:ascii="Arial" w:hAnsi="Arial" w:cs="Arial"/>
        </w:rPr>
      </w:pPr>
      <w:r>
        <w:rPr>
          <w:rFonts w:ascii="Arial" w:hAnsi="Arial" w:cs="Arial"/>
        </w:rPr>
        <w:t xml:space="preserve">Správní území obce se </w:t>
      </w:r>
      <w:r w:rsidR="0012744B">
        <w:rPr>
          <w:rFonts w:ascii="Arial" w:hAnsi="Arial" w:cs="Arial"/>
        </w:rPr>
        <w:t>rozkládá na katastrální</w:t>
      </w:r>
      <w:r w:rsidR="008179E2">
        <w:rPr>
          <w:rFonts w:ascii="Arial" w:hAnsi="Arial" w:cs="Arial"/>
        </w:rPr>
        <w:t>m</w:t>
      </w:r>
      <w:r w:rsidR="0012744B">
        <w:rPr>
          <w:rFonts w:ascii="Arial" w:hAnsi="Arial" w:cs="Arial"/>
        </w:rPr>
        <w:t xml:space="preserve"> území</w:t>
      </w:r>
      <w:r w:rsidR="008179E2">
        <w:rPr>
          <w:rFonts w:ascii="Arial" w:hAnsi="Arial" w:cs="Arial"/>
        </w:rPr>
        <w:t xml:space="preserve"> Velký Luh</w:t>
      </w:r>
      <w:r w:rsidR="0012744B">
        <w:rPr>
          <w:rFonts w:ascii="Arial" w:hAnsi="Arial" w:cs="Arial"/>
        </w:rPr>
        <w:t xml:space="preserve"> o celkové rozloze </w:t>
      </w:r>
      <w:r w:rsidR="00737215">
        <w:rPr>
          <w:rFonts w:ascii="Arial" w:hAnsi="Arial" w:cs="Arial"/>
        </w:rPr>
        <w:t>451,89</w:t>
      </w:r>
      <w:r w:rsidR="00E46296">
        <w:rPr>
          <w:rFonts w:ascii="Arial" w:hAnsi="Arial" w:cs="Arial"/>
        </w:rPr>
        <w:t xml:space="preserve"> ha. </w:t>
      </w:r>
    </w:p>
    <w:p w:rsidR="00E46296" w:rsidRDefault="008179E2" w:rsidP="00CC284C">
      <w:pPr>
        <w:spacing w:line="300" w:lineRule="atLeast"/>
        <w:jc w:val="both"/>
        <w:rPr>
          <w:rFonts w:ascii="Arial" w:hAnsi="Arial" w:cs="Arial"/>
        </w:rPr>
      </w:pPr>
      <w:r>
        <w:rPr>
          <w:rFonts w:ascii="Arial" w:hAnsi="Arial" w:cs="Arial"/>
        </w:rPr>
        <w:t>Území obce sousedí již se zmíněnými městy Plesná a Skalná a obcí Křižovatka.</w:t>
      </w:r>
    </w:p>
    <w:p w:rsidR="00C9273B" w:rsidRDefault="00737215" w:rsidP="00CC284C">
      <w:pPr>
        <w:spacing w:line="300" w:lineRule="atLeast"/>
        <w:jc w:val="both"/>
        <w:rPr>
          <w:rFonts w:ascii="Arial" w:hAnsi="Arial" w:cs="Arial"/>
        </w:rPr>
      </w:pPr>
      <w:r>
        <w:rPr>
          <w:rFonts w:ascii="Arial" w:hAnsi="Arial" w:cs="Arial"/>
        </w:rPr>
        <w:t>Do severovýchodní části</w:t>
      </w:r>
      <w:r w:rsidR="00E46296">
        <w:rPr>
          <w:rFonts w:ascii="Arial" w:hAnsi="Arial" w:cs="Arial"/>
        </w:rPr>
        <w:t xml:space="preserve"> území obce </w:t>
      </w:r>
      <w:r>
        <w:rPr>
          <w:rFonts w:ascii="Arial" w:hAnsi="Arial" w:cs="Arial"/>
        </w:rPr>
        <w:t>Velký Luh</w:t>
      </w:r>
      <w:r w:rsidR="00E46296">
        <w:rPr>
          <w:rFonts w:ascii="Arial" w:hAnsi="Arial" w:cs="Arial"/>
        </w:rPr>
        <w:t xml:space="preserve"> </w:t>
      </w:r>
      <w:r>
        <w:rPr>
          <w:rFonts w:ascii="Arial" w:hAnsi="Arial" w:cs="Arial"/>
        </w:rPr>
        <w:t>zasahuje</w:t>
      </w:r>
      <w:r w:rsidR="00BD0E48">
        <w:rPr>
          <w:rFonts w:ascii="Arial" w:hAnsi="Arial" w:cs="Arial"/>
        </w:rPr>
        <w:t> OP letiště</w:t>
      </w:r>
      <w:r w:rsidR="00E46296">
        <w:rPr>
          <w:rFonts w:ascii="Arial" w:hAnsi="Arial" w:cs="Arial"/>
        </w:rPr>
        <w:t xml:space="preserve"> s výškovým omezením staveb </w:t>
      </w:r>
      <w:r w:rsidR="006403BD">
        <w:rPr>
          <w:rFonts w:ascii="Arial" w:hAnsi="Arial" w:cs="Arial"/>
        </w:rPr>
        <w:t>v</w:t>
      </w:r>
      <w:r w:rsidR="00E46296">
        <w:rPr>
          <w:rFonts w:ascii="Arial" w:hAnsi="Arial" w:cs="Arial"/>
        </w:rPr>
        <w:t>eřejného mezinárodního letiště Karlovy Vary</w:t>
      </w:r>
      <w:r w:rsidR="006403BD">
        <w:rPr>
          <w:rFonts w:ascii="Arial" w:hAnsi="Arial" w:cs="Arial"/>
        </w:rPr>
        <w:t xml:space="preserve"> – Olšová Vrata</w:t>
      </w:r>
      <w:r w:rsidR="00C9273B">
        <w:rPr>
          <w:rFonts w:ascii="Arial" w:hAnsi="Arial" w:cs="Arial"/>
        </w:rPr>
        <w:t>.</w:t>
      </w:r>
    </w:p>
    <w:p w:rsidR="0081519B" w:rsidRDefault="00C9273B" w:rsidP="0081519B">
      <w:pPr>
        <w:spacing w:line="300" w:lineRule="exact"/>
        <w:jc w:val="both"/>
        <w:rPr>
          <w:rFonts w:ascii="Arial" w:hAnsi="Arial" w:cs="Arial"/>
        </w:rPr>
      </w:pPr>
      <w:r w:rsidRPr="00A277F4">
        <w:rPr>
          <w:rFonts w:ascii="Arial" w:hAnsi="Arial" w:cs="Arial"/>
        </w:rPr>
        <w:t>ÚP</w:t>
      </w:r>
      <w:r>
        <w:rPr>
          <w:rFonts w:ascii="Arial" w:hAnsi="Arial" w:cs="Arial"/>
        </w:rPr>
        <w:t xml:space="preserve"> přebírá a vymezuje v </w:t>
      </w:r>
      <w:r w:rsidR="00D53C3B">
        <w:rPr>
          <w:rFonts w:ascii="Arial" w:hAnsi="Arial" w:cs="Arial"/>
        </w:rPr>
        <w:t>severní</w:t>
      </w:r>
      <w:r>
        <w:rPr>
          <w:rFonts w:ascii="Arial" w:hAnsi="Arial" w:cs="Arial"/>
        </w:rPr>
        <w:t xml:space="preserve"> části řešeného území </w:t>
      </w:r>
      <w:r w:rsidRPr="00B43F66">
        <w:rPr>
          <w:rFonts w:ascii="Arial" w:hAnsi="Arial" w:cs="Arial"/>
        </w:rPr>
        <w:t xml:space="preserve">část VPS D16  – </w:t>
      </w:r>
      <w:r w:rsidR="0081519B" w:rsidRPr="00B43F66">
        <w:rPr>
          <w:rFonts w:ascii="Arial" w:hAnsi="Arial" w:cs="Arial"/>
        </w:rPr>
        <w:t>III/2136 Plesná, obchvat vymezenou v A1-ZÚR KK.</w:t>
      </w:r>
    </w:p>
    <w:p w:rsidR="00C9273B" w:rsidRDefault="00C9273B" w:rsidP="00C9273B">
      <w:pPr>
        <w:spacing w:line="300" w:lineRule="exact"/>
        <w:jc w:val="both"/>
        <w:rPr>
          <w:rFonts w:ascii="Arial" w:hAnsi="Arial"/>
        </w:rPr>
      </w:pPr>
      <w:r>
        <w:rPr>
          <w:rFonts w:ascii="Arial" w:hAnsi="Arial" w:cs="Arial"/>
        </w:rPr>
        <w:lastRenderedPageBreak/>
        <w:t>Centrální částí území prochází regionální</w:t>
      </w:r>
      <w:r w:rsidRPr="0078078B">
        <w:rPr>
          <w:rFonts w:ascii="Arial" w:hAnsi="Arial" w:cs="Arial"/>
        </w:rPr>
        <w:t xml:space="preserve"> </w:t>
      </w:r>
      <w:r>
        <w:rPr>
          <w:rFonts w:ascii="Arial" w:hAnsi="Arial" w:cs="Arial"/>
        </w:rPr>
        <w:t xml:space="preserve">cyklotrasa č. 36 Krušnohorská magistrála, Boží Dar – Horní Blatná – Kraslice - Luby - Plesná - Velký Luh – Skalná – Františkovy Lázně – Cheb – Dolní </w:t>
      </w:r>
      <w:proofErr w:type="spellStart"/>
      <w:r>
        <w:rPr>
          <w:rFonts w:ascii="Arial" w:hAnsi="Arial" w:cs="Arial"/>
        </w:rPr>
        <w:t>Žandov</w:t>
      </w:r>
      <w:proofErr w:type="spellEnd"/>
      <w:r>
        <w:rPr>
          <w:rFonts w:ascii="Arial" w:hAnsi="Arial" w:cs="Arial"/>
        </w:rPr>
        <w:t xml:space="preserve"> – Tři Sekery – Broumov – Halže – </w:t>
      </w:r>
      <w:r w:rsidRPr="00B43F66">
        <w:rPr>
          <w:rFonts w:ascii="Arial" w:hAnsi="Arial" w:cs="Arial"/>
        </w:rPr>
        <w:t>Tachov – Hošťka – Železná – SRN.</w:t>
      </w:r>
      <w:r w:rsidRPr="00B43F66">
        <w:rPr>
          <w:rFonts w:ascii="Arial" w:hAnsi="Arial" w:cs="Arial"/>
          <w:b/>
        </w:rPr>
        <w:t xml:space="preserve"> </w:t>
      </w:r>
      <w:r w:rsidRPr="00B43F66">
        <w:rPr>
          <w:rFonts w:ascii="Arial" w:hAnsi="Arial"/>
        </w:rPr>
        <w:t>Řešeným územím prochází regionální železniční trať č. 146, ÚP navrhuje</w:t>
      </w:r>
      <w:r w:rsidR="00B43F66" w:rsidRPr="00B43F66">
        <w:rPr>
          <w:rFonts w:ascii="Arial" w:hAnsi="Arial"/>
        </w:rPr>
        <w:t xml:space="preserve"> pro</w:t>
      </w:r>
      <w:r w:rsidRPr="00B43F66">
        <w:rPr>
          <w:rFonts w:ascii="Arial" w:hAnsi="Arial"/>
        </w:rPr>
        <w:t xml:space="preserve"> </w:t>
      </w:r>
      <w:r w:rsidR="00DE20C5" w:rsidRPr="00B43F66">
        <w:rPr>
          <w:rFonts w:ascii="Arial" w:hAnsi="Arial"/>
        </w:rPr>
        <w:t>přemístění</w:t>
      </w:r>
      <w:r w:rsidR="006403BD" w:rsidRPr="00B43F66">
        <w:rPr>
          <w:rFonts w:ascii="Arial" w:hAnsi="Arial"/>
        </w:rPr>
        <w:t xml:space="preserve"> </w:t>
      </w:r>
      <w:r w:rsidR="00DE20C5" w:rsidRPr="00B43F66">
        <w:rPr>
          <w:rFonts w:ascii="Arial" w:hAnsi="Arial"/>
        </w:rPr>
        <w:t>železniční zastávky</w:t>
      </w:r>
      <w:r w:rsidRPr="00B43F66">
        <w:rPr>
          <w:rFonts w:ascii="Arial" w:hAnsi="Arial"/>
        </w:rPr>
        <w:t xml:space="preserve"> </w:t>
      </w:r>
      <w:r w:rsidR="00DE20C5" w:rsidRPr="00B43F66">
        <w:rPr>
          <w:rFonts w:ascii="Arial" w:hAnsi="Arial"/>
        </w:rPr>
        <w:t>do</w:t>
      </w:r>
      <w:r w:rsidR="006403BD" w:rsidRPr="00B43F66">
        <w:rPr>
          <w:rFonts w:ascii="Arial" w:hAnsi="Arial"/>
        </w:rPr>
        <w:t> centr</w:t>
      </w:r>
      <w:r w:rsidR="00DE20C5" w:rsidRPr="00B43F66">
        <w:rPr>
          <w:rFonts w:ascii="Arial" w:hAnsi="Arial"/>
        </w:rPr>
        <w:t>a</w:t>
      </w:r>
      <w:r w:rsidR="006403BD" w:rsidRPr="00B43F66">
        <w:rPr>
          <w:rFonts w:ascii="Arial" w:hAnsi="Arial"/>
        </w:rPr>
        <w:t xml:space="preserve"> obce </w:t>
      </w:r>
      <w:r w:rsidRPr="00B43F66">
        <w:rPr>
          <w:rFonts w:ascii="Arial" w:hAnsi="Arial"/>
        </w:rPr>
        <w:t>rozvojovou plochu dopravní infrastruktury – železniční (Z8).</w:t>
      </w:r>
    </w:p>
    <w:p w:rsidR="00DE20C5" w:rsidRDefault="00DE20C5" w:rsidP="00C9273B">
      <w:pPr>
        <w:spacing w:line="300" w:lineRule="exact"/>
        <w:jc w:val="both"/>
        <w:rPr>
          <w:rFonts w:ascii="Arial" w:hAnsi="Arial"/>
        </w:rPr>
      </w:pPr>
    </w:p>
    <w:p w:rsidR="00330D55" w:rsidRPr="006D2001" w:rsidRDefault="00C9273B" w:rsidP="00330D55">
      <w:pPr>
        <w:spacing w:line="300" w:lineRule="exact"/>
        <w:jc w:val="both"/>
        <w:rPr>
          <w:rFonts w:ascii="Arial" w:hAnsi="Arial" w:cs="Arial"/>
        </w:rPr>
      </w:pPr>
      <w:r w:rsidRPr="0078078B">
        <w:rPr>
          <w:rFonts w:ascii="Arial" w:hAnsi="Arial" w:cs="Arial"/>
        </w:rPr>
        <w:t xml:space="preserve">Území obce je napojeno na elektrickou soustavu </w:t>
      </w:r>
      <w:r>
        <w:rPr>
          <w:rFonts w:ascii="Arial" w:hAnsi="Arial" w:cs="Arial"/>
        </w:rPr>
        <w:t xml:space="preserve">22 </w:t>
      </w:r>
      <w:proofErr w:type="spellStart"/>
      <w:r w:rsidRPr="0078078B">
        <w:rPr>
          <w:rFonts w:ascii="Arial" w:hAnsi="Arial" w:cs="Arial"/>
        </w:rPr>
        <w:t>kV</w:t>
      </w:r>
      <w:proofErr w:type="spellEnd"/>
      <w:r w:rsidRPr="0078078B">
        <w:rPr>
          <w:rFonts w:ascii="Arial" w:hAnsi="Arial" w:cs="Arial"/>
        </w:rPr>
        <w:t xml:space="preserve"> a zásobeno elektrickým proudem </w:t>
      </w:r>
      <w:r>
        <w:rPr>
          <w:rFonts w:ascii="Arial" w:hAnsi="Arial" w:cs="Arial"/>
        </w:rPr>
        <w:t>z 5 trafostanic.</w:t>
      </w:r>
      <w:r w:rsidR="00C50883">
        <w:rPr>
          <w:rFonts w:ascii="Arial" w:hAnsi="Arial" w:cs="Arial"/>
        </w:rPr>
        <w:t xml:space="preserve">  </w:t>
      </w:r>
      <w:r w:rsidR="00330D55">
        <w:rPr>
          <w:rFonts w:ascii="Arial" w:hAnsi="Arial" w:cs="Arial"/>
        </w:rPr>
        <w:t xml:space="preserve">  Území obce je částečně plynofikováno. Západní částí území obce prochází vysokotlaký plynovod </w:t>
      </w:r>
      <w:r w:rsidR="00330D55" w:rsidRPr="006D2001">
        <w:rPr>
          <w:rFonts w:ascii="Arial" w:hAnsi="Arial" w:cs="Arial"/>
        </w:rPr>
        <w:t xml:space="preserve"> DN 150 PN 40, který je veden v trase Skalná – Plesná – Luby. </w:t>
      </w:r>
      <w:r w:rsidR="00D53C3B">
        <w:rPr>
          <w:rFonts w:ascii="Arial" w:hAnsi="Arial" w:cs="Arial"/>
        </w:rPr>
        <w:t>Z důvodu potenciální těžby na ploše zm</w:t>
      </w:r>
      <w:r w:rsidR="007F2A5C">
        <w:rPr>
          <w:rFonts w:ascii="Arial" w:hAnsi="Arial" w:cs="Arial"/>
        </w:rPr>
        <w:t>ěny v krajině K1 je navržen</w:t>
      </w:r>
      <w:r w:rsidR="00D53C3B">
        <w:rPr>
          <w:rFonts w:ascii="Arial" w:hAnsi="Arial" w:cs="Arial"/>
        </w:rPr>
        <w:t xml:space="preserve"> koridor </w:t>
      </w:r>
      <w:r w:rsidR="007243AE">
        <w:rPr>
          <w:rFonts w:ascii="Arial" w:hAnsi="Arial" w:cs="Arial"/>
        </w:rPr>
        <w:t xml:space="preserve">technické infrastruktury KD-3 </w:t>
      </w:r>
      <w:r w:rsidR="00D53C3B">
        <w:rPr>
          <w:rFonts w:ascii="Arial" w:hAnsi="Arial" w:cs="Arial"/>
        </w:rPr>
        <w:t>pro přeložku VTL plynovodu a</w:t>
      </w:r>
      <w:r w:rsidR="007243AE">
        <w:rPr>
          <w:rFonts w:ascii="Arial" w:hAnsi="Arial" w:cs="Arial"/>
        </w:rPr>
        <w:t xml:space="preserve"> je</w:t>
      </w:r>
      <w:r w:rsidR="00D53C3B">
        <w:rPr>
          <w:rFonts w:ascii="Arial" w:hAnsi="Arial" w:cs="Arial"/>
        </w:rPr>
        <w:t xml:space="preserve"> </w:t>
      </w:r>
      <w:r w:rsidR="007243AE">
        <w:rPr>
          <w:rFonts w:ascii="Arial" w:hAnsi="Arial" w:cs="Arial"/>
        </w:rPr>
        <w:t>z</w:t>
      </w:r>
      <w:r w:rsidR="00D53C3B">
        <w:rPr>
          <w:rFonts w:ascii="Arial" w:hAnsi="Arial" w:cs="Arial"/>
        </w:rPr>
        <w:t xml:space="preserve">rušena regulační stanice VTL/STL plynovodu ve zpracovatelském závodě. </w:t>
      </w:r>
      <w:r w:rsidR="00330D55" w:rsidRPr="006D2001">
        <w:rPr>
          <w:rFonts w:ascii="Arial" w:hAnsi="Arial" w:cs="Arial"/>
        </w:rPr>
        <w:t xml:space="preserve">VTL RS je umístěna na konci vysokotlaké plynovodní přípojky DN 80 na jižním okraji </w:t>
      </w:r>
      <w:r w:rsidR="001D421B">
        <w:rPr>
          <w:rFonts w:ascii="Arial" w:hAnsi="Arial" w:cs="Arial"/>
        </w:rPr>
        <w:t xml:space="preserve">zástavby </w:t>
      </w:r>
      <w:r w:rsidR="00330D55" w:rsidRPr="006D2001">
        <w:rPr>
          <w:rFonts w:ascii="Arial" w:hAnsi="Arial" w:cs="Arial"/>
        </w:rPr>
        <w:t>obce Velký Luh již mimo hranici řešeného území. VTL RS zásobuje zemním plynem obce Velký Luh a Křižovatka.</w:t>
      </w:r>
      <w:r w:rsidR="00330D55">
        <w:rPr>
          <w:rFonts w:ascii="Arial" w:hAnsi="Arial" w:cs="Arial"/>
        </w:rPr>
        <w:t xml:space="preserve"> </w:t>
      </w:r>
    </w:p>
    <w:p w:rsidR="00F6550F" w:rsidRDefault="00330D55" w:rsidP="0051713C">
      <w:pPr>
        <w:spacing w:line="300" w:lineRule="exact"/>
        <w:jc w:val="both"/>
        <w:rPr>
          <w:rFonts w:ascii="Arial" w:hAnsi="Arial" w:cs="Arial"/>
        </w:rPr>
      </w:pPr>
      <w:r>
        <w:rPr>
          <w:rFonts w:ascii="Arial" w:hAnsi="Arial" w:cs="Arial"/>
        </w:rPr>
        <w:t>Obcí prochází dálkový optický kabel a místní sdělovací kabel – primární a to od jihu na sever.</w:t>
      </w:r>
    </w:p>
    <w:p w:rsidR="00330D55" w:rsidRPr="009F562F" w:rsidRDefault="00330D55" w:rsidP="00330D55">
      <w:pPr>
        <w:pStyle w:val="Prosttext"/>
        <w:spacing w:line="300" w:lineRule="exact"/>
        <w:jc w:val="both"/>
        <w:rPr>
          <w:rFonts w:ascii="Arial" w:hAnsi="Arial" w:cs="Arial"/>
        </w:rPr>
      </w:pPr>
      <w:r w:rsidRPr="009F562F">
        <w:rPr>
          <w:rFonts w:ascii="Arial" w:hAnsi="Arial" w:cs="Arial"/>
        </w:rPr>
        <w:t xml:space="preserve">Obec Velký Luh je zásobována pitnou vodou ze skupinového vodovodu </w:t>
      </w:r>
      <w:proofErr w:type="spellStart"/>
      <w:r w:rsidRPr="009F562F">
        <w:rPr>
          <w:rFonts w:ascii="Arial" w:hAnsi="Arial" w:cs="Arial"/>
        </w:rPr>
        <w:t>Nebanice</w:t>
      </w:r>
      <w:proofErr w:type="spellEnd"/>
      <w:r w:rsidRPr="009F562F">
        <w:rPr>
          <w:rFonts w:ascii="Arial" w:hAnsi="Arial" w:cs="Arial"/>
        </w:rPr>
        <w:t xml:space="preserve">. </w:t>
      </w:r>
      <w:r w:rsidR="00D53C3B">
        <w:rPr>
          <w:rFonts w:ascii="Arial" w:hAnsi="Arial" w:cs="Arial"/>
        </w:rPr>
        <w:t>Z důvodu potenciální těžby na ploše změny v krajině K1 je navržen koridor</w:t>
      </w:r>
      <w:r w:rsidR="007243AE">
        <w:rPr>
          <w:rFonts w:ascii="Arial" w:hAnsi="Arial" w:cs="Arial"/>
        </w:rPr>
        <w:t xml:space="preserve"> technické infrastruktury KD-3</w:t>
      </w:r>
      <w:r w:rsidR="001D421B">
        <w:rPr>
          <w:rFonts w:ascii="Arial" w:hAnsi="Arial" w:cs="Arial"/>
        </w:rPr>
        <w:t xml:space="preserve"> </w:t>
      </w:r>
      <w:r w:rsidR="00D53C3B">
        <w:rPr>
          <w:rFonts w:ascii="Arial" w:hAnsi="Arial" w:cs="Arial"/>
        </w:rPr>
        <w:t xml:space="preserve">pro přeložku skupinového vodovodu </w:t>
      </w:r>
      <w:proofErr w:type="spellStart"/>
      <w:r w:rsidR="00D53C3B">
        <w:rPr>
          <w:rFonts w:ascii="Arial" w:hAnsi="Arial" w:cs="Arial"/>
        </w:rPr>
        <w:t>Nebanice</w:t>
      </w:r>
      <w:proofErr w:type="spellEnd"/>
      <w:r w:rsidR="00D53C3B">
        <w:rPr>
          <w:rFonts w:ascii="Arial" w:hAnsi="Arial" w:cs="Arial"/>
        </w:rPr>
        <w:t xml:space="preserve"> a přeložku Lužního potoka. </w:t>
      </w:r>
      <w:r w:rsidRPr="009F562F">
        <w:rPr>
          <w:rFonts w:ascii="Arial" w:hAnsi="Arial" w:cs="Arial"/>
        </w:rPr>
        <w:t xml:space="preserve">Voda je přiváděna do vodojemu Velký Luh, který je situován na jižním okraji obce (částečně na správním území </w:t>
      </w:r>
      <w:r>
        <w:rPr>
          <w:rFonts w:ascii="Arial" w:hAnsi="Arial" w:cs="Arial"/>
        </w:rPr>
        <w:t>města</w:t>
      </w:r>
      <w:r w:rsidRPr="009F562F">
        <w:rPr>
          <w:rFonts w:ascii="Arial" w:hAnsi="Arial" w:cs="Arial"/>
        </w:rPr>
        <w:t xml:space="preserve"> Skalná).</w:t>
      </w:r>
      <w:r>
        <w:rPr>
          <w:rFonts w:ascii="Arial" w:hAnsi="Arial" w:cs="Arial"/>
        </w:rPr>
        <w:t xml:space="preserve"> Na území obce se nacházejí dvě studny a to u obecního úřadu a na veřejném prostranství – parku na jihovýchodě obce.</w:t>
      </w:r>
    </w:p>
    <w:p w:rsidR="00330D55" w:rsidRPr="009F562F" w:rsidRDefault="00330D55" w:rsidP="00330D55">
      <w:pPr>
        <w:pStyle w:val="Prosttext"/>
        <w:spacing w:line="300" w:lineRule="exact"/>
        <w:jc w:val="both"/>
        <w:rPr>
          <w:rFonts w:ascii="Arial" w:hAnsi="Arial" w:cs="Arial"/>
        </w:rPr>
      </w:pPr>
      <w:r w:rsidRPr="009F562F">
        <w:rPr>
          <w:rFonts w:ascii="Arial" w:hAnsi="Arial" w:cs="Arial"/>
        </w:rPr>
        <w:t>V současné době není v obci Velký Luh soustavná kanalizační síť.</w:t>
      </w:r>
      <w:r>
        <w:rPr>
          <w:rFonts w:ascii="Arial" w:hAnsi="Arial" w:cs="Arial"/>
        </w:rPr>
        <w:t xml:space="preserve"> ÚP navrhuje nový systém likvidace splaškových vod vybudováním oddílné kanalizace napojené na navrhovanou ČOV Velký Luh </w:t>
      </w:r>
      <w:r w:rsidR="007243AE">
        <w:rPr>
          <w:rFonts w:ascii="Arial" w:hAnsi="Arial" w:cs="Arial"/>
        </w:rPr>
        <w:t>navržené</w:t>
      </w:r>
      <w:r>
        <w:rPr>
          <w:rFonts w:ascii="Arial" w:hAnsi="Arial" w:cs="Arial"/>
        </w:rPr>
        <w:t xml:space="preserve"> při jižní hranici řešeného území mimo řešené území obce. </w:t>
      </w:r>
      <w:r w:rsidRPr="00E422C8">
        <w:rPr>
          <w:rFonts w:ascii="Arial" w:hAnsi="Arial" w:cs="Arial"/>
        </w:rPr>
        <w:t xml:space="preserve">Dešťové vody budou otevřenými příkopy v kombinaci s potrubím svedeny do </w:t>
      </w:r>
      <w:r>
        <w:rPr>
          <w:rFonts w:ascii="Arial" w:hAnsi="Arial" w:cs="Arial"/>
        </w:rPr>
        <w:t>vodotečí</w:t>
      </w:r>
      <w:r w:rsidRPr="00E422C8">
        <w:rPr>
          <w:rFonts w:ascii="Arial" w:hAnsi="Arial" w:cs="Arial"/>
        </w:rPr>
        <w:t>.</w:t>
      </w:r>
    </w:p>
    <w:p w:rsidR="007E5D56" w:rsidRDefault="00AC6764" w:rsidP="00F51766">
      <w:pPr>
        <w:spacing w:line="300" w:lineRule="exact"/>
        <w:jc w:val="both"/>
        <w:rPr>
          <w:rFonts w:ascii="Arial" w:hAnsi="Arial" w:cs="Arial"/>
        </w:rPr>
      </w:pPr>
      <w:r>
        <w:rPr>
          <w:rFonts w:ascii="Arial" w:hAnsi="Arial" w:cs="Arial"/>
        </w:rPr>
        <w:t>Na území obce</w:t>
      </w:r>
      <w:r w:rsidR="00F51766">
        <w:rPr>
          <w:rFonts w:ascii="Arial" w:hAnsi="Arial" w:cs="Arial"/>
        </w:rPr>
        <w:t xml:space="preserve"> </w:t>
      </w:r>
      <w:r w:rsidR="00330D55">
        <w:rPr>
          <w:rFonts w:ascii="Arial" w:hAnsi="Arial" w:cs="Arial"/>
        </w:rPr>
        <w:t>Velký Luh</w:t>
      </w:r>
      <w:r>
        <w:rPr>
          <w:rFonts w:ascii="Arial" w:hAnsi="Arial" w:cs="Arial"/>
        </w:rPr>
        <w:t xml:space="preserve"> se </w:t>
      </w:r>
      <w:r w:rsidR="00330D55">
        <w:rPr>
          <w:rFonts w:ascii="Arial" w:hAnsi="Arial" w:cs="Arial"/>
        </w:rPr>
        <w:t>nachází</w:t>
      </w:r>
      <w:r w:rsidR="00F6550F">
        <w:rPr>
          <w:rFonts w:ascii="Arial" w:hAnsi="Arial" w:cs="Arial"/>
        </w:rPr>
        <w:t xml:space="preserve"> památkově chráněn</w:t>
      </w:r>
      <w:r w:rsidR="00330D55">
        <w:rPr>
          <w:rFonts w:ascii="Arial" w:hAnsi="Arial" w:cs="Arial"/>
        </w:rPr>
        <w:t>ý</w:t>
      </w:r>
      <w:r w:rsidR="00F6550F">
        <w:rPr>
          <w:rFonts w:ascii="Arial" w:hAnsi="Arial" w:cs="Arial"/>
        </w:rPr>
        <w:t xml:space="preserve"> objek</w:t>
      </w:r>
      <w:r w:rsidR="00330D55">
        <w:rPr>
          <w:rFonts w:ascii="Arial" w:hAnsi="Arial" w:cs="Arial"/>
        </w:rPr>
        <w:t>t</w:t>
      </w:r>
      <w:r w:rsidR="00F6550F">
        <w:rPr>
          <w:rFonts w:ascii="Arial" w:hAnsi="Arial" w:cs="Arial"/>
        </w:rPr>
        <w:t>:</w:t>
      </w:r>
    </w:p>
    <w:p w:rsidR="008C44D8" w:rsidRDefault="00330D55" w:rsidP="006402E8">
      <w:pPr>
        <w:numPr>
          <w:ilvl w:val="0"/>
          <w:numId w:val="21"/>
        </w:numPr>
        <w:spacing w:line="300" w:lineRule="atLeast"/>
        <w:jc w:val="both"/>
        <w:rPr>
          <w:rFonts w:ascii="Arial" w:hAnsi="Arial" w:cs="Arial"/>
        </w:rPr>
      </w:pPr>
      <w:r w:rsidRPr="00330D55">
        <w:rPr>
          <w:rFonts w:ascii="Arial" w:hAnsi="Arial" w:cs="Arial"/>
        </w:rPr>
        <w:t>nemovitá kulturní památka – sousoší Nejsvětější Trojice,</w:t>
      </w:r>
      <w:r>
        <w:rPr>
          <w:rFonts w:ascii="Arial" w:hAnsi="Arial" w:cs="Arial"/>
        </w:rPr>
        <w:t xml:space="preserve"> </w:t>
      </w:r>
      <w:proofErr w:type="spellStart"/>
      <w:r>
        <w:rPr>
          <w:rFonts w:ascii="Arial" w:hAnsi="Arial" w:cs="Arial"/>
        </w:rPr>
        <w:t>reg</w:t>
      </w:r>
      <w:proofErr w:type="spellEnd"/>
      <w:r>
        <w:rPr>
          <w:rFonts w:ascii="Arial" w:hAnsi="Arial" w:cs="Arial"/>
        </w:rPr>
        <w:t xml:space="preserve">. č. </w:t>
      </w:r>
      <w:r w:rsidRPr="00330D55">
        <w:rPr>
          <w:rFonts w:ascii="Arial" w:hAnsi="Arial" w:cs="Arial"/>
        </w:rPr>
        <w:t>50171/4-5188</w:t>
      </w:r>
      <w:r>
        <w:rPr>
          <w:rFonts w:ascii="Arial" w:hAnsi="Arial" w:cs="Arial"/>
        </w:rPr>
        <w:t>.</w:t>
      </w:r>
    </w:p>
    <w:p w:rsidR="004F0C0E" w:rsidRDefault="004F0C0E" w:rsidP="004F0C0E">
      <w:pPr>
        <w:spacing w:line="300" w:lineRule="atLeast"/>
        <w:jc w:val="both"/>
        <w:rPr>
          <w:rFonts w:ascii="Arial" w:hAnsi="Arial" w:cs="Arial"/>
        </w:rPr>
      </w:pPr>
      <w:r>
        <w:rPr>
          <w:rFonts w:ascii="Arial" w:hAnsi="Arial" w:cs="Arial"/>
        </w:rPr>
        <w:t>Část území na západě obce Velký Luh se nachází v ochranné zóně nadregionálního biokoridoru č. 38K1 SRN – hranice ČR. V jihozápa</w:t>
      </w:r>
      <w:r w:rsidR="00BD0E48">
        <w:rPr>
          <w:rFonts w:ascii="Arial" w:hAnsi="Arial" w:cs="Arial"/>
        </w:rPr>
        <w:t xml:space="preserve">dní části území obce je </w:t>
      </w:r>
      <w:r w:rsidR="00BD0E48" w:rsidRPr="00766DAF">
        <w:rPr>
          <w:rFonts w:ascii="Arial" w:hAnsi="Arial" w:cs="Arial"/>
        </w:rPr>
        <w:t>vymezena část</w:t>
      </w:r>
      <w:r w:rsidRPr="00766DAF">
        <w:rPr>
          <w:rFonts w:ascii="Arial" w:hAnsi="Arial" w:cs="Arial"/>
        </w:rPr>
        <w:t xml:space="preserve"> regionální</w:t>
      </w:r>
      <w:r w:rsidR="00BD0E48" w:rsidRPr="00766DAF">
        <w:rPr>
          <w:rFonts w:ascii="Arial" w:hAnsi="Arial" w:cs="Arial"/>
        </w:rPr>
        <w:t>ho</w:t>
      </w:r>
      <w:r w:rsidR="00BD0E48">
        <w:rPr>
          <w:rFonts w:ascii="Arial" w:hAnsi="Arial" w:cs="Arial"/>
        </w:rPr>
        <w:t xml:space="preserve"> biocentra</w:t>
      </w:r>
      <w:r>
        <w:rPr>
          <w:rFonts w:ascii="Arial" w:hAnsi="Arial" w:cs="Arial"/>
        </w:rPr>
        <w:t xml:space="preserve"> č. 1165 Velký Luh. </w:t>
      </w:r>
      <w:r w:rsidR="007243AE">
        <w:rPr>
          <w:rFonts w:ascii="Arial" w:hAnsi="Arial" w:cs="Arial"/>
        </w:rPr>
        <w:t>Tento prvek</w:t>
      </w:r>
      <w:r>
        <w:rPr>
          <w:rFonts w:ascii="Arial" w:hAnsi="Arial" w:cs="Arial"/>
        </w:rPr>
        <w:t xml:space="preserve"> regionálního ÚSES j</w:t>
      </w:r>
      <w:r w:rsidR="001D421B">
        <w:rPr>
          <w:rFonts w:ascii="Arial" w:hAnsi="Arial" w:cs="Arial"/>
        </w:rPr>
        <w:t xml:space="preserve">e </w:t>
      </w:r>
      <w:r w:rsidR="001D421B" w:rsidRPr="00B43F66">
        <w:rPr>
          <w:rFonts w:ascii="Arial" w:hAnsi="Arial" w:cs="Arial"/>
        </w:rPr>
        <w:t xml:space="preserve">převzat dle </w:t>
      </w:r>
      <w:r w:rsidR="00DE20C5" w:rsidRPr="00B43F66">
        <w:rPr>
          <w:rFonts w:ascii="Arial" w:hAnsi="Arial" w:cs="Arial"/>
        </w:rPr>
        <w:t>A1-</w:t>
      </w:r>
      <w:r w:rsidR="001D421B" w:rsidRPr="00B43F66">
        <w:rPr>
          <w:rFonts w:ascii="Arial" w:hAnsi="Arial" w:cs="Arial"/>
        </w:rPr>
        <w:t>ZÚR KK a</w:t>
      </w:r>
      <w:r w:rsidR="00BD0E48" w:rsidRPr="00B43F66">
        <w:rPr>
          <w:rFonts w:ascii="Arial" w:hAnsi="Arial" w:cs="Arial"/>
        </w:rPr>
        <w:t xml:space="preserve"> je</w:t>
      </w:r>
      <w:r w:rsidR="001D421B" w:rsidRPr="00B43F66">
        <w:rPr>
          <w:rFonts w:ascii="Arial" w:hAnsi="Arial" w:cs="Arial"/>
        </w:rPr>
        <w:t xml:space="preserve"> dále zpřesněn</w:t>
      </w:r>
      <w:r w:rsidRPr="00B43F66">
        <w:rPr>
          <w:rFonts w:ascii="Arial" w:hAnsi="Arial" w:cs="Arial"/>
        </w:rPr>
        <w:t xml:space="preserve"> do měřítka katastrální mapy.</w:t>
      </w:r>
    </w:p>
    <w:p w:rsidR="00B43F66" w:rsidRDefault="004F0C0E" w:rsidP="004F0C0E">
      <w:pPr>
        <w:spacing w:line="300" w:lineRule="atLeast"/>
        <w:jc w:val="both"/>
        <w:rPr>
          <w:rFonts w:ascii="Arial" w:hAnsi="Arial" w:cs="Arial"/>
        </w:rPr>
      </w:pPr>
      <w:r>
        <w:rPr>
          <w:rFonts w:ascii="Arial" w:hAnsi="Arial" w:cs="Arial"/>
        </w:rPr>
        <w:t xml:space="preserve">Celé území obce Velký Luh leží v CHOPAV Chebská pánev a Slavkovský les a v ochranném pásmu II. stupně </w:t>
      </w:r>
      <w:r w:rsidR="00D53C3B">
        <w:rPr>
          <w:rFonts w:ascii="Arial" w:hAnsi="Arial" w:cs="Arial"/>
        </w:rPr>
        <w:t xml:space="preserve">IIB PLZ LM </w:t>
      </w:r>
      <w:r w:rsidR="00B43F66">
        <w:rPr>
          <w:rFonts w:ascii="Arial" w:hAnsi="Arial" w:cs="Arial"/>
        </w:rPr>
        <w:t>Františkovy Lázně. Území leží ve vlastní krajině Smrčiny (A1) a ve vlastní krajině Chebská pánev (B2).</w:t>
      </w:r>
    </w:p>
    <w:p w:rsidR="004F0C0E" w:rsidRDefault="004F0C0E" w:rsidP="004F0C0E">
      <w:pPr>
        <w:spacing w:line="300" w:lineRule="atLeast"/>
        <w:jc w:val="both"/>
        <w:rPr>
          <w:rFonts w:ascii="Arial" w:hAnsi="Arial" w:cs="Arial"/>
        </w:rPr>
      </w:pPr>
      <w:r>
        <w:rPr>
          <w:rFonts w:ascii="Arial" w:hAnsi="Arial" w:cs="Arial"/>
        </w:rPr>
        <w:t xml:space="preserve">V severovýchodním cípu při hranici řešeného území </w:t>
      </w:r>
      <w:r w:rsidR="007243AE">
        <w:rPr>
          <w:rFonts w:ascii="Arial" w:hAnsi="Arial" w:cs="Arial"/>
        </w:rPr>
        <w:t>je stanoveno</w:t>
      </w:r>
      <w:r>
        <w:rPr>
          <w:rFonts w:ascii="Arial" w:hAnsi="Arial" w:cs="Arial"/>
        </w:rPr>
        <w:t xml:space="preserve"> záplavové území </w:t>
      </w:r>
      <w:r w:rsidR="007243AE">
        <w:rPr>
          <w:rFonts w:ascii="Arial" w:hAnsi="Arial" w:cs="Arial"/>
        </w:rPr>
        <w:t>Q</w:t>
      </w:r>
      <w:r w:rsidR="007243AE" w:rsidRPr="007243AE">
        <w:rPr>
          <w:rFonts w:ascii="Arial" w:hAnsi="Arial" w:cs="Arial"/>
          <w:vertAlign w:val="subscript"/>
        </w:rPr>
        <w:t>100</w:t>
      </w:r>
      <w:r w:rsidR="007243AE">
        <w:rPr>
          <w:rFonts w:ascii="Arial" w:hAnsi="Arial" w:cs="Arial"/>
        </w:rPr>
        <w:t xml:space="preserve"> včetně jeho aktivní zóny </w:t>
      </w:r>
      <w:r>
        <w:rPr>
          <w:rFonts w:ascii="Arial" w:hAnsi="Arial" w:cs="Arial"/>
        </w:rPr>
        <w:t>potoka Plesná.</w:t>
      </w:r>
    </w:p>
    <w:p w:rsidR="00D53C3B" w:rsidRDefault="00D53C3B" w:rsidP="004F0C0E">
      <w:pPr>
        <w:spacing w:line="300" w:lineRule="atLeast"/>
        <w:jc w:val="both"/>
        <w:rPr>
          <w:rFonts w:ascii="Arial" w:hAnsi="Arial" w:cs="Arial"/>
        </w:rPr>
      </w:pPr>
      <w:r>
        <w:rPr>
          <w:rFonts w:ascii="Arial" w:hAnsi="Arial" w:cs="Arial"/>
        </w:rPr>
        <w:t>Na západní části území se nachází přírodní park Kamenn</w:t>
      </w:r>
      <w:r w:rsidR="008F793F">
        <w:rPr>
          <w:rFonts w:ascii="Arial" w:hAnsi="Arial" w:cs="Arial"/>
        </w:rPr>
        <w:t>é</w:t>
      </w:r>
      <w:r>
        <w:rPr>
          <w:rFonts w:ascii="Arial" w:hAnsi="Arial" w:cs="Arial"/>
        </w:rPr>
        <w:t xml:space="preserve"> vrch</w:t>
      </w:r>
      <w:r w:rsidR="008F793F">
        <w:rPr>
          <w:rFonts w:ascii="Arial" w:hAnsi="Arial" w:cs="Arial"/>
        </w:rPr>
        <w:t>y</w:t>
      </w:r>
      <w:r>
        <w:rPr>
          <w:rFonts w:ascii="Arial" w:hAnsi="Arial" w:cs="Arial"/>
        </w:rPr>
        <w:t>,</w:t>
      </w:r>
    </w:p>
    <w:p w:rsidR="004F0C0E" w:rsidRPr="003F45A9" w:rsidRDefault="004F0C0E" w:rsidP="007F2A5C">
      <w:pPr>
        <w:spacing w:line="300" w:lineRule="atLeast"/>
        <w:jc w:val="both"/>
        <w:rPr>
          <w:rFonts w:ascii="Arial" w:hAnsi="Arial" w:cs="Arial"/>
        </w:rPr>
      </w:pPr>
      <w:r>
        <w:rPr>
          <w:rFonts w:ascii="Arial" w:hAnsi="Arial" w:cs="Arial"/>
        </w:rPr>
        <w:t xml:space="preserve">Území obce je poddolováno. </w:t>
      </w:r>
    </w:p>
    <w:p w:rsidR="004F0C0E" w:rsidRDefault="004F0C0E" w:rsidP="004F0C0E">
      <w:pPr>
        <w:widowControl w:val="0"/>
        <w:spacing w:line="300" w:lineRule="exact"/>
        <w:jc w:val="both"/>
        <w:rPr>
          <w:rFonts w:ascii="Arial" w:hAnsi="Arial" w:cs="Arial"/>
          <w:snapToGrid w:val="0"/>
        </w:rPr>
      </w:pPr>
      <w:r w:rsidRPr="003F45A9">
        <w:rPr>
          <w:rFonts w:ascii="Arial" w:hAnsi="Arial" w:cs="Arial"/>
          <w:snapToGrid w:val="0"/>
        </w:rPr>
        <w:t>Na území obce Velký Luh více jak 130 let probíhá těžba písků a žáruvzdorných jílů. Na území obce se nacházejí:</w:t>
      </w:r>
    </w:p>
    <w:p w:rsidR="007243AE" w:rsidRPr="003F45A9" w:rsidRDefault="007243AE" w:rsidP="008A194D">
      <w:pPr>
        <w:numPr>
          <w:ilvl w:val="0"/>
          <w:numId w:val="116"/>
        </w:numPr>
        <w:spacing w:line="300" w:lineRule="atLeast"/>
        <w:ind w:left="567" w:hanging="283"/>
        <w:jc w:val="both"/>
        <w:rPr>
          <w:rFonts w:ascii="Arial" w:hAnsi="Arial" w:cs="Arial"/>
          <w:snapToGrid w:val="0"/>
        </w:rPr>
      </w:pPr>
      <w:r>
        <w:rPr>
          <w:rFonts w:ascii="Arial" w:hAnsi="Arial" w:cs="Arial"/>
        </w:rPr>
        <w:t>V</w:t>
      </w:r>
      <w:r w:rsidRPr="003F45A9">
        <w:rPr>
          <w:rFonts w:ascii="Arial" w:hAnsi="Arial" w:cs="Arial"/>
          <w:snapToGrid w:val="0"/>
        </w:rPr>
        <w:t>ýhradní ložisko č. 3114200</w:t>
      </w:r>
      <w:r>
        <w:rPr>
          <w:rFonts w:ascii="Arial" w:hAnsi="Arial" w:cs="Arial"/>
          <w:snapToGrid w:val="0"/>
        </w:rPr>
        <w:t>0</w:t>
      </w:r>
      <w:r w:rsidRPr="003F45A9">
        <w:rPr>
          <w:rFonts w:ascii="Arial" w:hAnsi="Arial" w:cs="Arial"/>
          <w:snapToGrid w:val="0"/>
        </w:rPr>
        <w:t xml:space="preserve">3 Velký Luh, </w:t>
      </w:r>
      <w:r w:rsidR="007F2A5C">
        <w:rPr>
          <w:rFonts w:ascii="Arial" w:hAnsi="Arial" w:cs="Arial"/>
          <w:snapToGrid w:val="0"/>
        </w:rPr>
        <w:t>v</w:t>
      </w:r>
      <w:r w:rsidRPr="003F45A9">
        <w:rPr>
          <w:rFonts w:ascii="Arial" w:hAnsi="Arial" w:cs="Arial"/>
          <w:snapToGrid w:val="0"/>
        </w:rPr>
        <w:t xml:space="preserve">ýhradní ložisko č. 321360000 Plesná (Velký Luh - Křižovatka), </w:t>
      </w:r>
      <w:r w:rsidR="007F2A5C">
        <w:rPr>
          <w:rFonts w:ascii="Arial" w:hAnsi="Arial" w:cs="Arial"/>
          <w:snapToGrid w:val="0"/>
        </w:rPr>
        <w:t>v</w:t>
      </w:r>
      <w:r w:rsidRPr="003F45A9">
        <w:rPr>
          <w:rFonts w:ascii="Arial" w:hAnsi="Arial" w:cs="Arial"/>
          <w:snapToGrid w:val="0"/>
        </w:rPr>
        <w:t xml:space="preserve">ýhradní ložisko č. 311420002 Velký Luh, </w:t>
      </w:r>
      <w:r w:rsidR="007F2A5C">
        <w:rPr>
          <w:rFonts w:ascii="Arial" w:hAnsi="Arial" w:cs="Arial"/>
          <w:snapToGrid w:val="0"/>
        </w:rPr>
        <w:t>v</w:t>
      </w:r>
      <w:r w:rsidRPr="003F45A9">
        <w:rPr>
          <w:rFonts w:ascii="Arial" w:hAnsi="Arial" w:cs="Arial"/>
          <w:snapToGrid w:val="0"/>
        </w:rPr>
        <w:t xml:space="preserve">ýhradní ložisko č. 311420001 Velký Luh, </w:t>
      </w:r>
      <w:r w:rsidR="007F2A5C">
        <w:rPr>
          <w:rFonts w:ascii="Arial" w:hAnsi="Arial" w:cs="Arial"/>
          <w:snapToGrid w:val="0"/>
        </w:rPr>
        <w:t>v</w:t>
      </w:r>
      <w:r w:rsidRPr="003F45A9">
        <w:rPr>
          <w:rFonts w:ascii="Arial" w:hAnsi="Arial" w:cs="Arial"/>
          <w:snapToGrid w:val="0"/>
        </w:rPr>
        <w:t xml:space="preserve">ýhradní ložisko č. 326010000 Velký Luh 1, </w:t>
      </w:r>
    </w:p>
    <w:p w:rsidR="007243AE" w:rsidRDefault="004F0C0E" w:rsidP="008A194D">
      <w:pPr>
        <w:widowControl w:val="0"/>
        <w:numPr>
          <w:ilvl w:val="0"/>
          <w:numId w:val="116"/>
        </w:numPr>
        <w:spacing w:line="300" w:lineRule="exact"/>
        <w:ind w:left="567" w:hanging="283"/>
        <w:jc w:val="both"/>
        <w:rPr>
          <w:rFonts w:ascii="Arial" w:hAnsi="Arial" w:cs="Arial"/>
          <w:snapToGrid w:val="0"/>
        </w:rPr>
      </w:pPr>
      <w:r w:rsidRPr="003F45A9">
        <w:rPr>
          <w:rFonts w:ascii="Arial" w:hAnsi="Arial" w:cs="Arial"/>
          <w:snapToGrid w:val="0"/>
        </w:rPr>
        <w:t xml:space="preserve">Chráněné ložiskové území č. 21360000 Velký Luh I., </w:t>
      </w:r>
      <w:r w:rsidR="007F2A5C">
        <w:rPr>
          <w:rFonts w:ascii="Arial" w:hAnsi="Arial" w:cs="Arial"/>
          <w:snapToGrid w:val="0"/>
        </w:rPr>
        <w:t>c</w:t>
      </w:r>
      <w:r w:rsidRPr="003F45A9">
        <w:rPr>
          <w:rFonts w:ascii="Arial" w:hAnsi="Arial" w:cs="Arial"/>
          <w:snapToGrid w:val="0"/>
        </w:rPr>
        <w:t xml:space="preserve">hráněné ložiskové území č. 11420000 Velký Luh, </w:t>
      </w:r>
      <w:r w:rsidR="007F2A5C">
        <w:rPr>
          <w:rFonts w:ascii="Arial" w:hAnsi="Arial" w:cs="Arial"/>
          <w:snapToGrid w:val="0"/>
        </w:rPr>
        <w:t>c</w:t>
      </w:r>
      <w:r w:rsidRPr="003F45A9">
        <w:rPr>
          <w:rFonts w:ascii="Arial" w:hAnsi="Arial" w:cs="Arial"/>
          <w:snapToGrid w:val="0"/>
        </w:rPr>
        <w:t xml:space="preserve">hráněné ložiskové území č. 24480000 </w:t>
      </w:r>
      <w:proofErr w:type="spellStart"/>
      <w:r w:rsidRPr="003F45A9">
        <w:rPr>
          <w:rFonts w:ascii="Arial" w:hAnsi="Arial" w:cs="Arial"/>
          <w:snapToGrid w:val="0"/>
        </w:rPr>
        <w:t>Lomnička</w:t>
      </w:r>
      <w:proofErr w:type="spellEnd"/>
      <w:r w:rsidRPr="003F45A9">
        <w:rPr>
          <w:rFonts w:ascii="Arial" w:hAnsi="Arial" w:cs="Arial"/>
          <w:snapToGrid w:val="0"/>
        </w:rPr>
        <w:t xml:space="preserve"> u Plesné, </w:t>
      </w:r>
    </w:p>
    <w:p w:rsidR="004F0C0E" w:rsidRPr="00766DAF" w:rsidRDefault="004F0C0E" w:rsidP="008A194D">
      <w:pPr>
        <w:widowControl w:val="0"/>
        <w:numPr>
          <w:ilvl w:val="0"/>
          <w:numId w:val="116"/>
        </w:numPr>
        <w:spacing w:line="300" w:lineRule="exact"/>
        <w:ind w:left="567" w:hanging="283"/>
        <w:jc w:val="both"/>
        <w:rPr>
          <w:rFonts w:ascii="Arial" w:hAnsi="Arial" w:cs="Arial"/>
          <w:snapToGrid w:val="0"/>
        </w:rPr>
      </w:pPr>
      <w:r w:rsidRPr="003F45A9">
        <w:rPr>
          <w:rFonts w:ascii="Arial" w:hAnsi="Arial" w:cs="Arial"/>
          <w:snapToGrid w:val="0"/>
        </w:rPr>
        <w:t xml:space="preserve">Dobývací prostor č. 60129 Velký Luh, </w:t>
      </w:r>
      <w:r w:rsidR="007F2A5C">
        <w:rPr>
          <w:rFonts w:ascii="Arial" w:hAnsi="Arial" w:cs="Arial"/>
          <w:snapToGrid w:val="0"/>
        </w:rPr>
        <w:t>d</w:t>
      </w:r>
      <w:r w:rsidRPr="003F45A9">
        <w:rPr>
          <w:rFonts w:ascii="Arial" w:hAnsi="Arial" w:cs="Arial"/>
          <w:snapToGrid w:val="0"/>
        </w:rPr>
        <w:t xml:space="preserve">obývací prostor č. 60319 Velký Luh I., </w:t>
      </w:r>
      <w:r w:rsidR="007F2A5C">
        <w:rPr>
          <w:rFonts w:ascii="Arial" w:hAnsi="Arial" w:cs="Arial"/>
          <w:snapToGrid w:val="0"/>
        </w:rPr>
        <w:t>d</w:t>
      </w:r>
      <w:r>
        <w:rPr>
          <w:rFonts w:ascii="Arial" w:hAnsi="Arial" w:cs="Arial"/>
        </w:rPr>
        <w:t xml:space="preserve">obývací prostor č. 60375 Skalná V., </w:t>
      </w:r>
      <w:r w:rsidR="007243AE">
        <w:rPr>
          <w:rFonts w:ascii="Arial" w:hAnsi="Arial" w:cs="Arial"/>
        </w:rPr>
        <w:t xml:space="preserve">navrženo </w:t>
      </w:r>
      <w:r w:rsidR="007243AE" w:rsidRPr="00766DAF">
        <w:rPr>
          <w:rFonts w:ascii="Arial" w:hAnsi="Arial" w:cs="Arial"/>
        </w:rPr>
        <w:t>rozšíření DP</w:t>
      </w:r>
      <w:r w:rsidR="007F2A5C" w:rsidRPr="00766DAF">
        <w:rPr>
          <w:rFonts w:ascii="Arial" w:hAnsi="Arial" w:cs="Arial"/>
        </w:rPr>
        <w:t xml:space="preserve"> Skalná V.</w:t>
      </w:r>
      <w:r w:rsidR="00BD0E48" w:rsidRPr="00766DAF">
        <w:rPr>
          <w:rFonts w:ascii="Arial" w:hAnsi="Arial" w:cs="Arial"/>
        </w:rPr>
        <w:t xml:space="preserve"> navrženo rozšíření DP Velký Luh I.,</w:t>
      </w:r>
    </w:p>
    <w:p w:rsidR="004F0C0E" w:rsidRPr="00766DAF" w:rsidRDefault="00D53C3B" w:rsidP="004F0C0E">
      <w:pPr>
        <w:spacing w:line="300" w:lineRule="atLeast"/>
        <w:jc w:val="both"/>
        <w:rPr>
          <w:rFonts w:ascii="Arial" w:hAnsi="Arial" w:cs="Arial"/>
        </w:rPr>
      </w:pPr>
      <w:r w:rsidRPr="00766DAF">
        <w:rPr>
          <w:rFonts w:ascii="Arial" w:hAnsi="Arial" w:cs="Arial"/>
        </w:rPr>
        <w:lastRenderedPageBreak/>
        <w:t>ÚP</w:t>
      </w:r>
      <w:r w:rsidR="004F0C0E" w:rsidRPr="00766DAF">
        <w:rPr>
          <w:rFonts w:ascii="Arial" w:hAnsi="Arial" w:cs="Arial"/>
        </w:rPr>
        <w:t xml:space="preserve"> řeší podmínky pro vymezení dalšího </w:t>
      </w:r>
      <w:r w:rsidR="00BD0E48" w:rsidRPr="00766DAF">
        <w:rPr>
          <w:rFonts w:ascii="Arial" w:hAnsi="Arial" w:cs="Arial"/>
        </w:rPr>
        <w:t xml:space="preserve">potenciálního </w:t>
      </w:r>
      <w:r w:rsidR="004F0C0E" w:rsidRPr="00766DAF">
        <w:rPr>
          <w:rFonts w:ascii="Arial" w:hAnsi="Arial" w:cs="Arial"/>
        </w:rPr>
        <w:t>DP</w:t>
      </w:r>
      <w:r w:rsidR="008F793F" w:rsidRPr="00766DAF">
        <w:rPr>
          <w:rFonts w:ascii="Arial" w:hAnsi="Arial" w:cs="Arial"/>
        </w:rPr>
        <w:t xml:space="preserve"> Velký Luh III. </w:t>
      </w:r>
      <w:r w:rsidR="007243AE" w:rsidRPr="00766DAF">
        <w:rPr>
          <w:rFonts w:ascii="Arial" w:hAnsi="Arial" w:cs="Arial"/>
        </w:rPr>
        <w:t>západně</w:t>
      </w:r>
      <w:r w:rsidR="008F793F" w:rsidRPr="00766DAF">
        <w:rPr>
          <w:rFonts w:ascii="Arial" w:hAnsi="Arial" w:cs="Arial"/>
        </w:rPr>
        <w:t xml:space="preserve"> od obce</w:t>
      </w:r>
      <w:r w:rsidR="007243AE" w:rsidRPr="00766DAF">
        <w:rPr>
          <w:rFonts w:ascii="Arial" w:hAnsi="Arial" w:cs="Arial"/>
        </w:rPr>
        <w:t xml:space="preserve"> na CHLÚ Velký Luh I.</w:t>
      </w:r>
      <w:r w:rsidR="008F793F" w:rsidRPr="00766DAF">
        <w:rPr>
          <w:rFonts w:ascii="Arial" w:hAnsi="Arial" w:cs="Arial"/>
        </w:rPr>
        <w:t xml:space="preserve">, ÚP vymezuje plochu v krajině K1 jako plochu s potenciální těžbou </w:t>
      </w:r>
      <w:r w:rsidR="007F2A5C" w:rsidRPr="00766DAF">
        <w:rPr>
          <w:rFonts w:ascii="Arial" w:hAnsi="Arial" w:cs="Arial"/>
        </w:rPr>
        <w:t>s</w:t>
      </w:r>
      <w:r w:rsidR="008F793F" w:rsidRPr="00766DAF">
        <w:rPr>
          <w:rFonts w:ascii="Arial" w:hAnsi="Arial" w:cs="Arial"/>
        </w:rPr>
        <w:t xml:space="preserve"> koordinovaným vymezením </w:t>
      </w:r>
      <w:r w:rsidR="007F2A5C" w:rsidRPr="00766DAF">
        <w:rPr>
          <w:rFonts w:ascii="Arial" w:hAnsi="Arial" w:cs="Arial"/>
        </w:rPr>
        <w:t xml:space="preserve">koridorů </w:t>
      </w:r>
      <w:r w:rsidR="008F793F" w:rsidRPr="00766DAF">
        <w:rPr>
          <w:rFonts w:ascii="Arial" w:hAnsi="Arial" w:cs="Arial"/>
        </w:rPr>
        <w:t xml:space="preserve">pro přeložky </w:t>
      </w:r>
      <w:r w:rsidR="001D421B" w:rsidRPr="00766DAF">
        <w:rPr>
          <w:rFonts w:ascii="Arial" w:hAnsi="Arial" w:cs="Arial"/>
        </w:rPr>
        <w:t>inženýrských</w:t>
      </w:r>
      <w:r w:rsidR="008F793F" w:rsidRPr="00766DAF">
        <w:rPr>
          <w:rFonts w:ascii="Arial" w:hAnsi="Arial" w:cs="Arial"/>
        </w:rPr>
        <w:t xml:space="preserve"> sítí a vodního toku  v ploše K1</w:t>
      </w:r>
    </w:p>
    <w:p w:rsidR="004F0C0E" w:rsidRPr="00766DAF" w:rsidRDefault="004F0C0E" w:rsidP="004F0C0E">
      <w:pPr>
        <w:widowControl w:val="0"/>
        <w:spacing w:line="300" w:lineRule="exact"/>
        <w:jc w:val="both"/>
        <w:rPr>
          <w:rFonts w:ascii="Arial" w:hAnsi="Arial" w:cs="Arial"/>
          <w:snapToGrid w:val="0"/>
        </w:rPr>
      </w:pPr>
      <w:r w:rsidRPr="00766DAF">
        <w:rPr>
          <w:rFonts w:ascii="Arial" w:hAnsi="Arial" w:cs="Arial"/>
        </w:rPr>
        <w:t xml:space="preserve">Vodní nádrže </w:t>
      </w:r>
      <w:proofErr w:type="spellStart"/>
      <w:r w:rsidRPr="00766DAF">
        <w:rPr>
          <w:rFonts w:ascii="Arial" w:hAnsi="Arial" w:cs="Arial"/>
        </w:rPr>
        <w:t>Šmatovka</w:t>
      </w:r>
      <w:proofErr w:type="spellEnd"/>
      <w:r w:rsidRPr="00766DAF">
        <w:rPr>
          <w:rFonts w:ascii="Arial" w:hAnsi="Arial" w:cs="Arial"/>
        </w:rPr>
        <w:t xml:space="preserve"> a César jsou pozůstatky kaolínových lomů.</w:t>
      </w:r>
    </w:p>
    <w:p w:rsidR="004F0C0E" w:rsidRPr="00766DAF" w:rsidRDefault="004F0C0E" w:rsidP="004F0C0E">
      <w:pPr>
        <w:spacing w:line="300" w:lineRule="atLeast"/>
        <w:jc w:val="both"/>
        <w:rPr>
          <w:rFonts w:ascii="Arial" w:hAnsi="Arial" w:cs="Arial"/>
        </w:rPr>
      </w:pPr>
    </w:p>
    <w:p w:rsidR="00CD3256" w:rsidRPr="00766DAF" w:rsidRDefault="00C8091E" w:rsidP="00C8091E">
      <w:pPr>
        <w:spacing w:line="300" w:lineRule="exact"/>
        <w:jc w:val="both"/>
        <w:rPr>
          <w:rFonts w:ascii="Arial" w:hAnsi="Arial" w:cs="Arial"/>
        </w:rPr>
      </w:pPr>
      <w:r w:rsidRPr="00766DAF">
        <w:rPr>
          <w:rFonts w:ascii="Arial" w:hAnsi="Arial" w:cs="Arial"/>
        </w:rPr>
        <w:t xml:space="preserve">Obec </w:t>
      </w:r>
      <w:r w:rsidR="00330D55" w:rsidRPr="00766DAF">
        <w:rPr>
          <w:rFonts w:ascii="Arial" w:hAnsi="Arial" w:cs="Arial"/>
        </w:rPr>
        <w:t>Velký Luh</w:t>
      </w:r>
      <w:r w:rsidR="00CD3256" w:rsidRPr="00766DAF">
        <w:rPr>
          <w:rFonts w:ascii="Arial" w:hAnsi="Arial" w:cs="Arial"/>
        </w:rPr>
        <w:t xml:space="preserve"> </w:t>
      </w:r>
      <w:r w:rsidRPr="00766DAF">
        <w:rPr>
          <w:rFonts w:ascii="Arial" w:hAnsi="Arial" w:cs="Arial"/>
        </w:rPr>
        <w:t xml:space="preserve">se bude rozvíjet jako polyfunkční obytně </w:t>
      </w:r>
      <w:r w:rsidR="004F0C0E" w:rsidRPr="00766DAF">
        <w:rPr>
          <w:rFonts w:ascii="Arial" w:hAnsi="Arial" w:cs="Arial"/>
        </w:rPr>
        <w:t xml:space="preserve">rekreační </w:t>
      </w:r>
      <w:r w:rsidRPr="00766DAF">
        <w:rPr>
          <w:rFonts w:ascii="Arial" w:hAnsi="Arial" w:cs="Arial"/>
        </w:rPr>
        <w:t>obec</w:t>
      </w:r>
      <w:r w:rsidR="004F0C0E" w:rsidRPr="00766DAF">
        <w:rPr>
          <w:rFonts w:ascii="Arial" w:hAnsi="Arial" w:cs="Arial"/>
        </w:rPr>
        <w:t xml:space="preserve"> zajišťující svým obyvatelům podmínky pro bydlení, rekreaci a sport se základním zázemím občanské vybavenosti</w:t>
      </w:r>
      <w:r w:rsidR="00683167" w:rsidRPr="00766DAF">
        <w:rPr>
          <w:rFonts w:ascii="Arial" w:hAnsi="Arial" w:cs="Arial"/>
        </w:rPr>
        <w:t>. Na území obce bude i nadále dlouhodobě probíhat povrchová těžba nerostných surovin a to západně, jihovýchodně i severně od obce.</w:t>
      </w:r>
      <w:r w:rsidR="004F0C0E" w:rsidRPr="00766DAF">
        <w:rPr>
          <w:rFonts w:ascii="Arial" w:hAnsi="Arial" w:cs="Arial"/>
        </w:rPr>
        <w:t xml:space="preserve"> </w:t>
      </w:r>
      <w:r w:rsidRPr="00766DAF">
        <w:rPr>
          <w:rFonts w:ascii="Arial" w:hAnsi="Arial" w:cs="Arial"/>
        </w:rPr>
        <w:t xml:space="preserve">Pro obec </w:t>
      </w:r>
      <w:r w:rsidR="005063B5" w:rsidRPr="00766DAF">
        <w:rPr>
          <w:rFonts w:ascii="Arial" w:hAnsi="Arial" w:cs="Arial"/>
        </w:rPr>
        <w:t>Velký Luh</w:t>
      </w:r>
      <w:r w:rsidRPr="00766DAF">
        <w:rPr>
          <w:rFonts w:ascii="Arial" w:hAnsi="Arial" w:cs="Arial"/>
        </w:rPr>
        <w:t xml:space="preserve"> byl v roce 200</w:t>
      </w:r>
      <w:r w:rsidR="005063B5" w:rsidRPr="00766DAF">
        <w:rPr>
          <w:rFonts w:ascii="Arial" w:hAnsi="Arial" w:cs="Arial"/>
        </w:rPr>
        <w:t>6</w:t>
      </w:r>
      <w:r w:rsidRPr="00766DAF">
        <w:rPr>
          <w:rFonts w:ascii="Arial" w:hAnsi="Arial" w:cs="Arial"/>
        </w:rPr>
        <w:t xml:space="preserve"> zpracován Územní plán obce </w:t>
      </w:r>
      <w:r w:rsidR="004F0C0E" w:rsidRPr="00766DAF">
        <w:rPr>
          <w:rFonts w:ascii="Arial" w:hAnsi="Arial" w:cs="Arial"/>
        </w:rPr>
        <w:t>Velký Luh</w:t>
      </w:r>
      <w:r w:rsidR="00CD3256" w:rsidRPr="00766DAF">
        <w:rPr>
          <w:rFonts w:ascii="Arial" w:hAnsi="Arial" w:cs="Arial"/>
        </w:rPr>
        <w:t xml:space="preserve"> </w:t>
      </w:r>
      <w:r w:rsidRPr="00766DAF">
        <w:rPr>
          <w:rFonts w:ascii="Arial" w:hAnsi="Arial" w:cs="Arial"/>
        </w:rPr>
        <w:t xml:space="preserve">schválený usnesením </w:t>
      </w:r>
      <w:r w:rsidR="004F0C0E" w:rsidRPr="00766DAF">
        <w:rPr>
          <w:rFonts w:ascii="Arial" w:hAnsi="Arial" w:cs="Arial"/>
        </w:rPr>
        <w:t>ZO č. 4</w:t>
      </w:r>
      <w:r w:rsidRPr="00766DAF">
        <w:rPr>
          <w:rFonts w:ascii="Arial" w:hAnsi="Arial" w:cs="Arial"/>
        </w:rPr>
        <w:t xml:space="preserve"> dne </w:t>
      </w:r>
      <w:r w:rsidR="004F0C0E" w:rsidRPr="00766DAF">
        <w:rPr>
          <w:rFonts w:ascii="Arial" w:hAnsi="Arial" w:cs="Arial"/>
        </w:rPr>
        <w:t>18</w:t>
      </w:r>
      <w:r w:rsidR="00CD3256" w:rsidRPr="00766DAF">
        <w:rPr>
          <w:rFonts w:ascii="Arial" w:hAnsi="Arial" w:cs="Arial"/>
        </w:rPr>
        <w:t>.</w:t>
      </w:r>
      <w:r w:rsidR="004F0C0E" w:rsidRPr="00766DAF">
        <w:rPr>
          <w:rFonts w:ascii="Arial" w:hAnsi="Arial" w:cs="Arial"/>
        </w:rPr>
        <w:t>12</w:t>
      </w:r>
      <w:r w:rsidR="00CD3256" w:rsidRPr="00766DAF">
        <w:rPr>
          <w:rFonts w:ascii="Arial" w:hAnsi="Arial" w:cs="Arial"/>
        </w:rPr>
        <w:t>.</w:t>
      </w:r>
      <w:r w:rsidRPr="00766DAF">
        <w:rPr>
          <w:rFonts w:ascii="Arial" w:hAnsi="Arial" w:cs="Arial"/>
        </w:rPr>
        <w:t xml:space="preserve">2006, závazná část ÚPO byla vyhlášena </w:t>
      </w:r>
      <w:r w:rsidR="002666F2" w:rsidRPr="00766DAF">
        <w:rPr>
          <w:rFonts w:ascii="Arial" w:hAnsi="Arial" w:cs="Arial"/>
        </w:rPr>
        <w:t xml:space="preserve">dne </w:t>
      </w:r>
      <w:r w:rsidR="004F0C0E" w:rsidRPr="00766DAF">
        <w:rPr>
          <w:rFonts w:ascii="Arial" w:hAnsi="Arial" w:cs="Arial"/>
        </w:rPr>
        <w:t>18</w:t>
      </w:r>
      <w:r w:rsidR="00CD3256" w:rsidRPr="00766DAF">
        <w:rPr>
          <w:rFonts w:ascii="Arial" w:hAnsi="Arial" w:cs="Arial"/>
        </w:rPr>
        <w:t>.</w:t>
      </w:r>
      <w:r w:rsidR="004F0C0E" w:rsidRPr="00766DAF">
        <w:rPr>
          <w:rFonts w:ascii="Arial" w:hAnsi="Arial" w:cs="Arial"/>
        </w:rPr>
        <w:t>12</w:t>
      </w:r>
      <w:r w:rsidR="00CD3256" w:rsidRPr="00766DAF">
        <w:rPr>
          <w:rFonts w:ascii="Arial" w:hAnsi="Arial" w:cs="Arial"/>
        </w:rPr>
        <w:t>.</w:t>
      </w:r>
      <w:r w:rsidRPr="00766DAF">
        <w:rPr>
          <w:rFonts w:ascii="Arial" w:hAnsi="Arial" w:cs="Arial"/>
        </w:rPr>
        <w:t>2006 OZV</w:t>
      </w:r>
      <w:r w:rsidR="004F0C0E" w:rsidRPr="00766DAF">
        <w:rPr>
          <w:rFonts w:ascii="Arial" w:hAnsi="Arial" w:cs="Arial"/>
        </w:rPr>
        <w:t xml:space="preserve">, </w:t>
      </w:r>
      <w:r w:rsidR="00CD3256" w:rsidRPr="00766DAF">
        <w:rPr>
          <w:rFonts w:ascii="Arial" w:hAnsi="Arial" w:cs="Arial"/>
        </w:rPr>
        <w:t xml:space="preserve">která nabyla účinnosti </w:t>
      </w:r>
      <w:r w:rsidR="004F0C0E" w:rsidRPr="00766DAF">
        <w:rPr>
          <w:rFonts w:ascii="Arial" w:hAnsi="Arial" w:cs="Arial"/>
        </w:rPr>
        <w:t>03</w:t>
      </w:r>
      <w:r w:rsidR="00CD3256" w:rsidRPr="00766DAF">
        <w:rPr>
          <w:rFonts w:ascii="Arial" w:hAnsi="Arial" w:cs="Arial"/>
        </w:rPr>
        <w:t>.0</w:t>
      </w:r>
      <w:r w:rsidR="004F0C0E" w:rsidRPr="00766DAF">
        <w:rPr>
          <w:rFonts w:ascii="Arial" w:hAnsi="Arial" w:cs="Arial"/>
        </w:rPr>
        <w:t>1</w:t>
      </w:r>
      <w:r w:rsidR="00CD3256" w:rsidRPr="00766DAF">
        <w:rPr>
          <w:rFonts w:ascii="Arial" w:hAnsi="Arial" w:cs="Arial"/>
        </w:rPr>
        <w:t>.</w:t>
      </w:r>
      <w:r w:rsidRPr="00766DAF">
        <w:rPr>
          <w:rFonts w:ascii="Arial" w:hAnsi="Arial" w:cs="Arial"/>
        </w:rPr>
        <w:t>200</w:t>
      </w:r>
      <w:r w:rsidR="004F0C0E" w:rsidRPr="00766DAF">
        <w:rPr>
          <w:rFonts w:ascii="Arial" w:hAnsi="Arial" w:cs="Arial"/>
        </w:rPr>
        <w:t>7</w:t>
      </w:r>
      <w:r w:rsidRPr="00766DAF">
        <w:rPr>
          <w:rFonts w:ascii="Arial" w:hAnsi="Arial" w:cs="Arial"/>
        </w:rPr>
        <w:t>.</w:t>
      </w:r>
    </w:p>
    <w:p w:rsidR="00C8091E" w:rsidRPr="00766DAF" w:rsidRDefault="00C8091E" w:rsidP="00C8091E">
      <w:pPr>
        <w:spacing w:line="300" w:lineRule="exact"/>
        <w:jc w:val="both"/>
        <w:rPr>
          <w:rFonts w:ascii="Arial" w:hAnsi="Arial" w:cs="Arial"/>
        </w:rPr>
      </w:pPr>
      <w:r w:rsidRPr="00766DAF">
        <w:rPr>
          <w:rFonts w:ascii="Arial" w:hAnsi="Arial" w:cs="Arial"/>
        </w:rPr>
        <w:t xml:space="preserve">ÚP přiměřeně přebírá </w:t>
      </w:r>
      <w:r w:rsidR="007243AE" w:rsidRPr="00766DAF">
        <w:rPr>
          <w:rFonts w:ascii="Arial" w:hAnsi="Arial" w:cs="Arial"/>
        </w:rPr>
        <w:t xml:space="preserve">tento </w:t>
      </w:r>
      <w:r w:rsidRPr="00766DAF">
        <w:rPr>
          <w:rFonts w:ascii="Arial" w:hAnsi="Arial" w:cs="Arial"/>
        </w:rPr>
        <w:t xml:space="preserve">ÚPO </w:t>
      </w:r>
      <w:r w:rsidR="004F0C0E" w:rsidRPr="00766DAF">
        <w:rPr>
          <w:rFonts w:ascii="Arial" w:hAnsi="Arial" w:cs="Arial"/>
        </w:rPr>
        <w:t>Velký Luh</w:t>
      </w:r>
      <w:r w:rsidR="00BD0E48" w:rsidRPr="00766DAF">
        <w:rPr>
          <w:rFonts w:ascii="Arial" w:hAnsi="Arial" w:cs="Arial"/>
        </w:rPr>
        <w:t>, přičemž zohledňuje probíhající výstavby RD – zkolaudované RD na ploše Z5</w:t>
      </w:r>
      <w:r w:rsidRPr="00766DAF">
        <w:rPr>
          <w:rFonts w:ascii="Arial" w:hAnsi="Arial" w:cs="Arial"/>
        </w:rPr>
        <w:t>.</w:t>
      </w:r>
    </w:p>
    <w:p w:rsidR="00F64907" w:rsidRPr="00766DAF" w:rsidRDefault="00C8091E" w:rsidP="00C8091E">
      <w:pPr>
        <w:spacing w:line="300" w:lineRule="exact"/>
        <w:jc w:val="both"/>
        <w:rPr>
          <w:rFonts w:ascii="Arial" w:hAnsi="Arial" w:cs="Arial"/>
        </w:rPr>
      </w:pPr>
      <w:r w:rsidRPr="00766DAF">
        <w:rPr>
          <w:rFonts w:ascii="Arial" w:hAnsi="Arial" w:cs="Arial"/>
        </w:rPr>
        <w:t xml:space="preserve">Rozvoj obce je řešen v jedné etapě bez udání časového horizontu. Na zpracování variantního řešení ÚP </w:t>
      </w:r>
      <w:r w:rsidR="004F0C0E" w:rsidRPr="00766DAF">
        <w:rPr>
          <w:rFonts w:ascii="Arial" w:hAnsi="Arial" w:cs="Arial"/>
        </w:rPr>
        <w:t>Velký Luh</w:t>
      </w:r>
      <w:r w:rsidR="00A27F2F" w:rsidRPr="00766DAF">
        <w:rPr>
          <w:rFonts w:ascii="Arial" w:hAnsi="Arial" w:cs="Arial"/>
        </w:rPr>
        <w:t xml:space="preserve"> </w:t>
      </w:r>
      <w:r w:rsidRPr="00766DAF">
        <w:rPr>
          <w:rFonts w:ascii="Arial" w:hAnsi="Arial" w:cs="Arial"/>
        </w:rPr>
        <w:t xml:space="preserve">Krajský úřad </w:t>
      </w:r>
      <w:r w:rsidR="00A27F2F" w:rsidRPr="00766DAF">
        <w:rPr>
          <w:rFonts w:ascii="Arial" w:hAnsi="Arial" w:cs="Arial"/>
          <w:iCs/>
        </w:rPr>
        <w:t xml:space="preserve">Karlovarského </w:t>
      </w:r>
      <w:r w:rsidRPr="00766DAF">
        <w:rPr>
          <w:rFonts w:ascii="Arial" w:hAnsi="Arial" w:cs="Arial"/>
        </w:rPr>
        <w:t xml:space="preserve">kraje, odbor životního prostředí </w:t>
      </w:r>
      <w:r w:rsidR="00A27F2F" w:rsidRPr="00766DAF">
        <w:rPr>
          <w:rFonts w:ascii="Arial" w:hAnsi="Arial" w:cs="Arial"/>
        </w:rPr>
        <w:t xml:space="preserve">a zemědělství, </w:t>
      </w:r>
      <w:r w:rsidRPr="00766DAF">
        <w:rPr>
          <w:rFonts w:ascii="Arial" w:hAnsi="Arial" w:cs="Arial"/>
        </w:rPr>
        <w:t xml:space="preserve">požadavek neuplatnil. </w:t>
      </w:r>
    </w:p>
    <w:p w:rsidR="007003E7" w:rsidRPr="00766DAF" w:rsidRDefault="007003E7" w:rsidP="00C8091E">
      <w:pPr>
        <w:spacing w:line="300" w:lineRule="exact"/>
        <w:jc w:val="both"/>
        <w:rPr>
          <w:rFonts w:ascii="Arial" w:hAnsi="Arial" w:cs="Arial"/>
        </w:rPr>
      </w:pPr>
    </w:p>
    <w:p w:rsidR="008B10A2" w:rsidRPr="00766DAF" w:rsidRDefault="008B10A2" w:rsidP="0079427A">
      <w:pPr>
        <w:spacing w:line="300" w:lineRule="exact"/>
        <w:rPr>
          <w:rFonts w:ascii="Arial" w:hAnsi="Arial" w:cs="Arial"/>
          <w:b/>
        </w:rPr>
      </w:pPr>
    </w:p>
    <w:p w:rsidR="000C470C" w:rsidRPr="00766DAF" w:rsidRDefault="000C470C" w:rsidP="00590379">
      <w:pPr>
        <w:pStyle w:val="Nadpis1"/>
      </w:pPr>
      <w:bookmarkStart w:id="65" w:name="_Toc465669252"/>
      <w:r w:rsidRPr="00766DAF">
        <w:t xml:space="preserve">j) 1 </w:t>
      </w:r>
      <w:r w:rsidR="00590379" w:rsidRPr="00766DAF">
        <w:t>KONCEPCE ROZVOJE OBCE, PLOCHY S ROZDÍLNÝM ZPŮSOBEM VYUŽITÍ</w:t>
      </w:r>
      <w:bookmarkEnd w:id="65"/>
    </w:p>
    <w:p w:rsidR="0079427A" w:rsidRPr="00766DAF" w:rsidRDefault="0079427A" w:rsidP="00590379">
      <w:pPr>
        <w:pStyle w:val="Nadpis1"/>
      </w:pPr>
    </w:p>
    <w:p w:rsidR="002E4880" w:rsidRPr="00766DAF" w:rsidRDefault="002E4880" w:rsidP="002E4880">
      <w:pPr>
        <w:spacing w:line="300" w:lineRule="exact"/>
        <w:jc w:val="both"/>
        <w:rPr>
          <w:rFonts w:ascii="Arial" w:hAnsi="Arial" w:cs="Arial"/>
        </w:rPr>
      </w:pPr>
      <w:r w:rsidRPr="00766DAF">
        <w:rPr>
          <w:rFonts w:ascii="Arial" w:hAnsi="Arial" w:cs="Arial"/>
        </w:rPr>
        <w:t xml:space="preserve">Obec </w:t>
      </w:r>
      <w:r w:rsidR="00ED011C" w:rsidRPr="00766DAF">
        <w:rPr>
          <w:rFonts w:ascii="Arial" w:hAnsi="Arial" w:cs="Arial"/>
        </w:rPr>
        <w:t>Velký Luh</w:t>
      </w:r>
      <w:r w:rsidRPr="00766DAF">
        <w:rPr>
          <w:rFonts w:ascii="Arial" w:hAnsi="Arial" w:cs="Arial"/>
        </w:rPr>
        <w:t xml:space="preserve"> se bude dále rozvíjet jako polyfunkční obytně </w:t>
      </w:r>
      <w:r w:rsidR="00ED011C" w:rsidRPr="00766DAF">
        <w:rPr>
          <w:rFonts w:ascii="Arial" w:hAnsi="Arial" w:cs="Arial"/>
        </w:rPr>
        <w:t>rekreační</w:t>
      </w:r>
      <w:r w:rsidRPr="00766DAF">
        <w:rPr>
          <w:rFonts w:ascii="Arial" w:hAnsi="Arial" w:cs="Arial"/>
        </w:rPr>
        <w:t xml:space="preserve"> obec</w:t>
      </w:r>
      <w:r w:rsidR="00ED011C" w:rsidRPr="00766DAF">
        <w:rPr>
          <w:rFonts w:ascii="Arial" w:hAnsi="Arial" w:cs="Arial"/>
        </w:rPr>
        <w:t>.</w:t>
      </w:r>
      <w:r w:rsidRPr="00766DAF">
        <w:rPr>
          <w:rFonts w:ascii="Arial" w:hAnsi="Arial" w:cs="Arial"/>
        </w:rPr>
        <w:t xml:space="preserve"> </w:t>
      </w:r>
    </w:p>
    <w:p w:rsidR="00054AA6" w:rsidRPr="00766DAF" w:rsidRDefault="002E4880" w:rsidP="002E4880">
      <w:pPr>
        <w:spacing w:line="300" w:lineRule="exact"/>
        <w:jc w:val="both"/>
        <w:rPr>
          <w:rFonts w:ascii="Arial" w:hAnsi="Arial" w:cs="Arial"/>
        </w:rPr>
      </w:pPr>
      <w:r w:rsidRPr="00766DAF">
        <w:rPr>
          <w:rFonts w:ascii="Arial" w:hAnsi="Arial" w:cs="Arial"/>
        </w:rPr>
        <w:t>ÚP zachovává stávajíc</w:t>
      </w:r>
      <w:r w:rsidR="00054AA6" w:rsidRPr="00766DAF">
        <w:rPr>
          <w:rFonts w:ascii="Arial" w:hAnsi="Arial" w:cs="Arial"/>
        </w:rPr>
        <w:t xml:space="preserve">í urbanistickou strukturu území výrazně ovlivněnou a </w:t>
      </w:r>
      <w:r w:rsidR="007003E7" w:rsidRPr="00766DAF">
        <w:rPr>
          <w:rFonts w:ascii="Arial" w:hAnsi="Arial" w:cs="Arial"/>
        </w:rPr>
        <w:t xml:space="preserve">dlouhodobě </w:t>
      </w:r>
      <w:r w:rsidR="00054AA6" w:rsidRPr="00766DAF">
        <w:rPr>
          <w:rFonts w:ascii="Arial" w:hAnsi="Arial" w:cs="Arial"/>
        </w:rPr>
        <w:t>historicky spjatou s povrchovou těžbou.</w:t>
      </w:r>
      <w:r w:rsidRPr="00766DAF">
        <w:rPr>
          <w:rFonts w:ascii="Arial" w:hAnsi="Arial" w:cs="Arial"/>
        </w:rPr>
        <w:t xml:space="preserve"> Rozvoj území je </w:t>
      </w:r>
      <w:r w:rsidR="00054AA6" w:rsidRPr="00766DAF">
        <w:rPr>
          <w:rFonts w:ascii="Arial" w:hAnsi="Arial" w:cs="Arial"/>
        </w:rPr>
        <w:t>i nadále</w:t>
      </w:r>
      <w:r w:rsidRPr="00766DAF">
        <w:rPr>
          <w:rFonts w:ascii="Arial" w:hAnsi="Arial" w:cs="Arial"/>
        </w:rPr>
        <w:t xml:space="preserve"> soustředěn do obce </w:t>
      </w:r>
      <w:r w:rsidR="00054AA6" w:rsidRPr="00766DAF">
        <w:rPr>
          <w:rFonts w:ascii="Arial" w:hAnsi="Arial" w:cs="Arial"/>
        </w:rPr>
        <w:t>Velký Luh</w:t>
      </w:r>
      <w:r w:rsidRPr="00766DAF">
        <w:rPr>
          <w:rFonts w:ascii="Arial" w:hAnsi="Arial" w:cs="Arial"/>
        </w:rPr>
        <w:t xml:space="preserve">, která si nadále zachovává obytně </w:t>
      </w:r>
      <w:r w:rsidR="00054AA6" w:rsidRPr="00766DAF">
        <w:rPr>
          <w:rFonts w:ascii="Arial" w:hAnsi="Arial" w:cs="Arial"/>
        </w:rPr>
        <w:t xml:space="preserve">rekreační charakter v návaznosti na rekreační vodní nádrže </w:t>
      </w:r>
      <w:proofErr w:type="spellStart"/>
      <w:r w:rsidR="00054AA6" w:rsidRPr="00766DAF">
        <w:rPr>
          <w:rFonts w:ascii="Arial" w:hAnsi="Arial" w:cs="Arial"/>
        </w:rPr>
        <w:t>Šmatovka</w:t>
      </w:r>
      <w:proofErr w:type="spellEnd"/>
      <w:r w:rsidR="00054AA6" w:rsidRPr="00766DAF">
        <w:rPr>
          <w:rFonts w:ascii="Arial" w:hAnsi="Arial" w:cs="Arial"/>
        </w:rPr>
        <w:t xml:space="preserve"> a César.</w:t>
      </w:r>
      <w:r w:rsidRPr="00766DAF">
        <w:rPr>
          <w:rFonts w:ascii="Arial" w:hAnsi="Arial" w:cs="Arial"/>
        </w:rPr>
        <w:t xml:space="preserve"> </w:t>
      </w:r>
    </w:p>
    <w:p w:rsidR="00054AA6" w:rsidRPr="00766DAF" w:rsidRDefault="00DD2C4E" w:rsidP="002E4880">
      <w:pPr>
        <w:spacing w:line="300" w:lineRule="exact"/>
        <w:jc w:val="both"/>
        <w:rPr>
          <w:rFonts w:ascii="Arial" w:hAnsi="Arial" w:cs="Arial"/>
        </w:rPr>
      </w:pPr>
      <w:r w:rsidRPr="00766DAF">
        <w:rPr>
          <w:rFonts w:ascii="Arial" w:hAnsi="Arial" w:cs="Arial"/>
        </w:rPr>
        <w:t xml:space="preserve">ÚP </w:t>
      </w:r>
      <w:r w:rsidR="00054AA6" w:rsidRPr="00766DAF">
        <w:rPr>
          <w:rFonts w:ascii="Arial" w:hAnsi="Arial" w:cs="Arial"/>
        </w:rPr>
        <w:t xml:space="preserve">navrhuje přestavbu </w:t>
      </w:r>
      <w:r w:rsidR="007003E7" w:rsidRPr="00766DAF">
        <w:rPr>
          <w:rFonts w:ascii="Arial" w:hAnsi="Arial" w:cs="Arial"/>
        </w:rPr>
        <w:t xml:space="preserve">území </w:t>
      </w:r>
      <w:r w:rsidR="00054AA6" w:rsidRPr="00766DAF">
        <w:rPr>
          <w:rFonts w:ascii="Arial" w:hAnsi="Arial" w:cs="Arial"/>
        </w:rPr>
        <w:t xml:space="preserve">bývalého zemědělského areálu v jihovýchodní části obce na plochu těžby nerostů </w:t>
      </w:r>
      <w:r w:rsidR="007003E7" w:rsidRPr="00766DAF">
        <w:rPr>
          <w:rFonts w:ascii="Arial" w:hAnsi="Arial" w:cs="Arial"/>
        </w:rPr>
        <w:t>–</w:t>
      </w:r>
      <w:r w:rsidR="00054AA6" w:rsidRPr="00766DAF">
        <w:rPr>
          <w:rFonts w:ascii="Arial" w:hAnsi="Arial" w:cs="Arial"/>
        </w:rPr>
        <w:t xml:space="preserve"> zastavitelnou</w:t>
      </w:r>
      <w:r w:rsidR="007003E7" w:rsidRPr="00766DAF">
        <w:rPr>
          <w:rFonts w:ascii="Arial" w:hAnsi="Arial" w:cs="Arial"/>
        </w:rPr>
        <w:t>.</w:t>
      </w:r>
    </w:p>
    <w:p w:rsidR="002E4880" w:rsidRPr="00766DAF" w:rsidRDefault="00054AA6" w:rsidP="002E4880">
      <w:pPr>
        <w:spacing w:line="300" w:lineRule="exact"/>
        <w:jc w:val="both"/>
        <w:rPr>
          <w:rFonts w:ascii="Arial" w:hAnsi="Arial" w:cs="Arial"/>
        </w:rPr>
      </w:pPr>
      <w:r w:rsidRPr="00766DAF">
        <w:rPr>
          <w:rFonts w:ascii="Arial" w:hAnsi="Arial" w:cs="Arial"/>
        </w:rPr>
        <w:t>ÚP navrhuje rozvoj povrchové těžby na území obce v souladu s výhledovým řešením s</w:t>
      </w:r>
      <w:r w:rsidR="007003E7" w:rsidRPr="00766DAF">
        <w:rPr>
          <w:rFonts w:ascii="Arial" w:hAnsi="Arial" w:cs="Arial"/>
        </w:rPr>
        <w:t>ch</w:t>
      </w:r>
      <w:r w:rsidRPr="00766DAF">
        <w:rPr>
          <w:rFonts w:ascii="Arial" w:hAnsi="Arial" w:cs="Arial"/>
        </w:rPr>
        <w:t>váleným Obcí Velký Luh a právnickými subjekty provádějícími těžbu v území.</w:t>
      </w:r>
    </w:p>
    <w:p w:rsidR="00DD2C4E" w:rsidRPr="00766DAF" w:rsidRDefault="002E4880" w:rsidP="002E4880">
      <w:pPr>
        <w:spacing w:line="300" w:lineRule="exact"/>
        <w:jc w:val="both"/>
        <w:rPr>
          <w:rFonts w:ascii="Arial" w:hAnsi="Arial" w:cs="Arial"/>
        </w:rPr>
      </w:pPr>
      <w:r w:rsidRPr="00766DAF">
        <w:rPr>
          <w:rFonts w:ascii="Arial" w:hAnsi="Arial" w:cs="Arial"/>
        </w:rPr>
        <w:t xml:space="preserve">ÚP přiměřeně </w:t>
      </w:r>
      <w:r w:rsidR="001C6FC8" w:rsidRPr="00766DAF">
        <w:rPr>
          <w:rFonts w:ascii="Arial" w:hAnsi="Arial" w:cs="Arial"/>
        </w:rPr>
        <w:t xml:space="preserve">respektuje </w:t>
      </w:r>
      <w:r w:rsidRPr="00766DAF">
        <w:rPr>
          <w:rFonts w:ascii="Arial" w:hAnsi="Arial" w:cs="Arial"/>
        </w:rPr>
        <w:t xml:space="preserve">ÚPO </w:t>
      </w:r>
      <w:r w:rsidR="00054AA6" w:rsidRPr="00766DAF">
        <w:rPr>
          <w:rFonts w:ascii="Arial" w:hAnsi="Arial" w:cs="Arial"/>
        </w:rPr>
        <w:t>Velký Luh.</w:t>
      </w:r>
    </w:p>
    <w:p w:rsidR="00054AA6" w:rsidRPr="00766DAF" w:rsidRDefault="00DC06ED" w:rsidP="002E4880">
      <w:pPr>
        <w:spacing w:line="300" w:lineRule="exact"/>
        <w:jc w:val="both"/>
        <w:rPr>
          <w:rFonts w:ascii="Arial" w:hAnsi="Arial" w:cs="Arial"/>
        </w:rPr>
      </w:pPr>
      <w:r w:rsidRPr="00766DAF">
        <w:rPr>
          <w:rFonts w:ascii="Arial" w:hAnsi="Arial" w:cs="Arial"/>
        </w:rPr>
        <w:t xml:space="preserve">  </w:t>
      </w:r>
    </w:p>
    <w:p w:rsidR="0067097F" w:rsidRDefault="00DD2C4E" w:rsidP="002E4880">
      <w:pPr>
        <w:spacing w:line="300" w:lineRule="exact"/>
        <w:jc w:val="both"/>
        <w:rPr>
          <w:rFonts w:ascii="Arial" w:hAnsi="Arial" w:cs="Arial"/>
        </w:rPr>
      </w:pPr>
      <w:r w:rsidRPr="00766DAF">
        <w:rPr>
          <w:rFonts w:ascii="Arial" w:hAnsi="Arial" w:cs="Arial"/>
        </w:rPr>
        <w:t xml:space="preserve">ÚP </w:t>
      </w:r>
      <w:r w:rsidR="0067097F" w:rsidRPr="00766DAF">
        <w:rPr>
          <w:rFonts w:ascii="Arial" w:hAnsi="Arial" w:cs="Arial"/>
        </w:rPr>
        <w:t xml:space="preserve">přiměřeně </w:t>
      </w:r>
      <w:r w:rsidRPr="00766DAF">
        <w:rPr>
          <w:rFonts w:ascii="Arial" w:hAnsi="Arial" w:cs="Arial"/>
        </w:rPr>
        <w:t xml:space="preserve">přebírá </w:t>
      </w:r>
      <w:r w:rsidR="00DC06ED" w:rsidRPr="00766DAF">
        <w:rPr>
          <w:rFonts w:ascii="Arial" w:hAnsi="Arial" w:cs="Arial"/>
        </w:rPr>
        <w:t>rozsah</w:t>
      </w:r>
      <w:r w:rsidRPr="00766DAF">
        <w:rPr>
          <w:rFonts w:ascii="Arial" w:hAnsi="Arial" w:cs="Arial"/>
        </w:rPr>
        <w:t xml:space="preserve"> </w:t>
      </w:r>
      <w:r w:rsidR="007003E7" w:rsidRPr="00766DAF">
        <w:rPr>
          <w:rFonts w:ascii="Arial" w:hAnsi="Arial" w:cs="Arial"/>
        </w:rPr>
        <w:t xml:space="preserve">dříve schválených </w:t>
      </w:r>
      <w:r w:rsidRPr="00766DAF">
        <w:rPr>
          <w:rFonts w:ascii="Arial" w:hAnsi="Arial" w:cs="Arial"/>
        </w:rPr>
        <w:t>navrhovaných rozvojových ploch</w:t>
      </w:r>
      <w:r w:rsidR="0067097F" w:rsidRPr="00766DAF">
        <w:rPr>
          <w:rFonts w:ascii="Arial" w:hAnsi="Arial" w:cs="Arial"/>
        </w:rPr>
        <w:t xml:space="preserve"> a ploch změn v krajině pro těžbu nerostů. ÚP navrhuje rozvojové plochy bydlení venk</w:t>
      </w:r>
      <w:r w:rsidR="001C6FC8" w:rsidRPr="00766DAF">
        <w:rPr>
          <w:rFonts w:ascii="Arial" w:hAnsi="Arial" w:cs="Arial"/>
        </w:rPr>
        <w:t xml:space="preserve">ovské </w:t>
      </w:r>
      <w:r w:rsidR="0067097F" w:rsidRPr="00766DAF">
        <w:rPr>
          <w:rFonts w:ascii="Arial" w:hAnsi="Arial" w:cs="Arial"/>
        </w:rPr>
        <w:t xml:space="preserve">a </w:t>
      </w:r>
      <w:r w:rsidR="001C6FC8" w:rsidRPr="00766DAF">
        <w:rPr>
          <w:rFonts w:ascii="Arial" w:hAnsi="Arial" w:cs="Arial"/>
        </w:rPr>
        <w:t>plochy parků</w:t>
      </w:r>
      <w:r w:rsidR="00BD0E48" w:rsidRPr="00766DAF">
        <w:rPr>
          <w:rFonts w:ascii="Arial" w:hAnsi="Arial" w:cs="Arial"/>
        </w:rPr>
        <w:t xml:space="preserve"> na veřejném prostranství</w:t>
      </w:r>
      <w:r w:rsidR="001C6FC8" w:rsidRPr="00766DAF">
        <w:rPr>
          <w:rFonts w:ascii="Arial" w:hAnsi="Arial" w:cs="Arial"/>
        </w:rPr>
        <w:t xml:space="preserve"> v </w:t>
      </w:r>
      <w:r w:rsidR="0067097F" w:rsidRPr="00766DAF">
        <w:rPr>
          <w:rFonts w:ascii="Arial" w:hAnsi="Arial" w:cs="Arial"/>
        </w:rPr>
        <w:t xml:space="preserve">centrální části obce v hranicích ZÚ. Dále ÚP navrhuje v hranicích ZÚ rozvojové </w:t>
      </w:r>
      <w:r w:rsidR="0014180E" w:rsidRPr="00766DAF">
        <w:rPr>
          <w:rFonts w:ascii="Arial" w:hAnsi="Arial" w:cs="Arial"/>
        </w:rPr>
        <w:t>plochy veřejného pro</w:t>
      </w:r>
      <w:r w:rsidR="001C6FC8" w:rsidRPr="00766DAF">
        <w:rPr>
          <w:rFonts w:ascii="Arial" w:hAnsi="Arial" w:cs="Arial"/>
        </w:rPr>
        <w:t xml:space="preserve">stranství a občanského vybavení. </w:t>
      </w:r>
      <w:r w:rsidR="0014180E" w:rsidRPr="00766DAF">
        <w:rPr>
          <w:rFonts w:ascii="Arial" w:hAnsi="Arial" w:cs="Arial"/>
        </w:rPr>
        <w:t xml:space="preserve">V severní části obce v návaznosti na vodní nádrž </w:t>
      </w:r>
      <w:proofErr w:type="spellStart"/>
      <w:r w:rsidR="0014180E" w:rsidRPr="00766DAF">
        <w:rPr>
          <w:rFonts w:ascii="Arial" w:hAnsi="Arial" w:cs="Arial"/>
        </w:rPr>
        <w:t>Šmatovka</w:t>
      </w:r>
      <w:proofErr w:type="spellEnd"/>
      <w:r w:rsidR="0014180E" w:rsidRPr="00766DAF">
        <w:rPr>
          <w:rFonts w:ascii="Arial" w:hAnsi="Arial" w:cs="Arial"/>
        </w:rPr>
        <w:t xml:space="preserve"> ÚP navrhuje rozvojové plochy pro rodinnou rekreaci, ploch</w:t>
      </w:r>
      <w:r w:rsidR="00A22461" w:rsidRPr="00766DAF">
        <w:rPr>
          <w:rFonts w:ascii="Arial" w:hAnsi="Arial" w:cs="Arial"/>
        </w:rPr>
        <w:t>u</w:t>
      </w:r>
      <w:r w:rsidR="0014180E" w:rsidRPr="00766DAF">
        <w:rPr>
          <w:rFonts w:ascii="Arial" w:hAnsi="Arial" w:cs="Arial"/>
        </w:rPr>
        <w:t xml:space="preserve"> veřejného prostranství </w:t>
      </w:r>
      <w:r w:rsidR="00A22461" w:rsidRPr="00766DAF">
        <w:rPr>
          <w:rFonts w:ascii="Arial" w:hAnsi="Arial" w:cs="Arial"/>
        </w:rPr>
        <w:t>s veřejnou</w:t>
      </w:r>
      <w:r w:rsidR="0014180E" w:rsidRPr="00766DAF">
        <w:rPr>
          <w:rFonts w:ascii="Arial" w:hAnsi="Arial" w:cs="Arial"/>
        </w:rPr>
        <w:t xml:space="preserve"> zele</w:t>
      </w:r>
      <w:r w:rsidR="00A22461" w:rsidRPr="00766DAF">
        <w:rPr>
          <w:rFonts w:ascii="Arial" w:hAnsi="Arial" w:cs="Arial"/>
        </w:rPr>
        <w:t>ní</w:t>
      </w:r>
      <w:r w:rsidR="0014180E" w:rsidRPr="00766DAF">
        <w:rPr>
          <w:rFonts w:ascii="Arial" w:hAnsi="Arial" w:cs="Arial"/>
        </w:rPr>
        <w:t xml:space="preserve"> a </w:t>
      </w:r>
      <w:r w:rsidR="00A22461" w:rsidRPr="00766DAF">
        <w:rPr>
          <w:rFonts w:ascii="Arial" w:hAnsi="Arial" w:cs="Arial"/>
        </w:rPr>
        <w:t>jako clonu rekreační zóny</w:t>
      </w:r>
      <w:r w:rsidR="007003E7" w:rsidRPr="00766DAF">
        <w:rPr>
          <w:rFonts w:ascii="Arial" w:hAnsi="Arial" w:cs="Arial"/>
        </w:rPr>
        <w:t>.</w:t>
      </w:r>
      <w:r w:rsidR="00A22461" w:rsidRPr="00766DAF">
        <w:rPr>
          <w:rFonts w:ascii="Arial" w:hAnsi="Arial" w:cs="Arial"/>
        </w:rPr>
        <w:t xml:space="preserve"> </w:t>
      </w:r>
      <w:r w:rsidR="0014180E" w:rsidRPr="00766DAF">
        <w:rPr>
          <w:rFonts w:ascii="Arial" w:hAnsi="Arial" w:cs="Arial"/>
        </w:rPr>
        <w:t xml:space="preserve">V návaznosti na plochu těžby nerostů </w:t>
      </w:r>
      <w:r w:rsidR="002821B8" w:rsidRPr="00766DAF">
        <w:rPr>
          <w:rFonts w:ascii="Arial" w:hAnsi="Arial" w:cs="Arial"/>
        </w:rPr>
        <w:t xml:space="preserve">navrženou </w:t>
      </w:r>
      <w:r w:rsidR="007003E7" w:rsidRPr="00766DAF">
        <w:rPr>
          <w:rFonts w:ascii="Arial" w:hAnsi="Arial" w:cs="Arial"/>
        </w:rPr>
        <w:t>jako přestavba</w:t>
      </w:r>
      <w:r w:rsidR="0014180E" w:rsidRPr="00766DAF">
        <w:rPr>
          <w:rFonts w:ascii="Arial" w:hAnsi="Arial" w:cs="Arial"/>
        </w:rPr>
        <w:t xml:space="preserve"> bývalého zemědělského areálu</w:t>
      </w:r>
      <w:r w:rsidR="007003E7" w:rsidRPr="00766DAF">
        <w:rPr>
          <w:rFonts w:ascii="Arial" w:hAnsi="Arial" w:cs="Arial"/>
        </w:rPr>
        <w:t xml:space="preserve"> P1</w:t>
      </w:r>
      <w:r w:rsidR="0014180E" w:rsidRPr="00766DAF">
        <w:rPr>
          <w:rFonts w:ascii="Arial" w:hAnsi="Arial" w:cs="Arial"/>
        </w:rPr>
        <w:t xml:space="preserve"> </w:t>
      </w:r>
      <w:r w:rsidR="007003E7" w:rsidRPr="00766DAF">
        <w:rPr>
          <w:rFonts w:ascii="Arial" w:hAnsi="Arial" w:cs="Arial"/>
        </w:rPr>
        <w:t>jsou navrženy dále: zastavitelná plocha Z20 jako rozšíření P1 v hranicích roz</w:t>
      </w:r>
      <w:r w:rsidR="007003E7">
        <w:rPr>
          <w:rFonts w:ascii="Arial" w:hAnsi="Arial" w:cs="Arial"/>
        </w:rPr>
        <w:t xml:space="preserve">šířeného DP Skalná V. mimo ZÚ, plochy </w:t>
      </w:r>
      <w:r w:rsidR="002541A9">
        <w:rPr>
          <w:rFonts w:ascii="Arial" w:hAnsi="Arial" w:cs="Arial"/>
        </w:rPr>
        <w:t xml:space="preserve">těžby nerostů </w:t>
      </w:r>
      <w:r w:rsidR="002134AC">
        <w:rPr>
          <w:rFonts w:ascii="Arial" w:hAnsi="Arial" w:cs="Arial"/>
        </w:rPr>
        <w:t xml:space="preserve">se specifickou </w:t>
      </w:r>
      <w:r w:rsidR="00BD0E48">
        <w:rPr>
          <w:rFonts w:ascii="Arial" w:hAnsi="Arial" w:cs="Arial"/>
        </w:rPr>
        <w:t>pouze</w:t>
      </w:r>
      <w:r w:rsidR="002541A9">
        <w:rPr>
          <w:rFonts w:ascii="Arial" w:hAnsi="Arial" w:cs="Arial"/>
        </w:rPr>
        <w:t> ochrannou funkcí (Z11 pro TZ1 v ZÚ, K7 a K9 pro NT1 mimo ZÚ) vše v hranicích rozšířeného DP Sk</w:t>
      </w:r>
      <w:r w:rsidR="00D66D53">
        <w:rPr>
          <w:rFonts w:ascii="Arial" w:hAnsi="Arial" w:cs="Arial"/>
        </w:rPr>
        <w:t>a</w:t>
      </w:r>
      <w:r w:rsidR="002541A9">
        <w:rPr>
          <w:rFonts w:ascii="Arial" w:hAnsi="Arial" w:cs="Arial"/>
        </w:rPr>
        <w:t>lná V., zastavitelná plocha Z21 pro specifickou plochu občanského vybavení a dále plochy pro plánovaný lom v DP Skalná V. K2 pro NT a K8 pro W jako př</w:t>
      </w:r>
      <w:r w:rsidR="002134AC">
        <w:rPr>
          <w:rFonts w:ascii="Arial" w:hAnsi="Arial" w:cs="Arial"/>
        </w:rPr>
        <w:t>e</w:t>
      </w:r>
      <w:r w:rsidR="002541A9">
        <w:rPr>
          <w:rFonts w:ascii="Arial" w:hAnsi="Arial" w:cs="Arial"/>
        </w:rPr>
        <w:t>lo</w:t>
      </w:r>
      <w:r w:rsidR="002134AC">
        <w:rPr>
          <w:rFonts w:ascii="Arial" w:hAnsi="Arial" w:cs="Arial"/>
        </w:rPr>
        <w:t>žk</w:t>
      </w:r>
      <w:r w:rsidR="002541A9">
        <w:rPr>
          <w:rFonts w:ascii="Arial" w:hAnsi="Arial" w:cs="Arial"/>
        </w:rPr>
        <w:t xml:space="preserve">a </w:t>
      </w:r>
      <w:proofErr w:type="spellStart"/>
      <w:r w:rsidR="002541A9">
        <w:rPr>
          <w:rFonts w:ascii="Arial" w:hAnsi="Arial" w:cs="Arial"/>
        </w:rPr>
        <w:t>Velkolužského</w:t>
      </w:r>
      <w:proofErr w:type="spellEnd"/>
      <w:r w:rsidR="002541A9">
        <w:rPr>
          <w:rFonts w:ascii="Arial" w:hAnsi="Arial" w:cs="Arial"/>
        </w:rPr>
        <w:t xml:space="preserve"> potoka.</w:t>
      </w:r>
    </w:p>
    <w:p w:rsidR="0014180E" w:rsidRDefault="002E4880" w:rsidP="002E4880">
      <w:pPr>
        <w:spacing w:line="300" w:lineRule="exact"/>
        <w:jc w:val="both"/>
        <w:rPr>
          <w:rFonts w:ascii="Arial" w:hAnsi="Arial" w:cs="Arial"/>
        </w:rPr>
      </w:pPr>
      <w:r>
        <w:rPr>
          <w:rFonts w:ascii="Arial" w:hAnsi="Arial" w:cs="Arial"/>
        </w:rPr>
        <w:t>ÚP nenavrhuje žádné solitérní rozvojové zastavitelné plochy v</w:t>
      </w:r>
      <w:r w:rsidR="0014180E">
        <w:rPr>
          <w:rFonts w:ascii="Arial" w:hAnsi="Arial" w:cs="Arial"/>
        </w:rPr>
        <w:t> </w:t>
      </w:r>
      <w:r>
        <w:rPr>
          <w:rFonts w:ascii="Arial" w:hAnsi="Arial" w:cs="Arial"/>
        </w:rPr>
        <w:t>krajině</w:t>
      </w:r>
      <w:r w:rsidR="0014180E">
        <w:rPr>
          <w:rFonts w:ascii="Arial" w:hAnsi="Arial" w:cs="Arial"/>
        </w:rPr>
        <w:t xml:space="preserve"> bez návaznosti na ZÚ. ÚP navrhuje v severní a jižní části obce plochy těžby nerostů vymezené jako plochy změn v krajině, u kterých se předpokládá výrazný vliv na kulturní krajinu, která je však již historicky </w:t>
      </w:r>
      <w:r w:rsidR="002541A9">
        <w:rPr>
          <w:rFonts w:ascii="Arial" w:hAnsi="Arial" w:cs="Arial"/>
        </w:rPr>
        <w:t xml:space="preserve">dlouhodobě </w:t>
      </w:r>
      <w:r w:rsidR="0014180E">
        <w:rPr>
          <w:rFonts w:ascii="Arial" w:hAnsi="Arial" w:cs="Arial"/>
        </w:rPr>
        <w:t>spjata s povrchovou těžbou</w:t>
      </w:r>
      <w:r w:rsidR="002541A9">
        <w:rPr>
          <w:rFonts w:ascii="Arial" w:hAnsi="Arial" w:cs="Arial"/>
        </w:rPr>
        <w:t xml:space="preserve"> nerostů</w:t>
      </w:r>
      <w:r w:rsidR="0014180E">
        <w:rPr>
          <w:rFonts w:ascii="Arial" w:hAnsi="Arial" w:cs="Arial"/>
        </w:rPr>
        <w:t>.</w:t>
      </w:r>
    </w:p>
    <w:p w:rsidR="002E4880" w:rsidRDefault="0014180E" w:rsidP="00943B95">
      <w:pPr>
        <w:spacing w:line="300" w:lineRule="exact"/>
        <w:jc w:val="both"/>
        <w:rPr>
          <w:rFonts w:ascii="Arial" w:hAnsi="Arial" w:cs="Arial"/>
        </w:rPr>
      </w:pPr>
      <w:r>
        <w:rPr>
          <w:rFonts w:ascii="Arial" w:hAnsi="Arial" w:cs="Arial"/>
        </w:rPr>
        <w:lastRenderedPageBreak/>
        <w:t>K</w:t>
      </w:r>
      <w:r w:rsidR="002E4880">
        <w:rPr>
          <w:rFonts w:ascii="Arial" w:hAnsi="Arial" w:cs="Arial"/>
        </w:rPr>
        <w:t xml:space="preserve">ulturní krajina je určena především pro </w:t>
      </w:r>
      <w:r>
        <w:rPr>
          <w:rFonts w:ascii="Arial" w:hAnsi="Arial" w:cs="Arial"/>
        </w:rPr>
        <w:t xml:space="preserve">povrchovou těžbu nerostů, v menším rozsahu pak pro lesnickou a </w:t>
      </w:r>
      <w:r w:rsidR="007313C9">
        <w:rPr>
          <w:rFonts w:ascii="Arial" w:hAnsi="Arial" w:cs="Arial"/>
        </w:rPr>
        <w:t xml:space="preserve">extenzivní </w:t>
      </w:r>
      <w:r w:rsidR="002E4880">
        <w:rPr>
          <w:rFonts w:ascii="Arial" w:hAnsi="Arial" w:cs="Arial"/>
        </w:rPr>
        <w:t xml:space="preserve">zemědělskou výrobu při respektování podmínek ochrany </w:t>
      </w:r>
      <w:r w:rsidR="007313C9">
        <w:rPr>
          <w:rFonts w:ascii="Arial" w:hAnsi="Arial" w:cs="Arial"/>
        </w:rPr>
        <w:t xml:space="preserve">CHOPAV </w:t>
      </w:r>
      <w:r w:rsidR="00943B95" w:rsidRPr="00943B95">
        <w:rPr>
          <w:rFonts w:ascii="Arial" w:hAnsi="Arial" w:cs="Arial"/>
        </w:rPr>
        <w:t>Chebská pánev a Slavkovský les a ochranné</w:t>
      </w:r>
      <w:r w:rsidR="00943B95">
        <w:rPr>
          <w:rFonts w:ascii="Arial" w:hAnsi="Arial" w:cs="Arial"/>
        </w:rPr>
        <w:t>ho</w:t>
      </w:r>
      <w:r w:rsidR="00943B95" w:rsidRPr="00943B95">
        <w:rPr>
          <w:rFonts w:ascii="Arial" w:hAnsi="Arial" w:cs="Arial"/>
        </w:rPr>
        <w:t xml:space="preserve"> pásm</w:t>
      </w:r>
      <w:r w:rsidR="00943B95">
        <w:rPr>
          <w:rFonts w:ascii="Arial" w:hAnsi="Arial" w:cs="Arial"/>
        </w:rPr>
        <w:t>a</w:t>
      </w:r>
      <w:r w:rsidR="00943B95" w:rsidRPr="00943B95">
        <w:rPr>
          <w:rFonts w:ascii="Arial" w:hAnsi="Arial" w:cs="Arial"/>
        </w:rPr>
        <w:t xml:space="preserve"> II. stupně </w:t>
      </w:r>
      <w:r w:rsidR="006366F5">
        <w:rPr>
          <w:rFonts w:ascii="Arial" w:hAnsi="Arial" w:cs="Arial"/>
        </w:rPr>
        <w:t>IIB</w:t>
      </w:r>
      <w:r w:rsidR="00943B95" w:rsidRPr="00943B95">
        <w:rPr>
          <w:rFonts w:ascii="Arial" w:hAnsi="Arial" w:cs="Arial"/>
        </w:rPr>
        <w:t xml:space="preserve"> PLZ LM IIB Františkovy Lázně. </w:t>
      </w:r>
    </w:p>
    <w:p w:rsidR="00252FAD" w:rsidRDefault="002E4880" w:rsidP="00252FAD">
      <w:pPr>
        <w:spacing w:line="300" w:lineRule="exact"/>
        <w:jc w:val="both"/>
        <w:rPr>
          <w:rFonts w:ascii="Arial" w:hAnsi="Arial" w:cs="Arial"/>
        </w:rPr>
      </w:pPr>
      <w:r>
        <w:rPr>
          <w:rFonts w:ascii="Arial" w:hAnsi="Arial" w:cs="Arial"/>
        </w:rPr>
        <w:t xml:space="preserve"> </w:t>
      </w:r>
    </w:p>
    <w:p w:rsidR="00252FAD" w:rsidRDefault="00252FAD" w:rsidP="009E3313">
      <w:pPr>
        <w:numPr>
          <w:ilvl w:val="0"/>
          <w:numId w:val="37"/>
        </w:numPr>
        <w:spacing w:line="300" w:lineRule="exact"/>
        <w:ind w:left="284" w:hanging="284"/>
        <w:jc w:val="both"/>
        <w:rPr>
          <w:rFonts w:ascii="Arial" w:hAnsi="Arial" w:cs="Arial"/>
          <w:b/>
        </w:rPr>
      </w:pPr>
      <w:r w:rsidRPr="005B6D28">
        <w:rPr>
          <w:rFonts w:ascii="Arial" w:hAnsi="Arial" w:cs="Arial"/>
          <w:b/>
        </w:rPr>
        <w:t xml:space="preserve">Na základě pokynů pořizovatele k úpravě </w:t>
      </w:r>
      <w:r>
        <w:rPr>
          <w:rFonts w:ascii="Arial" w:hAnsi="Arial" w:cs="Arial"/>
          <w:b/>
        </w:rPr>
        <w:t xml:space="preserve">návrhu </w:t>
      </w:r>
      <w:r w:rsidRPr="005B6D28">
        <w:rPr>
          <w:rFonts w:ascii="Arial" w:hAnsi="Arial" w:cs="Arial"/>
          <w:b/>
        </w:rPr>
        <w:t>ÚP  Velký Luh před řízením provedl projektant tyto úpravy rozvojových ploch:</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funkce zastavitelné plochy Z7 pro OM byla v téže poloze i rozloze změněna na park ZV</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územní rezerva R4 byla zrušena a území bylo nově vymezeno jako koridor dopravní infrastruktury KD-1, který má pouze překryvnou funkci</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zastavitelná plocha Z19 pro SV byla zrušena a byla nahrazena územní rezervou R5 pro SV</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zastavitelná plocha Z14 pro PX2, která oddělovala plochu K3 od Z19, byla rovněž zrušena a nahrazena R5 pro SV</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plocha změn v krajině K3 pro nepobytovou loučku byly zmenšena</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zastavitelná plocha Z15 pro PV byla v souvislosti se změnami ploch Z19, Z14 a K3 rovněž změněna – byla posunuta na okraj aktualizované plochy změn v krajině K3</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zastavitelná plocha Z18 pro DS byla aktualizována v novém upřesněném rozsahu</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zastavitelná plocha Z13 pro OM byla aktualizována v novém upřesněném rozsahu</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územní rezerva R2 byla zrušena a území bylo nově vymezeno jako</w:t>
      </w:r>
      <w:r w:rsidR="00310836" w:rsidRPr="00DE20C5">
        <w:rPr>
          <w:rFonts w:ascii="Arial" w:hAnsi="Arial" w:cs="Arial"/>
          <w:sz w:val="20"/>
          <w:szCs w:val="20"/>
        </w:rPr>
        <w:t xml:space="preserve"> koridor</w:t>
      </w:r>
      <w:r w:rsidRPr="00DE20C5">
        <w:rPr>
          <w:rFonts w:ascii="Arial" w:hAnsi="Arial" w:cs="Arial"/>
          <w:sz w:val="20"/>
          <w:szCs w:val="20"/>
        </w:rPr>
        <w:t xml:space="preserve"> dopravně technické infrastruktury KD-2, který má pouze překryvnou funkci</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 xml:space="preserve">byla nově zapracovaná plocha změn v krajině K8 pro přeložku </w:t>
      </w:r>
      <w:proofErr w:type="spellStart"/>
      <w:r w:rsidRPr="00DE20C5">
        <w:rPr>
          <w:rFonts w:ascii="Arial" w:hAnsi="Arial" w:cs="Arial"/>
          <w:sz w:val="20"/>
          <w:szCs w:val="20"/>
        </w:rPr>
        <w:t>Velkolužského</w:t>
      </w:r>
      <w:proofErr w:type="spellEnd"/>
      <w:r w:rsidRPr="00DE20C5">
        <w:rPr>
          <w:rFonts w:ascii="Arial" w:hAnsi="Arial" w:cs="Arial"/>
          <w:sz w:val="20"/>
          <w:szCs w:val="20"/>
        </w:rPr>
        <w:t xml:space="preserve"> potoka v DP Sk</w:t>
      </w:r>
      <w:r w:rsidR="00D66D53" w:rsidRPr="00DE20C5">
        <w:rPr>
          <w:rFonts w:ascii="Arial" w:hAnsi="Arial" w:cs="Arial"/>
          <w:sz w:val="20"/>
          <w:szCs w:val="20"/>
        </w:rPr>
        <w:t>a</w:t>
      </w:r>
      <w:r w:rsidRPr="00DE20C5">
        <w:rPr>
          <w:rFonts w:ascii="Arial" w:hAnsi="Arial" w:cs="Arial"/>
          <w:sz w:val="20"/>
          <w:szCs w:val="20"/>
        </w:rPr>
        <w:t>lná V.– W</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územní rezerva R3 byla zrušena a území bylo nově vymezeno jako koridor technické infrastruktury KD-3</w:t>
      </w:r>
      <w:r w:rsidR="00310836" w:rsidRPr="00DE20C5">
        <w:rPr>
          <w:rFonts w:ascii="Arial" w:hAnsi="Arial" w:cs="Arial"/>
          <w:sz w:val="20"/>
          <w:szCs w:val="20"/>
        </w:rPr>
        <w:t>, který má pouze překryvnou funkci</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zastavitelná plocha Z20 pro TZ byla rozšířena severním směrem v rozsahu rozšířeného DP Skalná</w:t>
      </w:r>
      <w:r w:rsidR="00310836" w:rsidRPr="00DE20C5">
        <w:rPr>
          <w:rFonts w:ascii="Arial" w:hAnsi="Arial" w:cs="Arial"/>
          <w:sz w:val="20"/>
          <w:szCs w:val="20"/>
        </w:rPr>
        <w:t xml:space="preserve"> V.</w:t>
      </w:r>
    </w:p>
    <w:p w:rsidR="00310836" w:rsidRPr="00DE20C5" w:rsidRDefault="00310836"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 xml:space="preserve">v rozsahu DP Skalná V. včetně jeho rozšíření byly zrušeny původně navržené plochy veřejného prostranství s veřejnou zelení s ochrannou funkcí (návrh ÚP 2012). Na základě dohody s těžební společností byly tyto plochy s funkcí ochranné a izolační veřejné zeleně nahrazeny plochami specifické těžby, a to TZ1 v hranicích ZÚ a NT1  mimo hranice ZÚ, vše v DP Skalná V. včetně rozšíření. Tyto specifické plochy TZ1, NT1 budou opět plnit funkci výhradně ochranné a izolační zeleně </w:t>
      </w:r>
      <w:r w:rsidR="00BC09E9" w:rsidRPr="00DE20C5">
        <w:rPr>
          <w:rFonts w:ascii="Arial" w:hAnsi="Arial" w:cs="Arial"/>
          <w:sz w:val="20"/>
          <w:szCs w:val="20"/>
        </w:rPr>
        <w:t>–</w:t>
      </w:r>
      <w:r w:rsidRPr="00DE20C5">
        <w:rPr>
          <w:rFonts w:ascii="Arial" w:hAnsi="Arial" w:cs="Arial"/>
          <w:sz w:val="20"/>
          <w:szCs w:val="20"/>
        </w:rPr>
        <w:t xml:space="preserve"> </w:t>
      </w:r>
      <w:r w:rsidR="00BC09E9" w:rsidRPr="00DE20C5">
        <w:rPr>
          <w:rFonts w:ascii="Arial" w:hAnsi="Arial" w:cs="Arial"/>
          <w:sz w:val="20"/>
          <w:szCs w:val="20"/>
        </w:rPr>
        <w:t>navržené funkce ploch TZ1, NT1 tedy zůstávají de facto stejné jako v návrhu ÚP, jen nepředstavují veřejná prostranství. Těžební společnost odmítla specifickou plochu s rozdílným způsobem využití prioritně nazvanou zeleň, sídlení zeleň</w:t>
      </w:r>
      <w:r w:rsidR="00766DAF" w:rsidRPr="00DE20C5">
        <w:rPr>
          <w:rFonts w:ascii="Arial" w:hAnsi="Arial" w:cs="Arial"/>
          <w:sz w:val="20"/>
          <w:szCs w:val="20"/>
        </w:rPr>
        <w:t xml:space="preserve"> nebo veřejné prostranství</w:t>
      </w:r>
      <w:r w:rsidR="00BC09E9" w:rsidRPr="00DE20C5">
        <w:rPr>
          <w:rFonts w:ascii="Arial" w:hAnsi="Arial" w:cs="Arial"/>
          <w:sz w:val="20"/>
          <w:szCs w:val="20"/>
        </w:rPr>
        <w:t>. Proto jsou vymezeny tyto specifické plochy těžby TZ1, NT1.</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 xml:space="preserve">zastavitelná plocha Z11 byla zmenšena pouze na ZÚ v rozšířeném DP Skalná </w:t>
      </w:r>
      <w:r w:rsidR="00BC09E9" w:rsidRPr="00DE20C5">
        <w:rPr>
          <w:rFonts w:ascii="Arial" w:hAnsi="Arial" w:cs="Arial"/>
          <w:sz w:val="20"/>
          <w:szCs w:val="20"/>
        </w:rPr>
        <w:t>V</w:t>
      </w:r>
      <w:r w:rsidRPr="00DE20C5">
        <w:rPr>
          <w:rFonts w:ascii="Arial" w:hAnsi="Arial" w:cs="Arial"/>
          <w:sz w:val="20"/>
          <w:szCs w:val="20"/>
        </w:rPr>
        <w:t>. a byla změněna její funkce z PX2 na NT1</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v rozvojové ploše Z5 (bydlení v ZÚ) byly již zkolaudované RD vyjmuty z rozvojové plochy</w:t>
      </w:r>
      <w:r w:rsidR="00BC09E9" w:rsidRPr="00DE20C5">
        <w:rPr>
          <w:rFonts w:ascii="Arial" w:hAnsi="Arial" w:cs="Arial"/>
          <w:sz w:val="20"/>
          <w:szCs w:val="20"/>
        </w:rPr>
        <w:t xml:space="preserve"> a jsou prezentovány jako stávající zastavěné území bydlení</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byla aktualizována hranice DP Velký Luh I. a hranice CHLÚ Velký Luh (CHLÚ Velký Luh – písky, CHLÚ Velký Luh – kaolin)</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byla aktualizovaná hranice rozšíření DP Skalná V.</w:t>
      </w:r>
    </w:p>
    <w:p w:rsidR="00BC09E9" w:rsidRPr="00DE20C5" w:rsidRDefault="00BC09E9"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bylo zapracováno rozšíření hranice DP Velký Luh I.</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 xml:space="preserve">plocha změn v krajině K2 pro lom v DP Skalná V. byla rozdělena nově vymezenou plochou změn v krajině K8 pro přeložku </w:t>
      </w:r>
      <w:proofErr w:type="spellStart"/>
      <w:r w:rsidRPr="00DE20C5">
        <w:rPr>
          <w:rFonts w:ascii="Arial" w:hAnsi="Arial" w:cs="Arial"/>
          <w:sz w:val="20"/>
          <w:szCs w:val="20"/>
        </w:rPr>
        <w:t>Velkolužského</w:t>
      </w:r>
      <w:proofErr w:type="spellEnd"/>
      <w:r w:rsidRPr="00DE20C5">
        <w:rPr>
          <w:rFonts w:ascii="Arial" w:hAnsi="Arial" w:cs="Arial"/>
          <w:sz w:val="20"/>
          <w:szCs w:val="20"/>
        </w:rPr>
        <w:t xml:space="preserve"> potoka na 2 (respektive 3) části </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lastRenderedPageBreak/>
        <w:t>zastavitelná plocha Z20 pro TZ mimo DP byla vymezena v nové poloze jako Z21 a byla změněna její funkce z TZ na OM1, zároveň byly nově definovány regulační podmínky pro plochu s rozdílným způsobem využití NT1, podél plochy Z21 nebyla vymezena žádná plocha s funkcí ochranné zeleně</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jako pokračování plochy Z11 pro TZ1 vymezené v DP v ZÚ jsou nově navržené plochy změn v krajině v DP mimo ZÚ ozn. K7 a K9 pro NT1</w:t>
      </w:r>
    </w:p>
    <w:p w:rsidR="00766DAF" w:rsidRPr="00DE20C5" w:rsidRDefault="00766DAF"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byly zapracovány požadavky na zachování hlukových limitů v ploše Z5 v OP dráhy</w:t>
      </w:r>
    </w:p>
    <w:p w:rsidR="00766DAF" w:rsidRPr="00DE20C5" w:rsidRDefault="00766DAF"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byla zapracována podmínka o obnovení funkčnosti vybraných prvků ÚSES navržených na výhradních ložiskách po ukončení těžby v rámci sanace a rekultivace vytěženého území</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v rámci zapracování velké novely stavebního zákona a jeho prováděcích vyhlášek k 1.1.2013 provedl projektant zejména:</w:t>
      </w:r>
    </w:p>
    <w:p w:rsidR="00252FAD" w:rsidRDefault="00252FAD" w:rsidP="00A64A37">
      <w:pPr>
        <w:numPr>
          <w:ilvl w:val="0"/>
          <w:numId w:val="85"/>
        </w:numPr>
        <w:spacing w:line="300" w:lineRule="exact"/>
        <w:jc w:val="both"/>
        <w:rPr>
          <w:rFonts w:ascii="Arial" w:hAnsi="Arial" w:cs="Arial"/>
        </w:rPr>
      </w:pPr>
      <w:r>
        <w:rPr>
          <w:rFonts w:ascii="Arial" w:hAnsi="Arial" w:cs="Arial"/>
        </w:rPr>
        <w:t xml:space="preserve">doplnění regulace urbanistické struktury </w:t>
      </w:r>
    </w:p>
    <w:p w:rsidR="00252FAD" w:rsidRDefault="00252FAD" w:rsidP="00A64A37">
      <w:pPr>
        <w:numPr>
          <w:ilvl w:val="0"/>
          <w:numId w:val="85"/>
        </w:numPr>
        <w:spacing w:line="300" w:lineRule="exact"/>
        <w:jc w:val="both"/>
        <w:rPr>
          <w:rFonts w:ascii="Arial" w:hAnsi="Arial" w:cs="Arial"/>
        </w:rPr>
      </w:pPr>
      <w:r>
        <w:rPr>
          <w:rFonts w:ascii="Arial" w:hAnsi="Arial" w:cs="Arial"/>
        </w:rPr>
        <w:t>přepracování problematiky VPS a VPO</w:t>
      </w:r>
    </w:p>
    <w:p w:rsidR="00252FAD" w:rsidRDefault="00252FAD" w:rsidP="00A64A37">
      <w:pPr>
        <w:numPr>
          <w:ilvl w:val="0"/>
          <w:numId w:val="85"/>
        </w:numPr>
        <w:spacing w:line="300" w:lineRule="exact"/>
        <w:jc w:val="both"/>
        <w:rPr>
          <w:rFonts w:ascii="Arial" w:hAnsi="Arial" w:cs="Arial"/>
        </w:rPr>
      </w:pPr>
      <w:r>
        <w:rPr>
          <w:rFonts w:ascii="Arial" w:hAnsi="Arial" w:cs="Arial"/>
        </w:rPr>
        <w:t xml:space="preserve">doplnění regulačních </w:t>
      </w:r>
      <w:r w:rsidRPr="00766DAF">
        <w:rPr>
          <w:rFonts w:ascii="Arial" w:hAnsi="Arial" w:cs="Arial"/>
        </w:rPr>
        <w:t>podmínek dle</w:t>
      </w:r>
      <w:r w:rsidR="00BC09E9" w:rsidRPr="00766DAF">
        <w:rPr>
          <w:rFonts w:ascii="Arial" w:hAnsi="Arial" w:cs="Arial"/>
        </w:rPr>
        <w:t xml:space="preserve"> odst. (5),</w:t>
      </w:r>
      <w:r w:rsidRPr="00766DAF">
        <w:rPr>
          <w:rFonts w:ascii="Arial" w:hAnsi="Arial" w:cs="Arial"/>
        </w:rPr>
        <w:t xml:space="preserve"> §</w:t>
      </w:r>
      <w:r>
        <w:rPr>
          <w:rFonts w:ascii="Arial" w:hAnsi="Arial" w:cs="Arial"/>
        </w:rPr>
        <w:t xml:space="preserve"> 18 stavebního zákona, v platném znění</w:t>
      </w:r>
    </w:p>
    <w:p w:rsidR="00252FAD" w:rsidRDefault="00252FAD" w:rsidP="00A64A37">
      <w:pPr>
        <w:numPr>
          <w:ilvl w:val="0"/>
          <w:numId w:val="85"/>
        </w:numPr>
        <w:spacing w:line="300" w:lineRule="exact"/>
        <w:jc w:val="both"/>
        <w:rPr>
          <w:rFonts w:ascii="Arial" w:hAnsi="Arial" w:cs="Arial"/>
        </w:rPr>
      </w:pPr>
      <w:r>
        <w:rPr>
          <w:rFonts w:ascii="Arial" w:hAnsi="Arial" w:cs="Arial"/>
        </w:rPr>
        <w:t>byla aktualizována textová část ÚP a doplněna o nové kapitoly</w:t>
      </w:r>
    </w:p>
    <w:p w:rsidR="00252FAD" w:rsidRDefault="00252FAD" w:rsidP="00252FAD">
      <w:pPr>
        <w:numPr>
          <w:ilvl w:val="0"/>
          <w:numId w:val="85"/>
        </w:numPr>
        <w:spacing w:line="300" w:lineRule="exact"/>
        <w:jc w:val="both"/>
        <w:rPr>
          <w:rFonts w:ascii="Arial" w:hAnsi="Arial" w:cs="Arial"/>
        </w:rPr>
      </w:pPr>
      <w:r>
        <w:rPr>
          <w:rFonts w:ascii="Arial" w:hAnsi="Arial" w:cs="Arial"/>
        </w:rPr>
        <w:t>z textové části výroku ÚP byly ustraněny popisné texty</w:t>
      </w:r>
    </w:p>
    <w:p w:rsidR="005816DA" w:rsidRPr="00481D75" w:rsidRDefault="005816DA" w:rsidP="005816DA">
      <w:pPr>
        <w:spacing w:line="300" w:lineRule="exact"/>
        <w:jc w:val="both"/>
        <w:rPr>
          <w:rFonts w:ascii="Arial" w:hAnsi="Arial" w:cs="Arial"/>
        </w:rPr>
      </w:pPr>
    </w:p>
    <w:p w:rsidR="00252FAD" w:rsidRPr="00713770" w:rsidRDefault="00252FAD" w:rsidP="00A64A37">
      <w:pPr>
        <w:numPr>
          <w:ilvl w:val="0"/>
          <w:numId w:val="86"/>
        </w:numPr>
        <w:spacing w:line="300" w:lineRule="exact"/>
        <w:ind w:left="284" w:hanging="284"/>
        <w:jc w:val="both"/>
        <w:rPr>
          <w:rFonts w:ascii="Arial" w:hAnsi="Arial" w:cs="Arial"/>
          <w:b/>
        </w:rPr>
      </w:pPr>
      <w:r w:rsidRPr="00713770">
        <w:rPr>
          <w:rFonts w:ascii="Arial" w:hAnsi="Arial" w:cs="Arial"/>
          <w:b/>
        </w:rPr>
        <w:t>Projektant prověřil v území nové skutečnosti a do ÚP dále zapracoval:</w:t>
      </w:r>
    </w:p>
    <w:p w:rsidR="00252FAD" w:rsidRDefault="00252FAD" w:rsidP="00DE20C5">
      <w:pPr>
        <w:numPr>
          <w:ilvl w:val="0"/>
          <w:numId w:val="117"/>
        </w:numPr>
        <w:spacing w:line="300" w:lineRule="exact"/>
        <w:ind w:left="284" w:hanging="284"/>
        <w:jc w:val="both"/>
        <w:rPr>
          <w:rFonts w:ascii="Arial" w:hAnsi="Arial" w:cs="Arial"/>
        </w:rPr>
      </w:pPr>
      <w:r>
        <w:rPr>
          <w:rFonts w:ascii="Arial" w:hAnsi="Arial" w:cs="Arial"/>
        </w:rPr>
        <w:t>původně navržené VPS pro těžební společnosti byly zcela zrušeny, zůstaly pouze VPS a VPO pro zájmy rozvoje vlastní obce včetně přeložek nadmístní dopravní i technické infrastruktury, zároveň byly aktualizovány tabulky pozemků VPS s předkupním právem</w:t>
      </w:r>
    </w:p>
    <w:p w:rsidR="00252FAD" w:rsidRDefault="00252FAD" w:rsidP="00DE20C5">
      <w:pPr>
        <w:numPr>
          <w:ilvl w:val="0"/>
          <w:numId w:val="117"/>
        </w:numPr>
        <w:spacing w:line="300" w:lineRule="exact"/>
        <w:ind w:left="284" w:hanging="284"/>
        <w:jc w:val="both"/>
        <w:rPr>
          <w:rFonts w:ascii="Arial" w:hAnsi="Arial" w:cs="Arial"/>
        </w:rPr>
      </w:pPr>
      <w:r>
        <w:rPr>
          <w:rFonts w:ascii="Arial" w:hAnsi="Arial" w:cs="Arial"/>
        </w:rPr>
        <w:t xml:space="preserve">funkční RBC 1165 byl nově vymezen jako plocha NP (dříve </w:t>
      </w:r>
      <w:proofErr w:type="spellStart"/>
      <w:r>
        <w:rPr>
          <w:rFonts w:ascii="Arial" w:hAnsi="Arial" w:cs="Arial"/>
        </w:rPr>
        <w:t>NSkpv</w:t>
      </w:r>
      <w:proofErr w:type="spellEnd"/>
      <w:r>
        <w:rPr>
          <w:rFonts w:ascii="Arial" w:hAnsi="Arial" w:cs="Arial"/>
        </w:rPr>
        <w:t>), tento druh plochy s rozdílným způsobem využití lépe vystihuje zákonné požadavky ochrany přírodních hodnot území</w:t>
      </w:r>
    </w:p>
    <w:p w:rsidR="000E0097" w:rsidRPr="005B6D28" w:rsidRDefault="000E0097" w:rsidP="00DE20C5">
      <w:pPr>
        <w:numPr>
          <w:ilvl w:val="0"/>
          <w:numId w:val="117"/>
        </w:numPr>
        <w:spacing w:line="300" w:lineRule="exact"/>
        <w:ind w:left="284" w:hanging="284"/>
        <w:jc w:val="both"/>
        <w:rPr>
          <w:rFonts w:ascii="Arial" w:hAnsi="Arial" w:cs="Arial"/>
        </w:rPr>
      </w:pPr>
      <w:r>
        <w:rPr>
          <w:rFonts w:ascii="Arial" w:hAnsi="Arial" w:cs="Arial"/>
        </w:rPr>
        <w:t>z důvodu výrazného snížení rozvojových ploch na severovýchodě obce byla vypuštěna původně navržena</w:t>
      </w:r>
      <w:r w:rsidR="00DE20C5">
        <w:rPr>
          <w:rFonts w:ascii="Arial" w:hAnsi="Arial" w:cs="Arial"/>
        </w:rPr>
        <w:t xml:space="preserve"> trafostanice</w:t>
      </w:r>
      <w:r>
        <w:rPr>
          <w:rFonts w:ascii="Arial" w:hAnsi="Arial" w:cs="Arial"/>
        </w:rPr>
        <w:t xml:space="preserve"> TS</w:t>
      </w:r>
      <w:r w:rsidR="003A735A">
        <w:rPr>
          <w:rFonts w:ascii="Arial" w:hAnsi="Arial" w:cs="Arial"/>
        </w:rPr>
        <w:t>6</w:t>
      </w:r>
    </w:p>
    <w:p w:rsidR="00252FAD" w:rsidRDefault="00252FAD" w:rsidP="00252FAD">
      <w:pPr>
        <w:spacing w:line="300" w:lineRule="exact"/>
        <w:jc w:val="both"/>
        <w:rPr>
          <w:rFonts w:ascii="Arial" w:hAnsi="Arial" w:cs="Arial"/>
        </w:rPr>
      </w:pPr>
    </w:p>
    <w:p w:rsidR="00252FAD" w:rsidRDefault="00252FAD" w:rsidP="009E3313">
      <w:pPr>
        <w:numPr>
          <w:ilvl w:val="0"/>
          <w:numId w:val="37"/>
        </w:numPr>
        <w:spacing w:line="300" w:lineRule="exact"/>
        <w:ind w:left="284" w:hanging="284"/>
        <w:jc w:val="both"/>
        <w:rPr>
          <w:rFonts w:ascii="Arial" w:hAnsi="Arial" w:cs="Arial"/>
          <w:b/>
        </w:rPr>
      </w:pPr>
      <w:r>
        <w:rPr>
          <w:rFonts w:ascii="Arial" w:hAnsi="Arial" w:cs="Arial"/>
          <w:b/>
        </w:rPr>
        <w:t xml:space="preserve">Projektant prověřil v území nové skutečnosti a do úpravy návrhu ÚP </w:t>
      </w:r>
      <w:r w:rsidR="00C0674D">
        <w:rPr>
          <w:rFonts w:ascii="Arial" w:hAnsi="Arial" w:cs="Arial"/>
          <w:b/>
        </w:rPr>
        <w:t xml:space="preserve">před řízením </w:t>
      </w:r>
      <w:r>
        <w:rPr>
          <w:rFonts w:ascii="Arial" w:hAnsi="Arial" w:cs="Arial"/>
          <w:b/>
        </w:rPr>
        <w:t>nezapracoval:</w:t>
      </w:r>
    </w:p>
    <w:p w:rsidR="00252FAD" w:rsidRPr="00DE20C5" w:rsidRDefault="00252FAD" w:rsidP="00DE20C5">
      <w:pPr>
        <w:pStyle w:val="Odstavecseseznamem"/>
        <w:numPr>
          <w:ilvl w:val="0"/>
          <w:numId w:val="139"/>
        </w:numPr>
        <w:spacing w:after="0" w:line="300" w:lineRule="exact"/>
        <w:ind w:left="284" w:hanging="284"/>
        <w:jc w:val="both"/>
        <w:rPr>
          <w:rFonts w:ascii="Arial" w:hAnsi="Arial" w:cs="Arial"/>
          <w:sz w:val="20"/>
          <w:szCs w:val="20"/>
        </w:rPr>
      </w:pPr>
      <w:r w:rsidRPr="00DE20C5">
        <w:rPr>
          <w:rFonts w:ascii="Arial" w:hAnsi="Arial" w:cs="Arial"/>
          <w:sz w:val="20"/>
          <w:szCs w:val="20"/>
        </w:rPr>
        <w:t>do v.č. 3 v odůvodnění ÚP Výkres předpokládaných záborů půdního fondu nebyla doplněna čísla pozemků – v rozporu se společným metodickým materiálem MMR a MŽP</w:t>
      </w:r>
    </w:p>
    <w:p w:rsidR="00590379" w:rsidRPr="00DE20C5" w:rsidRDefault="00252FAD" w:rsidP="00DE20C5">
      <w:pPr>
        <w:pStyle w:val="Odstavecseseznamem"/>
        <w:numPr>
          <w:ilvl w:val="0"/>
          <w:numId w:val="139"/>
        </w:numPr>
        <w:spacing w:after="0" w:line="300" w:lineRule="exact"/>
        <w:ind w:left="284" w:hanging="284"/>
        <w:jc w:val="both"/>
        <w:rPr>
          <w:rFonts w:ascii="Arial" w:hAnsi="Arial" w:cs="Arial"/>
          <w:sz w:val="20"/>
          <w:szCs w:val="20"/>
        </w:rPr>
      </w:pPr>
      <w:r w:rsidRPr="00DE20C5">
        <w:rPr>
          <w:rFonts w:ascii="Arial" w:hAnsi="Arial" w:cs="Arial"/>
          <w:sz w:val="20"/>
          <w:szCs w:val="20"/>
        </w:rPr>
        <w:t>do výkresové části výroku ÚP nebyly zakresleny hranice CHLÚ</w:t>
      </w:r>
      <w:r w:rsidR="00C0674D">
        <w:rPr>
          <w:rFonts w:ascii="Arial" w:hAnsi="Arial" w:cs="Arial"/>
          <w:sz w:val="20"/>
          <w:szCs w:val="20"/>
        </w:rPr>
        <w:t>,</w:t>
      </w:r>
      <w:r w:rsidRPr="00DE20C5">
        <w:rPr>
          <w:rFonts w:ascii="Arial" w:hAnsi="Arial" w:cs="Arial"/>
          <w:sz w:val="20"/>
          <w:szCs w:val="20"/>
        </w:rPr>
        <w:t xml:space="preserve"> </w:t>
      </w:r>
      <w:r w:rsidR="00BC09E9" w:rsidRPr="00DE20C5">
        <w:rPr>
          <w:rFonts w:ascii="Arial" w:hAnsi="Arial" w:cs="Arial"/>
          <w:sz w:val="20"/>
          <w:szCs w:val="20"/>
        </w:rPr>
        <w:t>výhradních ložisek, DP ani poddolovaných území,</w:t>
      </w:r>
      <w:r w:rsidRPr="00DE20C5">
        <w:rPr>
          <w:rFonts w:ascii="Arial" w:hAnsi="Arial" w:cs="Arial"/>
          <w:sz w:val="20"/>
          <w:szCs w:val="20"/>
        </w:rPr>
        <w:t xml:space="preserve"> jedná se o stávající limit</w:t>
      </w:r>
      <w:r w:rsidR="00BC09E9" w:rsidRPr="00DE20C5">
        <w:rPr>
          <w:rFonts w:ascii="Arial" w:hAnsi="Arial" w:cs="Arial"/>
          <w:sz w:val="20"/>
          <w:szCs w:val="20"/>
        </w:rPr>
        <w:t>y</w:t>
      </w:r>
      <w:r w:rsidRPr="00DE20C5">
        <w:rPr>
          <w:rFonts w:ascii="Arial" w:hAnsi="Arial" w:cs="Arial"/>
          <w:sz w:val="20"/>
          <w:szCs w:val="20"/>
        </w:rPr>
        <w:t xml:space="preserve"> využití území</w:t>
      </w:r>
    </w:p>
    <w:p w:rsidR="00DE20C5" w:rsidRDefault="00DE20C5" w:rsidP="002E4880">
      <w:pPr>
        <w:spacing w:line="300" w:lineRule="exact"/>
        <w:jc w:val="both"/>
        <w:rPr>
          <w:rFonts w:ascii="Arial" w:hAnsi="Arial" w:cs="Arial"/>
        </w:rPr>
      </w:pPr>
    </w:p>
    <w:p w:rsidR="00DE20C5" w:rsidRDefault="00DE20C5" w:rsidP="00DE20C5">
      <w:pPr>
        <w:numPr>
          <w:ilvl w:val="0"/>
          <w:numId w:val="37"/>
        </w:numPr>
        <w:spacing w:line="300" w:lineRule="exact"/>
        <w:ind w:left="284" w:hanging="284"/>
        <w:jc w:val="both"/>
        <w:rPr>
          <w:rFonts w:ascii="Arial" w:hAnsi="Arial" w:cs="Arial"/>
          <w:b/>
        </w:rPr>
      </w:pPr>
      <w:r>
        <w:rPr>
          <w:rFonts w:ascii="Arial" w:hAnsi="Arial" w:cs="Arial"/>
          <w:b/>
        </w:rPr>
        <w:t xml:space="preserve">Na základě pokynů pořizovatele k úpravě návrhu ÚP před vydáním </w:t>
      </w:r>
      <w:r w:rsidR="00C0674D">
        <w:rPr>
          <w:rFonts w:ascii="Arial" w:hAnsi="Arial" w:cs="Arial"/>
          <w:b/>
        </w:rPr>
        <w:t>obdržené</w:t>
      </w:r>
      <w:r w:rsidR="0095357C">
        <w:rPr>
          <w:rFonts w:ascii="Arial" w:hAnsi="Arial" w:cs="Arial"/>
          <w:b/>
        </w:rPr>
        <w:t xml:space="preserve"> dne 27.6.2018 </w:t>
      </w:r>
      <w:r>
        <w:rPr>
          <w:rFonts w:ascii="Arial" w:hAnsi="Arial" w:cs="Arial"/>
          <w:b/>
        </w:rPr>
        <w:t>provedl projektant tyto práce:</w:t>
      </w:r>
    </w:p>
    <w:p w:rsidR="00DE20C5" w:rsidRPr="00DE20C5" w:rsidRDefault="00DE20C5" w:rsidP="00DE20C5">
      <w:pPr>
        <w:pStyle w:val="Odstavecseseznamem"/>
        <w:numPr>
          <w:ilvl w:val="0"/>
          <w:numId w:val="138"/>
        </w:numPr>
        <w:spacing w:after="0" w:line="300" w:lineRule="exact"/>
        <w:ind w:left="284" w:hanging="284"/>
        <w:jc w:val="both"/>
        <w:rPr>
          <w:rFonts w:ascii="Arial" w:hAnsi="Arial" w:cs="Arial"/>
        </w:rPr>
      </w:pPr>
      <w:r w:rsidRPr="00DE20C5">
        <w:rPr>
          <w:rFonts w:ascii="Arial" w:hAnsi="Arial" w:cs="Arial"/>
          <w:sz w:val="20"/>
          <w:szCs w:val="20"/>
        </w:rPr>
        <w:t>ve spolupráci s</w:t>
      </w:r>
      <w:r>
        <w:rPr>
          <w:rFonts w:ascii="Arial" w:hAnsi="Arial" w:cs="Arial"/>
          <w:sz w:val="20"/>
          <w:szCs w:val="20"/>
        </w:rPr>
        <w:t> </w:t>
      </w:r>
      <w:r w:rsidRPr="00DE20C5">
        <w:rPr>
          <w:rFonts w:ascii="Arial" w:hAnsi="Arial" w:cs="Arial"/>
          <w:sz w:val="20"/>
          <w:szCs w:val="20"/>
        </w:rPr>
        <w:t>projektantem</w:t>
      </w:r>
      <w:r>
        <w:rPr>
          <w:rFonts w:ascii="Arial" w:hAnsi="Arial" w:cs="Arial"/>
          <w:sz w:val="20"/>
          <w:szCs w:val="20"/>
        </w:rPr>
        <w:t xml:space="preserve"> nové železniční zastávky Velký Luh byla upravena plocha Z8 (DZ) v centru obce</w:t>
      </w:r>
    </w:p>
    <w:p w:rsidR="00DE20C5" w:rsidRPr="00DE20C5" w:rsidRDefault="00DE20C5"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 xml:space="preserve">regulační podmínky plochy DS1 byly doplněny o nový bod B.4. cyklostezka </w:t>
      </w:r>
    </w:p>
    <w:p w:rsidR="00DE20C5" w:rsidRPr="00DE20C5" w:rsidRDefault="00DE20C5"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regulační podmínky plochy PV byly v bodě B.9. doplněny o slovo „například“</w:t>
      </w:r>
    </w:p>
    <w:p w:rsidR="00DE20C5" w:rsidRPr="00951ABA" w:rsidRDefault="00DE20C5"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regulační podmínky plochy PX1 byly v bodě B.8. doplněny o slovo „například“</w:t>
      </w:r>
      <w:r w:rsidR="00951ABA">
        <w:rPr>
          <w:rFonts w:ascii="Arial" w:hAnsi="Arial" w:cs="Arial"/>
          <w:sz w:val="20"/>
          <w:szCs w:val="20"/>
        </w:rPr>
        <w:t xml:space="preserve"> a v bodě B.4 d) bylo vypuštěno slovo „pěší“</w:t>
      </w:r>
    </w:p>
    <w:p w:rsidR="00951ABA" w:rsidRPr="00951ABA" w:rsidRDefault="00951ABA"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regulační podmínky plochy ZV byly v bodě B.4.doplněny o slovo „například“</w:t>
      </w:r>
    </w:p>
    <w:p w:rsidR="00951ABA" w:rsidRPr="00951ABA" w:rsidRDefault="00951ABA"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 xml:space="preserve">u regulačních podmínek plochy </w:t>
      </w:r>
      <w:proofErr w:type="spellStart"/>
      <w:r>
        <w:rPr>
          <w:rFonts w:ascii="Arial" w:hAnsi="Arial" w:cs="Arial"/>
          <w:sz w:val="20"/>
          <w:szCs w:val="20"/>
        </w:rPr>
        <w:t>NSr</w:t>
      </w:r>
      <w:proofErr w:type="spellEnd"/>
      <w:r>
        <w:rPr>
          <w:rFonts w:ascii="Arial" w:hAnsi="Arial" w:cs="Arial"/>
          <w:sz w:val="20"/>
          <w:szCs w:val="20"/>
        </w:rPr>
        <w:t xml:space="preserve"> byl vypuštěn bod D.2</w:t>
      </w:r>
    </w:p>
    <w:p w:rsidR="00951ABA" w:rsidRPr="00951ABA" w:rsidRDefault="00951ABA"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 xml:space="preserve">hranice ZÚ byla vymezena na </w:t>
      </w:r>
      <w:proofErr w:type="spellStart"/>
      <w:r>
        <w:rPr>
          <w:rFonts w:ascii="Arial" w:hAnsi="Arial" w:cs="Arial"/>
          <w:sz w:val="20"/>
          <w:szCs w:val="20"/>
        </w:rPr>
        <w:t>st.p.č</w:t>
      </w:r>
      <w:proofErr w:type="spellEnd"/>
      <w:r>
        <w:rPr>
          <w:rFonts w:ascii="Arial" w:hAnsi="Arial" w:cs="Arial"/>
          <w:sz w:val="20"/>
          <w:szCs w:val="20"/>
        </w:rPr>
        <w:t>. 83, 84</w:t>
      </w:r>
    </w:p>
    <w:p w:rsidR="00951ABA" w:rsidRPr="00951ABA" w:rsidRDefault="00951ABA"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do seznamu zkratek byla doplněna zkratka „PLZLM“</w:t>
      </w:r>
    </w:p>
    <w:p w:rsidR="00951ABA" w:rsidRPr="00951ABA" w:rsidRDefault="00951ABA"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dle vyhodnocení námitek bylo zapracováno:</w:t>
      </w:r>
    </w:p>
    <w:p w:rsidR="00951ABA" w:rsidRPr="00951ABA" w:rsidRDefault="00951ABA" w:rsidP="00951ABA">
      <w:pPr>
        <w:pStyle w:val="Odstavecseseznamem"/>
        <w:numPr>
          <w:ilvl w:val="2"/>
          <w:numId w:val="138"/>
        </w:numPr>
        <w:spacing w:after="0" w:line="300" w:lineRule="exact"/>
        <w:ind w:left="851" w:hanging="284"/>
        <w:jc w:val="both"/>
        <w:rPr>
          <w:rFonts w:ascii="Arial" w:hAnsi="Arial" w:cs="Arial"/>
        </w:rPr>
      </w:pPr>
      <w:r>
        <w:rPr>
          <w:rFonts w:ascii="Arial" w:hAnsi="Arial" w:cs="Arial"/>
          <w:sz w:val="20"/>
          <w:szCs w:val="20"/>
        </w:rPr>
        <w:t>upraven popis plochy Z18 (DS)</w:t>
      </w:r>
    </w:p>
    <w:p w:rsidR="00951ABA" w:rsidRPr="00951ABA" w:rsidRDefault="00951ABA" w:rsidP="00951ABA">
      <w:pPr>
        <w:pStyle w:val="Odstavecseseznamem"/>
        <w:numPr>
          <w:ilvl w:val="2"/>
          <w:numId w:val="138"/>
        </w:numPr>
        <w:spacing w:after="0" w:line="300" w:lineRule="exact"/>
        <w:ind w:left="851" w:hanging="284"/>
        <w:jc w:val="both"/>
        <w:rPr>
          <w:rFonts w:ascii="Arial" w:hAnsi="Arial" w:cs="Arial"/>
        </w:rPr>
      </w:pPr>
      <w:r>
        <w:rPr>
          <w:rFonts w:ascii="Arial" w:hAnsi="Arial" w:cs="Arial"/>
          <w:sz w:val="20"/>
          <w:szCs w:val="20"/>
        </w:rPr>
        <w:lastRenderedPageBreak/>
        <w:t>zrušena VPS WD6 pro plochu Z18</w:t>
      </w:r>
    </w:p>
    <w:p w:rsidR="00951ABA" w:rsidRPr="00951ABA" w:rsidRDefault="00951ABA" w:rsidP="00951ABA">
      <w:pPr>
        <w:pStyle w:val="Odstavecseseznamem"/>
        <w:numPr>
          <w:ilvl w:val="2"/>
          <w:numId w:val="138"/>
        </w:numPr>
        <w:spacing w:after="0" w:line="300" w:lineRule="exact"/>
        <w:ind w:left="851" w:hanging="284"/>
        <w:jc w:val="both"/>
        <w:rPr>
          <w:rFonts w:ascii="Arial" w:hAnsi="Arial" w:cs="Arial"/>
        </w:rPr>
      </w:pPr>
      <w:r>
        <w:rPr>
          <w:rFonts w:ascii="Arial" w:hAnsi="Arial" w:cs="Arial"/>
          <w:sz w:val="20"/>
          <w:szCs w:val="20"/>
        </w:rPr>
        <w:t>změna koncepce likvidace odpadních vod</w:t>
      </w:r>
      <w:r w:rsidR="00C0674D">
        <w:rPr>
          <w:rFonts w:ascii="Arial" w:hAnsi="Arial" w:cs="Arial"/>
          <w:sz w:val="20"/>
          <w:szCs w:val="20"/>
        </w:rPr>
        <w:t xml:space="preserve"> z</w:t>
      </w:r>
      <w:r>
        <w:rPr>
          <w:rFonts w:ascii="Arial" w:hAnsi="Arial" w:cs="Arial"/>
          <w:sz w:val="20"/>
          <w:szCs w:val="20"/>
        </w:rPr>
        <w:t xml:space="preserve"> plochy Z17 včetně zrušení VPS WT2 a část VT4 na ploše Z17</w:t>
      </w:r>
    </w:p>
    <w:p w:rsidR="00951ABA" w:rsidRPr="00951ABA" w:rsidRDefault="00951ABA" w:rsidP="00951ABA">
      <w:pPr>
        <w:pStyle w:val="Odstavecseseznamem"/>
        <w:numPr>
          <w:ilvl w:val="2"/>
          <w:numId w:val="138"/>
        </w:numPr>
        <w:spacing w:after="0" w:line="300" w:lineRule="exact"/>
        <w:ind w:left="851" w:hanging="284"/>
        <w:jc w:val="both"/>
        <w:rPr>
          <w:rFonts w:ascii="Arial" w:hAnsi="Arial" w:cs="Arial"/>
        </w:rPr>
      </w:pPr>
      <w:r>
        <w:rPr>
          <w:rFonts w:ascii="Arial" w:hAnsi="Arial" w:cs="Arial"/>
          <w:sz w:val="20"/>
          <w:szCs w:val="20"/>
        </w:rPr>
        <w:t xml:space="preserve">zúžení plochy Z11 (TZ1) </w:t>
      </w:r>
      <w:r w:rsidRPr="00B43F66">
        <w:rPr>
          <w:rFonts w:ascii="Arial" w:hAnsi="Arial" w:cs="Arial"/>
          <w:sz w:val="20"/>
          <w:szCs w:val="20"/>
        </w:rPr>
        <w:t xml:space="preserve">mimo </w:t>
      </w:r>
      <w:proofErr w:type="spellStart"/>
      <w:r w:rsidRPr="00B43F66">
        <w:rPr>
          <w:rFonts w:ascii="Arial" w:hAnsi="Arial" w:cs="Arial"/>
          <w:sz w:val="20"/>
          <w:szCs w:val="20"/>
        </w:rPr>
        <w:t>p.p.č</w:t>
      </w:r>
      <w:proofErr w:type="spellEnd"/>
      <w:r w:rsidRPr="00B43F66">
        <w:rPr>
          <w:rFonts w:ascii="Arial" w:hAnsi="Arial" w:cs="Arial"/>
          <w:sz w:val="20"/>
          <w:szCs w:val="20"/>
        </w:rPr>
        <w:t>. 130/3</w:t>
      </w:r>
      <w:r w:rsidR="00C0674D">
        <w:rPr>
          <w:rFonts w:ascii="Arial" w:hAnsi="Arial" w:cs="Arial"/>
          <w:sz w:val="20"/>
          <w:szCs w:val="20"/>
        </w:rPr>
        <w:t xml:space="preserve">, rozšíření plochy P1 o část </w:t>
      </w:r>
      <w:proofErr w:type="spellStart"/>
      <w:r w:rsidR="00C0674D">
        <w:rPr>
          <w:rFonts w:ascii="Arial" w:hAnsi="Arial" w:cs="Arial"/>
          <w:sz w:val="20"/>
          <w:szCs w:val="20"/>
        </w:rPr>
        <w:t>p.p.č</w:t>
      </w:r>
      <w:proofErr w:type="spellEnd"/>
      <w:r w:rsidR="00C0674D">
        <w:rPr>
          <w:rFonts w:ascii="Arial" w:hAnsi="Arial" w:cs="Arial"/>
          <w:sz w:val="20"/>
          <w:szCs w:val="20"/>
        </w:rPr>
        <w:t>. 130/3</w:t>
      </w:r>
    </w:p>
    <w:p w:rsidR="00951ABA" w:rsidRPr="00951ABA" w:rsidRDefault="00951ABA" w:rsidP="00951ABA">
      <w:pPr>
        <w:pStyle w:val="Odstavecseseznamem"/>
        <w:numPr>
          <w:ilvl w:val="0"/>
          <w:numId w:val="141"/>
        </w:numPr>
        <w:spacing w:after="0" w:line="300" w:lineRule="exact"/>
        <w:ind w:left="284" w:hanging="284"/>
        <w:jc w:val="both"/>
        <w:rPr>
          <w:rFonts w:ascii="Arial" w:hAnsi="Arial" w:cs="Arial"/>
          <w:sz w:val="20"/>
          <w:szCs w:val="20"/>
        </w:rPr>
      </w:pPr>
      <w:r w:rsidRPr="00951ABA">
        <w:rPr>
          <w:rFonts w:ascii="Arial" w:hAnsi="Arial" w:cs="Arial"/>
          <w:sz w:val="20"/>
          <w:szCs w:val="20"/>
        </w:rPr>
        <w:t>dle vyhodnocení připomínek bylo zapracováno:</w:t>
      </w:r>
    </w:p>
    <w:p w:rsidR="00951ABA" w:rsidRDefault="00951ABA" w:rsidP="00951ABA">
      <w:pPr>
        <w:pStyle w:val="Odstavecseseznamem"/>
        <w:numPr>
          <w:ilvl w:val="2"/>
          <w:numId w:val="138"/>
        </w:numPr>
        <w:spacing w:after="0" w:line="300" w:lineRule="exact"/>
        <w:ind w:left="851" w:hanging="284"/>
        <w:jc w:val="both"/>
        <w:rPr>
          <w:rFonts w:ascii="Arial" w:hAnsi="Arial" w:cs="Arial"/>
          <w:sz w:val="20"/>
          <w:szCs w:val="20"/>
        </w:rPr>
      </w:pPr>
      <w:r w:rsidRPr="00951ABA">
        <w:rPr>
          <w:rFonts w:ascii="Arial" w:hAnsi="Arial" w:cs="Arial"/>
          <w:sz w:val="20"/>
          <w:szCs w:val="20"/>
        </w:rPr>
        <w:t xml:space="preserve">změna funkce pozemků </w:t>
      </w:r>
      <w:proofErr w:type="spellStart"/>
      <w:r w:rsidRPr="00951ABA">
        <w:rPr>
          <w:rFonts w:ascii="Arial" w:hAnsi="Arial" w:cs="Arial"/>
          <w:sz w:val="20"/>
          <w:szCs w:val="20"/>
        </w:rPr>
        <w:t>p.č</w:t>
      </w:r>
      <w:proofErr w:type="spellEnd"/>
      <w:r w:rsidRPr="00951ABA">
        <w:rPr>
          <w:rFonts w:ascii="Arial" w:hAnsi="Arial" w:cs="Arial"/>
          <w:sz w:val="20"/>
          <w:szCs w:val="20"/>
        </w:rPr>
        <w:t>. 211/2, 211/5, 210/2 z RI stav na BV stav</w:t>
      </w:r>
    </w:p>
    <w:p w:rsidR="00286966" w:rsidRDefault="00286966" w:rsidP="00286966">
      <w:pPr>
        <w:pStyle w:val="Odstavecseseznamem"/>
        <w:spacing w:after="0" w:line="300" w:lineRule="exact"/>
        <w:ind w:left="851"/>
        <w:jc w:val="both"/>
        <w:rPr>
          <w:rFonts w:ascii="Arial" w:hAnsi="Arial" w:cs="Arial"/>
          <w:sz w:val="20"/>
          <w:szCs w:val="20"/>
        </w:rPr>
      </w:pPr>
    </w:p>
    <w:p w:rsidR="00C0674D" w:rsidRDefault="00C0674D" w:rsidP="00C0674D">
      <w:pPr>
        <w:numPr>
          <w:ilvl w:val="0"/>
          <w:numId w:val="37"/>
        </w:numPr>
        <w:spacing w:line="300" w:lineRule="exact"/>
        <w:ind w:left="284" w:hanging="284"/>
        <w:jc w:val="both"/>
        <w:rPr>
          <w:rFonts w:ascii="Arial" w:hAnsi="Arial" w:cs="Arial"/>
          <w:b/>
        </w:rPr>
      </w:pPr>
      <w:r>
        <w:rPr>
          <w:rFonts w:ascii="Arial" w:hAnsi="Arial" w:cs="Arial"/>
          <w:b/>
        </w:rPr>
        <w:t>Projektant prověřil další skutečnosti a do úpravy návrhu ÚP před vydáním nezapracoval tento pokyn:</w:t>
      </w:r>
    </w:p>
    <w:p w:rsidR="00C0674D" w:rsidRPr="0095357C" w:rsidRDefault="00C0674D" w:rsidP="00C0674D">
      <w:pPr>
        <w:pStyle w:val="Odstavecseseznamem"/>
        <w:numPr>
          <w:ilvl w:val="0"/>
          <w:numId w:val="142"/>
        </w:numPr>
        <w:spacing w:after="0" w:line="300" w:lineRule="exact"/>
        <w:ind w:left="284" w:hanging="284"/>
        <w:jc w:val="both"/>
        <w:rPr>
          <w:rFonts w:ascii="Arial" w:hAnsi="Arial" w:cs="Arial"/>
        </w:rPr>
      </w:pPr>
      <w:r w:rsidRPr="0095357C">
        <w:rPr>
          <w:rFonts w:ascii="Arial" w:hAnsi="Arial" w:cs="Arial"/>
          <w:sz w:val="20"/>
          <w:szCs w:val="20"/>
        </w:rPr>
        <w:t>do v.č.1 Koordinační výkres, M 1:5000 nebyly z</w:t>
      </w:r>
      <w:r>
        <w:rPr>
          <w:rFonts w:ascii="Arial" w:hAnsi="Arial" w:cs="Arial"/>
          <w:sz w:val="20"/>
          <w:szCs w:val="20"/>
        </w:rPr>
        <w:t>a</w:t>
      </w:r>
      <w:r w:rsidRPr="0095357C">
        <w:rPr>
          <w:rFonts w:ascii="Arial" w:hAnsi="Arial" w:cs="Arial"/>
          <w:sz w:val="20"/>
          <w:szCs w:val="20"/>
        </w:rPr>
        <w:t>praco</w:t>
      </w:r>
      <w:r>
        <w:rPr>
          <w:rFonts w:ascii="Arial" w:hAnsi="Arial" w:cs="Arial"/>
          <w:sz w:val="20"/>
          <w:szCs w:val="20"/>
        </w:rPr>
        <w:t>vány části pitného vodovodu. V tomto výkresu nejsou cíleně zobrazeny žádné lokální inženýrské sítě stávající ani navrhované (kanalizace, pitný vodovod, STL plynovod), a to z důvodu značného zahlcení výkresu limity využití území s OP do 1 – 2 m a ohrožení tak čitelnosti a přehlednosti tohoto výkresu. Území obce Velký Luh je dotčeno značným počtem limitů využití území spojeným s ochranou nerostných surovin a jeho vypovídající schopnost jej již tak snížena. Proto projektant ÚP vyhotovil v grafické části odůvodnění ÚP samostatné přílohy B, C1, C2, D1, D2 pro dopravu a jednotlivé druhy inženýrských sítí se zřetelným a přehledným zákresem dané jednotlivé problematiky. Toto koncepční řešení grafické části odůvodnění ÚP je sledováno již od etapy návrh ÚP (říjen 2012) bez jakýchkoliv požadavků na změnu grafiky ze strany pořizovatele ani obce.</w:t>
      </w:r>
    </w:p>
    <w:p w:rsidR="00951ABA" w:rsidRPr="00951ABA" w:rsidRDefault="00951ABA" w:rsidP="00951ABA">
      <w:pPr>
        <w:spacing w:line="300" w:lineRule="exact"/>
        <w:jc w:val="both"/>
        <w:rPr>
          <w:rFonts w:ascii="Arial" w:hAnsi="Arial" w:cs="Arial"/>
        </w:rPr>
      </w:pPr>
    </w:p>
    <w:p w:rsidR="00DE20C5" w:rsidRDefault="00951ABA" w:rsidP="00DE20C5">
      <w:pPr>
        <w:numPr>
          <w:ilvl w:val="0"/>
          <w:numId w:val="37"/>
        </w:numPr>
        <w:spacing w:line="300" w:lineRule="exact"/>
        <w:ind w:left="284" w:hanging="284"/>
        <w:jc w:val="both"/>
        <w:rPr>
          <w:rFonts w:ascii="Arial" w:hAnsi="Arial" w:cs="Arial"/>
          <w:b/>
        </w:rPr>
      </w:pPr>
      <w:r>
        <w:rPr>
          <w:rFonts w:ascii="Arial" w:hAnsi="Arial" w:cs="Arial"/>
          <w:b/>
        </w:rPr>
        <w:t xml:space="preserve">Na základě dalšího pokynu pořizovatele </w:t>
      </w:r>
      <w:r w:rsidR="00C0674D">
        <w:rPr>
          <w:rFonts w:ascii="Arial" w:hAnsi="Arial" w:cs="Arial"/>
          <w:b/>
        </w:rPr>
        <w:t>obdrženého</w:t>
      </w:r>
      <w:r w:rsidR="0095357C">
        <w:rPr>
          <w:rFonts w:ascii="Arial" w:hAnsi="Arial" w:cs="Arial"/>
          <w:b/>
        </w:rPr>
        <w:t xml:space="preserve"> dne</w:t>
      </w:r>
      <w:r w:rsidR="00B43F66">
        <w:rPr>
          <w:rFonts w:ascii="Arial" w:hAnsi="Arial" w:cs="Arial"/>
          <w:b/>
        </w:rPr>
        <w:t xml:space="preserve"> 1.7.2018 </w:t>
      </w:r>
      <w:r>
        <w:rPr>
          <w:rFonts w:ascii="Arial" w:hAnsi="Arial" w:cs="Arial"/>
          <w:b/>
        </w:rPr>
        <w:t>b</w:t>
      </w:r>
      <w:r w:rsidR="00C0674D">
        <w:rPr>
          <w:rFonts w:ascii="Arial" w:hAnsi="Arial" w:cs="Arial"/>
          <w:b/>
        </w:rPr>
        <w:t>yla do ÚP zapracova</w:t>
      </w:r>
      <w:r w:rsidR="0095357C">
        <w:rPr>
          <w:rFonts w:ascii="Arial" w:hAnsi="Arial" w:cs="Arial"/>
          <w:b/>
        </w:rPr>
        <w:t>n</w:t>
      </w:r>
      <w:r w:rsidR="00C0674D">
        <w:rPr>
          <w:rFonts w:ascii="Arial" w:hAnsi="Arial" w:cs="Arial"/>
          <w:b/>
        </w:rPr>
        <w:t>á</w:t>
      </w:r>
      <w:r w:rsidR="0095357C">
        <w:rPr>
          <w:rFonts w:ascii="Arial" w:hAnsi="Arial" w:cs="Arial"/>
          <w:b/>
        </w:rPr>
        <w:t xml:space="preserve"> vydaná A1-</w:t>
      </w:r>
      <w:r>
        <w:rPr>
          <w:rFonts w:ascii="Arial" w:hAnsi="Arial" w:cs="Arial"/>
          <w:b/>
        </w:rPr>
        <w:t>ZÚR KK, zejména:</w:t>
      </w:r>
    </w:p>
    <w:p w:rsidR="00951ABA" w:rsidRPr="00951ABA" w:rsidRDefault="00951ABA" w:rsidP="00951ABA">
      <w:pPr>
        <w:pStyle w:val="Odstavecseseznamem"/>
        <w:numPr>
          <w:ilvl w:val="0"/>
          <w:numId w:val="141"/>
        </w:numPr>
        <w:spacing w:after="0" w:line="300" w:lineRule="exact"/>
        <w:ind w:left="284" w:hanging="284"/>
        <w:jc w:val="both"/>
        <w:rPr>
          <w:rFonts w:ascii="Arial" w:hAnsi="Arial" w:cs="Arial"/>
        </w:rPr>
      </w:pPr>
      <w:r>
        <w:rPr>
          <w:rFonts w:ascii="Arial" w:hAnsi="Arial" w:cs="Arial"/>
          <w:sz w:val="20"/>
          <w:szCs w:val="20"/>
        </w:rPr>
        <w:t>změna koncepce dopravy, zejména změna názvu VPS VD1, změna popisu plochy Z1</w:t>
      </w:r>
    </w:p>
    <w:p w:rsidR="00951ABA" w:rsidRPr="00951ABA" w:rsidRDefault="00951ABA" w:rsidP="00951ABA">
      <w:pPr>
        <w:pStyle w:val="Odstavecseseznamem"/>
        <w:numPr>
          <w:ilvl w:val="0"/>
          <w:numId w:val="141"/>
        </w:numPr>
        <w:spacing w:after="0" w:line="300" w:lineRule="exact"/>
        <w:ind w:left="284" w:hanging="284"/>
        <w:jc w:val="both"/>
        <w:rPr>
          <w:rFonts w:ascii="Arial" w:hAnsi="Arial" w:cs="Arial"/>
          <w:sz w:val="20"/>
          <w:szCs w:val="20"/>
        </w:rPr>
      </w:pPr>
      <w:r w:rsidRPr="00951ABA">
        <w:rPr>
          <w:rFonts w:ascii="Arial" w:hAnsi="Arial" w:cs="Arial"/>
          <w:sz w:val="20"/>
          <w:szCs w:val="20"/>
        </w:rPr>
        <w:t xml:space="preserve">zrušení územní rezervy R1 </w:t>
      </w:r>
    </w:p>
    <w:p w:rsidR="00951ABA" w:rsidRPr="00951ABA" w:rsidRDefault="00951ABA" w:rsidP="00951ABA">
      <w:pPr>
        <w:pStyle w:val="Odstavecseseznamem"/>
        <w:numPr>
          <w:ilvl w:val="0"/>
          <w:numId w:val="141"/>
        </w:numPr>
        <w:spacing w:after="0" w:line="300" w:lineRule="exact"/>
        <w:ind w:left="284" w:hanging="284"/>
        <w:jc w:val="both"/>
        <w:rPr>
          <w:rFonts w:ascii="Arial" w:hAnsi="Arial" w:cs="Arial"/>
          <w:sz w:val="20"/>
          <w:szCs w:val="20"/>
        </w:rPr>
      </w:pPr>
      <w:r w:rsidRPr="00951ABA">
        <w:rPr>
          <w:rFonts w:ascii="Arial" w:hAnsi="Arial" w:cs="Arial"/>
          <w:sz w:val="20"/>
          <w:szCs w:val="20"/>
        </w:rPr>
        <w:t xml:space="preserve">zrušení specifické oblasti zemědělství SZ6 </w:t>
      </w:r>
      <w:proofErr w:type="spellStart"/>
      <w:r w:rsidRPr="00951ABA">
        <w:rPr>
          <w:rFonts w:ascii="Arial" w:hAnsi="Arial" w:cs="Arial"/>
          <w:sz w:val="20"/>
          <w:szCs w:val="20"/>
        </w:rPr>
        <w:t>Plesensko</w:t>
      </w:r>
      <w:proofErr w:type="spellEnd"/>
    </w:p>
    <w:p w:rsidR="00951ABA" w:rsidRDefault="00951ABA" w:rsidP="00951ABA">
      <w:pPr>
        <w:pStyle w:val="Odstavecseseznamem"/>
        <w:numPr>
          <w:ilvl w:val="0"/>
          <w:numId w:val="141"/>
        </w:numPr>
        <w:spacing w:after="0" w:line="300" w:lineRule="exact"/>
        <w:ind w:left="284" w:hanging="284"/>
        <w:jc w:val="both"/>
        <w:rPr>
          <w:rFonts w:ascii="Arial" w:hAnsi="Arial" w:cs="Arial"/>
          <w:sz w:val="20"/>
          <w:szCs w:val="20"/>
        </w:rPr>
      </w:pPr>
      <w:r w:rsidRPr="00951ABA">
        <w:rPr>
          <w:rFonts w:ascii="Arial" w:hAnsi="Arial" w:cs="Arial"/>
          <w:sz w:val="20"/>
          <w:szCs w:val="20"/>
        </w:rPr>
        <w:t>aktualizace priorit územního plánování pro udržitelný rozvoj území dle A1-ZÚR KK</w:t>
      </w:r>
    </w:p>
    <w:p w:rsidR="00951ABA" w:rsidRDefault="00951ABA" w:rsidP="00951ABA">
      <w:pPr>
        <w:pStyle w:val="Odstavecseseznamem"/>
        <w:numPr>
          <w:ilvl w:val="0"/>
          <w:numId w:val="141"/>
        </w:numPr>
        <w:spacing w:after="0" w:line="300" w:lineRule="exact"/>
        <w:ind w:left="284" w:hanging="284"/>
        <w:jc w:val="both"/>
        <w:rPr>
          <w:rFonts w:ascii="Arial" w:hAnsi="Arial" w:cs="Arial"/>
          <w:sz w:val="20"/>
          <w:szCs w:val="20"/>
        </w:rPr>
      </w:pPr>
      <w:r>
        <w:rPr>
          <w:rFonts w:ascii="Arial" w:hAnsi="Arial" w:cs="Arial"/>
          <w:sz w:val="20"/>
          <w:szCs w:val="20"/>
        </w:rPr>
        <w:t xml:space="preserve">byla prověřena VPS D15 vymezená v A1-ZÚR KK na území obce Velký Luh, </w:t>
      </w:r>
      <w:r w:rsidR="0095357C">
        <w:rPr>
          <w:rFonts w:ascii="Arial" w:hAnsi="Arial" w:cs="Arial"/>
          <w:sz w:val="20"/>
          <w:szCs w:val="20"/>
        </w:rPr>
        <w:t>v upřesněné poloze se tato VPS D15 na území obce Velký Luh nenalézá</w:t>
      </w:r>
    </w:p>
    <w:p w:rsidR="0095357C" w:rsidRDefault="0095357C" w:rsidP="00951ABA">
      <w:pPr>
        <w:pStyle w:val="Odstavecseseznamem"/>
        <w:numPr>
          <w:ilvl w:val="0"/>
          <w:numId w:val="141"/>
        </w:numPr>
        <w:spacing w:after="0" w:line="300" w:lineRule="exact"/>
        <w:ind w:left="284" w:hanging="284"/>
        <w:jc w:val="both"/>
        <w:rPr>
          <w:rFonts w:ascii="Arial" w:hAnsi="Arial" w:cs="Arial"/>
          <w:sz w:val="20"/>
          <w:szCs w:val="20"/>
        </w:rPr>
      </w:pPr>
      <w:r>
        <w:rPr>
          <w:rFonts w:ascii="Arial" w:hAnsi="Arial" w:cs="Arial"/>
          <w:sz w:val="20"/>
          <w:szCs w:val="20"/>
        </w:rPr>
        <w:t>byly zohledněny vlastní krajiny A1 Smrčiny a B2 Chebská pánev vymezené na území obce dle A1-ZÚR KK</w:t>
      </w:r>
    </w:p>
    <w:p w:rsidR="00DE20C5" w:rsidRDefault="00DE20C5" w:rsidP="002E4880">
      <w:pPr>
        <w:spacing w:line="300" w:lineRule="exact"/>
        <w:jc w:val="both"/>
        <w:rPr>
          <w:rFonts w:ascii="Arial" w:hAnsi="Arial" w:cs="Arial"/>
        </w:rPr>
      </w:pPr>
    </w:p>
    <w:p w:rsidR="002E4880" w:rsidRPr="00DD4A5B" w:rsidRDefault="002E4880" w:rsidP="002E4880">
      <w:pPr>
        <w:spacing w:line="300" w:lineRule="exact"/>
        <w:jc w:val="both"/>
        <w:rPr>
          <w:rFonts w:ascii="Arial" w:hAnsi="Arial" w:cs="Arial"/>
        </w:rPr>
      </w:pPr>
      <w:r w:rsidRPr="00BE7379">
        <w:rPr>
          <w:rFonts w:ascii="Arial" w:hAnsi="Arial" w:cs="Arial"/>
        </w:rPr>
        <w:t>Na území obce jsou navrženy</w:t>
      </w:r>
      <w:r w:rsidR="00950D6F">
        <w:rPr>
          <w:rFonts w:ascii="Arial" w:hAnsi="Arial" w:cs="Arial"/>
        </w:rPr>
        <w:t xml:space="preserve"> tyto</w:t>
      </w:r>
      <w:r w:rsidRPr="00BE7379">
        <w:rPr>
          <w:rFonts w:ascii="Arial" w:hAnsi="Arial" w:cs="Arial"/>
        </w:rPr>
        <w:t xml:space="preserve"> plochy s rozdílným </w:t>
      </w:r>
      <w:r w:rsidR="00950D6F">
        <w:rPr>
          <w:rFonts w:ascii="Arial" w:hAnsi="Arial" w:cs="Arial"/>
        </w:rPr>
        <w:t>způsobem využití</w:t>
      </w:r>
      <w:r w:rsidRPr="00BE7379">
        <w:rPr>
          <w:rFonts w:ascii="Arial" w:hAnsi="Arial" w:cs="Arial"/>
        </w:rPr>
        <w:t xml:space="preserve"> území (funkční plochy) dle </w:t>
      </w:r>
      <w:proofErr w:type="spellStart"/>
      <w:r w:rsidRPr="00BE7379">
        <w:rPr>
          <w:rFonts w:ascii="Arial" w:hAnsi="Arial" w:cs="Arial"/>
        </w:rPr>
        <w:t>vyhl</w:t>
      </w:r>
      <w:proofErr w:type="spellEnd"/>
      <w:r w:rsidRPr="00BE7379">
        <w:rPr>
          <w:rFonts w:ascii="Arial" w:hAnsi="Arial" w:cs="Arial"/>
        </w:rPr>
        <w:t xml:space="preserve">. č.501/2006 Sb., v platném znění:  </w:t>
      </w:r>
    </w:p>
    <w:p w:rsidR="00D679F1" w:rsidRDefault="00D679F1" w:rsidP="002E4880">
      <w:pPr>
        <w:spacing w:line="300" w:lineRule="exact"/>
        <w:jc w:val="both"/>
        <w:rPr>
          <w:rFonts w:ascii="Arial" w:hAnsi="Arial" w:cs="Arial"/>
          <w:b/>
          <w:u w:val="single"/>
        </w:rPr>
      </w:pPr>
    </w:p>
    <w:p w:rsidR="00950D6F" w:rsidRPr="00DD4A5B" w:rsidRDefault="00950D6F" w:rsidP="00950D6F">
      <w:pPr>
        <w:spacing w:line="300" w:lineRule="exact"/>
        <w:jc w:val="both"/>
        <w:rPr>
          <w:rFonts w:ascii="Arial" w:hAnsi="Arial" w:cs="Arial"/>
          <w:b/>
          <w:u w:val="single"/>
        </w:rPr>
      </w:pPr>
      <w:r w:rsidRPr="00DD4A5B">
        <w:rPr>
          <w:rFonts w:ascii="Arial" w:hAnsi="Arial" w:cs="Arial"/>
          <w:b/>
          <w:u w:val="single"/>
        </w:rPr>
        <w:t>* Plochy bydlení (B)</w:t>
      </w:r>
    </w:p>
    <w:p w:rsidR="00950D6F" w:rsidRPr="00DD4A5B" w:rsidRDefault="00950D6F" w:rsidP="00950D6F">
      <w:pPr>
        <w:spacing w:line="300" w:lineRule="exact"/>
        <w:jc w:val="both"/>
        <w:rPr>
          <w:rFonts w:ascii="Arial" w:hAnsi="Arial" w:cs="Arial"/>
        </w:rPr>
      </w:pPr>
      <w:r w:rsidRPr="00DD4A5B">
        <w:rPr>
          <w:rFonts w:ascii="Arial" w:hAnsi="Arial" w:cs="Arial"/>
        </w:rPr>
        <w:t xml:space="preserve">- bydlení – v rodinných domech – venkovské </w:t>
      </w:r>
      <w:r>
        <w:rPr>
          <w:rFonts w:ascii="Arial" w:hAnsi="Arial" w:cs="Arial"/>
        </w:rPr>
        <w:t>–</w:t>
      </w:r>
      <w:r w:rsidRPr="00DD4A5B">
        <w:rPr>
          <w:rFonts w:ascii="Arial" w:hAnsi="Arial" w:cs="Arial"/>
        </w:rPr>
        <w:t xml:space="preserve"> BV</w:t>
      </w:r>
      <w:r>
        <w:rPr>
          <w:rFonts w:ascii="Arial" w:hAnsi="Arial" w:cs="Arial"/>
        </w:rPr>
        <w:t>.</w:t>
      </w:r>
    </w:p>
    <w:p w:rsidR="00950D6F" w:rsidRPr="00DD4A5B" w:rsidRDefault="00950D6F" w:rsidP="00950D6F">
      <w:pPr>
        <w:spacing w:line="300" w:lineRule="exact"/>
        <w:jc w:val="both"/>
        <w:rPr>
          <w:rFonts w:ascii="Arial" w:hAnsi="Arial" w:cs="Arial"/>
          <w:b/>
          <w:u w:val="single"/>
        </w:rPr>
      </w:pPr>
      <w:r w:rsidRPr="00DD4A5B">
        <w:rPr>
          <w:rFonts w:ascii="Arial" w:hAnsi="Arial" w:cs="Arial"/>
          <w:b/>
          <w:u w:val="single"/>
        </w:rPr>
        <w:t>* Plochy rekreace (R)</w:t>
      </w:r>
    </w:p>
    <w:p w:rsidR="00950D6F" w:rsidRDefault="00950D6F" w:rsidP="00950D6F">
      <w:pPr>
        <w:spacing w:line="300" w:lineRule="exact"/>
        <w:jc w:val="both"/>
        <w:rPr>
          <w:rFonts w:ascii="Arial" w:hAnsi="Arial" w:cs="Arial"/>
        </w:rPr>
      </w:pPr>
      <w:r>
        <w:rPr>
          <w:rFonts w:ascii="Arial" w:hAnsi="Arial" w:cs="Arial"/>
        </w:rPr>
        <w:t>- r</w:t>
      </w:r>
      <w:r w:rsidRPr="007A020F">
        <w:rPr>
          <w:rFonts w:ascii="Arial" w:hAnsi="Arial" w:cs="Arial"/>
        </w:rPr>
        <w:t xml:space="preserve">ekreace - plochy staveb pro rodinnou rekreaci </w:t>
      </w:r>
      <w:r>
        <w:rPr>
          <w:rFonts w:ascii="Arial" w:hAnsi="Arial" w:cs="Arial"/>
        </w:rPr>
        <w:t>–</w:t>
      </w:r>
      <w:r w:rsidRPr="007A020F">
        <w:rPr>
          <w:rFonts w:ascii="Arial" w:hAnsi="Arial" w:cs="Arial"/>
        </w:rPr>
        <w:t xml:space="preserve"> RI</w:t>
      </w:r>
      <w:r>
        <w:rPr>
          <w:rFonts w:ascii="Arial" w:hAnsi="Arial" w:cs="Arial"/>
        </w:rPr>
        <w:t>.</w:t>
      </w:r>
    </w:p>
    <w:p w:rsidR="00950D6F" w:rsidRDefault="00950D6F" w:rsidP="00950D6F">
      <w:pPr>
        <w:spacing w:line="300" w:lineRule="exact"/>
        <w:jc w:val="both"/>
        <w:rPr>
          <w:rFonts w:ascii="Arial" w:hAnsi="Arial" w:cs="Arial"/>
          <w:b/>
          <w:u w:val="single"/>
        </w:rPr>
      </w:pPr>
      <w:r w:rsidRPr="00DD4A5B">
        <w:rPr>
          <w:rFonts w:ascii="Arial" w:hAnsi="Arial" w:cs="Arial"/>
          <w:b/>
          <w:u w:val="single"/>
        </w:rPr>
        <w:t>* Plochy občanského vybavení (O)</w:t>
      </w:r>
    </w:p>
    <w:p w:rsidR="00950D6F" w:rsidRPr="007B183C" w:rsidRDefault="00950D6F" w:rsidP="00950D6F">
      <w:pPr>
        <w:spacing w:line="300" w:lineRule="exact"/>
        <w:jc w:val="both"/>
        <w:rPr>
          <w:rFonts w:ascii="Arial" w:hAnsi="Arial" w:cs="Arial"/>
        </w:rPr>
      </w:pPr>
      <w:r w:rsidRPr="007B183C">
        <w:rPr>
          <w:rFonts w:ascii="Arial" w:hAnsi="Arial" w:cs="Arial"/>
        </w:rPr>
        <w:t xml:space="preserve">- občanské vybavení – veřejná infrastruktura </w:t>
      </w:r>
      <w:r>
        <w:rPr>
          <w:rFonts w:ascii="Arial" w:hAnsi="Arial" w:cs="Arial"/>
        </w:rPr>
        <w:t>–</w:t>
      </w:r>
      <w:r w:rsidRPr="007B183C">
        <w:rPr>
          <w:rFonts w:ascii="Arial" w:hAnsi="Arial" w:cs="Arial"/>
        </w:rPr>
        <w:t xml:space="preserve"> OV</w:t>
      </w:r>
      <w:r>
        <w:rPr>
          <w:rFonts w:ascii="Arial" w:hAnsi="Arial" w:cs="Arial"/>
        </w:rPr>
        <w:t>,</w:t>
      </w:r>
    </w:p>
    <w:p w:rsidR="00950D6F" w:rsidRDefault="00950D6F" w:rsidP="00950D6F">
      <w:pPr>
        <w:spacing w:line="300" w:lineRule="exact"/>
        <w:jc w:val="both"/>
        <w:rPr>
          <w:rFonts w:ascii="Arial" w:hAnsi="Arial" w:cs="Arial"/>
        </w:rPr>
      </w:pPr>
      <w:r w:rsidRPr="00DD4A5B">
        <w:rPr>
          <w:rFonts w:ascii="Arial" w:hAnsi="Arial" w:cs="Arial"/>
        </w:rPr>
        <w:t>- občanské vybavení – komerční zařízení malá a střední  – OM</w:t>
      </w:r>
      <w:r>
        <w:rPr>
          <w:rFonts w:ascii="Arial" w:hAnsi="Arial" w:cs="Arial"/>
        </w:rPr>
        <w:t>,</w:t>
      </w:r>
    </w:p>
    <w:p w:rsidR="00950D6F" w:rsidRPr="00DD4A5B" w:rsidRDefault="00950D6F" w:rsidP="00950D6F">
      <w:pPr>
        <w:spacing w:line="300" w:lineRule="exact"/>
        <w:jc w:val="both"/>
        <w:rPr>
          <w:rFonts w:ascii="Arial" w:hAnsi="Arial" w:cs="Arial"/>
        </w:rPr>
      </w:pPr>
      <w:r>
        <w:rPr>
          <w:rFonts w:ascii="Arial" w:hAnsi="Arial" w:cs="Arial"/>
        </w:rPr>
        <w:t>- občanské vybavení – komerční specifické – OM1</w:t>
      </w:r>
    </w:p>
    <w:p w:rsidR="00950D6F" w:rsidRPr="00DD4A5B" w:rsidRDefault="00950D6F" w:rsidP="00950D6F">
      <w:pPr>
        <w:spacing w:line="300" w:lineRule="exact"/>
        <w:jc w:val="both"/>
        <w:rPr>
          <w:rFonts w:ascii="Arial" w:hAnsi="Arial" w:cs="Arial"/>
        </w:rPr>
      </w:pPr>
      <w:r w:rsidRPr="00DD4A5B">
        <w:rPr>
          <w:rFonts w:ascii="Arial" w:hAnsi="Arial" w:cs="Arial"/>
        </w:rPr>
        <w:t>- občanské vybavení – tělovýchovná a sportovní zařízení – OS</w:t>
      </w:r>
      <w:r>
        <w:rPr>
          <w:rFonts w:ascii="Arial" w:hAnsi="Arial" w:cs="Arial"/>
        </w:rPr>
        <w:t>.</w:t>
      </w:r>
    </w:p>
    <w:p w:rsidR="00950D6F" w:rsidRPr="00DD4A5B" w:rsidRDefault="00950D6F" w:rsidP="00950D6F">
      <w:pPr>
        <w:spacing w:line="300" w:lineRule="exact"/>
        <w:jc w:val="both"/>
        <w:rPr>
          <w:rFonts w:ascii="Arial" w:hAnsi="Arial" w:cs="Arial"/>
          <w:b/>
          <w:u w:val="single"/>
        </w:rPr>
      </w:pPr>
      <w:r w:rsidRPr="00DD4A5B">
        <w:rPr>
          <w:rFonts w:ascii="Arial" w:hAnsi="Arial" w:cs="Arial"/>
          <w:u w:val="single"/>
        </w:rPr>
        <w:t>*</w:t>
      </w:r>
      <w:r w:rsidRPr="00DD4A5B">
        <w:rPr>
          <w:rFonts w:ascii="Arial" w:hAnsi="Arial" w:cs="Arial"/>
          <w:b/>
          <w:u w:val="single"/>
        </w:rPr>
        <w:t xml:space="preserve"> Plochy smíšené obytné (S)</w:t>
      </w:r>
    </w:p>
    <w:p w:rsidR="00950D6F" w:rsidRDefault="00950D6F" w:rsidP="00950D6F">
      <w:pPr>
        <w:spacing w:line="300" w:lineRule="exact"/>
        <w:jc w:val="both"/>
        <w:rPr>
          <w:rFonts w:ascii="Arial" w:hAnsi="Arial" w:cs="Arial"/>
        </w:rPr>
      </w:pPr>
      <w:r>
        <w:rPr>
          <w:rFonts w:ascii="Arial" w:hAnsi="Arial" w:cs="Arial"/>
        </w:rPr>
        <w:t xml:space="preserve">- plochy </w:t>
      </w:r>
      <w:r w:rsidRPr="00DD4A5B">
        <w:rPr>
          <w:rFonts w:ascii="Arial" w:hAnsi="Arial" w:cs="Arial"/>
        </w:rPr>
        <w:t>smíšené obytné – venkovské – SV</w:t>
      </w:r>
      <w:r>
        <w:rPr>
          <w:rFonts w:ascii="Arial" w:hAnsi="Arial" w:cs="Arial"/>
        </w:rPr>
        <w:t>.</w:t>
      </w:r>
    </w:p>
    <w:p w:rsidR="00286966" w:rsidRDefault="00286966" w:rsidP="00950D6F">
      <w:pPr>
        <w:spacing w:line="300" w:lineRule="exact"/>
        <w:jc w:val="both"/>
        <w:rPr>
          <w:rFonts w:ascii="Arial" w:hAnsi="Arial" w:cs="Arial"/>
          <w:b/>
          <w:u w:val="single"/>
        </w:rPr>
      </w:pPr>
    </w:p>
    <w:p w:rsidR="00950D6F" w:rsidRPr="00DD4A5B" w:rsidRDefault="00950D6F" w:rsidP="00950D6F">
      <w:pPr>
        <w:spacing w:line="300" w:lineRule="exact"/>
        <w:jc w:val="both"/>
        <w:rPr>
          <w:rFonts w:ascii="Arial" w:hAnsi="Arial" w:cs="Arial"/>
          <w:b/>
          <w:u w:val="single"/>
        </w:rPr>
      </w:pPr>
      <w:r w:rsidRPr="00DD4A5B">
        <w:rPr>
          <w:rFonts w:ascii="Arial" w:hAnsi="Arial" w:cs="Arial"/>
          <w:b/>
          <w:u w:val="single"/>
        </w:rPr>
        <w:lastRenderedPageBreak/>
        <w:t>* Plochy dopravní infrastruktury (D)</w:t>
      </w:r>
    </w:p>
    <w:p w:rsidR="00950D6F" w:rsidRDefault="00950D6F" w:rsidP="00950D6F">
      <w:pPr>
        <w:spacing w:line="300" w:lineRule="exact"/>
        <w:jc w:val="both"/>
        <w:rPr>
          <w:rFonts w:ascii="Arial" w:hAnsi="Arial" w:cs="Arial"/>
        </w:rPr>
      </w:pPr>
      <w:r w:rsidRPr="00DD4A5B">
        <w:rPr>
          <w:rFonts w:ascii="Arial" w:hAnsi="Arial" w:cs="Arial"/>
        </w:rPr>
        <w:t xml:space="preserve">- dopravní infrastruktura – silniční </w:t>
      </w:r>
      <w:r>
        <w:rPr>
          <w:rFonts w:ascii="Arial" w:hAnsi="Arial" w:cs="Arial"/>
        </w:rPr>
        <w:t>–</w:t>
      </w:r>
      <w:r w:rsidRPr="00DD4A5B">
        <w:rPr>
          <w:rFonts w:ascii="Arial" w:hAnsi="Arial" w:cs="Arial"/>
        </w:rPr>
        <w:t xml:space="preserve"> DS</w:t>
      </w:r>
      <w:r>
        <w:rPr>
          <w:rFonts w:ascii="Arial" w:hAnsi="Arial" w:cs="Arial"/>
        </w:rPr>
        <w:t>,</w:t>
      </w:r>
    </w:p>
    <w:p w:rsidR="00950D6F" w:rsidRDefault="00950D6F" w:rsidP="00950D6F">
      <w:pPr>
        <w:spacing w:line="300" w:lineRule="exact"/>
        <w:jc w:val="both"/>
        <w:rPr>
          <w:rFonts w:ascii="Arial" w:hAnsi="Arial" w:cs="Arial"/>
        </w:rPr>
      </w:pPr>
      <w:r w:rsidRPr="00DD4A5B">
        <w:rPr>
          <w:rFonts w:ascii="Arial" w:hAnsi="Arial" w:cs="Arial"/>
        </w:rPr>
        <w:t xml:space="preserve">- dopravní infrastruktura – silniční </w:t>
      </w:r>
      <w:r>
        <w:rPr>
          <w:rFonts w:ascii="Arial" w:hAnsi="Arial" w:cs="Arial"/>
        </w:rPr>
        <w:t>– se specifickým využitím – DS1,</w:t>
      </w:r>
    </w:p>
    <w:p w:rsidR="00950D6F" w:rsidRDefault="00950D6F" w:rsidP="00950D6F">
      <w:pPr>
        <w:spacing w:line="300" w:lineRule="exact"/>
        <w:jc w:val="both"/>
        <w:rPr>
          <w:rFonts w:ascii="Arial" w:hAnsi="Arial" w:cs="Arial"/>
        </w:rPr>
      </w:pPr>
      <w:r>
        <w:rPr>
          <w:rFonts w:ascii="Arial" w:hAnsi="Arial" w:cs="Arial"/>
        </w:rPr>
        <w:t>- dopravní infrastruktura – železniční – DZ.</w:t>
      </w:r>
    </w:p>
    <w:p w:rsidR="00950D6F" w:rsidRPr="00DD4A5B" w:rsidRDefault="00950D6F" w:rsidP="00950D6F">
      <w:pPr>
        <w:spacing w:line="300" w:lineRule="exact"/>
        <w:jc w:val="both"/>
        <w:rPr>
          <w:rFonts w:ascii="Arial" w:hAnsi="Arial" w:cs="Arial"/>
          <w:b/>
          <w:u w:val="single"/>
        </w:rPr>
      </w:pPr>
      <w:r w:rsidRPr="00DD4A5B">
        <w:rPr>
          <w:rFonts w:ascii="Arial" w:hAnsi="Arial" w:cs="Arial"/>
          <w:b/>
          <w:u w:val="single"/>
        </w:rPr>
        <w:t>* Plochy technické infrastruktury (T)</w:t>
      </w:r>
    </w:p>
    <w:p w:rsidR="00950D6F" w:rsidRDefault="00950D6F" w:rsidP="00950D6F">
      <w:pPr>
        <w:spacing w:line="300" w:lineRule="exact"/>
        <w:jc w:val="both"/>
        <w:rPr>
          <w:rFonts w:ascii="Arial" w:hAnsi="Arial" w:cs="Arial"/>
        </w:rPr>
      </w:pPr>
      <w:r w:rsidRPr="00DD4A5B">
        <w:rPr>
          <w:rFonts w:ascii="Arial" w:hAnsi="Arial" w:cs="Arial"/>
        </w:rPr>
        <w:t xml:space="preserve">- technická infrastruktura – inženýrské sítě </w:t>
      </w:r>
      <w:r>
        <w:rPr>
          <w:rFonts w:ascii="Arial" w:hAnsi="Arial" w:cs="Arial"/>
        </w:rPr>
        <w:t>–</w:t>
      </w:r>
      <w:r w:rsidRPr="00DD4A5B">
        <w:rPr>
          <w:rFonts w:ascii="Arial" w:hAnsi="Arial" w:cs="Arial"/>
        </w:rPr>
        <w:t xml:space="preserve"> TI</w:t>
      </w:r>
      <w:r>
        <w:rPr>
          <w:rFonts w:ascii="Arial" w:hAnsi="Arial" w:cs="Arial"/>
        </w:rPr>
        <w:t>,</w:t>
      </w:r>
    </w:p>
    <w:p w:rsidR="00950D6F" w:rsidRDefault="00950D6F" w:rsidP="00950D6F">
      <w:pPr>
        <w:spacing w:line="300" w:lineRule="exact"/>
        <w:jc w:val="both"/>
        <w:rPr>
          <w:rFonts w:ascii="Arial" w:hAnsi="Arial" w:cs="Arial"/>
        </w:rPr>
      </w:pPr>
      <w:r>
        <w:rPr>
          <w:rFonts w:ascii="Arial" w:hAnsi="Arial" w:cs="Arial"/>
        </w:rPr>
        <w:t>- plochy pro stavby a zařízení pro nakládání s odpady – TO.</w:t>
      </w:r>
    </w:p>
    <w:p w:rsidR="00950D6F" w:rsidRPr="00DD4A5B" w:rsidRDefault="00950D6F" w:rsidP="00950D6F">
      <w:pPr>
        <w:spacing w:line="300" w:lineRule="exact"/>
        <w:jc w:val="both"/>
        <w:rPr>
          <w:rFonts w:ascii="Arial" w:hAnsi="Arial" w:cs="Arial"/>
          <w:b/>
          <w:u w:val="single"/>
        </w:rPr>
      </w:pPr>
      <w:r w:rsidRPr="00DD4A5B">
        <w:rPr>
          <w:rFonts w:ascii="Arial" w:hAnsi="Arial" w:cs="Arial"/>
          <w:b/>
          <w:u w:val="single"/>
        </w:rPr>
        <w:t>* Plochy veřejných prostranství (P)</w:t>
      </w:r>
    </w:p>
    <w:p w:rsidR="00950D6F" w:rsidRPr="00DD4A5B" w:rsidRDefault="00950D6F" w:rsidP="00950D6F">
      <w:pPr>
        <w:spacing w:line="300" w:lineRule="exact"/>
        <w:jc w:val="both"/>
        <w:rPr>
          <w:rFonts w:ascii="Arial" w:hAnsi="Arial" w:cs="Arial"/>
        </w:rPr>
      </w:pPr>
      <w:r w:rsidRPr="00DD4A5B">
        <w:rPr>
          <w:rFonts w:ascii="Arial" w:hAnsi="Arial" w:cs="Arial"/>
        </w:rPr>
        <w:t xml:space="preserve">- veřejná prostranství </w:t>
      </w:r>
      <w:r>
        <w:rPr>
          <w:rFonts w:ascii="Arial" w:hAnsi="Arial" w:cs="Arial"/>
        </w:rPr>
        <w:t>–</w:t>
      </w:r>
      <w:r w:rsidRPr="00DD4A5B">
        <w:rPr>
          <w:rFonts w:ascii="Arial" w:hAnsi="Arial" w:cs="Arial"/>
        </w:rPr>
        <w:t xml:space="preserve"> PV</w:t>
      </w:r>
      <w:r>
        <w:rPr>
          <w:rFonts w:ascii="Arial" w:hAnsi="Arial" w:cs="Arial"/>
        </w:rPr>
        <w:t>,</w:t>
      </w:r>
    </w:p>
    <w:p w:rsidR="00950D6F" w:rsidRDefault="00950D6F" w:rsidP="00950D6F">
      <w:pPr>
        <w:spacing w:line="300" w:lineRule="exact"/>
        <w:jc w:val="both"/>
        <w:rPr>
          <w:rFonts w:ascii="Arial" w:hAnsi="Arial" w:cs="Arial"/>
        </w:rPr>
      </w:pPr>
      <w:r w:rsidRPr="00DD4A5B">
        <w:rPr>
          <w:rFonts w:ascii="Arial" w:hAnsi="Arial" w:cs="Arial"/>
        </w:rPr>
        <w:t>- veřejná prostranství - se specifickým využitím - veřejná zeleň - PX1</w:t>
      </w:r>
      <w:r>
        <w:rPr>
          <w:rFonts w:ascii="Arial" w:hAnsi="Arial" w:cs="Arial"/>
        </w:rPr>
        <w:t>,</w:t>
      </w:r>
    </w:p>
    <w:p w:rsidR="00950D6F" w:rsidRPr="0054228E" w:rsidRDefault="00950D6F" w:rsidP="00950D6F">
      <w:pPr>
        <w:spacing w:line="300" w:lineRule="exact"/>
        <w:jc w:val="both"/>
        <w:rPr>
          <w:rFonts w:ascii="Arial" w:hAnsi="Arial" w:cs="Arial"/>
        </w:rPr>
      </w:pPr>
      <w:r w:rsidRPr="00DD4A5B">
        <w:rPr>
          <w:rFonts w:ascii="Arial" w:hAnsi="Arial" w:cs="Arial"/>
        </w:rPr>
        <w:t>- veřejná prostranství - veřejná zeleň - parky – ZV</w:t>
      </w:r>
      <w:r>
        <w:rPr>
          <w:rFonts w:ascii="Arial" w:hAnsi="Arial" w:cs="Arial"/>
        </w:rPr>
        <w:t>.</w:t>
      </w:r>
    </w:p>
    <w:p w:rsidR="00950D6F" w:rsidRDefault="00950D6F" w:rsidP="00950D6F">
      <w:pPr>
        <w:spacing w:line="300" w:lineRule="exact"/>
        <w:jc w:val="both"/>
        <w:rPr>
          <w:rFonts w:ascii="Arial" w:hAnsi="Arial" w:cs="Arial"/>
          <w:b/>
          <w:u w:val="single"/>
        </w:rPr>
      </w:pPr>
      <w:r w:rsidRPr="00CF1439">
        <w:rPr>
          <w:rFonts w:ascii="Arial" w:hAnsi="Arial" w:cs="Arial"/>
          <w:b/>
          <w:u w:val="single"/>
        </w:rPr>
        <w:t xml:space="preserve">* Plochy </w:t>
      </w:r>
      <w:r>
        <w:rPr>
          <w:rFonts w:ascii="Arial" w:hAnsi="Arial" w:cs="Arial"/>
          <w:b/>
          <w:u w:val="single"/>
        </w:rPr>
        <w:t xml:space="preserve">těžby nerostů </w:t>
      </w:r>
      <w:r w:rsidRPr="00CF1439">
        <w:rPr>
          <w:rFonts w:ascii="Arial" w:hAnsi="Arial" w:cs="Arial"/>
          <w:b/>
          <w:u w:val="single"/>
        </w:rPr>
        <w:t>(</w:t>
      </w:r>
      <w:r>
        <w:rPr>
          <w:rFonts w:ascii="Arial" w:hAnsi="Arial" w:cs="Arial"/>
          <w:b/>
          <w:u w:val="single"/>
        </w:rPr>
        <w:t>M</w:t>
      </w:r>
      <w:r w:rsidRPr="00CF1439">
        <w:rPr>
          <w:rFonts w:ascii="Arial" w:hAnsi="Arial" w:cs="Arial"/>
          <w:b/>
          <w:u w:val="single"/>
        </w:rPr>
        <w:t>)</w:t>
      </w:r>
    </w:p>
    <w:p w:rsidR="00950D6F" w:rsidRDefault="00950D6F" w:rsidP="00950D6F">
      <w:pPr>
        <w:spacing w:line="300" w:lineRule="exact"/>
        <w:jc w:val="both"/>
        <w:rPr>
          <w:rFonts w:ascii="Arial" w:hAnsi="Arial" w:cs="Arial"/>
        </w:rPr>
      </w:pPr>
      <w:r>
        <w:rPr>
          <w:rFonts w:ascii="Arial" w:hAnsi="Arial" w:cs="Arial"/>
        </w:rPr>
        <w:t>- plochy těžby nerostů – zastavitelné - TZ,</w:t>
      </w:r>
    </w:p>
    <w:p w:rsidR="00950D6F" w:rsidRDefault="00950D6F" w:rsidP="00950D6F">
      <w:pPr>
        <w:spacing w:line="300" w:lineRule="exact"/>
        <w:jc w:val="both"/>
        <w:rPr>
          <w:rFonts w:ascii="Arial" w:hAnsi="Arial" w:cs="Arial"/>
        </w:rPr>
      </w:pPr>
      <w:r>
        <w:rPr>
          <w:rFonts w:ascii="Arial" w:hAnsi="Arial" w:cs="Arial"/>
        </w:rPr>
        <w:t>- plochy těžby nerostů – zastavitelné s funkcí ochranné zeleně – TZ1</w:t>
      </w:r>
    </w:p>
    <w:p w:rsidR="00950D6F" w:rsidRDefault="00950D6F" w:rsidP="00950D6F">
      <w:pPr>
        <w:spacing w:line="300" w:lineRule="exact"/>
        <w:jc w:val="both"/>
        <w:rPr>
          <w:rFonts w:ascii="Arial" w:hAnsi="Arial" w:cs="Arial"/>
        </w:rPr>
      </w:pPr>
      <w:r>
        <w:rPr>
          <w:rFonts w:ascii="Arial" w:hAnsi="Arial" w:cs="Arial"/>
        </w:rPr>
        <w:t>- plochy těžby nerostů – nezastavěné – NT,</w:t>
      </w:r>
    </w:p>
    <w:p w:rsidR="00950D6F" w:rsidRDefault="00950D6F" w:rsidP="00950D6F">
      <w:pPr>
        <w:spacing w:line="300" w:lineRule="exact"/>
        <w:jc w:val="both"/>
        <w:rPr>
          <w:rFonts w:ascii="Arial" w:hAnsi="Arial" w:cs="Arial"/>
        </w:rPr>
      </w:pPr>
      <w:r>
        <w:rPr>
          <w:rFonts w:ascii="Arial" w:hAnsi="Arial" w:cs="Arial"/>
        </w:rPr>
        <w:t>- plochy těžby nerostů – nezastavěné s funkcí ochranné zeleně – NT1.</w:t>
      </w:r>
    </w:p>
    <w:p w:rsidR="00950D6F" w:rsidRPr="00DD4A5B" w:rsidRDefault="00950D6F" w:rsidP="00950D6F">
      <w:pPr>
        <w:spacing w:line="300" w:lineRule="exact"/>
        <w:jc w:val="both"/>
        <w:rPr>
          <w:rFonts w:ascii="Arial" w:hAnsi="Arial" w:cs="Arial"/>
          <w:b/>
          <w:u w:val="single"/>
        </w:rPr>
      </w:pPr>
      <w:r w:rsidRPr="00DD4A5B">
        <w:rPr>
          <w:rFonts w:ascii="Arial" w:hAnsi="Arial" w:cs="Arial"/>
          <w:u w:val="single"/>
        </w:rPr>
        <w:t xml:space="preserve">* </w:t>
      </w:r>
      <w:r w:rsidRPr="00DD4A5B">
        <w:rPr>
          <w:rFonts w:ascii="Arial" w:hAnsi="Arial" w:cs="Arial"/>
          <w:b/>
          <w:u w:val="single"/>
        </w:rPr>
        <w:t>Plochy vodní a vodohospodářské (W)</w:t>
      </w:r>
    </w:p>
    <w:p w:rsidR="00950D6F" w:rsidRDefault="00950D6F" w:rsidP="00950D6F">
      <w:pPr>
        <w:spacing w:line="300" w:lineRule="exact"/>
        <w:jc w:val="both"/>
        <w:rPr>
          <w:rFonts w:ascii="Arial" w:hAnsi="Arial" w:cs="Arial"/>
        </w:rPr>
      </w:pPr>
      <w:r w:rsidRPr="00DD4A5B">
        <w:rPr>
          <w:rFonts w:ascii="Arial" w:hAnsi="Arial" w:cs="Arial"/>
        </w:rPr>
        <w:t xml:space="preserve">- plochy vodní a vodohospodářské </w:t>
      </w:r>
      <w:r>
        <w:rPr>
          <w:rFonts w:ascii="Arial" w:hAnsi="Arial" w:cs="Arial"/>
        </w:rPr>
        <w:t>–</w:t>
      </w:r>
      <w:r w:rsidRPr="00DD4A5B">
        <w:rPr>
          <w:rFonts w:ascii="Arial" w:hAnsi="Arial" w:cs="Arial"/>
        </w:rPr>
        <w:t xml:space="preserve"> W</w:t>
      </w:r>
      <w:r>
        <w:rPr>
          <w:rFonts w:ascii="Arial" w:hAnsi="Arial" w:cs="Arial"/>
        </w:rPr>
        <w:t>.</w:t>
      </w:r>
    </w:p>
    <w:p w:rsidR="002134AC" w:rsidRPr="00020B44" w:rsidRDefault="002134AC" w:rsidP="002134AC">
      <w:pPr>
        <w:spacing w:line="300" w:lineRule="exact"/>
        <w:jc w:val="both"/>
        <w:rPr>
          <w:rFonts w:ascii="Arial" w:hAnsi="Arial" w:cs="Arial"/>
          <w:b/>
          <w:u w:val="single"/>
        </w:rPr>
      </w:pPr>
      <w:r>
        <w:rPr>
          <w:rFonts w:ascii="Arial" w:hAnsi="Arial" w:cs="Arial"/>
          <w:b/>
          <w:u w:val="single"/>
        </w:rPr>
        <w:t>* Plochy přírodní (N)</w:t>
      </w:r>
    </w:p>
    <w:p w:rsidR="002134AC" w:rsidRPr="00DD4A5B" w:rsidRDefault="002134AC" w:rsidP="00950D6F">
      <w:pPr>
        <w:spacing w:line="300" w:lineRule="exact"/>
        <w:jc w:val="both"/>
        <w:rPr>
          <w:rFonts w:ascii="Arial" w:hAnsi="Arial" w:cs="Arial"/>
        </w:rPr>
      </w:pPr>
      <w:r>
        <w:rPr>
          <w:rFonts w:ascii="Arial" w:hAnsi="Arial" w:cs="Arial"/>
        </w:rPr>
        <w:t>- plochy přírodní – NP</w:t>
      </w:r>
    </w:p>
    <w:p w:rsidR="00950D6F" w:rsidRDefault="00950D6F" w:rsidP="00950D6F">
      <w:pPr>
        <w:spacing w:line="300" w:lineRule="exact"/>
        <w:jc w:val="both"/>
        <w:rPr>
          <w:rFonts w:ascii="Arial" w:hAnsi="Arial" w:cs="Arial"/>
          <w:b/>
          <w:u w:val="single"/>
        </w:rPr>
      </w:pPr>
      <w:r w:rsidRPr="00DD4A5B">
        <w:rPr>
          <w:rFonts w:ascii="Arial" w:hAnsi="Arial" w:cs="Arial"/>
          <w:b/>
          <w:u w:val="single"/>
        </w:rPr>
        <w:t>* Plochy smíšené nezastavěného území (H)</w:t>
      </w:r>
    </w:p>
    <w:p w:rsidR="00950D6F" w:rsidRPr="00DD4A5B" w:rsidRDefault="00950D6F" w:rsidP="00950D6F">
      <w:pPr>
        <w:spacing w:line="300" w:lineRule="exact"/>
        <w:jc w:val="both"/>
        <w:rPr>
          <w:rFonts w:ascii="Arial" w:hAnsi="Arial" w:cs="Arial"/>
        </w:rPr>
      </w:pPr>
      <w:r w:rsidRPr="00DD4A5B">
        <w:rPr>
          <w:rFonts w:ascii="Arial" w:hAnsi="Arial" w:cs="Arial"/>
        </w:rPr>
        <w:t xml:space="preserve">- plochy smíšené nezastavěného území </w:t>
      </w:r>
      <w:r>
        <w:rPr>
          <w:rFonts w:ascii="Arial" w:hAnsi="Arial" w:cs="Arial"/>
        </w:rPr>
        <w:t>– NS…</w:t>
      </w:r>
    </w:p>
    <w:p w:rsidR="00950D6F" w:rsidRPr="00DD4A5B" w:rsidRDefault="00950D6F" w:rsidP="00950D6F">
      <w:pPr>
        <w:spacing w:line="300" w:lineRule="exact"/>
        <w:jc w:val="both"/>
        <w:rPr>
          <w:rFonts w:ascii="Arial" w:hAnsi="Arial" w:cs="Arial"/>
        </w:rPr>
      </w:pPr>
    </w:p>
    <w:p w:rsidR="00950D6F" w:rsidRPr="00DD4A5B" w:rsidRDefault="00950D6F" w:rsidP="00950D6F">
      <w:pPr>
        <w:spacing w:line="300" w:lineRule="exact"/>
        <w:jc w:val="both"/>
        <w:outlineLvl w:val="0"/>
        <w:rPr>
          <w:rFonts w:ascii="Arial" w:hAnsi="Arial" w:cs="Arial"/>
          <w:b/>
          <w:u w:val="single"/>
        </w:rPr>
      </w:pPr>
      <w:bookmarkStart w:id="66" w:name="_Toc465158503"/>
      <w:bookmarkStart w:id="67" w:name="_Toc465669253"/>
      <w:r w:rsidRPr="00DD4A5B">
        <w:rPr>
          <w:rFonts w:ascii="Arial" w:hAnsi="Arial" w:cs="Arial"/>
          <w:b/>
          <w:u w:val="single"/>
        </w:rPr>
        <w:t>Význam indexů zastoupených v plochách se smíšenou funkcí:</w:t>
      </w:r>
      <w:bookmarkEnd w:id="66"/>
      <w:bookmarkEnd w:id="67"/>
    </w:p>
    <w:p w:rsidR="00950D6F" w:rsidRDefault="00950D6F" w:rsidP="00950D6F">
      <w:pPr>
        <w:spacing w:line="300" w:lineRule="exact"/>
        <w:jc w:val="both"/>
        <w:rPr>
          <w:rFonts w:ascii="Arial" w:hAnsi="Arial" w:cs="Arial"/>
        </w:rPr>
      </w:pPr>
      <w:r w:rsidRPr="00DD4A5B">
        <w:rPr>
          <w:rFonts w:ascii="Arial" w:hAnsi="Arial" w:cs="Arial"/>
        </w:rPr>
        <w:t xml:space="preserve">p </w:t>
      </w:r>
      <w:r>
        <w:rPr>
          <w:rFonts w:ascii="Arial" w:hAnsi="Arial" w:cs="Arial"/>
        </w:rPr>
        <w:t>–</w:t>
      </w:r>
      <w:r w:rsidRPr="00DD4A5B">
        <w:rPr>
          <w:rFonts w:ascii="Arial" w:hAnsi="Arial" w:cs="Arial"/>
        </w:rPr>
        <w:t xml:space="preserve"> přírodní</w:t>
      </w:r>
      <w:r>
        <w:rPr>
          <w:rFonts w:ascii="Arial" w:hAnsi="Arial" w:cs="Arial"/>
        </w:rPr>
        <w:t>,</w:t>
      </w:r>
    </w:p>
    <w:p w:rsidR="00950D6F" w:rsidRPr="00DD4A5B" w:rsidRDefault="00950D6F" w:rsidP="00950D6F">
      <w:pPr>
        <w:spacing w:line="300" w:lineRule="exact"/>
        <w:jc w:val="both"/>
        <w:rPr>
          <w:rFonts w:ascii="Arial" w:hAnsi="Arial" w:cs="Arial"/>
        </w:rPr>
      </w:pPr>
      <w:r>
        <w:rPr>
          <w:rFonts w:ascii="Arial" w:hAnsi="Arial" w:cs="Arial"/>
        </w:rPr>
        <w:t>z – zemědělská,</w:t>
      </w:r>
    </w:p>
    <w:p w:rsidR="00950D6F" w:rsidRDefault="00950D6F" w:rsidP="00950D6F">
      <w:pPr>
        <w:spacing w:line="300" w:lineRule="exact"/>
        <w:jc w:val="both"/>
        <w:rPr>
          <w:rFonts w:ascii="Arial" w:hAnsi="Arial" w:cs="Arial"/>
        </w:rPr>
      </w:pPr>
      <w:r w:rsidRPr="00DD4A5B">
        <w:rPr>
          <w:rFonts w:ascii="Arial" w:hAnsi="Arial" w:cs="Arial"/>
        </w:rPr>
        <w:t xml:space="preserve">l </w:t>
      </w:r>
      <w:r>
        <w:rPr>
          <w:rFonts w:ascii="Arial" w:hAnsi="Arial" w:cs="Arial"/>
        </w:rPr>
        <w:t>–</w:t>
      </w:r>
      <w:r w:rsidRPr="00DD4A5B">
        <w:rPr>
          <w:rFonts w:ascii="Arial" w:hAnsi="Arial" w:cs="Arial"/>
        </w:rPr>
        <w:t xml:space="preserve"> lesnická</w:t>
      </w:r>
      <w:r>
        <w:rPr>
          <w:rFonts w:ascii="Arial" w:hAnsi="Arial" w:cs="Arial"/>
        </w:rPr>
        <w:t>,</w:t>
      </w:r>
    </w:p>
    <w:p w:rsidR="00950D6F" w:rsidRDefault="00950D6F" w:rsidP="00950D6F">
      <w:pPr>
        <w:spacing w:line="300" w:lineRule="exact"/>
        <w:jc w:val="both"/>
        <w:rPr>
          <w:rFonts w:ascii="Arial" w:hAnsi="Arial" w:cs="Arial"/>
        </w:rPr>
      </w:pPr>
      <w:r>
        <w:rPr>
          <w:rFonts w:ascii="Arial" w:hAnsi="Arial" w:cs="Arial"/>
        </w:rPr>
        <w:t>k – kulturně historická,</w:t>
      </w:r>
    </w:p>
    <w:p w:rsidR="00950D6F" w:rsidRDefault="00950D6F" w:rsidP="00950D6F">
      <w:pPr>
        <w:spacing w:line="300" w:lineRule="exact"/>
        <w:jc w:val="both"/>
        <w:rPr>
          <w:rFonts w:ascii="Arial" w:hAnsi="Arial" w:cs="Arial"/>
        </w:rPr>
      </w:pPr>
      <w:r>
        <w:rPr>
          <w:rFonts w:ascii="Arial" w:hAnsi="Arial" w:cs="Arial"/>
        </w:rPr>
        <w:t>o – ochranná,</w:t>
      </w:r>
    </w:p>
    <w:p w:rsidR="00950D6F" w:rsidRDefault="00950D6F" w:rsidP="00950D6F">
      <w:pPr>
        <w:spacing w:line="300" w:lineRule="exact"/>
        <w:jc w:val="both"/>
        <w:rPr>
          <w:rFonts w:ascii="Arial" w:hAnsi="Arial" w:cs="Arial"/>
        </w:rPr>
      </w:pPr>
      <w:r>
        <w:rPr>
          <w:rFonts w:ascii="Arial" w:hAnsi="Arial" w:cs="Arial"/>
        </w:rPr>
        <w:t>v – vodohospodářská,</w:t>
      </w:r>
    </w:p>
    <w:p w:rsidR="00950D6F" w:rsidRDefault="00950D6F" w:rsidP="00950D6F">
      <w:pPr>
        <w:spacing w:line="300" w:lineRule="exact"/>
        <w:jc w:val="both"/>
        <w:rPr>
          <w:rFonts w:ascii="Arial" w:hAnsi="Arial" w:cs="Arial"/>
        </w:rPr>
      </w:pPr>
      <w:r>
        <w:rPr>
          <w:rFonts w:ascii="Arial" w:hAnsi="Arial" w:cs="Arial"/>
        </w:rPr>
        <w:t xml:space="preserve">r – rekreační </w:t>
      </w:r>
      <w:proofErr w:type="spellStart"/>
      <w:r>
        <w:rPr>
          <w:rFonts w:ascii="Arial" w:hAnsi="Arial" w:cs="Arial"/>
        </w:rPr>
        <w:t>nepobytová</w:t>
      </w:r>
      <w:proofErr w:type="spellEnd"/>
      <w:r>
        <w:rPr>
          <w:rFonts w:ascii="Arial" w:hAnsi="Arial" w:cs="Arial"/>
        </w:rPr>
        <w:t>,</w:t>
      </w:r>
    </w:p>
    <w:p w:rsidR="00950D6F" w:rsidRDefault="00950D6F" w:rsidP="00950D6F">
      <w:pPr>
        <w:spacing w:line="300" w:lineRule="exact"/>
        <w:jc w:val="both"/>
        <w:rPr>
          <w:rFonts w:ascii="Arial" w:hAnsi="Arial" w:cs="Arial"/>
        </w:rPr>
      </w:pPr>
      <w:r>
        <w:rPr>
          <w:rFonts w:ascii="Arial" w:hAnsi="Arial" w:cs="Arial"/>
        </w:rPr>
        <w:t>n – těžba nerostných surovin.</w:t>
      </w:r>
    </w:p>
    <w:p w:rsidR="005816DA" w:rsidRDefault="005816DA" w:rsidP="00950D6F">
      <w:pPr>
        <w:spacing w:line="300" w:lineRule="exact"/>
        <w:jc w:val="both"/>
        <w:rPr>
          <w:rFonts w:ascii="Arial" w:hAnsi="Arial" w:cs="Arial"/>
        </w:rPr>
      </w:pPr>
    </w:p>
    <w:p w:rsidR="00BC09E9" w:rsidRPr="001D210C" w:rsidRDefault="00BC09E9" w:rsidP="00BC09E9">
      <w:pPr>
        <w:spacing w:line="300" w:lineRule="exact"/>
        <w:jc w:val="both"/>
        <w:rPr>
          <w:rFonts w:ascii="Arial" w:hAnsi="Arial" w:cs="Arial"/>
        </w:rPr>
      </w:pPr>
      <w:r w:rsidRPr="001D210C">
        <w:rPr>
          <w:rFonts w:ascii="Arial" w:hAnsi="Arial" w:cs="Arial"/>
        </w:rPr>
        <w:t>Pro jednotlivé druhy ploch s rozdílným způsobem využití stanovuje ÚP hlavní, přípustné, a nepřípustné využití staveb a pozemků v nich umístěných a navrhuje základní podmínky prostorového uspořádání území. Pro vybrané druhy ploch s rozdílným způsobem využití stanovuje ÚP rovn</w:t>
      </w:r>
      <w:r>
        <w:rPr>
          <w:rFonts w:ascii="Arial" w:hAnsi="Arial" w:cs="Arial"/>
        </w:rPr>
        <w:t>ěž podmínečně přípustné využití.</w:t>
      </w:r>
    </w:p>
    <w:p w:rsidR="00BC09E9" w:rsidRPr="001D210C" w:rsidRDefault="00BC09E9" w:rsidP="00BC09E9">
      <w:pPr>
        <w:spacing w:line="300" w:lineRule="exact"/>
        <w:jc w:val="both"/>
        <w:rPr>
          <w:rFonts w:ascii="Arial" w:hAnsi="Arial" w:cs="Arial"/>
        </w:rPr>
      </w:pPr>
      <w:r w:rsidRPr="001D210C">
        <w:rPr>
          <w:rFonts w:ascii="Arial" w:hAnsi="Arial" w:cs="Arial"/>
        </w:rPr>
        <w:t>Pro umisťování staveb, zařízení a jiných opatření dle §18 ods</w:t>
      </w:r>
      <w:r>
        <w:rPr>
          <w:rFonts w:ascii="Arial" w:hAnsi="Arial" w:cs="Arial"/>
        </w:rPr>
        <w:t>t</w:t>
      </w:r>
      <w:r w:rsidRPr="001D210C">
        <w:rPr>
          <w:rFonts w:ascii="Arial" w:hAnsi="Arial" w:cs="Arial"/>
        </w:rPr>
        <w:t>. (5) stavebního zákona, v platném znění, se stanovují tyto omezující podmínky:</w:t>
      </w:r>
    </w:p>
    <w:p w:rsidR="00BC09E9" w:rsidRPr="001D210C" w:rsidRDefault="00BC09E9" w:rsidP="008A194D">
      <w:pPr>
        <w:numPr>
          <w:ilvl w:val="0"/>
          <w:numId w:val="126"/>
        </w:numPr>
        <w:tabs>
          <w:tab w:val="left" w:pos="426"/>
        </w:tabs>
        <w:spacing w:line="300" w:lineRule="exact"/>
        <w:ind w:left="426" w:hanging="142"/>
        <w:jc w:val="both"/>
        <w:rPr>
          <w:rFonts w:ascii="Arial" w:hAnsi="Arial" w:cs="Arial"/>
        </w:rPr>
      </w:pPr>
      <w:r w:rsidRPr="001D210C">
        <w:rPr>
          <w:rFonts w:ascii="Arial" w:hAnsi="Arial" w:cs="Arial"/>
        </w:rPr>
        <w:t xml:space="preserve">na plochách vymezených pro ÚSES (NP, </w:t>
      </w:r>
      <w:proofErr w:type="spellStart"/>
      <w:r w:rsidRPr="001D210C">
        <w:rPr>
          <w:rFonts w:ascii="Arial" w:hAnsi="Arial" w:cs="Arial"/>
        </w:rPr>
        <w:t>NSp</w:t>
      </w:r>
      <w:proofErr w:type="spellEnd"/>
      <w:r w:rsidRPr="001D210C">
        <w:rPr>
          <w:rFonts w:ascii="Arial" w:hAnsi="Arial" w:cs="Arial"/>
        </w:rPr>
        <w:t>), na plochách vodohospodářských a na plochách přírodních lze umisťovat stavby, zařízení a jiná opatření pouze pro veřejnou dopravní a technickou  infrastrukturu,  pro ochranu přírody a krajiny, pro snižování nebezpečí ekologických a přírodních katastrof a p</w:t>
      </w:r>
      <w:r>
        <w:rPr>
          <w:rFonts w:ascii="Arial" w:hAnsi="Arial" w:cs="Arial"/>
        </w:rPr>
        <w:t>ro odstraňování jejich důsledků a to z důvodu ochrany přírodních hodnot území, která je prioritou těchto území,</w:t>
      </w:r>
    </w:p>
    <w:p w:rsidR="00BC09E9" w:rsidRPr="001D210C" w:rsidRDefault="00BC09E9" w:rsidP="008A194D">
      <w:pPr>
        <w:numPr>
          <w:ilvl w:val="0"/>
          <w:numId w:val="126"/>
        </w:numPr>
        <w:tabs>
          <w:tab w:val="left" w:pos="426"/>
        </w:tabs>
        <w:spacing w:line="300" w:lineRule="exact"/>
        <w:ind w:left="426" w:hanging="142"/>
        <w:jc w:val="both"/>
        <w:rPr>
          <w:rFonts w:ascii="Arial" w:hAnsi="Arial" w:cs="Arial"/>
        </w:rPr>
      </w:pPr>
      <w:r w:rsidRPr="001D210C">
        <w:rPr>
          <w:rFonts w:ascii="Arial" w:hAnsi="Arial" w:cs="Arial"/>
        </w:rPr>
        <w:lastRenderedPageBreak/>
        <w:t>zemědělské stavby lze  umisťovat pouze na plochách smíšených nezastavěného území zemědělských a to pouze do výšky 5 m</w:t>
      </w:r>
      <w:r>
        <w:rPr>
          <w:rFonts w:ascii="Arial" w:hAnsi="Arial" w:cs="Arial"/>
        </w:rPr>
        <w:t xml:space="preserve"> a to ve vazbě na zemědělskou půdu a § 79 stavebního zákona, v platném znění,</w:t>
      </w:r>
    </w:p>
    <w:p w:rsidR="00BC09E9" w:rsidRDefault="00BC09E9" w:rsidP="008A194D">
      <w:pPr>
        <w:numPr>
          <w:ilvl w:val="0"/>
          <w:numId w:val="126"/>
        </w:numPr>
        <w:tabs>
          <w:tab w:val="left" w:pos="426"/>
        </w:tabs>
        <w:spacing w:line="300" w:lineRule="exact"/>
        <w:ind w:left="426" w:hanging="142"/>
        <w:jc w:val="both"/>
        <w:rPr>
          <w:rFonts w:ascii="Arial" w:hAnsi="Arial" w:cs="Arial"/>
          <w:b/>
        </w:rPr>
      </w:pPr>
      <w:r w:rsidRPr="001D210C">
        <w:rPr>
          <w:rFonts w:ascii="Arial" w:hAnsi="Arial" w:cs="Arial"/>
        </w:rPr>
        <w:t xml:space="preserve">oplocení pozemků lze umisťovat pouze na plochy smíšené nezastavěného území zemědělské a lesnické a to do výšky </w:t>
      </w:r>
      <w:smartTag w:uri="urn:schemas-microsoft-com:office:smarttags" w:element="metricconverter">
        <w:smartTagPr>
          <w:attr w:name="ProductID" w:val="2 m"/>
        </w:smartTagPr>
        <w:r w:rsidRPr="001D210C">
          <w:rPr>
            <w:rFonts w:ascii="Arial" w:hAnsi="Arial" w:cs="Arial"/>
          </w:rPr>
          <w:t>2 m</w:t>
        </w:r>
      </w:smartTag>
      <w:r w:rsidRPr="001D210C">
        <w:rPr>
          <w:rFonts w:ascii="Arial" w:hAnsi="Arial" w:cs="Arial"/>
        </w:rPr>
        <w:t xml:space="preserve"> bez podezdívky a pouze pokud neomezí prostupnost krajinou</w:t>
      </w:r>
      <w:r>
        <w:rPr>
          <w:rFonts w:ascii="Arial" w:hAnsi="Arial" w:cs="Arial"/>
        </w:rPr>
        <w:t xml:space="preserve"> a to ve vazbě na zemědělskou a lesnickou půdu a § 79 stavebního zákona, v platném znění</w:t>
      </w:r>
      <w:r w:rsidRPr="001D210C">
        <w:rPr>
          <w:rFonts w:ascii="Arial" w:hAnsi="Arial" w:cs="Arial"/>
        </w:rPr>
        <w:t>.</w:t>
      </w:r>
    </w:p>
    <w:p w:rsidR="00C0674D" w:rsidRDefault="00C0674D" w:rsidP="005816DA">
      <w:pPr>
        <w:spacing w:after="120" w:line="300" w:lineRule="exact"/>
        <w:jc w:val="both"/>
        <w:rPr>
          <w:rFonts w:ascii="Arial" w:hAnsi="Arial" w:cs="Arial"/>
        </w:rPr>
      </w:pPr>
    </w:p>
    <w:p w:rsidR="0047601E" w:rsidRDefault="0047601E" w:rsidP="005816DA">
      <w:pPr>
        <w:spacing w:after="120" w:line="300" w:lineRule="exact"/>
        <w:jc w:val="both"/>
        <w:rPr>
          <w:rFonts w:ascii="Arial" w:hAnsi="Arial" w:cs="Arial"/>
          <w:b/>
          <w:u w:val="single"/>
        </w:rPr>
      </w:pPr>
      <w:r>
        <w:rPr>
          <w:rFonts w:ascii="Arial" w:hAnsi="Arial" w:cs="Arial"/>
          <w:b/>
        </w:rPr>
        <w:t xml:space="preserve">j) </w:t>
      </w:r>
      <w:r w:rsidRPr="006956EA">
        <w:rPr>
          <w:rFonts w:ascii="Arial" w:hAnsi="Arial" w:cs="Arial"/>
          <w:b/>
        </w:rPr>
        <w:t>1.1</w:t>
      </w:r>
      <w:r w:rsidRPr="00816978">
        <w:rPr>
          <w:rFonts w:ascii="Arial" w:hAnsi="Arial" w:cs="Arial"/>
          <w:b/>
        </w:rPr>
        <w:t xml:space="preserve"> </w:t>
      </w:r>
      <w:r w:rsidRPr="006956EA">
        <w:rPr>
          <w:rFonts w:ascii="Arial" w:hAnsi="Arial" w:cs="Arial"/>
          <w:b/>
          <w:u w:val="single"/>
        </w:rPr>
        <w:t>PŘEHLED NAVRŽENÝCH ROZVOJOVÝCH PLOCH</w:t>
      </w:r>
    </w:p>
    <w:p w:rsidR="003643BB" w:rsidRPr="0047601E" w:rsidRDefault="00F7750D" w:rsidP="00983E37">
      <w:pPr>
        <w:spacing w:line="300" w:lineRule="exact"/>
        <w:jc w:val="both"/>
        <w:rPr>
          <w:rFonts w:ascii="Arial" w:hAnsi="Arial" w:cs="Arial"/>
        </w:rPr>
      </w:pPr>
      <w:r w:rsidRPr="00DD4A5B">
        <w:rPr>
          <w:rFonts w:ascii="Arial" w:hAnsi="Arial" w:cs="Arial"/>
        </w:rPr>
        <w:t xml:space="preserve">ÚP navrhuje na území obce </w:t>
      </w:r>
      <w:r w:rsidR="00943B95">
        <w:rPr>
          <w:rFonts w:ascii="Arial" w:hAnsi="Arial" w:cs="Arial"/>
        </w:rPr>
        <w:t>Velký Luh</w:t>
      </w:r>
      <w:r>
        <w:rPr>
          <w:rFonts w:ascii="Arial" w:hAnsi="Arial" w:cs="Arial"/>
        </w:rPr>
        <w:t xml:space="preserve"> zastavitelné plochy, </w:t>
      </w:r>
      <w:r w:rsidRPr="00DD4A5B">
        <w:rPr>
          <w:rFonts w:ascii="Arial" w:hAnsi="Arial" w:cs="Arial"/>
        </w:rPr>
        <w:t>plochy</w:t>
      </w:r>
      <w:r>
        <w:rPr>
          <w:rFonts w:ascii="Arial" w:hAnsi="Arial" w:cs="Arial"/>
        </w:rPr>
        <w:t xml:space="preserve"> přestavby a plochy změn v krajině. Z</w:t>
      </w:r>
      <w:r w:rsidRPr="00DD4A5B">
        <w:rPr>
          <w:rFonts w:ascii="Arial" w:hAnsi="Arial" w:cs="Arial"/>
        </w:rPr>
        <w:t xml:space="preserve">ákladní členění rozvojových ploch </w:t>
      </w:r>
      <w:r>
        <w:rPr>
          <w:rFonts w:ascii="Arial" w:hAnsi="Arial" w:cs="Arial"/>
        </w:rPr>
        <w:t>ř</w:t>
      </w:r>
      <w:r w:rsidRPr="00DD4A5B">
        <w:rPr>
          <w:rFonts w:ascii="Arial" w:hAnsi="Arial" w:cs="Arial"/>
        </w:rPr>
        <w:t>eší grafická část:</w:t>
      </w:r>
    </w:p>
    <w:p w:rsidR="00983E37" w:rsidRPr="0047601E" w:rsidRDefault="00983E37" w:rsidP="00983E37">
      <w:pPr>
        <w:spacing w:line="300" w:lineRule="exact"/>
        <w:jc w:val="both"/>
        <w:rPr>
          <w:rFonts w:ascii="Arial" w:hAnsi="Arial" w:cs="Arial"/>
          <w:bCs/>
          <w:u w:val="single"/>
        </w:rPr>
      </w:pPr>
      <w:r w:rsidRPr="0047601E">
        <w:rPr>
          <w:rFonts w:ascii="Arial" w:hAnsi="Arial" w:cs="Arial"/>
          <w:bCs/>
          <w:u w:val="single"/>
        </w:rPr>
        <w:t>*  ÚP:</w:t>
      </w:r>
    </w:p>
    <w:p w:rsidR="0004740C" w:rsidRPr="00DD4A5B" w:rsidRDefault="00983E37" w:rsidP="00983E37">
      <w:pPr>
        <w:spacing w:line="300" w:lineRule="exact"/>
        <w:jc w:val="both"/>
        <w:rPr>
          <w:rFonts w:ascii="Arial" w:hAnsi="Arial" w:cs="Arial"/>
        </w:rPr>
      </w:pP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1 Výkres základního členění území, M 1</w:t>
      </w:r>
      <w:r>
        <w:rPr>
          <w:rFonts w:ascii="Arial" w:hAnsi="Arial" w:cs="Arial"/>
        </w:rPr>
        <w:t>:</w:t>
      </w:r>
      <w:r w:rsidR="00E511B5">
        <w:rPr>
          <w:rFonts w:ascii="Arial" w:hAnsi="Arial" w:cs="Arial"/>
        </w:rPr>
        <w:t>5 000</w:t>
      </w:r>
      <w:r w:rsidRPr="00DD4A5B">
        <w:rPr>
          <w:rFonts w:ascii="Arial" w:hAnsi="Arial" w:cs="Arial"/>
        </w:rPr>
        <w:t>, v.</w:t>
      </w:r>
      <w:r>
        <w:rPr>
          <w:rFonts w:ascii="Arial" w:hAnsi="Arial" w:cs="Arial"/>
        </w:rPr>
        <w:t xml:space="preserve"> </w:t>
      </w:r>
      <w:r w:rsidRPr="00DD4A5B">
        <w:rPr>
          <w:rFonts w:ascii="Arial" w:hAnsi="Arial" w:cs="Arial"/>
        </w:rPr>
        <w:t>č.</w:t>
      </w:r>
      <w:r>
        <w:rPr>
          <w:rFonts w:ascii="Arial" w:hAnsi="Arial" w:cs="Arial"/>
        </w:rPr>
        <w:t xml:space="preserve"> 2 Hlavní výkres, M 1:</w:t>
      </w:r>
      <w:r w:rsidR="00E511B5">
        <w:rPr>
          <w:rFonts w:ascii="Arial" w:hAnsi="Arial" w:cs="Arial"/>
        </w:rPr>
        <w:t>5 000</w:t>
      </w:r>
      <w:r>
        <w:rPr>
          <w:rFonts w:ascii="Arial" w:hAnsi="Arial" w:cs="Arial"/>
        </w:rPr>
        <w:t>,</w:t>
      </w:r>
    </w:p>
    <w:p w:rsidR="00983E37" w:rsidRPr="0047601E" w:rsidRDefault="00983E37" w:rsidP="00983E37">
      <w:pPr>
        <w:spacing w:line="300" w:lineRule="exact"/>
        <w:jc w:val="both"/>
        <w:rPr>
          <w:rFonts w:ascii="Arial" w:hAnsi="Arial" w:cs="Arial"/>
        </w:rPr>
      </w:pPr>
      <w:r w:rsidRPr="0047601E">
        <w:rPr>
          <w:rFonts w:ascii="Arial" w:hAnsi="Arial" w:cs="Arial"/>
          <w:bCs/>
          <w:u w:val="single"/>
        </w:rPr>
        <w:t>* část odůvodnění ÚP:</w:t>
      </w:r>
    </w:p>
    <w:p w:rsidR="0047601E" w:rsidRPr="00DD4A5B" w:rsidRDefault="0047601E" w:rsidP="0047601E">
      <w:pPr>
        <w:spacing w:line="300" w:lineRule="exact"/>
        <w:jc w:val="both"/>
        <w:rPr>
          <w:rFonts w:ascii="Arial" w:hAnsi="Arial" w:cs="Arial"/>
        </w:rPr>
      </w:pPr>
      <w:r w:rsidRPr="00DD4A5B">
        <w:rPr>
          <w:rFonts w:ascii="Arial" w:hAnsi="Arial" w:cs="Arial"/>
        </w:rPr>
        <w:t>- řešení zastavitelných</w:t>
      </w:r>
      <w:r>
        <w:rPr>
          <w:rFonts w:ascii="Arial" w:hAnsi="Arial" w:cs="Arial"/>
        </w:rPr>
        <w:t xml:space="preserve"> ploch, ploch</w:t>
      </w:r>
      <w:r w:rsidRPr="00DD4A5B">
        <w:rPr>
          <w:rFonts w:ascii="Arial" w:hAnsi="Arial" w:cs="Arial"/>
        </w:rPr>
        <w:t xml:space="preserve"> přestavb</w:t>
      </w:r>
      <w:r>
        <w:rPr>
          <w:rFonts w:ascii="Arial" w:hAnsi="Arial" w:cs="Arial"/>
        </w:rPr>
        <w:t>y i ploch změn v krajině</w:t>
      </w:r>
      <w:r w:rsidRPr="00DD4A5B">
        <w:rPr>
          <w:rFonts w:ascii="Arial" w:hAnsi="Arial" w:cs="Arial"/>
        </w:rPr>
        <w:t xml:space="preserve"> je prezentováno na: v.</w:t>
      </w:r>
      <w:r>
        <w:rPr>
          <w:rFonts w:ascii="Arial" w:hAnsi="Arial" w:cs="Arial"/>
        </w:rPr>
        <w:t xml:space="preserve"> </w:t>
      </w:r>
      <w:r w:rsidRPr="00DD4A5B">
        <w:rPr>
          <w:rFonts w:ascii="Arial" w:hAnsi="Arial" w:cs="Arial"/>
        </w:rPr>
        <w:t>č.</w:t>
      </w:r>
      <w:r>
        <w:rPr>
          <w:rFonts w:ascii="Arial" w:hAnsi="Arial" w:cs="Arial"/>
        </w:rPr>
        <w:t xml:space="preserve"> 1 Koordinační výkres, M 1</w:t>
      </w:r>
      <w:r w:rsidRPr="00DD4A5B">
        <w:rPr>
          <w:rFonts w:ascii="Arial" w:hAnsi="Arial" w:cs="Arial"/>
        </w:rPr>
        <w:t>:</w:t>
      </w:r>
      <w:r>
        <w:rPr>
          <w:rFonts w:ascii="Arial" w:hAnsi="Arial" w:cs="Arial"/>
        </w:rPr>
        <w:t xml:space="preserve">5 </w:t>
      </w:r>
      <w:r w:rsidRPr="00DD4A5B">
        <w:rPr>
          <w:rFonts w:ascii="Arial" w:hAnsi="Arial" w:cs="Arial"/>
        </w:rPr>
        <w:t>000</w:t>
      </w:r>
      <w:r>
        <w:rPr>
          <w:rFonts w:ascii="Arial" w:hAnsi="Arial" w:cs="Arial"/>
        </w:rPr>
        <w:t>.</w:t>
      </w:r>
    </w:p>
    <w:p w:rsidR="005816DA" w:rsidRDefault="00983E37" w:rsidP="00983E37">
      <w:pPr>
        <w:spacing w:line="300" w:lineRule="exact"/>
        <w:jc w:val="both"/>
        <w:rPr>
          <w:rFonts w:ascii="Arial" w:hAnsi="Arial" w:cs="Arial"/>
        </w:rPr>
      </w:pPr>
      <w:r w:rsidRPr="00DD4A5B">
        <w:rPr>
          <w:rFonts w:ascii="Arial" w:hAnsi="Arial" w:cs="Arial"/>
        </w:rPr>
        <w:t xml:space="preserve">  </w:t>
      </w:r>
    </w:p>
    <w:p w:rsidR="0047601E" w:rsidRDefault="0047601E" w:rsidP="00983E37">
      <w:pPr>
        <w:spacing w:line="300" w:lineRule="exact"/>
        <w:jc w:val="both"/>
        <w:rPr>
          <w:rFonts w:ascii="Arial" w:hAnsi="Arial" w:cs="Arial"/>
        </w:rPr>
      </w:pPr>
      <w:r w:rsidRPr="00DD4A5B">
        <w:rPr>
          <w:rFonts w:ascii="Arial" w:hAnsi="Arial" w:cs="Arial"/>
        </w:rPr>
        <w:t xml:space="preserve">Rozvoj obce je řešen </w:t>
      </w:r>
      <w:r>
        <w:rPr>
          <w:rFonts w:ascii="Arial" w:hAnsi="Arial" w:cs="Arial"/>
        </w:rPr>
        <w:t>v 1 etapě bez časového horizontu.</w:t>
      </w:r>
    </w:p>
    <w:p w:rsidR="00CD7FD1" w:rsidRDefault="00983E37" w:rsidP="00983E37">
      <w:pPr>
        <w:spacing w:line="300" w:lineRule="exact"/>
        <w:jc w:val="both"/>
        <w:rPr>
          <w:rFonts w:ascii="Arial" w:hAnsi="Arial" w:cs="Arial"/>
        </w:rPr>
      </w:pPr>
      <w:r w:rsidRPr="00DD4A5B">
        <w:rPr>
          <w:rFonts w:ascii="Arial" w:hAnsi="Arial" w:cs="Arial"/>
        </w:rPr>
        <w:t>Rozvojové plochy jsou označeny symbolem, pod kterým jsou dále prezentovány na všech dalších výkresech územního plánu kromě 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2 Širší vztahy, M 1</w:t>
      </w:r>
      <w:r>
        <w:rPr>
          <w:rFonts w:ascii="Arial" w:hAnsi="Arial" w:cs="Arial"/>
        </w:rPr>
        <w:t>:</w:t>
      </w:r>
      <w:r w:rsidRPr="00DD4A5B">
        <w:rPr>
          <w:rFonts w:ascii="Arial" w:hAnsi="Arial" w:cs="Arial"/>
        </w:rPr>
        <w:t>50</w:t>
      </w:r>
      <w:r>
        <w:rPr>
          <w:rFonts w:ascii="Arial" w:hAnsi="Arial" w:cs="Arial"/>
        </w:rPr>
        <w:t xml:space="preserve"> </w:t>
      </w:r>
      <w:r w:rsidRPr="00DD4A5B">
        <w:rPr>
          <w:rFonts w:ascii="Arial" w:hAnsi="Arial" w:cs="Arial"/>
        </w:rPr>
        <w:t>000</w:t>
      </w:r>
      <w:r w:rsidR="00CD7FD1">
        <w:rPr>
          <w:rFonts w:ascii="Arial" w:hAnsi="Arial" w:cs="Arial"/>
        </w:rPr>
        <w:t>.</w:t>
      </w:r>
    </w:p>
    <w:p w:rsidR="00983E37" w:rsidRPr="00DD4A5B" w:rsidRDefault="00983E37" w:rsidP="00983E37">
      <w:pPr>
        <w:spacing w:line="300" w:lineRule="exact"/>
        <w:jc w:val="both"/>
        <w:rPr>
          <w:rFonts w:ascii="Arial" w:hAnsi="Arial" w:cs="Arial"/>
        </w:rPr>
      </w:pPr>
      <w:r w:rsidRPr="00DD4A5B">
        <w:rPr>
          <w:rFonts w:ascii="Arial" w:hAnsi="Arial" w:cs="Arial"/>
        </w:rPr>
        <w:t>Označení rozvojových</w:t>
      </w:r>
      <w:r w:rsidR="00CD7FD1">
        <w:rPr>
          <w:rFonts w:ascii="Arial" w:hAnsi="Arial" w:cs="Arial"/>
        </w:rPr>
        <w:t xml:space="preserve"> ploch</w:t>
      </w:r>
      <w:r w:rsidRPr="00DD4A5B">
        <w:rPr>
          <w:rFonts w:ascii="Arial" w:hAnsi="Arial" w:cs="Arial"/>
        </w:rPr>
        <w:t>:</w:t>
      </w:r>
    </w:p>
    <w:p w:rsidR="00983E37" w:rsidRPr="00510B4A" w:rsidRDefault="00983E37" w:rsidP="00510B4A">
      <w:pPr>
        <w:spacing w:line="300" w:lineRule="exact"/>
        <w:jc w:val="both"/>
        <w:rPr>
          <w:rFonts w:ascii="Arial" w:hAnsi="Arial" w:cs="Arial"/>
        </w:rPr>
      </w:pPr>
      <w:r w:rsidRPr="00DD4A5B">
        <w:rPr>
          <w:rFonts w:ascii="Arial" w:hAnsi="Arial" w:cs="Arial"/>
        </w:rPr>
        <w:t xml:space="preserve">Z - zastavitelné plochy, P </w:t>
      </w:r>
      <w:r w:rsidR="002E5C9C">
        <w:rPr>
          <w:rFonts w:ascii="Arial" w:hAnsi="Arial" w:cs="Arial"/>
        </w:rPr>
        <w:t>–</w:t>
      </w:r>
      <w:r w:rsidRPr="00DD4A5B">
        <w:rPr>
          <w:rFonts w:ascii="Arial" w:hAnsi="Arial" w:cs="Arial"/>
        </w:rPr>
        <w:t xml:space="preserve"> ploch</w:t>
      </w:r>
      <w:r w:rsidR="002E5C9C">
        <w:rPr>
          <w:rFonts w:ascii="Arial" w:hAnsi="Arial" w:cs="Arial"/>
        </w:rPr>
        <w:t>y přestavby</w:t>
      </w:r>
      <w:r w:rsidRPr="00DD4A5B">
        <w:rPr>
          <w:rFonts w:ascii="Arial" w:hAnsi="Arial" w:cs="Arial"/>
        </w:rPr>
        <w:t xml:space="preserve">, K </w:t>
      </w:r>
      <w:r w:rsidR="00EF2E00">
        <w:rPr>
          <w:rFonts w:ascii="Arial" w:hAnsi="Arial" w:cs="Arial"/>
        </w:rPr>
        <w:t>–</w:t>
      </w:r>
      <w:r w:rsidRPr="00DD4A5B">
        <w:rPr>
          <w:rFonts w:ascii="Arial" w:hAnsi="Arial" w:cs="Arial"/>
        </w:rPr>
        <w:t xml:space="preserve"> </w:t>
      </w:r>
      <w:r w:rsidR="00EF2E00">
        <w:rPr>
          <w:rFonts w:ascii="Arial" w:hAnsi="Arial" w:cs="Arial"/>
        </w:rPr>
        <w:t>plochy změn</w:t>
      </w:r>
      <w:r w:rsidRPr="00DD4A5B">
        <w:rPr>
          <w:rFonts w:ascii="Arial" w:hAnsi="Arial" w:cs="Arial"/>
        </w:rPr>
        <w:t xml:space="preserve"> v krajině.</w:t>
      </w:r>
    </w:p>
    <w:p w:rsidR="00481D75" w:rsidRDefault="00481D75" w:rsidP="00417AF4">
      <w:pPr>
        <w:spacing w:line="300" w:lineRule="exact"/>
        <w:jc w:val="both"/>
        <w:rPr>
          <w:rFonts w:ascii="Arial" w:hAnsi="Arial" w:cs="Arial"/>
          <w:b/>
          <w:bCs/>
        </w:rPr>
      </w:pPr>
    </w:p>
    <w:p w:rsidR="00AB4168" w:rsidRPr="00DD4A5B" w:rsidRDefault="00417AF4" w:rsidP="00417AF4">
      <w:pPr>
        <w:spacing w:line="300" w:lineRule="exact"/>
        <w:jc w:val="both"/>
        <w:rPr>
          <w:rFonts w:ascii="Arial" w:hAnsi="Arial" w:cs="Arial"/>
          <w:b/>
          <w:bCs/>
        </w:rPr>
      </w:pPr>
      <w:r w:rsidRPr="00DD4A5B">
        <w:rPr>
          <w:rFonts w:ascii="Arial" w:hAnsi="Arial" w:cs="Arial"/>
          <w:b/>
          <w:bCs/>
        </w:rPr>
        <w:t xml:space="preserve">ÚP </w:t>
      </w:r>
      <w:r w:rsidR="00943B95">
        <w:rPr>
          <w:rFonts w:ascii="Arial" w:hAnsi="Arial" w:cs="Arial"/>
          <w:b/>
          <w:bCs/>
        </w:rPr>
        <w:t>VELKÝ LUH</w:t>
      </w:r>
      <w:r>
        <w:rPr>
          <w:rFonts w:ascii="Arial" w:hAnsi="Arial" w:cs="Arial"/>
          <w:b/>
          <w:bCs/>
        </w:rPr>
        <w:t xml:space="preserve"> </w:t>
      </w:r>
      <w:r w:rsidRPr="00DD4A5B">
        <w:rPr>
          <w:rFonts w:ascii="Arial" w:hAnsi="Arial" w:cs="Arial"/>
          <w:b/>
          <w:bCs/>
        </w:rPr>
        <w:t xml:space="preserve">NAVRHUJE TYTO ZASTAVITELNÉ </w:t>
      </w:r>
      <w:r w:rsidR="002E5C9C">
        <w:rPr>
          <w:rFonts w:ascii="Arial" w:hAnsi="Arial" w:cs="Arial"/>
          <w:b/>
          <w:bCs/>
        </w:rPr>
        <w:t xml:space="preserve">PLOCHY </w:t>
      </w:r>
      <w:r w:rsidRPr="00DD4A5B">
        <w:rPr>
          <w:rFonts w:ascii="Arial" w:hAnsi="Arial" w:cs="Arial"/>
          <w:b/>
          <w:bCs/>
        </w:rPr>
        <w:t>A PLOCHY</w:t>
      </w:r>
      <w:r w:rsidR="002E5C9C">
        <w:rPr>
          <w:rFonts w:ascii="Arial" w:hAnsi="Arial" w:cs="Arial"/>
          <w:b/>
          <w:bCs/>
        </w:rPr>
        <w:t xml:space="preserve"> PŘESTAVBY</w:t>
      </w:r>
      <w:r w:rsidRPr="00DD4A5B">
        <w:rPr>
          <w:rFonts w:ascii="Arial" w:hAnsi="Arial" w:cs="Arial"/>
          <w:b/>
          <w:bCs/>
        </w:rPr>
        <w:t>:</w:t>
      </w:r>
    </w:p>
    <w:p w:rsidR="00F7750D" w:rsidRPr="00F7750D" w:rsidRDefault="00F7750D" w:rsidP="00F7750D">
      <w:pPr>
        <w:spacing w:line="300" w:lineRule="exact"/>
        <w:jc w:val="both"/>
        <w:rPr>
          <w:rFonts w:ascii="Arial" w:hAnsi="Arial" w:cs="Arial"/>
          <w:b/>
          <w:u w:val="single"/>
        </w:rPr>
      </w:pPr>
      <w:r w:rsidRPr="00F7750D">
        <w:rPr>
          <w:rFonts w:ascii="Arial" w:hAnsi="Arial" w:cs="Arial"/>
          <w:b/>
          <w:u w:val="single"/>
        </w:rPr>
        <w:t>* Zastavitelné plochy</w:t>
      </w:r>
    </w:p>
    <w:p w:rsidR="00F7750D" w:rsidRPr="00F7750D" w:rsidRDefault="00F7750D" w:rsidP="00F7750D">
      <w:pPr>
        <w:spacing w:line="300" w:lineRule="exact"/>
        <w:jc w:val="both"/>
        <w:rPr>
          <w:rFonts w:ascii="Arial" w:hAnsi="Arial" w:cs="Arial"/>
          <w:b/>
          <w:u w:val="single"/>
        </w:rPr>
      </w:pPr>
      <w:r w:rsidRPr="00F7750D">
        <w:rPr>
          <w:rFonts w:ascii="Arial" w:hAnsi="Arial" w:cs="Arial"/>
          <w:b/>
          <w:u w:val="single"/>
        </w:rPr>
        <w:t xml:space="preserve">Obec </w:t>
      </w:r>
      <w:r w:rsidR="00AC61D2">
        <w:rPr>
          <w:rFonts w:ascii="Arial" w:hAnsi="Arial" w:cs="Arial"/>
          <w:b/>
          <w:u w:val="single"/>
        </w:rPr>
        <w:t>Velký Luh</w:t>
      </w:r>
    </w:p>
    <w:p w:rsidR="002821B8" w:rsidRPr="002821B8" w:rsidRDefault="002821B8" w:rsidP="002821B8">
      <w:pPr>
        <w:spacing w:line="300" w:lineRule="exact"/>
        <w:jc w:val="both"/>
        <w:rPr>
          <w:rFonts w:ascii="Arial" w:hAnsi="Arial" w:cs="Arial"/>
        </w:rPr>
      </w:pPr>
      <w:r w:rsidRPr="00C0674D">
        <w:rPr>
          <w:rFonts w:ascii="Arial" w:hAnsi="Arial" w:cs="Arial"/>
        </w:rPr>
        <w:t xml:space="preserve">Z1 - </w:t>
      </w:r>
      <w:r w:rsidR="00C0674D" w:rsidRPr="00C0674D">
        <w:rPr>
          <w:rFonts w:ascii="Arial" w:hAnsi="Arial" w:cs="Arial"/>
        </w:rPr>
        <w:t xml:space="preserve">plocha dopravní infrastruktury pro obchvat silnice III/2136 Plesná na severu řešeného území </w:t>
      </w:r>
      <w:r w:rsidRPr="00C0674D">
        <w:rPr>
          <w:rFonts w:ascii="Arial" w:hAnsi="Arial" w:cs="Arial"/>
        </w:rPr>
        <w:t>- DS1</w:t>
      </w:r>
    </w:p>
    <w:p w:rsidR="002821B8" w:rsidRPr="002821B8" w:rsidRDefault="002821B8" w:rsidP="002821B8">
      <w:pPr>
        <w:spacing w:line="300" w:lineRule="exact"/>
        <w:jc w:val="both"/>
        <w:rPr>
          <w:rFonts w:ascii="Arial" w:hAnsi="Arial" w:cs="Arial"/>
        </w:rPr>
      </w:pPr>
      <w:r w:rsidRPr="002821B8">
        <w:rPr>
          <w:rFonts w:ascii="Arial" w:hAnsi="Arial" w:cs="Arial"/>
        </w:rPr>
        <w:t>Z2 - plocha bydlení jako dostavba nevyužitého území v ZÚ v jižní části obce západně</w:t>
      </w:r>
      <w:r>
        <w:rPr>
          <w:rFonts w:ascii="Arial" w:hAnsi="Arial" w:cs="Arial"/>
        </w:rPr>
        <w:t xml:space="preserve"> </w:t>
      </w:r>
      <w:r w:rsidRPr="002821B8">
        <w:rPr>
          <w:rFonts w:ascii="Arial" w:hAnsi="Arial" w:cs="Arial"/>
        </w:rPr>
        <w:t>od stávající silnice III/2136 - BV</w:t>
      </w:r>
    </w:p>
    <w:p w:rsidR="002821B8" w:rsidRPr="002821B8" w:rsidRDefault="002821B8" w:rsidP="002821B8">
      <w:pPr>
        <w:spacing w:line="300" w:lineRule="exact"/>
        <w:jc w:val="both"/>
        <w:rPr>
          <w:rFonts w:ascii="Arial" w:hAnsi="Arial" w:cs="Arial"/>
        </w:rPr>
      </w:pPr>
      <w:r w:rsidRPr="002821B8">
        <w:rPr>
          <w:rFonts w:ascii="Arial" w:hAnsi="Arial" w:cs="Arial"/>
        </w:rPr>
        <w:t>Z3 - plocha veřejného prostranství - veřejné zeleně parku na jihu obce - ZV</w:t>
      </w:r>
    </w:p>
    <w:p w:rsidR="002821B8" w:rsidRPr="002821B8" w:rsidRDefault="002821B8" w:rsidP="002821B8">
      <w:pPr>
        <w:spacing w:line="300" w:lineRule="exact"/>
        <w:jc w:val="both"/>
        <w:rPr>
          <w:rFonts w:ascii="Arial" w:hAnsi="Arial" w:cs="Arial"/>
        </w:rPr>
      </w:pPr>
      <w:r w:rsidRPr="002821B8">
        <w:rPr>
          <w:rFonts w:ascii="Arial" w:hAnsi="Arial" w:cs="Arial"/>
        </w:rPr>
        <w:t>Z4 - plocha veřejného prostranství - veřejné zeleně parku na západě obce</w:t>
      </w:r>
      <w:r>
        <w:rPr>
          <w:rFonts w:ascii="Arial" w:hAnsi="Arial" w:cs="Arial"/>
        </w:rPr>
        <w:t xml:space="preserve"> </w:t>
      </w:r>
      <w:r w:rsidRPr="002821B8">
        <w:rPr>
          <w:rFonts w:ascii="Arial" w:hAnsi="Arial" w:cs="Arial"/>
        </w:rPr>
        <w:t>pod sportovním hřištěm - ZV</w:t>
      </w:r>
    </w:p>
    <w:p w:rsidR="002821B8" w:rsidRPr="002821B8" w:rsidRDefault="002821B8" w:rsidP="002821B8">
      <w:pPr>
        <w:spacing w:line="300" w:lineRule="exact"/>
        <w:jc w:val="both"/>
        <w:rPr>
          <w:rFonts w:ascii="Arial" w:hAnsi="Arial" w:cs="Arial"/>
        </w:rPr>
      </w:pPr>
      <w:r w:rsidRPr="002821B8">
        <w:rPr>
          <w:rFonts w:ascii="Arial" w:hAnsi="Arial" w:cs="Arial"/>
        </w:rPr>
        <w:t>Z5 - plocha bydlení v centrální části obce západně od stávající silnice III/2136 - BV</w:t>
      </w:r>
    </w:p>
    <w:p w:rsidR="002821B8" w:rsidRPr="002821B8" w:rsidRDefault="002821B8" w:rsidP="002821B8">
      <w:pPr>
        <w:spacing w:line="300" w:lineRule="exact"/>
        <w:jc w:val="both"/>
        <w:rPr>
          <w:rFonts w:ascii="Arial" w:hAnsi="Arial" w:cs="Arial"/>
        </w:rPr>
      </w:pPr>
      <w:r w:rsidRPr="002821B8">
        <w:rPr>
          <w:rFonts w:ascii="Arial" w:hAnsi="Arial" w:cs="Arial"/>
        </w:rPr>
        <w:t xml:space="preserve">Z6 - plocha veřejného prostranství jako místní obslužná komunikace v </w:t>
      </w:r>
      <w:proofErr w:type="spellStart"/>
      <w:r w:rsidRPr="002821B8">
        <w:rPr>
          <w:rFonts w:ascii="Arial" w:hAnsi="Arial" w:cs="Arial"/>
        </w:rPr>
        <w:t>rozv</w:t>
      </w:r>
      <w:proofErr w:type="spellEnd"/>
      <w:r w:rsidRPr="002821B8">
        <w:rPr>
          <w:rFonts w:ascii="Arial" w:hAnsi="Arial" w:cs="Arial"/>
        </w:rPr>
        <w:t xml:space="preserve">. </w:t>
      </w:r>
      <w:proofErr w:type="spellStart"/>
      <w:r w:rsidRPr="002821B8">
        <w:rPr>
          <w:rFonts w:ascii="Arial" w:hAnsi="Arial" w:cs="Arial"/>
        </w:rPr>
        <w:t>pl</w:t>
      </w:r>
      <w:proofErr w:type="spellEnd"/>
      <w:r w:rsidRPr="002821B8">
        <w:rPr>
          <w:rFonts w:ascii="Arial" w:hAnsi="Arial" w:cs="Arial"/>
        </w:rPr>
        <w:t>. Z5</w:t>
      </w:r>
      <w:r>
        <w:rPr>
          <w:rFonts w:ascii="Arial" w:hAnsi="Arial" w:cs="Arial"/>
        </w:rPr>
        <w:t xml:space="preserve"> </w:t>
      </w:r>
      <w:r w:rsidRPr="002821B8">
        <w:rPr>
          <w:rFonts w:ascii="Arial" w:hAnsi="Arial" w:cs="Arial"/>
        </w:rPr>
        <w:t>v centrální části obce - PV</w:t>
      </w:r>
    </w:p>
    <w:p w:rsidR="002821B8" w:rsidRPr="002821B8" w:rsidRDefault="002821B8" w:rsidP="002821B8">
      <w:pPr>
        <w:spacing w:line="300" w:lineRule="exact"/>
        <w:jc w:val="both"/>
        <w:rPr>
          <w:rFonts w:ascii="Arial" w:hAnsi="Arial" w:cs="Arial"/>
        </w:rPr>
      </w:pPr>
      <w:r w:rsidRPr="002821B8">
        <w:rPr>
          <w:rFonts w:ascii="Arial" w:hAnsi="Arial" w:cs="Arial"/>
        </w:rPr>
        <w:t>Z7 - plocha občanského vybavení v jižní části obce mezi stávající silnicí III/2136</w:t>
      </w:r>
      <w:r>
        <w:rPr>
          <w:rFonts w:ascii="Arial" w:hAnsi="Arial" w:cs="Arial"/>
        </w:rPr>
        <w:t xml:space="preserve"> </w:t>
      </w:r>
      <w:r w:rsidRPr="002821B8">
        <w:rPr>
          <w:rFonts w:ascii="Arial" w:hAnsi="Arial" w:cs="Arial"/>
        </w:rPr>
        <w:t>a železniční tratí č. 146 - OM</w:t>
      </w:r>
    </w:p>
    <w:p w:rsidR="002821B8" w:rsidRPr="002821B8" w:rsidRDefault="002821B8" w:rsidP="002821B8">
      <w:pPr>
        <w:spacing w:line="300" w:lineRule="exact"/>
        <w:jc w:val="both"/>
        <w:rPr>
          <w:rFonts w:ascii="Arial" w:hAnsi="Arial" w:cs="Arial"/>
        </w:rPr>
      </w:pPr>
      <w:r w:rsidRPr="002821B8">
        <w:rPr>
          <w:rFonts w:ascii="Arial" w:hAnsi="Arial" w:cs="Arial"/>
        </w:rPr>
        <w:t>Z8 - plocha dopravní infrastruktury - železniční pro zastávku na východě obce</w:t>
      </w:r>
      <w:r>
        <w:rPr>
          <w:rFonts w:ascii="Arial" w:hAnsi="Arial" w:cs="Arial"/>
        </w:rPr>
        <w:t xml:space="preserve"> </w:t>
      </w:r>
      <w:r w:rsidRPr="002821B8">
        <w:rPr>
          <w:rFonts w:ascii="Arial" w:hAnsi="Arial" w:cs="Arial"/>
        </w:rPr>
        <w:t>mezi železniční tratí č. 146 a silnicí III/2136 - DZ</w:t>
      </w:r>
    </w:p>
    <w:p w:rsidR="002821B8" w:rsidRPr="002821B8" w:rsidRDefault="002821B8" w:rsidP="002821B8">
      <w:pPr>
        <w:spacing w:line="300" w:lineRule="exact"/>
        <w:jc w:val="both"/>
        <w:rPr>
          <w:rFonts w:ascii="Arial" w:hAnsi="Arial" w:cs="Arial"/>
        </w:rPr>
      </w:pPr>
      <w:r w:rsidRPr="002821B8">
        <w:rPr>
          <w:rFonts w:ascii="Arial" w:hAnsi="Arial" w:cs="Arial"/>
        </w:rPr>
        <w:t>Z9 - plochy veřejného prostranství oboustranně podél místní komunikace k</w:t>
      </w:r>
      <w:r>
        <w:rPr>
          <w:rFonts w:ascii="Arial" w:hAnsi="Arial" w:cs="Arial"/>
        </w:rPr>
        <w:t> </w:t>
      </w:r>
      <w:r w:rsidRPr="002821B8">
        <w:rPr>
          <w:rFonts w:ascii="Arial" w:hAnsi="Arial" w:cs="Arial"/>
        </w:rPr>
        <w:t>bývalému</w:t>
      </w:r>
      <w:r>
        <w:rPr>
          <w:rFonts w:ascii="Arial" w:hAnsi="Arial" w:cs="Arial"/>
        </w:rPr>
        <w:t xml:space="preserve"> </w:t>
      </w:r>
      <w:r w:rsidRPr="002821B8">
        <w:rPr>
          <w:rFonts w:ascii="Arial" w:hAnsi="Arial" w:cs="Arial"/>
        </w:rPr>
        <w:t>zemědělskému areálu v centrální části obce - PV</w:t>
      </w:r>
    </w:p>
    <w:p w:rsidR="002821B8" w:rsidRPr="002821B8" w:rsidRDefault="002821B8" w:rsidP="002821B8">
      <w:pPr>
        <w:spacing w:line="300" w:lineRule="exact"/>
        <w:jc w:val="both"/>
        <w:rPr>
          <w:rFonts w:ascii="Arial" w:hAnsi="Arial" w:cs="Arial"/>
        </w:rPr>
      </w:pPr>
      <w:r w:rsidRPr="002821B8">
        <w:rPr>
          <w:rFonts w:ascii="Arial" w:hAnsi="Arial" w:cs="Arial"/>
        </w:rPr>
        <w:t xml:space="preserve">Z11 - plocha </w:t>
      </w:r>
      <w:r w:rsidR="00372318">
        <w:rPr>
          <w:rFonts w:ascii="Arial" w:hAnsi="Arial" w:cs="Arial"/>
        </w:rPr>
        <w:t xml:space="preserve">těžby s funkcí ochranné zeleně v návaznosti na </w:t>
      </w:r>
      <w:proofErr w:type="spellStart"/>
      <w:r w:rsidR="00372318">
        <w:rPr>
          <w:rFonts w:ascii="Arial" w:hAnsi="Arial" w:cs="Arial"/>
        </w:rPr>
        <w:t>rozv</w:t>
      </w:r>
      <w:proofErr w:type="spellEnd"/>
      <w:r w:rsidR="00372318">
        <w:rPr>
          <w:rFonts w:ascii="Arial" w:hAnsi="Arial" w:cs="Arial"/>
        </w:rPr>
        <w:t xml:space="preserve">. </w:t>
      </w:r>
      <w:proofErr w:type="spellStart"/>
      <w:r w:rsidR="00372318">
        <w:rPr>
          <w:rFonts w:ascii="Arial" w:hAnsi="Arial" w:cs="Arial"/>
        </w:rPr>
        <w:t>pl</w:t>
      </w:r>
      <w:proofErr w:type="spellEnd"/>
      <w:r w:rsidR="00372318">
        <w:rPr>
          <w:rFonts w:ascii="Arial" w:hAnsi="Arial" w:cs="Arial"/>
        </w:rPr>
        <w:t>. P1 – TZ1</w:t>
      </w:r>
    </w:p>
    <w:p w:rsidR="002821B8" w:rsidRPr="002821B8" w:rsidRDefault="002821B8" w:rsidP="002821B8">
      <w:pPr>
        <w:spacing w:line="300" w:lineRule="exact"/>
        <w:jc w:val="both"/>
        <w:rPr>
          <w:rFonts w:ascii="Arial" w:hAnsi="Arial" w:cs="Arial"/>
        </w:rPr>
      </w:pPr>
      <w:r w:rsidRPr="002821B8">
        <w:rPr>
          <w:rFonts w:ascii="Arial" w:hAnsi="Arial" w:cs="Arial"/>
        </w:rPr>
        <w:t xml:space="preserve">Z12 - plocha veřejného prostranství s veřejnou zelení u vodní nádrže </w:t>
      </w:r>
      <w:proofErr w:type="spellStart"/>
      <w:r w:rsidRPr="002821B8">
        <w:rPr>
          <w:rFonts w:ascii="Arial" w:hAnsi="Arial" w:cs="Arial"/>
        </w:rPr>
        <w:t>Šmatovka</w:t>
      </w:r>
      <w:proofErr w:type="spellEnd"/>
      <w:r w:rsidRPr="002821B8">
        <w:rPr>
          <w:rFonts w:ascii="Arial" w:hAnsi="Arial" w:cs="Arial"/>
        </w:rPr>
        <w:t xml:space="preserve"> - PX1</w:t>
      </w:r>
    </w:p>
    <w:p w:rsidR="002821B8" w:rsidRPr="002821B8" w:rsidRDefault="002821B8" w:rsidP="002821B8">
      <w:pPr>
        <w:spacing w:line="300" w:lineRule="exact"/>
        <w:jc w:val="both"/>
        <w:rPr>
          <w:rFonts w:ascii="Arial" w:hAnsi="Arial" w:cs="Arial"/>
        </w:rPr>
      </w:pPr>
      <w:r w:rsidRPr="002821B8">
        <w:rPr>
          <w:rFonts w:ascii="Arial" w:hAnsi="Arial" w:cs="Arial"/>
        </w:rPr>
        <w:t>Z13 - plocha občanského vybavení na severu obce u OÚ - OM</w:t>
      </w:r>
    </w:p>
    <w:p w:rsidR="002821B8" w:rsidRPr="002821B8" w:rsidRDefault="002821B8" w:rsidP="002821B8">
      <w:pPr>
        <w:spacing w:line="300" w:lineRule="exact"/>
        <w:jc w:val="both"/>
        <w:rPr>
          <w:rFonts w:ascii="Arial" w:hAnsi="Arial" w:cs="Arial"/>
        </w:rPr>
      </w:pPr>
      <w:r w:rsidRPr="002821B8">
        <w:rPr>
          <w:rFonts w:ascii="Arial" w:hAnsi="Arial" w:cs="Arial"/>
        </w:rPr>
        <w:lastRenderedPageBreak/>
        <w:t xml:space="preserve">Z15 - plocha veřejného prostranství jako místní komunikace pro obsluhu rekreačních objektů u vodní nádrže </w:t>
      </w:r>
      <w:proofErr w:type="spellStart"/>
      <w:r w:rsidRPr="002821B8">
        <w:rPr>
          <w:rFonts w:ascii="Arial" w:hAnsi="Arial" w:cs="Arial"/>
        </w:rPr>
        <w:t>Šmatovka</w:t>
      </w:r>
      <w:proofErr w:type="spellEnd"/>
      <w:r w:rsidRPr="002821B8">
        <w:rPr>
          <w:rFonts w:ascii="Arial" w:hAnsi="Arial" w:cs="Arial"/>
        </w:rPr>
        <w:t xml:space="preserve"> - PV</w:t>
      </w:r>
    </w:p>
    <w:p w:rsidR="002821B8" w:rsidRPr="002821B8" w:rsidRDefault="002821B8" w:rsidP="002821B8">
      <w:pPr>
        <w:spacing w:line="300" w:lineRule="exact"/>
        <w:jc w:val="both"/>
        <w:rPr>
          <w:rFonts w:ascii="Arial" w:hAnsi="Arial" w:cs="Arial"/>
        </w:rPr>
      </w:pPr>
      <w:r w:rsidRPr="002821B8">
        <w:rPr>
          <w:rFonts w:ascii="Arial" w:hAnsi="Arial" w:cs="Arial"/>
        </w:rPr>
        <w:t>Z16 - plocha veřejného prostranství jako místní komunikace s</w:t>
      </w:r>
      <w:r>
        <w:rPr>
          <w:rFonts w:ascii="Arial" w:hAnsi="Arial" w:cs="Arial"/>
        </w:rPr>
        <w:t xml:space="preserve"> cyklotrasou kolem vodní nádrže </w:t>
      </w:r>
      <w:proofErr w:type="spellStart"/>
      <w:r w:rsidRPr="002821B8">
        <w:rPr>
          <w:rFonts w:ascii="Arial" w:hAnsi="Arial" w:cs="Arial"/>
        </w:rPr>
        <w:t>Šmatovka</w:t>
      </w:r>
      <w:proofErr w:type="spellEnd"/>
      <w:r w:rsidRPr="002821B8">
        <w:rPr>
          <w:rFonts w:ascii="Arial" w:hAnsi="Arial" w:cs="Arial"/>
        </w:rPr>
        <w:t xml:space="preserve"> - PV</w:t>
      </w:r>
    </w:p>
    <w:p w:rsidR="002821B8" w:rsidRPr="002821B8" w:rsidRDefault="002821B8" w:rsidP="002821B8">
      <w:pPr>
        <w:spacing w:line="300" w:lineRule="exact"/>
        <w:jc w:val="both"/>
        <w:rPr>
          <w:rFonts w:ascii="Arial" w:hAnsi="Arial" w:cs="Arial"/>
        </w:rPr>
      </w:pPr>
      <w:r w:rsidRPr="002821B8">
        <w:rPr>
          <w:rFonts w:ascii="Arial" w:hAnsi="Arial" w:cs="Arial"/>
        </w:rPr>
        <w:t xml:space="preserve">Z17 - plocha rekreace jako dostavba východního okraje rekreační oblasti u vodní nádrže </w:t>
      </w:r>
      <w:proofErr w:type="spellStart"/>
      <w:r w:rsidRPr="002821B8">
        <w:rPr>
          <w:rFonts w:ascii="Arial" w:hAnsi="Arial" w:cs="Arial"/>
        </w:rPr>
        <w:t>Šmatovka</w:t>
      </w:r>
      <w:proofErr w:type="spellEnd"/>
      <w:r w:rsidRPr="002821B8">
        <w:rPr>
          <w:rFonts w:ascii="Arial" w:hAnsi="Arial" w:cs="Arial"/>
        </w:rPr>
        <w:t xml:space="preserve"> - RI</w:t>
      </w:r>
    </w:p>
    <w:p w:rsidR="00C0674D" w:rsidRDefault="002821B8" w:rsidP="002821B8">
      <w:pPr>
        <w:spacing w:line="300" w:lineRule="exact"/>
        <w:jc w:val="both"/>
        <w:rPr>
          <w:rFonts w:ascii="Arial" w:hAnsi="Arial" w:cs="Arial"/>
        </w:rPr>
      </w:pPr>
      <w:r w:rsidRPr="00C0674D">
        <w:rPr>
          <w:rFonts w:ascii="Arial" w:hAnsi="Arial" w:cs="Arial"/>
        </w:rPr>
        <w:t xml:space="preserve">Z18 - </w:t>
      </w:r>
      <w:r w:rsidR="00C0674D" w:rsidRPr="00C0674D">
        <w:rPr>
          <w:rFonts w:ascii="Arial" w:hAnsi="Arial" w:cs="Arial"/>
        </w:rPr>
        <w:t>plo</w:t>
      </w:r>
      <w:r w:rsidR="00C0674D" w:rsidRPr="00FD5E16">
        <w:rPr>
          <w:rFonts w:ascii="Arial" w:hAnsi="Arial" w:cs="Arial"/>
        </w:rPr>
        <w:t>cha dopravní infrastruktury pro parkoviště východně od OÚ - DS</w:t>
      </w:r>
      <w:r w:rsidR="00C0674D">
        <w:rPr>
          <w:rFonts w:ascii="Arial" w:hAnsi="Arial" w:cs="Arial"/>
        </w:rPr>
        <w:t xml:space="preserve"> </w:t>
      </w:r>
    </w:p>
    <w:p w:rsidR="002821B8" w:rsidRDefault="00950D6F" w:rsidP="002821B8">
      <w:pPr>
        <w:spacing w:line="300" w:lineRule="exact"/>
        <w:jc w:val="both"/>
        <w:rPr>
          <w:rFonts w:ascii="Arial" w:hAnsi="Arial" w:cs="Arial"/>
        </w:rPr>
      </w:pPr>
      <w:r>
        <w:rPr>
          <w:rFonts w:ascii="Arial" w:hAnsi="Arial" w:cs="Arial"/>
        </w:rPr>
        <w:t>Z20 - plochy</w:t>
      </w:r>
      <w:r w:rsidR="002821B8" w:rsidRPr="002821B8">
        <w:rPr>
          <w:rFonts w:ascii="Arial" w:hAnsi="Arial" w:cs="Arial"/>
        </w:rPr>
        <w:t xml:space="preserve"> těžby nerostů </w:t>
      </w:r>
      <w:r w:rsidR="00917D21">
        <w:rPr>
          <w:rFonts w:ascii="Arial" w:hAnsi="Arial" w:cs="Arial"/>
        </w:rPr>
        <w:t>mimo ZÚ jako rozšíření plochy P1 v rozsahu rozšířeného DP Skalná V. – TZ</w:t>
      </w:r>
    </w:p>
    <w:p w:rsidR="00917D21" w:rsidRDefault="00917D21" w:rsidP="002821B8">
      <w:pPr>
        <w:spacing w:line="300" w:lineRule="exact"/>
        <w:jc w:val="both"/>
        <w:rPr>
          <w:rFonts w:ascii="Arial" w:hAnsi="Arial" w:cs="Arial"/>
          <w:b/>
          <w:u w:val="single"/>
        </w:rPr>
      </w:pPr>
      <w:r>
        <w:rPr>
          <w:rFonts w:ascii="Arial" w:hAnsi="Arial" w:cs="Arial"/>
        </w:rPr>
        <w:t>Z21 – plocha občanského vybavení na jihovýchodě obce – OM1</w:t>
      </w:r>
    </w:p>
    <w:p w:rsidR="00950D6F" w:rsidRDefault="00950D6F" w:rsidP="002821B8">
      <w:pPr>
        <w:spacing w:line="300" w:lineRule="exact"/>
        <w:jc w:val="both"/>
        <w:rPr>
          <w:rFonts w:ascii="Arial" w:hAnsi="Arial" w:cs="Arial"/>
          <w:b/>
          <w:u w:val="single"/>
        </w:rPr>
      </w:pPr>
    </w:p>
    <w:p w:rsidR="00F7750D" w:rsidRPr="00F7750D" w:rsidRDefault="00F7750D" w:rsidP="002821B8">
      <w:pPr>
        <w:spacing w:line="300" w:lineRule="exact"/>
        <w:jc w:val="both"/>
        <w:rPr>
          <w:rFonts w:ascii="Arial" w:hAnsi="Arial" w:cs="Arial"/>
          <w:b/>
          <w:u w:val="single"/>
        </w:rPr>
      </w:pPr>
      <w:r w:rsidRPr="00F7750D">
        <w:rPr>
          <w:rFonts w:ascii="Arial" w:hAnsi="Arial" w:cs="Arial"/>
          <w:b/>
          <w:u w:val="single"/>
        </w:rPr>
        <w:t>* Plochy přestavby</w:t>
      </w:r>
    </w:p>
    <w:p w:rsidR="00F7750D" w:rsidRDefault="00AC61D2" w:rsidP="00AC61D2">
      <w:pPr>
        <w:spacing w:line="300" w:lineRule="exact"/>
        <w:jc w:val="both"/>
        <w:rPr>
          <w:rFonts w:ascii="Arial" w:hAnsi="Arial" w:cs="Arial"/>
          <w:b/>
          <w:u w:val="single"/>
        </w:rPr>
      </w:pPr>
      <w:r w:rsidRPr="00AC61D2">
        <w:rPr>
          <w:rFonts w:ascii="Arial" w:hAnsi="Arial" w:cs="Arial"/>
        </w:rPr>
        <w:t>P1 - plocha těžby nerostů jako přestavba bývalého zemědělského a</w:t>
      </w:r>
      <w:r>
        <w:rPr>
          <w:rFonts w:ascii="Arial" w:hAnsi="Arial" w:cs="Arial"/>
        </w:rPr>
        <w:t xml:space="preserve">reálu včetně umístění vlečky na </w:t>
      </w:r>
      <w:r w:rsidRPr="00AC61D2">
        <w:rPr>
          <w:rFonts w:ascii="Arial" w:hAnsi="Arial" w:cs="Arial"/>
        </w:rPr>
        <w:t>jihovýchodě obce - TZ</w:t>
      </w:r>
    </w:p>
    <w:p w:rsidR="00A427FB" w:rsidRDefault="00A427FB" w:rsidP="00A454E5">
      <w:pPr>
        <w:spacing w:line="300" w:lineRule="exact"/>
      </w:pPr>
    </w:p>
    <w:p w:rsidR="005816DA" w:rsidRDefault="005816DA" w:rsidP="0047601E">
      <w:pPr>
        <w:spacing w:line="300" w:lineRule="exact"/>
        <w:rPr>
          <w:rFonts w:ascii="Arial" w:hAnsi="Arial" w:cs="Arial"/>
          <w:b/>
        </w:rPr>
      </w:pPr>
    </w:p>
    <w:p w:rsidR="0047601E" w:rsidRDefault="0047601E" w:rsidP="005816DA">
      <w:pPr>
        <w:spacing w:after="120" w:line="300" w:lineRule="exact"/>
        <w:rPr>
          <w:rFonts w:ascii="Arial" w:hAnsi="Arial" w:cs="Arial"/>
          <w:b/>
          <w:caps/>
          <w:u w:val="single"/>
        </w:rPr>
      </w:pPr>
      <w:r>
        <w:rPr>
          <w:rFonts w:ascii="Arial" w:hAnsi="Arial" w:cs="Arial"/>
          <w:b/>
        </w:rPr>
        <w:t xml:space="preserve">j) 1.2 </w:t>
      </w:r>
      <w:r w:rsidRPr="006956EA">
        <w:rPr>
          <w:rFonts w:ascii="Arial" w:hAnsi="Arial" w:cs="Arial"/>
          <w:b/>
          <w:caps/>
          <w:u w:val="single"/>
        </w:rPr>
        <w:t xml:space="preserve">PŘEHLED </w:t>
      </w:r>
      <w:r>
        <w:rPr>
          <w:rFonts w:ascii="Arial" w:hAnsi="Arial" w:cs="Arial"/>
          <w:b/>
          <w:caps/>
          <w:u w:val="single"/>
        </w:rPr>
        <w:t xml:space="preserve">PLOCH </w:t>
      </w:r>
      <w:r w:rsidRPr="006956EA">
        <w:rPr>
          <w:rFonts w:ascii="Arial" w:hAnsi="Arial" w:cs="Arial"/>
          <w:b/>
          <w:caps/>
          <w:u w:val="single"/>
        </w:rPr>
        <w:t>změn v</w:t>
      </w:r>
      <w:r>
        <w:rPr>
          <w:rFonts w:ascii="Arial" w:hAnsi="Arial" w:cs="Arial"/>
          <w:b/>
          <w:caps/>
          <w:u w:val="single"/>
        </w:rPr>
        <w:t> </w:t>
      </w:r>
      <w:r w:rsidRPr="006956EA">
        <w:rPr>
          <w:rFonts w:ascii="Arial" w:hAnsi="Arial" w:cs="Arial"/>
          <w:b/>
          <w:caps/>
          <w:u w:val="single"/>
        </w:rPr>
        <w:t>krajině</w:t>
      </w:r>
    </w:p>
    <w:p w:rsidR="0047601E" w:rsidRDefault="0047601E" w:rsidP="0047601E">
      <w:pPr>
        <w:spacing w:line="300" w:lineRule="exact"/>
        <w:jc w:val="both"/>
        <w:rPr>
          <w:rFonts w:ascii="Arial" w:hAnsi="Arial" w:cs="Arial"/>
        </w:rPr>
      </w:pPr>
      <w:r w:rsidRPr="00572AA0">
        <w:rPr>
          <w:rFonts w:ascii="Arial" w:hAnsi="Arial" w:cs="Arial"/>
        </w:rPr>
        <w:t>V grafické části ÚP je zobrazena koncepce uspořádání krajiny na v.</w:t>
      </w:r>
      <w:r>
        <w:rPr>
          <w:rFonts w:ascii="Arial" w:hAnsi="Arial" w:cs="Arial"/>
        </w:rPr>
        <w:t xml:space="preserve"> </w:t>
      </w:r>
      <w:r w:rsidRPr="00572AA0">
        <w:rPr>
          <w:rFonts w:ascii="Arial" w:hAnsi="Arial" w:cs="Arial"/>
        </w:rPr>
        <w:t>č.</w:t>
      </w:r>
      <w:r>
        <w:rPr>
          <w:rFonts w:ascii="Arial" w:hAnsi="Arial" w:cs="Arial"/>
        </w:rPr>
        <w:t xml:space="preserve"> </w:t>
      </w:r>
      <w:r w:rsidRPr="00572AA0">
        <w:rPr>
          <w:rFonts w:ascii="Arial" w:hAnsi="Arial" w:cs="Arial"/>
        </w:rPr>
        <w:t xml:space="preserve">4 </w:t>
      </w:r>
      <w:r>
        <w:rPr>
          <w:rFonts w:ascii="Arial" w:hAnsi="Arial" w:cs="Arial"/>
        </w:rPr>
        <w:t>Výkres k</w:t>
      </w:r>
      <w:r w:rsidRPr="00572AA0">
        <w:rPr>
          <w:rFonts w:ascii="Arial" w:hAnsi="Arial" w:cs="Arial"/>
        </w:rPr>
        <w:t>oncepce uspořádá</w:t>
      </w:r>
      <w:r>
        <w:rPr>
          <w:rFonts w:ascii="Arial" w:hAnsi="Arial" w:cs="Arial"/>
        </w:rPr>
        <w:t>ní krajiny, M 1:5 000. ÚSES je jako součást koncepce krajiny zobrazen na v.č. 2 Hlavní výkres, M 1:5 000.</w:t>
      </w:r>
    </w:p>
    <w:p w:rsidR="002821B8" w:rsidRDefault="002821B8" w:rsidP="002821B8">
      <w:pPr>
        <w:spacing w:line="300" w:lineRule="exact"/>
        <w:jc w:val="both"/>
        <w:rPr>
          <w:rFonts w:ascii="Arial" w:hAnsi="Arial" w:cs="Arial"/>
        </w:rPr>
      </w:pPr>
      <w:r w:rsidRPr="00572AA0">
        <w:rPr>
          <w:rFonts w:ascii="Arial" w:hAnsi="Arial" w:cs="Arial"/>
        </w:rPr>
        <w:t xml:space="preserve">ÚP navrhuje na území obce celkem </w:t>
      </w:r>
      <w:r w:rsidR="00950D6F">
        <w:rPr>
          <w:rFonts w:ascii="Arial" w:hAnsi="Arial" w:cs="Arial"/>
        </w:rPr>
        <w:t>9</w:t>
      </w:r>
      <w:r>
        <w:rPr>
          <w:rFonts w:ascii="Arial" w:hAnsi="Arial" w:cs="Arial"/>
        </w:rPr>
        <w:t xml:space="preserve"> </w:t>
      </w:r>
      <w:r w:rsidR="0047601E">
        <w:rPr>
          <w:rFonts w:ascii="Arial" w:hAnsi="Arial" w:cs="Arial"/>
        </w:rPr>
        <w:t xml:space="preserve">ploch </w:t>
      </w:r>
      <w:r w:rsidRPr="00572AA0">
        <w:rPr>
          <w:rFonts w:ascii="Arial" w:hAnsi="Arial" w:cs="Arial"/>
        </w:rPr>
        <w:t>změn v krajině ozn. K1 – K</w:t>
      </w:r>
      <w:r w:rsidR="00950D6F">
        <w:rPr>
          <w:rFonts w:ascii="Arial" w:hAnsi="Arial" w:cs="Arial"/>
        </w:rPr>
        <w:t>9</w:t>
      </w:r>
      <w:r w:rsidRPr="00572AA0">
        <w:rPr>
          <w:rFonts w:ascii="Arial" w:hAnsi="Arial" w:cs="Arial"/>
        </w:rPr>
        <w:t xml:space="preserve">, z toho </w:t>
      </w:r>
      <w:r>
        <w:rPr>
          <w:rFonts w:ascii="Arial" w:hAnsi="Arial" w:cs="Arial"/>
        </w:rPr>
        <w:t>jako plochy těžby nerostů – nezastavěné (K2, K6</w:t>
      </w:r>
      <w:r w:rsidR="0047601E">
        <w:rPr>
          <w:rFonts w:ascii="Arial" w:hAnsi="Arial" w:cs="Arial"/>
        </w:rPr>
        <w:t>, K7</w:t>
      </w:r>
      <w:r>
        <w:rPr>
          <w:rFonts w:ascii="Arial" w:hAnsi="Arial" w:cs="Arial"/>
        </w:rPr>
        <w:t xml:space="preserve">), jako plocha s potenciální těžbou nerostů (K1), jako sanace a rekultivace území (K5), jako plocha rekreační </w:t>
      </w:r>
      <w:proofErr w:type="spellStart"/>
      <w:r>
        <w:rPr>
          <w:rFonts w:ascii="Arial" w:hAnsi="Arial" w:cs="Arial"/>
        </w:rPr>
        <w:t>nepobytová</w:t>
      </w:r>
      <w:proofErr w:type="spellEnd"/>
      <w:r>
        <w:rPr>
          <w:rFonts w:ascii="Arial" w:hAnsi="Arial" w:cs="Arial"/>
        </w:rPr>
        <w:t xml:space="preserve"> (K3)</w:t>
      </w:r>
      <w:r w:rsidR="00950D6F">
        <w:rPr>
          <w:rFonts w:ascii="Arial" w:hAnsi="Arial" w:cs="Arial"/>
        </w:rPr>
        <w:t xml:space="preserve"> a</w:t>
      </w:r>
      <w:r>
        <w:rPr>
          <w:rFonts w:ascii="Arial" w:hAnsi="Arial" w:cs="Arial"/>
        </w:rPr>
        <w:t xml:space="preserve"> jako opatření k založení prvku ÚSES s funkcí zvýšení retence v území (K4).</w:t>
      </w:r>
    </w:p>
    <w:p w:rsidR="00500BA3" w:rsidRPr="00C947AE" w:rsidRDefault="00500BA3" w:rsidP="00286966">
      <w:pPr>
        <w:spacing w:before="120" w:line="300" w:lineRule="exact"/>
        <w:jc w:val="both"/>
        <w:rPr>
          <w:rFonts w:ascii="Arial" w:hAnsi="Arial" w:cs="Arial"/>
          <w:b/>
          <w:u w:val="single"/>
        </w:rPr>
      </w:pPr>
      <w:r w:rsidRPr="00C947AE">
        <w:rPr>
          <w:rFonts w:ascii="Arial" w:hAnsi="Arial" w:cs="Arial"/>
          <w:b/>
          <w:u w:val="single"/>
        </w:rPr>
        <w:t>Seznam ploch změn v krajině:</w:t>
      </w:r>
    </w:p>
    <w:p w:rsidR="00500BA3" w:rsidRDefault="00500BA3" w:rsidP="00500BA3">
      <w:pPr>
        <w:spacing w:line="300" w:lineRule="exact"/>
        <w:jc w:val="both"/>
        <w:rPr>
          <w:rFonts w:ascii="Arial" w:hAnsi="Arial" w:cs="Arial"/>
        </w:rPr>
      </w:pPr>
      <w:r>
        <w:rPr>
          <w:rFonts w:ascii="Arial" w:hAnsi="Arial" w:cs="Arial"/>
        </w:rPr>
        <w:t xml:space="preserve">K1 – plocha s potenciální těžbou na CHLÚ Velký Luh I. – </w:t>
      </w:r>
      <w:proofErr w:type="spellStart"/>
      <w:r>
        <w:rPr>
          <w:rFonts w:ascii="Arial" w:hAnsi="Arial" w:cs="Arial"/>
        </w:rPr>
        <w:t>NSvln</w:t>
      </w:r>
      <w:proofErr w:type="spellEnd"/>
      <w:r>
        <w:rPr>
          <w:rFonts w:ascii="Arial" w:hAnsi="Arial" w:cs="Arial"/>
        </w:rPr>
        <w:t xml:space="preserve">, </w:t>
      </w:r>
      <w:proofErr w:type="spellStart"/>
      <w:r>
        <w:rPr>
          <w:rFonts w:ascii="Arial" w:hAnsi="Arial" w:cs="Arial"/>
        </w:rPr>
        <w:t>NSkvln</w:t>
      </w:r>
      <w:proofErr w:type="spellEnd"/>
      <w:r>
        <w:rPr>
          <w:rFonts w:ascii="Arial" w:hAnsi="Arial" w:cs="Arial"/>
        </w:rPr>
        <w:t xml:space="preserve">, </w:t>
      </w:r>
      <w:proofErr w:type="spellStart"/>
      <w:r>
        <w:rPr>
          <w:rFonts w:ascii="Arial" w:hAnsi="Arial" w:cs="Arial"/>
        </w:rPr>
        <w:t>NSkpvln</w:t>
      </w:r>
      <w:proofErr w:type="spellEnd"/>
      <w:r>
        <w:rPr>
          <w:rFonts w:ascii="Arial" w:hAnsi="Arial" w:cs="Arial"/>
        </w:rPr>
        <w:t xml:space="preserve">, </w:t>
      </w:r>
      <w:proofErr w:type="spellStart"/>
      <w:r>
        <w:rPr>
          <w:rFonts w:ascii="Arial" w:hAnsi="Arial" w:cs="Arial"/>
        </w:rPr>
        <w:t>NSkvn</w:t>
      </w:r>
      <w:proofErr w:type="spellEnd"/>
      <w:r>
        <w:rPr>
          <w:rFonts w:ascii="Arial" w:hAnsi="Arial" w:cs="Arial"/>
        </w:rPr>
        <w:t xml:space="preserve">, </w:t>
      </w:r>
      <w:proofErr w:type="spellStart"/>
      <w:r>
        <w:rPr>
          <w:rFonts w:ascii="Arial" w:hAnsi="Arial" w:cs="Arial"/>
        </w:rPr>
        <w:t>NSkpvn</w:t>
      </w:r>
      <w:proofErr w:type="spellEnd"/>
    </w:p>
    <w:p w:rsidR="00500BA3" w:rsidRDefault="00950D6F" w:rsidP="00500BA3">
      <w:pPr>
        <w:spacing w:line="300" w:lineRule="exact"/>
        <w:jc w:val="both"/>
        <w:rPr>
          <w:rFonts w:ascii="Arial" w:hAnsi="Arial" w:cs="Arial"/>
        </w:rPr>
      </w:pPr>
      <w:r>
        <w:rPr>
          <w:rFonts w:ascii="Arial" w:hAnsi="Arial" w:cs="Arial"/>
        </w:rPr>
        <w:t>K2 – plochy</w:t>
      </w:r>
      <w:r w:rsidR="00500BA3">
        <w:rPr>
          <w:rFonts w:ascii="Arial" w:hAnsi="Arial" w:cs="Arial"/>
        </w:rPr>
        <w:t xml:space="preserve"> těžby nerostů – nezastavěná na DP Skalná V. na jihovýchodě obce -. NT</w:t>
      </w:r>
    </w:p>
    <w:p w:rsidR="00500BA3" w:rsidRDefault="00500BA3" w:rsidP="00500BA3">
      <w:pPr>
        <w:spacing w:line="300" w:lineRule="exact"/>
        <w:jc w:val="both"/>
        <w:rPr>
          <w:rFonts w:ascii="Arial" w:hAnsi="Arial" w:cs="Arial"/>
        </w:rPr>
      </w:pPr>
      <w:r>
        <w:rPr>
          <w:rFonts w:ascii="Arial" w:hAnsi="Arial" w:cs="Arial"/>
        </w:rPr>
        <w:t xml:space="preserve">K3 – </w:t>
      </w:r>
      <w:proofErr w:type="spellStart"/>
      <w:r>
        <w:rPr>
          <w:rFonts w:ascii="Arial" w:hAnsi="Arial" w:cs="Arial"/>
        </w:rPr>
        <w:t>nepobytová</w:t>
      </w:r>
      <w:proofErr w:type="spellEnd"/>
      <w:r>
        <w:rPr>
          <w:rFonts w:ascii="Arial" w:hAnsi="Arial" w:cs="Arial"/>
        </w:rPr>
        <w:t xml:space="preserve"> loučka u vodní nádrže </w:t>
      </w:r>
      <w:proofErr w:type="spellStart"/>
      <w:r>
        <w:rPr>
          <w:rFonts w:ascii="Arial" w:hAnsi="Arial" w:cs="Arial"/>
        </w:rPr>
        <w:t>Šmatovka</w:t>
      </w:r>
      <w:proofErr w:type="spellEnd"/>
      <w:r>
        <w:rPr>
          <w:rFonts w:ascii="Arial" w:hAnsi="Arial" w:cs="Arial"/>
        </w:rPr>
        <w:t xml:space="preserve"> – </w:t>
      </w:r>
      <w:proofErr w:type="spellStart"/>
      <w:r>
        <w:rPr>
          <w:rFonts w:ascii="Arial" w:hAnsi="Arial" w:cs="Arial"/>
        </w:rPr>
        <w:t>NSrv</w:t>
      </w:r>
      <w:proofErr w:type="spellEnd"/>
    </w:p>
    <w:p w:rsidR="00500BA3" w:rsidRDefault="00500BA3" w:rsidP="00500BA3">
      <w:pPr>
        <w:spacing w:line="300" w:lineRule="exact"/>
        <w:jc w:val="both"/>
        <w:rPr>
          <w:rFonts w:ascii="Arial" w:hAnsi="Arial" w:cs="Arial"/>
        </w:rPr>
      </w:pPr>
      <w:r>
        <w:rPr>
          <w:rFonts w:ascii="Arial" w:hAnsi="Arial" w:cs="Arial"/>
        </w:rPr>
        <w:t>K4 – malá vodní nádrž jako založení prvku ÚSES LBC č. 1 – W</w:t>
      </w:r>
    </w:p>
    <w:p w:rsidR="00500BA3" w:rsidRDefault="00500BA3" w:rsidP="00500BA3">
      <w:pPr>
        <w:spacing w:line="300" w:lineRule="exact"/>
        <w:jc w:val="both"/>
        <w:rPr>
          <w:rFonts w:ascii="Arial" w:hAnsi="Arial" w:cs="Arial"/>
        </w:rPr>
      </w:pPr>
      <w:r>
        <w:rPr>
          <w:rFonts w:ascii="Arial" w:hAnsi="Arial" w:cs="Arial"/>
        </w:rPr>
        <w:t xml:space="preserve">K5 – lesnická rekultivace na plochách staré důlní zátěže – </w:t>
      </w:r>
      <w:proofErr w:type="spellStart"/>
      <w:r>
        <w:rPr>
          <w:rFonts w:ascii="Arial" w:hAnsi="Arial" w:cs="Arial"/>
        </w:rPr>
        <w:t>NSklv</w:t>
      </w:r>
      <w:proofErr w:type="spellEnd"/>
    </w:p>
    <w:p w:rsidR="00500BA3" w:rsidRDefault="00500BA3" w:rsidP="00500BA3">
      <w:pPr>
        <w:spacing w:line="300" w:lineRule="exact"/>
        <w:jc w:val="both"/>
        <w:rPr>
          <w:rFonts w:ascii="Arial" w:hAnsi="Arial" w:cs="Arial"/>
        </w:rPr>
      </w:pPr>
      <w:r>
        <w:rPr>
          <w:rFonts w:ascii="Arial" w:hAnsi="Arial" w:cs="Arial"/>
        </w:rPr>
        <w:t>K6 – plocha těžby nerostů – nezastavěná na DP Velký Luh I. v severní části obce NT</w:t>
      </w:r>
    </w:p>
    <w:p w:rsidR="00500BA3" w:rsidRDefault="00500BA3" w:rsidP="00500BA3">
      <w:pPr>
        <w:spacing w:line="300" w:lineRule="exact"/>
        <w:jc w:val="both"/>
        <w:rPr>
          <w:rFonts w:ascii="Arial" w:hAnsi="Arial" w:cs="Arial"/>
        </w:rPr>
      </w:pPr>
      <w:r>
        <w:rPr>
          <w:rFonts w:ascii="Arial" w:hAnsi="Arial" w:cs="Arial"/>
        </w:rPr>
        <w:t xml:space="preserve">K7 – plocha těžby nerostů – nezastavěná </w:t>
      </w:r>
      <w:r w:rsidR="00917D21">
        <w:rPr>
          <w:rFonts w:ascii="Arial" w:hAnsi="Arial" w:cs="Arial"/>
        </w:rPr>
        <w:t xml:space="preserve">jako prodloužení plochy Z11 mimo ZÚ v centru obce v rozsahu rozšíření DP Skalná V. - </w:t>
      </w:r>
      <w:r>
        <w:rPr>
          <w:rFonts w:ascii="Arial" w:hAnsi="Arial" w:cs="Arial"/>
        </w:rPr>
        <w:t xml:space="preserve"> NT</w:t>
      </w:r>
      <w:r w:rsidR="00917D21">
        <w:rPr>
          <w:rFonts w:ascii="Arial" w:hAnsi="Arial" w:cs="Arial"/>
        </w:rPr>
        <w:t>1</w:t>
      </w:r>
    </w:p>
    <w:p w:rsidR="00500BA3" w:rsidRDefault="00500BA3" w:rsidP="00500BA3">
      <w:pPr>
        <w:spacing w:line="300" w:lineRule="exact"/>
        <w:jc w:val="both"/>
        <w:rPr>
          <w:rFonts w:ascii="Arial" w:hAnsi="Arial" w:cs="Arial"/>
        </w:rPr>
      </w:pPr>
      <w:r>
        <w:rPr>
          <w:rFonts w:ascii="Arial" w:hAnsi="Arial" w:cs="Arial"/>
        </w:rPr>
        <w:t xml:space="preserve">K8 – přeložka </w:t>
      </w:r>
      <w:proofErr w:type="spellStart"/>
      <w:r>
        <w:rPr>
          <w:rFonts w:ascii="Arial" w:hAnsi="Arial" w:cs="Arial"/>
        </w:rPr>
        <w:t>Velkolužského</w:t>
      </w:r>
      <w:proofErr w:type="spellEnd"/>
      <w:r>
        <w:rPr>
          <w:rFonts w:ascii="Arial" w:hAnsi="Arial" w:cs="Arial"/>
        </w:rPr>
        <w:t xml:space="preserve"> potoka na jihovýchodě obce v DP Skalná V. – W </w:t>
      </w:r>
    </w:p>
    <w:p w:rsidR="00917D21" w:rsidRPr="00DE3E3D" w:rsidRDefault="00917D21" w:rsidP="00500BA3">
      <w:pPr>
        <w:spacing w:line="300" w:lineRule="exact"/>
        <w:jc w:val="both"/>
        <w:rPr>
          <w:rFonts w:ascii="Arial" w:hAnsi="Arial" w:cs="Arial"/>
        </w:rPr>
      </w:pPr>
      <w:r>
        <w:rPr>
          <w:rFonts w:ascii="Arial" w:hAnsi="Arial" w:cs="Arial"/>
        </w:rPr>
        <w:t>K9 – plocha těžby nerostů – nezastavěná jako prodloužení plochy Z11 mimo ZÚ na jihovýchodě obce v rozsahu rozšíření DP Skalná V. – NT1</w:t>
      </w:r>
    </w:p>
    <w:p w:rsidR="00481D75" w:rsidRDefault="00481D75" w:rsidP="00500BA3">
      <w:pPr>
        <w:jc w:val="both"/>
        <w:rPr>
          <w:rFonts w:ascii="Arial" w:hAnsi="Arial" w:cs="Arial"/>
          <w:b/>
        </w:rPr>
      </w:pPr>
    </w:p>
    <w:p w:rsidR="00481D75" w:rsidRDefault="00481D75" w:rsidP="00500BA3">
      <w:pPr>
        <w:jc w:val="both"/>
        <w:rPr>
          <w:rFonts w:ascii="Arial" w:hAnsi="Arial" w:cs="Arial"/>
          <w:b/>
        </w:rPr>
      </w:pPr>
    </w:p>
    <w:p w:rsidR="00DF1D97" w:rsidRDefault="00DF1D97" w:rsidP="00500BA3">
      <w:pPr>
        <w:jc w:val="both"/>
        <w:rPr>
          <w:rFonts w:ascii="Arial" w:hAnsi="Arial" w:cs="Arial"/>
          <w:b/>
        </w:rPr>
      </w:pPr>
    </w:p>
    <w:p w:rsidR="00500BA3" w:rsidRDefault="00500BA3" w:rsidP="005816DA">
      <w:pPr>
        <w:spacing w:after="120"/>
        <w:jc w:val="both"/>
        <w:rPr>
          <w:rFonts w:ascii="Arial" w:hAnsi="Arial" w:cs="Arial"/>
          <w:b/>
          <w:caps/>
          <w:u w:val="single"/>
        </w:rPr>
      </w:pPr>
      <w:r>
        <w:rPr>
          <w:rFonts w:ascii="Arial" w:hAnsi="Arial" w:cs="Arial"/>
          <w:b/>
        </w:rPr>
        <w:t xml:space="preserve">j) </w:t>
      </w:r>
      <w:r w:rsidRPr="0016076E">
        <w:rPr>
          <w:rFonts w:ascii="Arial" w:hAnsi="Arial" w:cs="Arial"/>
          <w:b/>
          <w:caps/>
        </w:rPr>
        <w:t xml:space="preserve">1.3 </w:t>
      </w:r>
      <w:r w:rsidRPr="0016076E">
        <w:rPr>
          <w:rFonts w:ascii="Arial" w:hAnsi="Arial" w:cs="Arial"/>
          <w:b/>
          <w:caps/>
          <w:u w:val="single"/>
        </w:rPr>
        <w:t>Územní rezervy</w:t>
      </w:r>
    </w:p>
    <w:p w:rsidR="002821B8" w:rsidRPr="00A20862" w:rsidRDefault="002821B8" w:rsidP="002821B8">
      <w:pPr>
        <w:spacing w:line="300" w:lineRule="exact"/>
        <w:jc w:val="both"/>
        <w:rPr>
          <w:rFonts w:ascii="Arial" w:hAnsi="Arial" w:cs="Arial"/>
        </w:rPr>
      </w:pPr>
      <w:r w:rsidRPr="00A20862">
        <w:rPr>
          <w:rFonts w:ascii="Arial" w:hAnsi="Arial" w:cs="Arial"/>
        </w:rPr>
        <w:t xml:space="preserve">ÚP navrhuje na území obce </w:t>
      </w:r>
      <w:r>
        <w:rPr>
          <w:rFonts w:ascii="Arial" w:hAnsi="Arial" w:cs="Arial"/>
        </w:rPr>
        <w:t>Velký Luh</w:t>
      </w:r>
      <w:r w:rsidRPr="00A20862">
        <w:rPr>
          <w:rFonts w:ascii="Arial" w:hAnsi="Arial" w:cs="Arial"/>
        </w:rPr>
        <w:t xml:space="preserve"> t</w:t>
      </w:r>
      <w:r>
        <w:rPr>
          <w:rFonts w:ascii="Arial" w:hAnsi="Arial" w:cs="Arial"/>
        </w:rPr>
        <w:t>y</w:t>
      </w:r>
      <w:r w:rsidRPr="00A20862">
        <w:rPr>
          <w:rFonts w:ascii="Arial" w:hAnsi="Arial" w:cs="Arial"/>
        </w:rPr>
        <w:t>to územní rezerv</w:t>
      </w:r>
      <w:r>
        <w:rPr>
          <w:rFonts w:ascii="Arial" w:hAnsi="Arial" w:cs="Arial"/>
        </w:rPr>
        <w:t>y</w:t>
      </w:r>
      <w:r w:rsidRPr="00A20862">
        <w:rPr>
          <w:rFonts w:ascii="Arial" w:hAnsi="Arial" w:cs="Arial"/>
        </w:rPr>
        <w:t>, kter</w:t>
      </w:r>
      <w:r w:rsidR="00500BA3">
        <w:rPr>
          <w:rFonts w:ascii="Arial" w:hAnsi="Arial" w:cs="Arial"/>
        </w:rPr>
        <w:t>é</w:t>
      </w:r>
      <w:r w:rsidRPr="00A20862">
        <w:rPr>
          <w:rFonts w:ascii="Arial" w:hAnsi="Arial" w:cs="Arial"/>
        </w:rPr>
        <w:t xml:space="preserve"> předurčuj</w:t>
      </w:r>
      <w:r>
        <w:rPr>
          <w:rFonts w:ascii="Arial" w:hAnsi="Arial" w:cs="Arial"/>
        </w:rPr>
        <w:t>í</w:t>
      </w:r>
      <w:r w:rsidRPr="00A20862">
        <w:rPr>
          <w:rFonts w:ascii="Arial" w:hAnsi="Arial" w:cs="Arial"/>
        </w:rPr>
        <w:t xml:space="preserve"> kulturní krajinu k</w:t>
      </w:r>
      <w:r>
        <w:rPr>
          <w:rFonts w:ascii="Arial" w:hAnsi="Arial" w:cs="Arial"/>
        </w:rPr>
        <w:t> výhledovému využití k zástavbě:</w:t>
      </w:r>
    </w:p>
    <w:p w:rsidR="002821B8" w:rsidRPr="00A20862" w:rsidRDefault="002821B8" w:rsidP="00286966">
      <w:pPr>
        <w:spacing w:before="120" w:line="300" w:lineRule="exact"/>
        <w:jc w:val="both"/>
        <w:rPr>
          <w:rFonts w:ascii="Arial" w:hAnsi="Arial" w:cs="Arial"/>
          <w:b/>
          <w:u w:val="single"/>
        </w:rPr>
      </w:pPr>
      <w:r w:rsidRPr="00A20862">
        <w:rPr>
          <w:rFonts w:ascii="Arial" w:hAnsi="Arial" w:cs="Arial"/>
          <w:b/>
          <w:u w:val="single"/>
        </w:rPr>
        <w:t>Územní rezervy</w:t>
      </w:r>
    </w:p>
    <w:p w:rsidR="002821B8" w:rsidRDefault="00917D21" w:rsidP="002821B8">
      <w:pPr>
        <w:spacing w:line="300" w:lineRule="exact"/>
        <w:jc w:val="both"/>
        <w:rPr>
          <w:rFonts w:ascii="Arial" w:hAnsi="Arial" w:cs="Arial"/>
        </w:rPr>
      </w:pPr>
      <w:r>
        <w:rPr>
          <w:rFonts w:ascii="Arial" w:hAnsi="Arial" w:cs="Arial"/>
        </w:rPr>
        <w:t>R5 – územní rezerva pro plochu smíšenou obytnou na východě obce – SV</w:t>
      </w:r>
    </w:p>
    <w:p w:rsidR="002134AC" w:rsidRDefault="00917D21" w:rsidP="002134AC">
      <w:pPr>
        <w:spacing w:line="300" w:lineRule="exact"/>
        <w:jc w:val="both"/>
        <w:rPr>
          <w:rFonts w:ascii="Arial" w:hAnsi="Arial" w:cs="Arial"/>
        </w:rPr>
      </w:pPr>
      <w:r>
        <w:rPr>
          <w:rFonts w:ascii="Arial" w:hAnsi="Arial" w:cs="Arial"/>
        </w:rPr>
        <w:t>R6 – územní rezerva pro občanské vybavení na východě obce – OM1</w:t>
      </w:r>
    </w:p>
    <w:p w:rsidR="002134AC" w:rsidRDefault="002134AC" w:rsidP="002134AC">
      <w:pPr>
        <w:numPr>
          <w:ilvl w:val="0"/>
          <w:numId w:val="80"/>
        </w:numPr>
        <w:spacing w:line="300" w:lineRule="exact"/>
        <w:ind w:left="284" w:hanging="284"/>
        <w:jc w:val="both"/>
        <w:rPr>
          <w:rFonts w:ascii="Arial" w:hAnsi="Arial" w:cs="Arial"/>
        </w:rPr>
      </w:pPr>
      <w:r>
        <w:rPr>
          <w:rFonts w:ascii="Arial" w:hAnsi="Arial" w:cs="Arial"/>
        </w:rPr>
        <w:lastRenderedPageBreak/>
        <w:t>Územní rezerva R5 bude do ÚP zapracována jako rozvojová plocha smíšená obytná  na základě prokázání oprávněné potřeby bydlení případně ubytování zaměstnanců provozu úpravny surovin a lomu v DP Skalná V., a to změnou ÚP Velký Luh.</w:t>
      </w:r>
    </w:p>
    <w:p w:rsidR="002134AC" w:rsidRDefault="002134AC" w:rsidP="002134AC">
      <w:pPr>
        <w:numPr>
          <w:ilvl w:val="0"/>
          <w:numId w:val="80"/>
        </w:numPr>
        <w:spacing w:line="300" w:lineRule="exact"/>
        <w:ind w:left="284" w:hanging="284"/>
        <w:jc w:val="both"/>
        <w:rPr>
          <w:rFonts w:ascii="Arial" w:hAnsi="Arial" w:cs="Arial"/>
        </w:rPr>
      </w:pPr>
      <w:r>
        <w:rPr>
          <w:rFonts w:ascii="Arial" w:hAnsi="Arial" w:cs="Arial"/>
        </w:rPr>
        <w:t xml:space="preserve">Územní rezerva R6 bude do ÚP zapracována jako rozvojová plocha občanského vybavení při prokázání využití min. 75% plochy Z21 k výstavbě, a to změnou ÚP. </w:t>
      </w:r>
    </w:p>
    <w:p w:rsidR="00C0674D" w:rsidRDefault="00C0674D" w:rsidP="00C0674D">
      <w:pPr>
        <w:spacing w:line="300" w:lineRule="exact"/>
        <w:jc w:val="both"/>
        <w:rPr>
          <w:rFonts w:ascii="Arial" w:hAnsi="Arial" w:cs="Arial"/>
        </w:rPr>
      </w:pPr>
    </w:p>
    <w:p w:rsidR="00C0674D" w:rsidRDefault="00C0674D" w:rsidP="00C0674D">
      <w:pPr>
        <w:spacing w:line="300" w:lineRule="exact"/>
        <w:jc w:val="both"/>
        <w:rPr>
          <w:rFonts w:ascii="Arial" w:hAnsi="Arial" w:cs="Arial"/>
        </w:rPr>
      </w:pPr>
    </w:p>
    <w:p w:rsidR="00500BA3" w:rsidRDefault="00500BA3" w:rsidP="005816DA">
      <w:pPr>
        <w:spacing w:after="120" w:line="300" w:lineRule="exact"/>
        <w:jc w:val="both"/>
        <w:rPr>
          <w:rFonts w:ascii="Arial" w:hAnsi="Arial" w:cs="Arial"/>
          <w:b/>
          <w:caps/>
          <w:u w:val="single"/>
        </w:rPr>
      </w:pPr>
      <w:r>
        <w:rPr>
          <w:rFonts w:ascii="Arial" w:hAnsi="Arial" w:cs="Arial"/>
          <w:b/>
        </w:rPr>
        <w:t xml:space="preserve">j) </w:t>
      </w:r>
      <w:r w:rsidRPr="0016076E">
        <w:rPr>
          <w:rFonts w:ascii="Arial" w:hAnsi="Arial" w:cs="Arial"/>
          <w:b/>
        </w:rPr>
        <w:t>1.4</w:t>
      </w:r>
      <w:r w:rsidRPr="0016076E">
        <w:rPr>
          <w:rFonts w:ascii="Arial" w:hAnsi="Arial" w:cs="Arial"/>
        </w:rPr>
        <w:t xml:space="preserve"> </w:t>
      </w:r>
      <w:r w:rsidRPr="0016076E">
        <w:rPr>
          <w:rFonts w:ascii="Arial" w:hAnsi="Arial" w:cs="Arial"/>
          <w:b/>
          <w:caps/>
          <w:u w:val="single"/>
        </w:rPr>
        <w:t xml:space="preserve">Plochy bydlení a smíšené plochy </w:t>
      </w:r>
      <w:r>
        <w:rPr>
          <w:rFonts w:ascii="Arial" w:hAnsi="Arial" w:cs="Arial"/>
          <w:b/>
          <w:caps/>
          <w:u w:val="single"/>
        </w:rPr>
        <w:t>obytné</w:t>
      </w:r>
    </w:p>
    <w:p w:rsidR="0030057C" w:rsidRDefault="0046723A" w:rsidP="001A369B">
      <w:pPr>
        <w:spacing w:line="300" w:lineRule="exact"/>
        <w:jc w:val="both"/>
        <w:rPr>
          <w:rFonts w:ascii="Arial" w:hAnsi="Arial" w:cs="Arial"/>
        </w:rPr>
      </w:pPr>
      <w:r>
        <w:rPr>
          <w:rFonts w:ascii="Arial" w:hAnsi="Arial" w:cs="Arial"/>
        </w:rPr>
        <w:t>Stávající obytná zástav</w:t>
      </w:r>
      <w:r w:rsidR="00523282">
        <w:rPr>
          <w:rFonts w:ascii="Arial" w:hAnsi="Arial" w:cs="Arial"/>
        </w:rPr>
        <w:t xml:space="preserve">ba je stabilizována jako </w:t>
      </w:r>
      <w:r>
        <w:rPr>
          <w:rFonts w:ascii="Arial" w:hAnsi="Arial" w:cs="Arial"/>
        </w:rPr>
        <w:t xml:space="preserve">plochy bydlení </w:t>
      </w:r>
      <w:r w:rsidR="00523282">
        <w:rPr>
          <w:rFonts w:ascii="Arial" w:hAnsi="Arial" w:cs="Arial"/>
        </w:rPr>
        <w:t xml:space="preserve">- </w:t>
      </w:r>
      <w:r>
        <w:rPr>
          <w:rFonts w:ascii="Arial" w:hAnsi="Arial" w:cs="Arial"/>
        </w:rPr>
        <w:t>v rodinných domech</w:t>
      </w:r>
      <w:r w:rsidR="001E304E">
        <w:rPr>
          <w:rFonts w:ascii="Arial" w:hAnsi="Arial" w:cs="Arial"/>
        </w:rPr>
        <w:t xml:space="preserve"> </w:t>
      </w:r>
      <w:r w:rsidR="00523282">
        <w:rPr>
          <w:rFonts w:ascii="Arial" w:hAnsi="Arial" w:cs="Arial"/>
        </w:rPr>
        <w:t xml:space="preserve">- </w:t>
      </w:r>
      <w:r w:rsidR="001E304E">
        <w:rPr>
          <w:rFonts w:ascii="Arial" w:hAnsi="Arial" w:cs="Arial"/>
        </w:rPr>
        <w:t>venkovské (BV) a</w:t>
      </w:r>
      <w:r>
        <w:rPr>
          <w:rFonts w:ascii="Arial" w:hAnsi="Arial" w:cs="Arial"/>
        </w:rPr>
        <w:t xml:space="preserve"> ploch</w:t>
      </w:r>
      <w:r w:rsidR="001E304E">
        <w:rPr>
          <w:rFonts w:ascii="Arial" w:hAnsi="Arial" w:cs="Arial"/>
        </w:rPr>
        <w:t>y smíšené obytné</w:t>
      </w:r>
      <w:r w:rsidR="00523282">
        <w:rPr>
          <w:rFonts w:ascii="Arial" w:hAnsi="Arial" w:cs="Arial"/>
        </w:rPr>
        <w:t xml:space="preserve"> -</w:t>
      </w:r>
      <w:r w:rsidR="001E304E">
        <w:rPr>
          <w:rFonts w:ascii="Arial" w:hAnsi="Arial" w:cs="Arial"/>
        </w:rPr>
        <w:t xml:space="preserve"> venkovské (SV).</w:t>
      </w:r>
      <w:r w:rsidR="00102224">
        <w:rPr>
          <w:rFonts w:ascii="Arial" w:hAnsi="Arial" w:cs="Arial"/>
        </w:rPr>
        <w:t xml:space="preserve"> </w:t>
      </w:r>
      <w:r w:rsidR="00EB11C2">
        <w:rPr>
          <w:rFonts w:ascii="Arial" w:hAnsi="Arial" w:cs="Arial"/>
        </w:rPr>
        <w:t>ÚP stabilizuje plochy bydlení BV a SV jako</w:t>
      </w:r>
      <w:r w:rsidR="00202B75">
        <w:rPr>
          <w:rFonts w:ascii="Arial" w:hAnsi="Arial" w:cs="Arial"/>
        </w:rPr>
        <w:t xml:space="preserve"> stávající</w:t>
      </w:r>
      <w:r w:rsidR="00EB11C2">
        <w:rPr>
          <w:rFonts w:ascii="Arial" w:hAnsi="Arial" w:cs="Arial"/>
        </w:rPr>
        <w:t xml:space="preserve"> zastavěné plochy. </w:t>
      </w:r>
      <w:r w:rsidR="00102224">
        <w:rPr>
          <w:rFonts w:ascii="Arial" w:hAnsi="Arial" w:cs="Arial"/>
        </w:rPr>
        <w:t>ÚP navrhuje</w:t>
      </w:r>
      <w:r w:rsidR="002E5C9C">
        <w:rPr>
          <w:rFonts w:ascii="Arial" w:hAnsi="Arial" w:cs="Arial"/>
        </w:rPr>
        <w:t xml:space="preserve"> plochy bydlení BV jako</w:t>
      </w:r>
      <w:r w:rsidR="00102224">
        <w:rPr>
          <w:rFonts w:ascii="Arial" w:hAnsi="Arial" w:cs="Arial"/>
        </w:rPr>
        <w:t xml:space="preserve"> zastavitelné</w:t>
      </w:r>
      <w:r w:rsidR="001E304E">
        <w:rPr>
          <w:rFonts w:ascii="Arial" w:hAnsi="Arial" w:cs="Arial"/>
        </w:rPr>
        <w:t xml:space="preserve"> plochy. </w:t>
      </w:r>
      <w:r w:rsidR="0030057C">
        <w:rPr>
          <w:rFonts w:ascii="Arial" w:hAnsi="Arial" w:cs="Arial"/>
        </w:rPr>
        <w:t xml:space="preserve">Zastavitelné plochy </w:t>
      </w:r>
      <w:r w:rsidR="00202B75">
        <w:rPr>
          <w:rFonts w:ascii="Arial" w:hAnsi="Arial" w:cs="Arial"/>
        </w:rPr>
        <w:t>bydlení</w:t>
      </w:r>
      <w:r w:rsidR="00F47FF9">
        <w:rPr>
          <w:rFonts w:ascii="Arial" w:hAnsi="Arial" w:cs="Arial"/>
        </w:rPr>
        <w:t xml:space="preserve"> </w:t>
      </w:r>
      <w:r w:rsidR="001E304E">
        <w:rPr>
          <w:rFonts w:ascii="Arial" w:hAnsi="Arial" w:cs="Arial"/>
        </w:rPr>
        <w:t>jsou řešeny v jedné etapě bez udání časového horizontu</w:t>
      </w:r>
      <w:r w:rsidR="009255E8">
        <w:rPr>
          <w:rFonts w:ascii="Arial" w:hAnsi="Arial" w:cs="Arial"/>
        </w:rPr>
        <w:t>, zastavitelné plochy SV nejsou navrhovány</w:t>
      </w:r>
      <w:r w:rsidR="001E304E">
        <w:rPr>
          <w:rFonts w:ascii="Arial" w:hAnsi="Arial" w:cs="Arial"/>
        </w:rPr>
        <w:t>.</w:t>
      </w:r>
    </w:p>
    <w:p w:rsidR="00367AD4" w:rsidRDefault="00523282" w:rsidP="005816DA">
      <w:pPr>
        <w:spacing w:line="300" w:lineRule="exact"/>
        <w:jc w:val="both"/>
        <w:rPr>
          <w:rFonts w:ascii="Arial" w:hAnsi="Arial" w:cs="Arial"/>
        </w:rPr>
      </w:pPr>
      <w:r>
        <w:rPr>
          <w:rFonts w:ascii="Arial" w:hAnsi="Arial" w:cs="Arial"/>
        </w:rPr>
        <w:t xml:space="preserve">ÚP navrhuje </w:t>
      </w:r>
      <w:r w:rsidR="00F47FF9">
        <w:rPr>
          <w:rFonts w:ascii="Arial" w:hAnsi="Arial" w:cs="Arial"/>
        </w:rPr>
        <w:t>rozvojové</w:t>
      </w:r>
      <w:r>
        <w:rPr>
          <w:rFonts w:ascii="Arial" w:hAnsi="Arial" w:cs="Arial"/>
        </w:rPr>
        <w:t xml:space="preserve"> plochy bydlení jako plochy bydlení – v rodinných domech – venkovské</w:t>
      </w:r>
      <w:r w:rsidR="00AE01DF">
        <w:rPr>
          <w:rFonts w:ascii="Arial" w:hAnsi="Arial" w:cs="Arial"/>
        </w:rPr>
        <w:t xml:space="preserve"> především v centrální a jižní části obce v </w:t>
      </w:r>
      <w:r w:rsidR="006366F5">
        <w:rPr>
          <w:rFonts w:ascii="Arial" w:hAnsi="Arial" w:cs="Arial"/>
        </w:rPr>
        <w:t>dříve</w:t>
      </w:r>
      <w:r w:rsidR="00AE01DF">
        <w:rPr>
          <w:rFonts w:ascii="Arial" w:hAnsi="Arial" w:cs="Arial"/>
        </w:rPr>
        <w:t xml:space="preserve"> schváleném rozsahu (č. B1, B2) a v rozsahu ploch smíšených obytných – venkovských  (č. S1) dle ÚPO.</w:t>
      </w:r>
      <w:r w:rsidR="002821B8">
        <w:rPr>
          <w:rFonts w:ascii="Arial" w:hAnsi="Arial" w:cs="Arial"/>
        </w:rPr>
        <w:t xml:space="preserve"> Na dopravní a technickou infrastrukturu plochy bydlení Z5 bylo vydáno ÚR, v dané lokalitě jsou 2 RD rozestavěny, plocha Z5 je v katastru </w:t>
      </w:r>
      <w:r w:rsidR="00B43F66">
        <w:rPr>
          <w:rFonts w:ascii="Arial" w:hAnsi="Arial" w:cs="Arial"/>
        </w:rPr>
        <w:t xml:space="preserve">nemovitostí </w:t>
      </w:r>
      <w:r w:rsidR="002821B8">
        <w:rPr>
          <w:rFonts w:ascii="Arial" w:hAnsi="Arial" w:cs="Arial"/>
        </w:rPr>
        <w:t xml:space="preserve">již rozdělena na jednotlivé </w:t>
      </w:r>
      <w:r w:rsidR="006366F5">
        <w:rPr>
          <w:rFonts w:ascii="Arial" w:hAnsi="Arial" w:cs="Arial"/>
        </w:rPr>
        <w:t>pozemky pro izolované RD.</w:t>
      </w:r>
      <w:r w:rsidR="009255E8">
        <w:rPr>
          <w:rFonts w:ascii="Arial" w:hAnsi="Arial" w:cs="Arial"/>
        </w:rPr>
        <w:t xml:space="preserve"> Zkolaudované RD byly zapracovány již jako zastavěné území bydlení.</w:t>
      </w:r>
    </w:p>
    <w:p w:rsidR="00DA4F0A" w:rsidRDefault="00AE01DF" w:rsidP="005816DA">
      <w:pPr>
        <w:spacing w:line="300" w:lineRule="exact"/>
        <w:jc w:val="both"/>
        <w:rPr>
          <w:rFonts w:ascii="Arial" w:hAnsi="Arial" w:cs="Arial"/>
        </w:rPr>
      </w:pPr>
      <w:r>
        <w:rPr>
          <w:rFonts w:ascii="Arial" w:hAnsi="Arial" w:cs="Arial"/>
        </w:rPr>
        <w:t>Rozvojové plochy bydlení v bytových domech ÚP nenavrhuje, na území obce se v současné době nevyskytují.</w:t>
      </w:r>
    </w:p>
    <w:p w:rsidR="002C3511" w:rsidRDefault="002C3511" w:rsidP="005816DA">
      <w:pPr>
        <w:spacing w:line="300" w:lineRule="exact"/>
        <w:jc w:val="both"/>
        <w:rPr>
          <w:rFonts w:ascii="Arial" w:hAnsi="Arial" w:cs="Arial"/>
        </w:rPr>
      </w:pPr>
    </w:p>
    <w:p w:rsidR="002C3511" w:rsidRDefault="002C3511" w:rsidP="005816DA">
      <w:pPr>
        <w:spacing w:line="300" w:lineRule="exact"/>
        <w:jc w:val="both"/>
        <w:rPr>
          <w:rFonts w:ascii="Arial" w:hAnsi="Arial" w:cs="Arial"/>
        </w:rPr>
      </w:pPr>
      <w:r>
        <w:rPr>
          <w:rFonts w:ascii="Arial" w:hAnsi="Arial" w:cs="Arial"/>
        </w:rPr>
        <w:t>ÚP navrhuje rozvojové plochy:</w:t>
      </w:r>
    </w:p>
    <w:p w:rsidR="00DA4F0A" w:rsidRPr="00FB4B14" w:rsidRDefault="00DA4F0A" w:rsidP="005816DA">
      <w:pPr>
        <w:pBdr>
          <w:bottom w:val="single" w:sz="4" w:space="1" w:color="auto"/>
        </w:pBdr>
        <w:spacing w:line="300" w:lineRule="exact"/>
        <w:jc w:val="both"/>
        <w:rPr>
          <w:rFonts w:ascii="Arial" w:hAnsi="Arial" w:cs="Arial"/>
        </w:rPr>
      </w:pPr>
      <w:r w:rsidRPr="00FB4B14">
        <w:rPr>
          <w:rFonts w:ascii="Arial" w:hAnsi="Arial" w:cs="Arial"/>
        </w:rPr>
        <w:sym w:font="Symbol" w:char="F02A"/>
      </w:r>
      <w:r w:rsidRPr="00FB4B14">
        <w:rPr>
          <w:rFonts w:ascii="Arial" w:hAnsi="Arial" w:cs="Arial"/>
        </w:rPr>
        <w:t xml:space="preserve"> Plochy bydlení </w:t>
      </w:r>
      <w:r w:rsidR="00B1504C">
        <w:rPr>
          <w:rFonts w:ascii="Arial" w:hAnsi="Arial" w:cs="Arial"/>
        </w:rPr>
        <w:t xml:space="preserve">zastavitelné </w:t>
      </w:r>
      <w:r w:rsidRPr="00FB4B14">
        <w:rPr>
          <w:rFonts w:ascii="Arial" w:hAnsi="Arial" w:cs="Arial"/>
        </w:rPr>
        <w:t>řešené</w:t>
      </w:r>
      <w:r w:rsidR="00050A11">
        <w:rPr>
          <w:rFonts w:ascii="Arial" w:hAnsi="Arial" w:cs="Arial"/>
        </w:rPr>
        <w:t xml:space="preserve"> na rozvojových plochách dle</w:t>
      </w:r>
      <w:r w:rsidR="00B1504C">
        <w:rPr>
          <w:rFonts w:ascii="Arial" w:hAnsi="Arial" w:cs="Arial"/>
        </w:rPr>
        <w:t> </w:t>
      </w:r>
      <w:r w:rsidR="00965019">
        <w:rPr>
          <w:rFonts w:ascii="Arial" w:hAnsi="Arial" w:cs="Arial"/>
        </w:rPr>
        <w:t xml:space="preserve">ÚPO </w:t>
      </w:r>
      <w:r w:rsidR="00AE01DF">
        <w:rPr>
          <w:rFonts w:ascii="Arial" w:hAnsi="Arial" w:cs="Arial"/>
        </w:rPr>
        <w:t>Velký Luh</w:t>
      </w:r>
      <w:r w:rsidR="006C7A4B">
        <w:rPr>
          <w:rFonts w:ascii="Arial" w:hAnsi="Arial" w:cs="Arial"/>
        </w:rPr>
        <w:t>:</w:t>
      </w:r>
      <w:r w:rsidR="006C7A4B">
        <w:rPr>
          <w:rFonts w:ascii="Arial" w:hAnsi="Arial" w:cs="Arial"/>
        </w:rPr>
        <w:tab/>
        <w:t xml:space="preserve">  </w:t>
      </w:r>
      <w:r w:rsidR="00DB4341">
        <w:rPr>
          <w:rFonts w:ascii="Arial" w:hAnsi="Arial" w:cs="Arial"/>
        </w:rPr>
        <w:t xml:space="preserve">     </w:t>
      </w:r>
      <w:r w:rsidR="00AE01DF">
        <w:rPr>
          <w:rFonts w:ascii="Arial" w:hAnsi="Arial" w:cs="Arial"/>
        </w:rPr>
        <w:t>2,</w:t>
      </w:r>
      <w:r w:rsidR="009D3797">
        <w:rPr>
          <w:rFonts w:ascii="Arial" w:hAnsi="Arial" w:cs="Arial"/>
        </w:rPr>
        <w:t>25</w:t>
      </w:r>
      <w:r w:rsidR="000E0D8C">
        <w:rPr>
          <w:rFonts w:ascii="Arial" w:hAnsi="Arial" w:cs="Arial"/>
        </w:rPr>
        <w:t xml:space="preserve"> </w:t>
      </w:r>
      <w:r w:rsidRPr="00FB4B14">
        <w:rPr>
          <w:rFonts w:ascii="Arial" w:hAnsi="Arial" w:cs="Arial"/>
        </w:rPr>
        <w:t>ha</w:t>
      </w:r>
    </w:p>
    <w:p w:rsidR="00B1504C" w:rsidRPr="006A7E01" w:rsidRDefault="00B1504C" w:rsidP="005816DA">
      <w:pPr>
        <w:spacing w:line="300" w:lineRule="exact"/>
        <w:jc w:val="both"/>
        <w:rPr>
          <w:rFonts w:ascii="Arial" w:hAnsi="Arial" w:cs="Arial"/>
          <w:b/>
        </w:rPr>
      </w:pPr>
      <w:r w:rsidRPr="00FB4B14">
        <w:rPr>
          <w:rFonts w:ascii="Arial" w:hAnsi="Arial" w:cs="Arial"/>
          <w:b/>
        </w:rPr>
        <w:t xml:space="preserve">Celkem </w:t>
      </w:r>
      <w:r>
        <w:rPr>
          <w:rFonts w:ascii="Arial" w:hAnsi="Arial" w:cs="Arial"/>
          <w:b/>
        </w:rPr>
        <w:t xml:space="preserve">rozvojové </w:t>
      </w:r>
      <w:r w:rsidRPr="00FB4B14">
        <w:rPr>
          <w:rFonts w:ascii="Arial" w:hAnsi="Arial" w:cs="Arial"/>
          <w:b/>
        </w:rPr>
        <w:t xml:space="preserve">plochy </w:t>
      </w:r>
      <w:r w:rsidR="00050A11">
        <w:rPr>
          <w:rFonts w:ascii="Arial" w:hAnsi="Arial" w:cs="Arial"/>
          <w:b/>
        </w:rPr>
        <w:t xml:space="preserve">pro </w:t>
      </w:r>
      <w:r w:rsidR="006366F5">
        <w:rPr>
          <w:rFonts w:ascii="Arial" w:hAnsi="Arial" w:cs="Arial"/>
          <w:b/>
        </w:rPr>
        <w:t xml:space="preserve">bydlení </w:t>
      </w:r>
      <w:r w:rsidR="00050A11">
        <w:rPr>
          <w:rFonts w:ascii="Arial" w:hAnsi="Arial" w:cs="Arial"/>
          <w:b/>
        </w:rPr>
        <w:t xml:space="preserve">a </w:t>
      </w:r>
      <w:r w:rsidR="00826C00">
        <w:rPr>
          <w:rFonts w:ascii="Arial" w:hAnsi="Arial" w:cs="Arial"/>
          <w:b/>
        </w:rPr>
        <w:t>plochy smíšené obytné</w:t>
      </w:r>
      <w:r w:rsidRPr="00FB4B14">
        <w:rPr>
          <w:rFonts w:ascii="Arial" w:hAnsi="Arial" w:cs="Arial"/>
          <w:b/>
        </w:rPr>
        <w:tab/>
      </w:r>
      <w:r w:rsidRPr="00FB4B14">
        <w:rPr>
          <w:rFonts w:ascii="Arial" w:hAnsi="Arial" w:cs="Arial"/>
          <w:b/>
        </w:rPr>
        <w:tab/>
      </w:r>
      <w:r w:rsidR="00826C00">
        <w:rPr>
          <w:rFonts w:ascii="Arial" w:hAnsi="Arial" w:cs="Arial"/>
          <w:b/>
        </w:rPr>
        <w:tab/>
      </w:r>
      <w:r w:rsidR="009D3797">
        <w:rPr>
          <w:rFonts w:ascii="Arial" w:hAnsi="Arial" w:cs="Arial"/>
          <w:b/>
        </w:rPr>
        <w:t xml:space="preserve">       2,25</w:t>
      </w:r>
      <w:r>
        <w:rPr>
          <w:rFonts w:ascii="Arial" w:hAnsi="Arial" w:cs="Arial"/>
          <w:b/>
        </w:rPr>
        <w:t xml:space="preserve"> </w:t>
      </w:r>
      <w:r w:rsidRPr="00FB4B14">
        <w:rPr>
          <w:rFonts w:ascii="Arial" w:hAnsi="Arial" w:cs="Arial"/>
          <w:b/>
        </w:rPr>
        <w:t>ha</w:t>
      </w:r>
    </w:p>
    <w:p w:rsidR="00B1504C" w:rsidRPr="006A7E01" w:rsidRDefault="00B1504C" w:rsidP="005816DA">
      <w:pPr>
        <w:spacing w:line="300" w:lineRule="exact"/>
        <w:jc w:val="both"/>
        <w:rPr>
          <w:rFonts w:ascii="Arial" w:hAnsi="Arial" w:cs="Arial"/>
          <w:b/>
        </w:rPr>
      </w:pPr>
    </w:p>
    <w:p w:rsidR="00313800" w:rsidRDefault="004D409D" w:rsidP="005816DA">
      <w:pPr>
        <w:spacing w:line="300" w:lineRule="exact"/>
        <w:jc w:val="both"/>
        <w:rPr>
          <w:rFonts w:ascii="Arial" w:hAnsi="Arial" w:cs="Arial"/>
        </w:rPr>
      </w:pPr>
      <w:r>
        <w:rPr>
          <w:rFonts w:ascii="Arial" w:hAnsi="Arial" w:cs="Arial"/>
        </w:rPr>
        <w:t>Na rozvojových zastavitelných</w:t>
      </w:r>
      <w:r w:rsidR="00313800">
        <w:rPr>
          <w:rFonts w:ascii="Arial" w:hAnsi="Arial" w:cs="Arial"/>
        </w:rPr>
        <w:t xml:space="preserve"> </w:t>
      </w:r>
      <w:r>
        <w:rPr>
          <w:rFonts w:ascii="Arial" w:hAnsi="Arial" w:cs="Arial"/>
        </w:rPr>
        <w:t xml:space="preserve">plochách </w:t>
      </w:r>
      <w:r w:rsidR="007C3C25">
        <w:rPr>
          <w:rFonts w:ascii="Arial" w:hAnsi="Arial" w:cs="Arial"/>
        </w:rPr>
        <w:t xml:space="preserve">bydlení </w:t>
      </w:r>
      <w:r w:rsidR="00313800" w:rsidRPr="00DD4A5B">
        <w:rPr>
          <w:rFonts w:ascii="Arial" w:hAnsi="Arial" w:cs="Arial"/>
        </w:rPr>
        <w:t xml:space="preserve">dle ÚP v rozsahu </w:t>
      </w:r>
      <w:r w:rsidR="00BC09E9">
        <w:rPr>
          <w:rFonts w:ascii="Arial" w:hAnsi="Arial" w:cs="Arial"/>
        </w:rPr>
        <w:t>2,25</w:t>
      </w:r>
      <w:r w:rsidR="000E0D8C">
        <w:rPr>
          <w:rFonts w:ascii="Arial" w:hAnsi="Arial" w:cs="Arial"/>
        </w:rPr>
        <w:t xml:space="preserve"> </w:t>
      </w:r>
      <w:r w:rsidR="00313800" w:rsidRPr="002D35EA">
        <w:rPr>
          <w:rFonts w:ascii="Arial" w:hAnsi="Arial" w:cs="Arial"/>
        </w:rPr>
        <w:t>ha</w:t>
      </w:r>
      <w:r w:rsidR="00313800" w:rsidRPr="00DD4A5B">
        <w:rPr>
          <w:rFonts w:ascii="Arial" w:hAnsi="Arial" w:cs="Arial"/>
        </w:rPr>
        <w:t xml:space="preserve"> budou vytvořeny podmínky pro bydlení</w:t>
      </w:r>
      <w:r w:rsidR="00001747">
        <w:rPr>
          <w:rFonts w:ascii="Arial" w:hAnsi="Arial" w:cs="Arial"/>
        </w:rPr>
        <w:t xml:space="preserve"> </w:t>
      </w:r>
      <w:r w:rsidR="00BC09E9">
        <w:rPr>
          <w:rFonts w:ascii="Arial" w:hAnsi="Arial" w:cs="Arial"/>
        </w:rPr>
        <w:t xml:space="preserve">82 </w:t>
      </w:r>
      <w:r w:rsidR="00313800" w:rsidRPr="008B10A2">
        <w:rPr>
          <w:rFonts w:ascii="Arial" w:hAnsi="Arial" w:cs="Arial"/>
        </w:rPr>
        <w:t xml:space="preserve">nových obyvatel, což odpovídá </w:t>
      </w:r>
      <w:r w:rsidR="00BC09E9">
        <w:rPr>
          <w:rFonts w:ascii="Arial" w:hAnsi="Arial" w:cs="Arial"/>
        </w:rPr>
        <w:t>53</w:t>
      </w:r>
      <w:r w:rsidR="007C3C25" w:rsidRPr="008B10A2">
        <w:rPr>
          <w:rFonts w:ascii="Arial" w:hAnsi="Arial" w:cs="Arial"/>
        </w:rPr>
        <w:t xml:space="preserve"> </w:t>
      </w:r>
      <w:r w:rsidR="00313800" w:rsidRPr="008B10A2">
        <w:rPr>
          <w:rFonts w:ascii="Arial" w:hAnsi="Arial" w:cs="Arial"/>
        </w:rPr>
        <w:t>%</w:t>
      </w:r>
      <w:r w:rsidR="00313800" w:rsidRPr="00DD4A5B">
        <w:rPr>
          <w:rFonts w:ascii="Arial" w:hAnsi="Arial" w:cs="Arial"/>
        </w:rPr>
        <w:t xml:space="preserve"> stávajícího počtu obyvatel.</w:t>
      </w:r>
    </w:p>
    <w:p w:rsidR="00D12306" w:rsidRDefault="00D12306" w:rsidP="00313800">
      <w:pPr>
        <w:spacing w:line="300" w:lineRule="exact"/>
        <w:jc w:val="both"/>
        <w:rPr>
          <w:rFonts w:ascii="Arial" w:hAnsi="Arial" w:cs="Arial"/>
        </w:rPr>
      </w:pPr>
    </w:p>
    <w:p w:rsidR="008B10A2" w:rsidRPr="00DD4A5B" w:rsidRDefault="008B10A2" w:rsidP="00313800">
      <w:pPr>
        <w:spacing w:line="300" w:lineRule="exact"/>
        <w:jc w:val="both"/>
        <w:rPr>
          <w:rFonts w:ascii="Arial" w:hAnsi="Arial" w:cs="Arial"/>
        </w:rPr>
      </w:pPr>
    </w:p>
    <w:p w:rsidR="00D12306" w:rsidRDefault="00D12306" w:rsidP="005816DA">
      <w:pPr>
        <w:spacing w:after="120" w:line="300" w:lineRule="exact"/>
        <w:rPr>
          <w:rFonts w:ascii="Arial" w:hAnsi="Arial" w:cs="Arial"/>
          <w:b/>
          <w:caps/>
          <w:u w:val="single"/>
        </w:rPr>
      </w:pPr>
      <w:r>
        <w:rPr>
          <w:rFonts w:ascii="Arial" w:hAnsi="Arial" w:cs="Arial"/>
          <w:b/>
        </w:rPr>
        <w:t xml:space="preserve">j) </w:t>
      </w:r>
      <w:r w:rsidRPr="002B5D98">
        <w:rPr>
          <w:rFonts w:ascii="Arial" w:hAnsi="Arial" w:cs="Arial"/>
          <w:b/>
        </w:rPr>
        <w:t>1.</w:t>
      </w:r>
      <w:r>
        <w:rPr>
          <w:rFonts w:ascii="Arial" w:hAnsi="Arial" w:cs="Arial"/>
          <w:b/>
        </w:rPr>
        <w:t>5</w:t>
      </w:r>
      <w:r w:rsidRPr="002B5D98">
        <w:rPr>
          <w:rFonts w:ascii="Arial" w:hAnsi="Arial" w:cs="Arial"/>
        </w:rPr>
        <w:t xml:space="preserve"> </w:t>
      </w:r>
      <w:r w:rsidRPr="002B5D98">
        <w:rPr>
          <w:rFonts w:ascii="Arial" w:hAnsi="Arial" w:cs="Arial"/>
          <w:b/>
          <w:caps/>
          <w:u w:val="single"/>
        </w:rPr>
        <w:t>Plochy občanského vybavení</w:t>
      </w:r>
    </w:p>
    <w:p w:rsidR="005E1EDC" w:rsidRDefault="005E1EDC" w:rsidP="005E1EDC">
      <w:pPr>
        <w:spacing w:line="300" w:lineRule="exact"/>
        <w:jc w:val="both"/>
        <w:rPr>
          <w:rFonts w:ascii="Arial" w:hAnsi="Arial" w:cs="Arial"/>
        </w:rPr>
      </w:pPr>
      <w:r w:rsidRPr="00DD4A5B">
        <w:rPr>
          <w:rFonts w:ascii="Arial" w:hAnsi="Arial" w:cs="Arial"/>
        </w:rPr>
        <w:t>ÚP rozlišuje několik druhů ploch občanského vybavení. Jako ploch</w:t>
      </w:r>
      <w:r w:rsidR="006366F5">
        <w:rPr>
          <w:rFonts w:ascii="Arial" w:hAnsi="Arial" w:cs="Arial"/>
        </w:rPr>
        <w:t>a</w:t>
      </w:r>
      <w:r w:rsidRPr="00DD4A5B">
        <w:rPr>
          <w:rFonts w:ascii="Arial" w:hAnsi="Arial" w:cs="Arial"/>
        </w:rPr>
        <w:t xml:space="preserve"> veřejné infrastruktury j</w:t>
      </w:r>
      <w:r w:rsidR="006366F5">
        <w:rPr>
          <w:rFonts w:ascii="Arial" w:hAnsi="Arial" w:cs="Arial"/>
        </w:rPr>
        <w:t>e</w:t>
      </w:r>
      <w:r w:rsidRPr="00DD4A5B">
        <w:rPr>
          <w:rFonts w:ascii="Arial" w:hAnsi="Arial" w:cs="Arial"/>
        </w:rPr>
        <w:t xml:space="preserve"> sledován</w:t>
      </w:r>
      <w:r w:rsidR="007C3C25">
        <w:rPr>
          <w:rFonts w:ascii="Arial" w:hAnsi="Arial" w:cs="Arial"/>
        </w:rPr>
        <w:t>a</w:t>
      </w:r>
      <w:r w:rsidRPr="00DD4A5B">
        <w:rPr>
          <w:rFonts w:ascii="Arial" w:hAnsi="Arial" w:cs="Arial"/>
        </w:rPr>
        <w:t xml:space="preserve"> pouze ploch</w:t>
      </w:r>
      <w:r w:rsidR="007C3C25">
        <w:rPr>
          <w:rFonts w:ascii="Arial" w:hAnsi="Arial" w:cs="Arial"/>
        </w:rPr>
        <w:t>a</w:t>
      </w:r>
      <w:r w:rsidRPr="00DD4A5B">
        <w:rPr>
          <w:rFonts w:ascii="Arial" w:hAnsi="Arial" w:cs="Arial"/>
        </w:rPr>
        <w:t xml:space="preserve"> občanského vybavení charakteru veřejné infrastruktury - OV. </w:t>
      </w:r>
      <w:r>
        <w:rPr>
          <w:rFonts w:ascii="Arial" w:hAnsi="Arial" w:cs="Arial"/>
        </w:rPr>
        <w:t xml:space="preserve">ÚP stabilizuje </w:t>
      </w:r>
      <w:r w:rsidR="009255E8">
        <w:rPr>
          <w:rFonts w:ascii="Arial" w:hAnsi="Arial" w:cs="Arial"/>
        </w:rPr>
        <w:t xml:space="preserve">jako </w:t>
      </w:r>
      <w:r>
        <w:rPr>
          <w:rFonts w:ascii="Arial" w:hAnsi="Arial" w:cs="Arial"/>
        </w:rPr>
        <w:t xml:space="preserve">zastavěné plochy občanského vybavení – veřejná infrastruktura budovu OÚ </w:t>
      </w:r>
      <w:r w:rsidR="00B67737">
        <w:rPr>
          <w:rFonts w:ascii="Arial" w:hAnsi="Arial" w:cs="Arial"/>
        </w:rPr>
        <w:t>s prodejnou smíšeného zboží</w:t>
      </w:r>
      <w:r>
        <w:rPr>
          <w:rFonts w:ascii="Arial" w:hAnsi="Arial" w:cs="Arial"/>
        </w:rPr>
        <w:t xml:space="preserve">. </w:t>
      </w:r>
      <w:r w:rsidRPr="00DD4A5B">
        <w:rPr>
          <w:rFonts w:ascii="Arial" w:hAnsi="Arial" w:cs="Arial"/>
        </w:rPr>
        <w:t xml:space="preserve">ÚP </w:t>
      </w:r>
      <w:r>
        <w:rPr>
          <w:rFonts w:ascii="Arial" w:hAnsi="Arial" w:cs="Arial"/>
        </w:rPr>
        <w:t>nenavrhuje žádnou další plochu občanského vybavení charakteru veřejné infrastruktury.</w:t>
      </w:r>
    </w:p>
    <w:p w:rsidR="005E1EDC" w:rsidRDefault="005E1EDC" w:rsidP="005E1EDC">
      <w:pPr>
        <w:spacing w:line="300" w:lineRule="exact"/>
        <w:jc w:val="both"/>
        <w:rPr>
          <w:rFonts w:ascii="Arial" w:hAnsi="Arial" w:cs="Arial"/>
        </w:rPr>
      </w:pPr>
      <w:r w:rsidRPr="00DD4A5B">
        <w:rPr>
          <w:rFonts w:ascii="Arial" w:hAnsi="Arial" w:cs="Arial"/>
        </w:rPr>
        <w:t xml:space="preserve">Na území obce </w:t>
      </w:r>
      <w:r w:rsidR="00B67737">
        <w:rPr>
          <w:rFonts w:ascii="Arial" w:hAnsi="Arial" w:cs="Arial"/>
        </w:rPr>
        <w:t>Velký Luh</w:t>
      </w:r>
      <w:r>
        <w:rPr>
          <w:rFonts w:ascii="Arial" w:hAnsi="Arial" w:cs="Arial"/>
        </w:rPr>
        <w:t xml:space="preserve"> se dále vys</w:t>
      </w:r>
      <w:r w:rsidRPr="00DD4A5B">
        <w:rPr>
          <w:rFonts w:ascii="Arial" w:hAnsi="Arial" w:cs="Arial"/>
        </w:rPr>
        <w:t>kytují další plochy občanského vybavení, které však nepřed</w:t>
      </w:r>
      <w:r w:rsidR="009255E8">
        <w:rPr>
          <w:rFonts w:ascii="Arial" w:hAnsi="Arial" w:cs="Arial"/>
        </w:rPr>
        <w:t>stavují veřejnou infrastrukturu:</w:t>
      </w:r>
    </w:p>
    <w:p w:rsidR="00993235" w:rsidRDefault="005E1EDC" w:rsidP="009255E8">
      <w:pPr>
        <w:numPr>
          <w:ilvl w:val="1"/>
          <w:numId w:val="5"/>
        </w:numPr>
        <w:tabs>
          <w:tab w:val="clear" w:pos="975"/>
          <w:tab w:val="num" w:pos="284"/>
        </w:tabs>
        <w:spacing w:line="300" w:lineRule="exact"/>
        <w:ind w:left="284" w:hanging="284"/>
        <w:jc w:val="both"/>
        <w:rPr>
          <w:rFonts w:ascii="Arial" w:hAnsi="Arial" w:cs="Arial"/>
        </w:rPr>
      </w:pPr>
      <w:r>
        <w:rPr>
          <w:rFonts w:ascii="Arial" w:hAnsi="Arial" w:cs="Arial"/>
        </w:rPr>
        <w:t xml:space="preserve">ÚP stabilizuje fotbalové hřiště </w:t>
      </w:r>
      <w:r w:rsidR="00B67737">
        <w:rPr>
          <w:rFonts w:ascii="Arial" w:hAnsi="Arial" w:cs="Arial"/>
        </w:rPr>
        <w:t xml:space="preserve">s dětským hřištěm </w:t>
      </w:r>
      <w:r>
        <w:rPr>
          <w:rFonts w:ascii="Arial" w:hAnsi="Arial" w:cs="Arial"/>
        </w:rPr>
        <w:t xml:space="preserve">v západní části obce jako plochu občanského vybavení – tělovýchovná a sportovní zařízení </w:t>
      </w:r>
      <w:r w:rsidR="00B67737">
        <w:rPr>
          <w:rFonts w:ascii="Arial" w:hAnsi="Arial" w:cs="Arial"/>
        </w:rPr>
        <w:t>–</w:t>
      </w:r>
      <w:r>
        <w:rPr>
          <w:rFonts w:ascii="Arial" w:hAnsi="Arial" w:cs="Arial"/>
        </w:rPr>
        <w:t xml:space="preserve"> OS</w:t>
      </w:r>
      <w:r w:rsidR="00B67737">
        <w:rPr>
          <w:rFonts w:ascii="Arial" w:hAnsi="Arial" w:cs="Arial"/>
        </w:rPr>
        <w:t>.</w:t>
      </w:r>
    </w:p>
    <w:p w:rsidR="002C3511" w:rsidRDefault="005E1EDC" w:rsidP="009255E8">
      <w:pPr>
        <w:numPr>
          <w:ilvl w:val="1"/>
          <w:numId w:val="5"/>
        </w:numPr>
        <w:tabs>
          <w:tab w:val="clear" w:pos="975"/>
          <w:tab w:val="num" w:pos="284"/>
        </w:tabs>
        <w:spacing w:line="300" w:lineRule="exact"/>
        <w:ind w:left="284" w:hanging="284"/>
        <w:jc w:val="both"/>
        <w:rPr>
          <w:rFonts w:ascii="Arial" w:hAnsi="Arial" w:cs="Arial"/>
        </w:rPr>
      </w:pPr>
      <w:r>
        <w:rPr>
          <w:rFonts w:ascii="Arial" w:hAnsi="Arial" w:cs="Arial"/>
        </w:rPr>
        <w:t xml:space="preserve">ÚP navrhuje </w:t>
      </w:r>
      <w:r w:rsidR="00993235">
        <w:rPr>
          <w:rFonts w:ascii="Arial" w:hAnsi="Arial" w:cs="Arial"/>
        </w:rPr>
        <w:t xml:space="preserve">plochu </w:t>
      </w:r>
      <w:r w:rsidR="00B67737">
        <w:rPr>
          <w:rFonts w:ascii="Arial" w:hAnsi="Arial" w:cs="Arial"/>
        </w:rPr>
        <w:t>pro rozvoj turistického ruchu</w:t>
      </w:r>
      <w:r w:rsidR="00993235">
        <w:rPr>
          <w:rFonts w:ascii="Arial" w:hAnsi="Arial" w:cs="Arial"/>
        </w:rPr>
        <w:t xml:space="preserve"> </w:t>
      </w:r>
      <w:r w:rsidR="00B67737">
        <w:rPr>
          <w:rFonts w:ascii="Arial" w:hAnsi="Arial" w:cs="Arial"/>
        </w:rPr>
        <w:t xml:space="preserve">pro umístění restaurace v severní části obce u OÚ </w:t>
      </w:r>
      <w:r>
        <w:rPr>
          <w:rFonts w:ascii="Arial" w:hAnsi="Arial" w:cs="Arial"/>
        </w:rPr>
        <w:t>jako ploch</w:t>
      </w:r>
      <w:r w:rsidR="00B67737">
        <w:rPr>
          <w:rFonts w:ascii="Arial" w:hAnsi="Arial" w:cs="Arial"/>
        </w:rPr>
        <w:t>y</w:t>
      </w:r>
      <w:r>
        <w:rPr>
          <w:rFonts w:ascii="Arial" w:hAnsi="Arial" w:cs="Arial"/>
        </w:rPr>
        <w:t xml:space="preserve"> občanského vybavení – komerční zařízení malá a střední </w:t>
      </w:r>
      <w:r w:rsidR="00B67737">
        <w:rPr>
          <w:rFonts w:ascii="Arial" w:hAnsi="Arial" w:cs="Arial"/>
        </w:rPr>
        <w:t>–</w:t>
      </w:r>
      <w:r>
        <w:rPr>
          <w:rFonts w:ascii="Arial" w:hAnsi="Arial" w:cs="Arial"/>
        </w:rPr>
        <w:t xml:space="preserve"> OM</w:t>
      </w:r>
      <w:r w:rsidR="00B67737">
        <w:rPr>
          <w:rFonts w:ascii="Arial" w:hAnsi="Arial" w:cs="Arial"/>
        </w:rPr>
        <w:t>.</w:t>
      </w:r>
    </w:p>
    <w:p w:rsidR="009255E8" w:rsidRDefault="009255E8" w:rsidP="009255E8">
      <w:pPr>
        <w:spacing w:line="300" w:lineRule="exact"/>
        <w:jc w:val="both"/>
        <w:rPr>
          <w:rFonts w:ascii="Arial" w:hAnsi="Arial" w:cs="Arial"/>
        </w:rPr>
      </w:pPr>
      <w:r>
        <w:rPr>
          <w:rFonts w:ascii="Arial" w:hAnsi="Arial" w:cs="Arial"/>
        </w:rPr>
        <w:t xml:space="preserve">Na základě pokynů pořizovatele k úpravě návrhu ÚP před řízením a v souladu s požadavky těžební společnosti byla navržena nová zastavitelná plocha Z21 pro specifickou občanskou vybavenost </w:t>
      </w:r>
      <w:r>
        <w:rPr>
          <w:rFonts w:ascii="Arial" w:hAnsi="Arial" w:cs="Arial"/>
        </w:rPr>
        <w:lastRenderedPageBreak/>
        <w:t>související s těžbou nerostů a doplňující plochu P1</w:t>
      </w:r>
      <w:r w:rsidR="002134AC">
        <w:rPr>
          <w:rFonts w:ascii="Arial" w:hAnsi="Arial" w:cs="Arial"/>
        </w:rPr>
        <w:t>, v návrhu ÚP z roku 2012 byla tato plocha řešena jako rozvojová plocha těžby mimo DP Skalná V</w:t>
      </w:r>
      <w:r>
        <w:rPr>
          <w:rFonts w:ascii="Arial" w:hAnsi="Arial" w:cs="Arial"/>
        </w:rPr>
        <w:t>.</w:t>
      </w:r>
    </w:p>
    <w:p w:rsidR="009255E8" w:rsidRDefault="009255E8" w:rsidP="009255E8">
      <w:pPr>
        <w:spacing w:line="300" w:lineRule="exact"/>
        <w:jc w:val="both"/>
        <w:rPr>
          <w:rFonts w:ascii="Arial" w:hAnsi="Arial" w:cs="Arial"/>
        </w:rPr>
      </w:pPr>
    </w:p>
    <w:p w:rsidR="00692C18" w:rsidRDefault="002C3511" w:rsidP="00101A7E">
      <w:pPr>
        <w:spacing w:line="300" w:lineRule="exact"/>
        <w:jc w:val="both"/>
        <w:rPr>
          <w:rFonts w:ascii="Arial" w:hAnsi="Arial" w:cs="Arial"/>
        </w:rPr>
      </w:pPr>
      <w:r>
        <w:rPr>
          <w:rFonts w:ascii="Arial" w:hAnsi="Arial" w:cs="Arial"/>
        </w:rPr>
        <w:t>ÚP navrhuje rozvojové plochy:</w:t>
      </w:r>
    </w:p>
    <w:p w:rsidR="00B67737" w:rsidRDefault="0067010B" w:rsidP="0067010B">
      <w:pPr>
        <w:spacing w:line="300" w:lineRule="exact"/>
        <w:jc w:val="both"/>
        <w:rPr>
          <w:rFonts w:ascii="Arial" w:hAnsi="Arial" w:cs="Arial"/>
        </w:rPr>
      </w:pPr>
      <w:r>
        <w:rPr>
          <w:rFonts w:ascii="Arial" w:hAnsi="Arial" w:cs="Arial"/>
        </w:rPr>
        <w:t xml:space="preserve">* </w:t>
      </w:r>
      <w:r w:rsidRPr="00FB4B14">
        <w:rPr>
          <w:rFonts w:ascii="Arial" w:hAnsi="Arial" w:cs="Arial"/>
        </w:rPr>
        <w:t xml:space="preserve">Plochy </w:t>
      </w:r>
      <w:r>
        <w:rPr>
          <w:rFonts w:ascii="Arial" w:hAnsi="Arial" w:cs="Arial"/>
        </w:rPr>
        <w:t xml:space="preserve">občanského vybavení zastavitelné </w:t>
      </w:r>
      <w:r w:rsidRPr="00FB4B14">
        <w:rPr>
          <w:rFonts w:ascii="Arial" w:hAnsi="Arial" w:cs="Arial"/>
        </w:rPr>
        <w:t>řešené</w:t>
      </w:r>
      <w:r>
        <w:rPr>
          <w:rFonts w:ascii="Arial" w:hAnsi="Arial" w:cs="Arial"/>
        </w:rPr>
        <w:t xml:space="preserve"> na rozvojových plochách </w:t>
      </w:r>
    </w:p>
    <w:p w:rsidR="0067010B" w:rsidRDefault="0067010B" w:rsidP="0067010B">
      <w:pPr>
        <w:spacing w:line="300" w:lineRule="exact"/>
        <w:jc w:val="both"/>
        <w:rPr>
          <w:rFonts w:ascii="Arial" w:hAnsi="Arial" w:cs="Arial"/>
        </w:rPr>
      </w:pPr>
      <w:r>
        <w:rPr>
          <w:rFonts w:ascii="Arial" w:hAnsi="Arial" w:cs="Arial"/>
        </w:rPr>
        <w:t>dle </w:t>
      </w:r>
      <w:r w:rsidR="00B67737">
        <w:rPr>
          <w:rFonts w:ascii="Arial" w:hAnsi="Arial" w:cs="Arial"/>
        </w:rPr>
        <w:t>ÚPO Velký Luh</w:t>
      </w:r>
      <w:r w:rsidR="00A7001B">
        <w:rPr>
          <w:rFonts w:ascii="Arial" w:hAnsi="Arial" w:cs="Arial"/>
        </w:rPr>
        <w:t>:</w:t>
      </w:r>
      <w:r w:rsidR="00B67737">
        <w:rPr>
          <w:rFonts w:ascii="Arial" w:hAnsi="Arial" w:cs="Arial"/>
        </w:rPr>
        <w:tab/>
      </w:r>
      <w:r w:rsidR="00B67737">
        <w:rPr>
          <w:rFonts w:ascii="Arial" w:hAnsi="Arial" w:cs="Arial"/>
        </w:rPr>
        <w:tab/>
      </w:r>
      <w:r w:rsidR="00B67737">
        <w:rPr>
          <w:rFonts w:ascii="Arial" w:hAnsi="Arial" w:cs="Arial"/>
        </w:rPr>
        <w:tab/>
      </w:r>
      <w:r w:rsidR="00B67737">
        <w:rPr>
          <w:rFonts w:ascii="Arial" w:hAnsi="Arial" w:cs="Arial"/>
        </w:rPr>
        <w:tab/>
      </w:r>
      <w:r w:rsidR="00B67737">
        <w:rPr>
          <w:rFonts w:ascii="Arial" w:hAnsi="Arial" w:cs="Arial"/>
        </w:rPr>
        <w:tab/>
      </w:r>
      <w:r w:rsidR="00B67737">
        <w:rPr>
          <w:rFonts w:ascii="Arial" w:hAnsi="Arial" w:cs="Arial"/>
        </w:rPr>
        <w:tab/>
      </w:r>
      <w:r w:rsidR="00B67737">
        <w:rPr>
          <w:rFonts w:ascii="Arial" w:hAnsi="Arial" w:cs="Arial"/>
        </w:rPr>
        <w:tab/>
      </w:r>
      <w:r w:rsidR="00B67737">
        <w:rPr>
          <w:rFonts w:ascii="Arial" w:hAnsi="Arial" w:cs="Arial"/>
        </w:rPr>
        <w:tab/>
      </w:r>
      <w:r w:rsidR="00B67737">
        <w:rPr>
          <w:rFonts w:ascii="Arial" w:hAnsi="Arial" w:cs="Arial"/>
        </w:rPr>
        <w:tab/>
        <w:t xml:space="preserve">   </w:t>
      </w:r>
      <w:r w:rsidR="00DB4341">
        <w:rPr>
          <w:rFonts w:ascii="Arial" w:hAnsi="Arial" w:cs="Arial"/>
        </w:rPr>
        <w:t>2,60</w:t>
      </w:r>
      <w:r>
        <w:rPr>
          <w:rFonts w:ascii="Arial" w:hAnsi="Arial" w:cs="Arial"/>
        </w:rPr>
        <w:t xml:space="preserve"> ha</w:t>
      </w:r>
    </w:p>
    <w:p w:rsidR="0067010B" w:rsidRDefault="0067010B" w:rsidP="009D3797">
      <w:pPr>
        <w:pBdr>
          <w:bottom w:val="single" w:sz="4" w:space="1" w:color="auto"/>
        </w:pBdr>
        <w:spacing w:line="300" w:lineRule="exact"/>
        <w:jc w:val="both"/>
        <w:rPr>
          <w:rFonts w:ascii="Arial" w:hAnsi="Arial" w:cs="Arial"/>
        </w:rPr>
      </w:pPr>
      <w:r>
        <w:rPr>
          <w:rFonts w:ascii="Arial" w:hAnsi="Arial" w:cs="Arial"/>
        </w:rPr>
        <w:sym w:font="Symbol" w:char="F02A"/>
      </w:r>
      <w:r>
        <w:rPr>
          <w:rFonts w:ascii="Arial" w:hAnsi="Arial" w:cs="Arial"/>
        </w:rPr>
        <w:t xml:space="preserve"> Plochy občanského vybavení zastavitelné nad rámec ÚPD: </w:t>
      </w:r>
      <w:r>
        <w:rPr>
          <w:rFonts w:ascii="Arial" w:hAnsi="Arial" w:cs="Arial"/>
        </w:rPr>
        <w:tab/>
      </w:r>
      <w:r>
        <w:rPr>
          <w:rFonts w:ascii="Arial" w:hAnsi="Arial" w:cs="Arial"/>
        </w:rPr>
        <w:tab/>
      </w:r>
      <w:r>
        <w:rPr>
          <w:rFonts w:ascii="Arial" w:hAnsi="Arial" w:cs="Arial"/>
        </w:rPr>
        <w:tab/>
      </w:r>
      <w:r>
        <w:rPr>
          <w:rFonts w:ascii="Arial" w:hAnsi="Arial" w:cs="Arial"/>
        </w:rPr>
        <w:tab/>
      </w:r>
      <w:r w:rsidR="00A7001B">
        <w:rPr>
          <w:rFonts w:ascii="Arial" w:hAnsi="Arial" w:cs="Arial"/>
        </w:rPr>
        <w:t xml:space="preserve"> </w:t>
      </w:r>
      <w:r w:rsidR="00DB4341">
        <w:rPr>
          <w:rFonts w:ascii="Arial" w:hAnsi="Arial" w:cs="Arial"/>
        </w:rPr>
        <w:t xml:space="preserve">  0,33</w:t>
      </w:r>
      <w:r>
        <w:rPr>
          <w:rFonts w:ascii="Arial" w:hAnsi="Arial" w:cs="Arial"/>
        </w:rPr>
        <w:t xml:space="preserve"> ha</w:t>
      </w:r>
    </w:p>
    <w:p w:rsidR="0067010B" w:rsidRPr="00B5066A" w:rsidRDefault="0067010B" w:rsidP="0067010B">
      <w:pPr>
        <w:spacing w:line="300" w:lineRule="exact"/>
        <w:jc w:val="both"/>
        <w:rPr>
          <w:rFonts w:ascii="Arial" w:hAnsi="Arial" w:cs="Arial"/>
          <w:b/>
        </w:rPr>
      </w:pPr>
      <w:r w:rsidRPr="00B5066A">
        <w:rPr>
          <w:rFonts w:ascii="Arial" w:hAnsi="Arial" w:cs="Arial"/>
          <w:b/>
        </w:rPr>
        <w:t xml:space="preserve">Celkem </w:t>
      </w:r>
      <w:r>
        <w:rPr>
          <w:rFonts w:ascii="Arial" w:hAnsi="Arial" w:cs="Arial"/>
          <w:b/>
        </w:rPr>
        <w:t>rozvojových ploch</w:t>
      </w:r>
      <w:r w:rsidRPr="00B5066A">
        <w:rPr>
          <w:rFonts w:ascii="Arial" w:hAnsi="Arial" w:cs="Arial"/>
          <w:b/>
        </w:rPr>
        <w:t xml:space="preserve"> obča</w:t>
      </w:r>
      <w:r>
        <w:rPr>
          <w:rFonts w:ascii="Arial" w:hAnsi="Arial" w:cs="Arial"/>
          <w:b/>
        </w:rPr>
        <w:t xml:space="preserve">nské vybavení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67737">
        <w:rPr>
          <w:rFonts w:ascii="Arial" w:hAnsi="Arial" w:cs="Arial"/>
          <w:b/>
        </w:rPr>
        <w:t xml:space="preserve">  </w:t>
      </w:r>
      <w:r w:rsidR="00A7001B">
        <w:rPr>
          <w:rFonts w:ascii="Arial" w:hAnsi="Arial" w:cs="Arial"/>
          <w:b/>
        </w:rPr>
        <w:t xml:space="preserve"> </w:t>
      </w:r>
      <w:r w:rsidR="00DB4341">
        <w:rPr>
          <w:rFonts w:ascii="Arial" w:hAnsi="Arial" w:cs="Arial"/>
          <w:b/>
        </w:rPr>
        <w:t>2,93</w:t>
      </w:r>
      <w:r>
        <w:rPr>
          <w:rFonts w:ascii="Arial" w:hAnsi="Arial" w:cs="Arial"/>
          <w:b/>
        </w:rPr>
        <w:t xml:space="preserve"> </w:t>
      </w:r>
      <w:r w:rsidRPr="00B5066A">
        <w:rPr>
          <w:rFonts w:ascii="Arial" w:hAnsi="Arial" w:cs="Arial"/>
          <w:b/>
        </w:rPr>
        <w:t>ha</w:t>
      </w:r>
    </w:p>
    <w:p w:rsidR="00286966" w:rsidRDefault="00286966" w:rsidP="005816DA">
      <w:pPr>
        <w:spacing w:after="120" w:line="300" w:lineRule="exact"/>
        <w:rPr>
          <w:rFonts w:ascii="Arial" w:hAnsi="Arial" w:cs="Arial"/>
          <w:b/>
        </w:rPr>
      </w:pPr>
    </w:p>
    <w:p w:rsidR="00D12306" w:rsidRDefault="00D12306" w:rsidP="005816DA">
      <w:pPr>
        <w:spacing w:after="120" w:line="300" w:lineRule="exact"/>
        <w:rPr>
          <w:rFonts w:ascii="Arial" w:hAnsi="Arial" w:cs="Arial"/>
          <w:b/>
          <w:caps/>
          <w:u w:val="single"/>
        </w:rPr>
      </w:pPr>
      <w:r>
        <w:rPr>
          <w:rFonts w:ascii="Arial" w:hAnsi="Arial" w:cs="Arial"/>
          <w:b/>
        </w:rPr>
        <w:t xml:space="preserve">j) </w:t>
      </w:r>
      <w:r w:rsidRPr="002B5D98">
        <w:rPr>
          <w:rFonts w:ascii="Arial" w:hAnsi="Arial" w:cs="Arial"/>
          <w:b/>
        </w:rPr>
        <w:t>1.</w:t>
      </w:r>
      <w:r>
        <w:rPr>
          <w:rFonts w:ascii="Arial" w:hAnsi="Arial" w:cs="Arial"/>
          <w:b/>
        </w:rPr>
        <w:t>6</w:t>
      </w:r>
      <w:r w:rsidRPr="002B5D98">
        <w:rPr>
          <w:rFonts w:ascii="Arial" w:hAnsi="Arial" w:cs="Arial"/>
        </w:rPr>
        <w:t xml:space="preserve"> </w:t>
      </w:r>
      <w:r>
        <w:rPr>
          <w:rFonts w:ascii="Arial" w:hAnsi="Arial" w:cs="Arial"/>
          <w:b/>
          <w:caps/>
          <w:u w:val="single"/>
        </w:rPr>
        <w:t>plochy rekreace</w:t>
      </w:r>
    </w:p>
    <w:p w:rsidR="00FA16B6" w:rsidRDefault="00FA4F58" w:rsidP="00FA4F58">
      <w:pPr>
        <w:spacing w:line="300" w:lineRule="exact"/>
        <w:jc w:val="both"/>
        <w:rPr>
          <w:rFonts w:ascii="Arial" w:hAnsi="Arial" w:cs="Arial"/>
        </w:rPr>
      </w:pPr>
      <w:r>
        <w:rPr>
          <w:rFonts w:ascii="Arial" w:hAnsi="Arial" w:cs="Arial"/>
        </w:rPr>
        <w:t xml:space="preserve">ÚP stabilizuje </w:t>
      </w:r>
      <w:r w:rsidR="00FA16B6">
        <w:rPr>
          <w:rFonts w:ascii="Arial" w:hAnsi="Arial" w:cs="Arial"/>
        </w:rPr>
        <w:t>ploch</w:t>
      </w:r>
      <w:r w:rsidR="006366F5">
        <w:rPr>
          <w:rFonts w:ascii="Arial" w:hAnsi="Arial" w:cs="Arial"/>
        </w:rPr>
        <w:t>y</w:t>
      </w:r>
      <w:r w:rsidR="00FA16B6">
        <w:rPr>
          <w:rFonts w:ascii="Arial" w:hAnsi="Arial" w:cs="Arial"/>
        </w:rPr>
        <w:t xml:space="preserve"> rekreace – plochy staveb pro rodinnou rekreaci </w:t>
      </w:r>
      <w:r w:rsidR="007C3C25">
        <w:rPr>
          <w:rFonts w:ascii="Arial" w:hAnsi="Arial" w:cs="Arial"/>
        </w:rPr>
        <w:t xml:space="preserve">u vodní nádrže César a </w:t>
      </w:r>
      <w:proofErr w:type="spellStart"/>
      <w:r w:rsidR="007C3C25">
        <w:rPr>
          <w:rFonts w:ascii="Arial" w:hAnsi="Arial" w:cs="Arial"/>
        </w:rPr>
        <w:t>Š</w:t>
      </w:r>
      <w:r w:rsidR="004F5499">
        <w:rPr>
          <w:rFonts w:ascii="Arial" w:hAnsi="Arial" w:cs="Arial"/>
        </w:rPr>
        <w:t>matovka</w:t>
      </w:r>
      <w:proofErr w:type="spellEnd"/>
      <w:r w:rsidR="004F5499">
        <w:rPr>
          <w:rFonts w:ascii="Arial" w:hAnsi="Arial" w:cs="Arial"/>
        </w:rPr>
        <w:t xml:space="preserve"> – RI.</w:t>
      </w:r>
    </w:p>
    <w:p w:rsidR="00076BBA" w:rsidRDefault="00076BBA" w:rsidP="00FA4F58">
      <w:pPr>
        <w:spacing w:line="300" w:lineRule="exact"/>
        <w:jc w:val="both"/>
        <w:rPr>
          <w:rFonts w:ascii="Arial" w:hAnsi="Arial" w:cs="Arial"/>
        </w:rPr>
      </w:pPr>
      <w:r>
        <w:rPr>
          <w:rFonts w:ascii="Arial" w:hAnsi="Arial" w:cs="Arial"/>
        </w:rPr>
        <w:t>ÚP</w:t>
      </w:r>
      <w:r w:rsidR="006C2580">
        <w:rPr>
          <w:rFonts w:ascii="Arial" w:hAnsi="Arial" w:cs="Arial"/>
        </w:rPr>
        <w:t xml:space="preserve"> navrhuje jednu zastavitelnou plochu jako plochu rekreace – </w:t>
      </w:r>
      <w:r w:rsidR="004F5499">
        <w:rPr>
          <w:rFonts w:ascii="Arial" w:hAnsi="Arial" w:cs="Arial"/>
        </w:rPr>
        <w:t xml:space="preserve">plochy staveb pro rodinnou rekreaci u vodní nádrže </w:t>
      </w:r>
      <w:proofErr w:type="spellStart"/>
      <w:r w:rsidR="004F5499">
        <w:rPr>
          <w:rFonts w:ascii="Arial" w:hAnsi="Arial" w:cs="Arial"/>
        </w:rPr>
        <w:t>Šmatovka</w:t>
      </w:r>
      <w:proofErr w:type="spellEnd"/>
      <w:r w:rsidR="004F5499">
        <w:rPr>
          <w:rFonts w:ascii="Arial" w:hAnsi="Arial" w:cs="Arial"/>
        </w:rPr>
        <w:t>.</w:t>
      </w:r>
    </w:p>
    <w:p w:rsidR="002C3511" w:rsidRDefault="002C3511" w:rsidP="00FA4F58">
      <w:pPr>
        <w:spacing w:line="300" w:lineRule="exact"/>
        <w:jc w:val="both"/>
        <w:rPr>
          <w:rFonts w:ascii="Arial" w:hAnsi="Arial" w:cs="Arial"/>
        </w:rPr>
      </w:pPr>
    </w:p>
    <w:p w:rsidR="006C2580" w:rsidRDefault="002C3511" w:rsidP="00FA4F58">
      <w:pPr>
        <w:spacing w:line="300" w:lineRule="exact"/>
        <w:jc w:val="both"/>
        <w:rPr>
          <w:rFonts w:ascii="Arial" w:hAnsi="Arial" w:cs="Arial"/>
        </w:rPr>
      </w:pPr>
      <w:r>
        <w:rPr>
          <w:rFonts w:ascii="Arial" w:hAnsi="Arial" w:cs="Arial"/>
        </w:rPr>
        <w:t>ÚP navrhuje rozvojové plochy:</w:t>
      </w:r>
    </w:p>
    <w:p w:rsidR="006C2580" w:rsidRDefault="006C2580" w:rsidP="009D3797">
      <w:pPr>
        <w:pBdr>
          <w:bottom w:val="single" w:sz="4" w:space="1" w:color="auto"/>
        </w:pBdr>
        <w:spacing w:line="300" w:lineRule="exact"/>
        <w:jc w:val="both"/>
        <w:rPr>
          <w:rFonts w:ascii="Arial" w:hAnsi="Arial" w:cs="Arial"/>
        </w:rPr>
      </w:pPr>
      <w:r>
        <w:rPr>
          <w:rFonts w:ascii="Arial" w:hAnsi="Arial" w:cs="Arial"/>
        </w:rPr>
        <w:t xml:space="preserve">* </w:t>
      </w:r>
      <w:r w:rsidRPr="00FB4B14">
        <w:rPr>
          <w:rFonts w:ascii="Arial" w:hAnsi="Arial" w:cs="Arial"/>
        </w:rPr>
        <w:t xml:space="preserve">Plochy </w:t>
      </w:r>
      <w:r>
        <w:rPr>
          <w:rFonts w:ascii="Arial" w:hAnsi="Arial" w:cs="Arial"/>
        </w:rPr>
        <w:t xml:space="preserve">rekreace </w:t>
      </w:r>
      <w:r w:rsidR="0064120D">
        <w:rPr>
          <w:rFonts w:ascii="Arial" w:hAnsi="Arial" w:cs="Arial"/>
        </w:rPr>
        <w:t xml:space="preserve">zastavitelné </w:t>
      </w:r>
      <w:r w:rsidR="0064120D" w:rsidRPr="00FB4B14">
        <w:rPr>
          <w:rFonts w:ascii="Arial" w:hAnsi="Arial" w:cs="Arial"/>
        </w:rPr>
        <w:t>řešené</w:t>
      </w:r>
      <w:r w:rsidR="0064120D">
        <w:rPr>
          <w:rFonts w:ascii="Arial" w:hAnsi="Arial" w:cs="Arial"/>
        </w:rPr>
        <w:t xml:space="preserve"> na rozvojových plochách dle </w:t>
      </w:r>
      <w:r w:rsidR="00A7001B">
        <w:rPr>
          <w:rFonts w:ascii="Arial" w:hAnsi="Arial" w:cs="Arial"/>
        </w:rPr>
        <w:t xml:space="preserve">ÚPO </w:t>
      </w:r>
      <w:r w:rsidR="004F5499">
        <w:rPr>
          <w:rFonts w:ascii="Arial" w:hAnsi="Arial" w:cs="Arial"/>
        </w:rPr>
        <w:t>Velký Luh</w:t>
      </w:r>
      <w:r>
        <w:rPr>
          <w:rFonts w:ascii="Arial" w:hAnsi="Arial" w:cs="Arial"/>
        </w:rPr>
        <w:t>:</w:t>
      </w:r>
      <w:r w:rsidR="00A7001B">
        <w:rPr>
          <w:rFonts w:ascii="Arial" w:hAnsi="Arial" w:cs="Arial"/>
        </w:rPr>
        <w:tab/>
      </w:r>
      <w:r w:rsidR="00ED0DEC">
        <w:rPr>
          <w:rFonts w:ascii="Arial" w:hAnsi="Arial" w:cs="Arial"/>
        </w:rPr>
        <w:t xml:space="preserve">   </w:t>
      </w:r>
      <w:r w:rsidR="00E81BBA">
        <w:rPr>
          <w:rFonts w:ascii="Arial" w:hAnsi="Arial" w:cs="Arial"/>
        </w:rPr>
        <w:t>0,2</w:t>
      </w:r>
      <w:r w:rsidR="004F5499">
        <w:rPr>
          <w:rFonts w:ascii="Arial" w:hAnsi="Arial" w:cs="Arial"/>
        </w:rPr>
        <w:t>4</w:t>
      </w:r>
      <w:r>
        <w:rPr>
          <w:rFonts w:ascii="Arial" w:hAnsi="Arial" w:cs="Arial"/>
        </w:rPr>
        <w:t xml:space="preserve"> ha</w:t>
      </w:r>
    </w:p>
    <w:p w:rsidR="006C2580" w:rsidRPr="00B5066A" w:rsidRDefault="006C2580" w:rsidP="006C2580">
      <w:pPr>
        <w:spacing w:line="300" w:lineRule="exact"/>
        <w:jc w:val="both"/>
        <w:rPr>
          <w:rFonts w:ascii="Arial" w:hAnsi="Arial" w:cs="Arial"/>
          <w:b/>
        </w:rPr>
      </w:pPr>
      <w:r w:rsidRPr="00B5066A">
        <w:rPr>
          <w:rFonts w:ascii="Arial" w:hAnsi="Arial" w:cs="Arial"/>
          <w:b/>
        </w:rPr>
        <w:t xml:space="preserve">Celkem </w:t>
      </w:r>
      <w:r w:rsidR="00DF65BF">
        <w:rPr>
          <w:rFonts w:ascii="Arial" w:hAnsi="Arial" w:cs="Arial"/>
          <w:b/>
        </w:rPr>
        <w:t>rozvojových ploch</w:t>
      </w:r>
      <w:r w:rsidRPr="00B5066A">
        <w:rPr>
          <w:rFonts w:ascii="Arial" w:hAnsi="Arial" w:cs="Arial"/>
          <w:b/>
        </w:rPr>
        <w:t xml:space="preserve"> </w:t>
      </w:r>
      <w:r w:rsidR="00E81BBA">
        <w:rPr>
          <w:rFonts w:ascii="Arial" w:hAnsi="Arial" w:cs="Arial"/>
          <w:b/>
        </w:rPr>
        <w:t>rekreac</w:t>
      </w:r>
      <w:r w:rsidR="00DF65BF">
        <w:rPr>
          <w:rFonts w:ascii="Arial" w:hAnsi="Arial" w:cs="Arial"/>
          <w:b/>
        </w:rPr>
        <w:t>e</w:t>
      </w:r>
      <w:r w:rsidR="00A7001B">
        <w:rPr>
          <w:rFonts w:ascii="Arial" w:hAnsi="Arial" w:cs="Arial"/>
          <w:b/>
        </w:rPr>
        <w:tab/>
      </w:r>
      <w:r w:rsidR="00A7001B">
        <w:rPr>
          <w:rFonts w:ascii="Arial" w:hAnsi="Arial" w:cs="Arial"/>
          <w:b/>
        </w:rPr>
        <w:tab/>
      </w:r>
      <w:r w:rsidR="00A7001B">
        <w:rPr>
          <w:rFonts w:ascii="Arial" w:hAnsi="Arial" w:cs="Arial"/>
          <w:b/>
        </w:rPr>
        <w:tab/>
      </w:r>
      <w:r w:rsidR="00A7001B">
        <w:rPr>
          <w:rFonts w:ascii="Arial" w:hAnsi="Arial" w:cs="Arial"/>
          <w:b/>
        </w:rPr>
        <w:tab/>
      </w:r>
      <w:r w:rsidR="00A7001B">
        <w:rPr>
          <w:rFonts w:ascii="Arial" w:hAnsi="Arial" w:cs="Arial"/>
          <w:b/>
        </w:rPr>
        <w:tab/>
        <w:t xml:space="preserve"> </w:t>
      </w:r>
      <w:r w:rsidR="00A7001B">
        <w:rPr>
          <w:rFonts w:ascii="Arial" w:hAnsi="Arial" w:cs="Arial"/>
          <w:b/>
        </w:rPr>
        <w:tab/>
      </w:r>
      <w:r w:rsidR="00A7001B">
        <w:rPr>
          <w:rFonts w:ascii="Arial" w:hAnsi="Arial" w:cs="Arial"/>
          <w:b/>
        </w:rPr>
        <w:tab/>
      </w:r>
      <w:r w:rsidR="00ED0DEC">
        <w:rPr>
          <w:rFonts w:ascii="Arial" w:hAnsi="Arial" w:cs="Arial"/>
          <w:b/>
        </w:rPr>
        <w:t xml:space="preserve">   </w:t>
      </w:r>
      <w:r w:rsidR="00E81BBA">
        <w:rPr>
          <w:rFonts w:ascii="Arial" w:hAnsi="Arial" w:cs="Arial"/>
          <w:b/>
        </w:rPr>
        <w:t>0,2</w:t>
      </w:r>
      <w:r w:rsidR="004F5499">
        <w:rPr>
          <w:rFonts w:ascii="Arial" w:hAnsi="Arial" w:cs="Arial"/>
          <w:b/>
        </w:rPr>
        <w:t>4</w:t>
      </w:r>
      <w:r>
        <w:rPr>
          <w:rFonts w:ascii="Arial" w:hAnsi="Arial" w:cs="Arial"/>
          <w:b/>
        </w:rPr>
        <w:t xml:space="preserve"> </w:t>
      </w:r>
      <w:r w:rsidRPr="00B5066A">
        <w:rPr>
          <w:rFonts w:ascii="Arial" w:hAnsi="Arial" w:cs="Arial"/>
          <w:b/>
        </w:rPr>
        <w:t>ha</w:t>
      </w:r>
    </w:p>
    <w:p w:rsidR="00934C77" w:rsidRDefault="00934C77" w:rsidP="00FA4F58">
      <w:pPr>
        <w:spacing w:line="300" w:lineRule="exact"/>
        <w:jc w:val="both"/>
        <w:rPr>
          <w:rFonts w:ascii="Arial" w:hAnsi="Arial" w:cs="Arial"/>
          <w:b/>
        </w:rPr>
      </w:pPr>
    </w:p>
    <w:p w:rsidR="00D12306" w:rsidRDefault="00D12306" w:rsidP="00FA4F58">
      <w:pPr>
        <w:spacing w:line="300" w:lineRule="exact"/>
        <w:jc w:val="both"/>
        <w:rPr>
          <w:rFonts w:ascii="Arial" w:hAnsi="Arial" w:cs="Arial"/>
          <w:b/>
        </w:rPr>
      </w:pPr>
    </w:p>
    <w:p w:rsidR="00D12306" w:rsidRDefault="00D12306" w:rsidP="005816DA">
      <w:pPr>
        <w:spacing w:after="120" w:line="300" w:lineRule="exact"/>
        <w:rPr>
          <w:rFonts w:ascii="Arial" w:hAnsi="Arial" w:cs="Arial"/>
          <w:b/>
          <w:caps/>
          <w:u w:val="single"/>
        </w:rPr>
      </w:pPr>
      <w:r>
        <w:rPr>
          <w:rFonts w:ascii="Arial" w:hAnsi="Arial" w:cs="Arial"/>
          <w:b/>
        </w:rPr>
        <w:t xml:space="preserve">j) </w:t>
      </w:r>
      <w:r w:rsidRPr="00EA3C32">
        <w:rPr>
          <w:rFonts w:ascii="Arial" w:hAnsi="Arial" w:cs="Arial"/>
          <w:b/>
        </w:rPr>
        <w:t>1.7</w:t>
      </w:r>
      <w:r w:rsidRPr="00EA3C32">
        <w:rPr>
          <w:rFonts w:ascii="Arial" w:hAnsi="Arial" w:cs="Arial"/>
        </w:rPr>
        <w:t xml:space="preserve"> </w:t>
      </w:r>
      <w:r w:rsidRPr="00EA3C32">
        <w:rPr>
          <w:rFonts w:ascii="Arial" w:hAnsi="Arial" w:cs="Arial"/>
          <w:b/>
          <w:caps/>
          <w:u w:val="single"/>
        </w:rPr>
        <w:t>Plochy veřejných prostranství</w:t>
      </w:r>
    </w:p>
    <w:p w:rsidR="00375CF0" w:rsidRPr="00DD4A5B" w:rsidRDefault="00375CF0" w:rsidP="00375CF0">
      <w:pPr>
        <w:spacing w:line="300" w:lineRule="exact"/>
        <w:jc w:val="both"/>
        <w:rPr>
          <w:rFonts w:ascii="Arial" w:hAnsi="Arial" w:cs="Arial"/>
        </w:rPr>
      </w:pPr>
      <w:r w:rsidRPr="00DD4A5B">
        <w:rPr>
          <w:rFonts w:ascii="Arial" w:hAnsi="Arial" w:cs="Arial"/>
        </w:rPr>
        <w:t>Tyto plochy jsou v ÚP řešeny jednak jako veřejná prostranství (PV)</w:t>
      </w:r>
      <w:r>
        <w:rPr>
          <w:rFonts w:ascii="Arial" w:hAnsi="Arial" w:cs="Arial"/>
        </w:rPr>
        <w:t>, jejichž součástí jsou vždy místní komunikace,</w:t>
      </w:r>
      <w:r w:rsidRPr="00DD4A5B">
        <w:rPr>
          <w:rFonts w:ascii="Arial" w:hAnsi="Arial" w:cs="Arial"/>
        </w:rPr>
        <w:t xml:space="preserve"> a dále jako veřejná prostranství s veřejně přístupnou sídelní zelení.</w:t>
      </w:r>
    </w:p>
    <w:p w:rsidR="009255E8" w:rsidRDefault="00375CF0" w:rsidP="00375CF0">
      <w:pPr>
        <w:spacing w:line="300" w:lineRule="exact"/>
        <w:jc w:val="both"/>
        <w:rPr>
          <w:rFonts w:ascii="Arial" w:hAnsi="Arial" w:cs="Arial"/>
        </w:rPr>
      </w:pPr>
      <w:r w:rsidRPr="00DD4A5B">
        <w:rPr>
          <w:rFonts w:ascii="Arial" w:hAnsi="Arial" w:cs="Arial"/>
        </w:rPr>
        <w:t>Veřejně přístupné plochy sídelní zeleně jsou ř</w:t>
      </w:r>
      <w:r>
        <w:rPr>
          <w:rFonts w:ascii="Arial" w:hAnsi="Arial" w:cs="Arial"/>
        </w:rPr>
        <w:t xml:space="preserve">ešeny jako veřejná prostranství – veřejná zeleň - </w:t>
      </w:r>
      <w:r w:rsidRPr="00DD4A5B">
        <w:rPr>
          <w:rFonts w:ascii="Arial" w:hAnsi="Arial" w:cs="Arial"/>
        </w:rPr>
        <w:t xml:space="preserve"> park</w:t>
      </w:r>
      <w:r>
        <w:rPr>
          <w:rFonts w:ascii="Arial" w:hAnsi="Arial" w:cs="Arial"/>
        </w:rPr>
        <w:t>y</w:t>
      </w:r>
      <w:r w:rsidR="009255E8">
        <w:rPr>
          <w:rFonts w:ascii="Arial" w:hAnsi="Arial" w:cs="Arial"/>
        </w:rPr>
        <w:t xml:space="preserve"> (ZV) a</w:t>
      </w:r>
      <w:r w:rsidRPr="00DD4A5B">
        <w:rPr>
          <w:rFonts w:ascii="Arial" w:hAnsi="Arial" w:cs="Arial"/>
        </w:rPr>
        <w:t xml:space="preserve"> veřejná prostranství </w:t>
      </w:r>
      <w:r>
        <w:rPr>
          <w:rFonts w:ascii="Arial" w:hAnsi="Arial" w:cs="Arial"/>
        </w:rPr>
        <w:t xml:space="preserve">- </w:t>
      </w:r>
      <w:r w:rsidRPr="00DD4A5B">
        <w:rPr>
          <w:rFonts w:ascii="Arial" w:hAnsi="Arial" w:cs="Arial"/>
        </w:rPr>
        <w:t>se specifickým využitím - veřejná zeleň (PX1)</w:t>
      </w:r>
      <w:r w:rsidR="009255E8">
        <w:rPr>
          <w:rFonts w:ascii="Arial" w:hAnsi="Arial" w:cs="Arial"/>
        </w:rPr>
        <w:t>.</w:t>
      </w:r>
    </w:p>
    <w:p w:rsidR="00375CF0" w:rsidRDefault="00B43F66" w:rsidP="00375CF0">
      <w:pPr>
        <w:spacing w:line="300" w:lineRule="exact"/>
        <w:jc w:val="both"/>
        <w:rPr>
          <w:rFonts w:ascii="Arial" w:hAnsi="Arial" w:cs="Arial"/>
        </w:rPr>
      </w:pPr>
      <w:r>
        <w:rPr>
          <w:rFonts w:ascii="Arial" w:hAnsi="Arial" w:cs="Arial"/>
        </w:rPr>
        <w:t>ÚP zachovává stávající veřejná</w:t>
      </w:r>
      <w:r w:rsidR="00375CF0">
        <w:rPr>
          <w:rFonts w:ascii="Arial" w:hAnsi="Arial" w:cs="Arial"/>
        </w:rPr>
        <w:t xml:space="preserve"> prostranství: veřejná zeleň </w:t>
      </w:r>
      <w:r w:rsidR="004F5499">
        <w:rPr>
          <w:rFonts w:ascii="Arial" w:hAnsi="Arial" w:cs="Arial"/>
        </w:rPr>
        <w:t>v jihozápadní části obce u Mlýnského rybníka.</w:t>
      </w:r>
    </w:p>
    <w:p w:rsidR="003B5265" w:rsidRDefault="003B5265" w:rsidP="00375CF0">
      <w:pPr>
        <w:spacing w:line="300" w:lineRule="exact"/>
        <w:jc w:val="both"/>
        <w:rPr>
          <w:rFonts w:ascii="Arial" w:hAnsi="Arial" w:cs="Arial"/>
        </w:rPr>
      </w:pPr>
      <w:r>
        <w:rPr>
          <w:rFonts w:ascii="Arial" w:hAnsi="Arial" w:cs="Arial"/>
        </w:rPr>
        <w:t>ÚP stabilizuje veřejná prostranství s místními komunikacemi v jižní, severovýchodní a centrální části obce.</w:t>
      </w:r>
    </w:p>
    <w:p w:rsidR="00EA7071" w:rsidRDefault="00375CF0" w:rsidP="00375CF0">
      <w:pPr>
        <w:spacing w:line="300" w:lineRule="exact"/>
        <w:jc w:val="both"/>
        <w:rPr>
          <w:rFonts w:ascii="Arial" w:hAnsi="Arial" w:cs="Arial"/>
        </w:rPr>
      </w:pPr>
      <w:r>
        <w:rPr>
          <w:rFonts w:ascii="Arial" w:hAnsi="Arial" w:cs="Arial"/>
        </w:rPr>
        <w:t xml:space="preserve">ÚP navrhuje veřejná prostranství </w:t>
      </w:r>
      <w:r w:rsidR="007C3C25">
        <w:rPr>
          <w:rFonts w:ascii="Arial" w:hAnsi="Arial" w:cs="Arial"/>
        </w:rPr>
        <w:t xml:space="preserve">s veřejnou zelení </w:t>
      </w:r>
      <w:r>
        <w:rPr>
          <w:rFonts w:ascii="Arial" w:hAnsi="Arial" w:cs="Arial"/>
        </w:rPr>
        <w:t>charakteru parku v západní části obce</w:t>
      </w:r>
      <w:r w:rsidR="009255E8">
        <w:rPr>
          <w:rFonts w:ascii="Arial" w:hAnsi="Arial" w:cs="Arial"/>
        </w:rPr>
        <w:t>,</w:t>
      </w:r>
      <w:r w:rsidR="003B5265">
        <w:rPr>
          <w:rFonts w:ascii="Arial" w:hAnsi="Arial" w:cs="Arial"/>
        </w:rPr>
        <w:t xml:space="preserve"> v západní části obce </w:t>
      </w:r>
      <w:r w:rsidR="009255E8">
        <w:rPr>
          <w:rFonts w:ascii="Arial" w:hAnsi="Arial" w:cs="Arial"/>
        </w:rPr>
        <w:t xml:space="preserve">jižně </w:t>
      </w:r>
      <w:r w:rsidR="003B5265">
        <w:rPr>
          <w:rFonts w:ascii="Arial" w:hAnsi="Arial" w:cs="Arial"/>
        </w:rPr>
        <w:t>pod sportovním hřištěm</w:t>
      </w:r>
      <w:r w:rsidR="009255E8">
        <w:rPr>
          <w:rFonts w:ascii="Arial" w:hAnsi="Arial" w:cs="Arial"/>
        </w:rPr>
        <w:t xml:space="preserve"> a mezi železnicí a průjezdnou silnicí v centru obce.</w:t>
      </w:r>
      <w:r>
        <w:rPr>
          <w:rFonts w:ascii="Arial" w:hAnsi="Arial" w:cs="Arial"/>
        </w:rPr>
        <w:t xml:space="preserve"> Dále ÚP navrhuje </w:t>
      </w:r>
      <w:r w:rsidR="007C3C25">
        <w:rPr>
          <w:rFonts w:ascii="Arial" w:hAnsi="Arial" w:cs="Arial"/>
        </w:rPr>
        <w:t>veřejné prostranství s  v</w:t>
      </w:r>
      <w:r>
        <w:rPr>
          <w:rFonts w:ascii="Arial" w:hAnsi="Arial" w:cs="Arial"/>
        </w:rPr>
        <w:t>eřejnou zele</w:t>
      </w:r>
      <w:r w:rsidR="007C3C25">
        <w:rPr>
          <w:rFonts w:ascii="Arial" w:hAnsi="Arial" w:cs="Arial"/>
        </w:rPr>
        <w:t xml:space="preserve">ní </w:t>
      </w:r>
      <w:r w:rsidR="003B5265">
        <w:rPr>
          <w:rFonts w:ascii="Arial" w:hAnsi="Arial" w:cs="Arial"/>
        </w:rPr>
        <w:t xml:space="preserve">u vodní nádrže </w:t>
      </w:r>
      <w:proofErr w:type="spellStart"/>
      <w:r w:rsidR="003B5265">
        <w:rPr>
          <w:rFonts w:ascii="Arial" w:hAnsi="Arial" w:cs="Arial"/>
        </w:rPr>
        <w:t>Šmatovka</w:t>
      </w:r>
      <w:proofErr w:type="spellEnd"/>
      <w:r w:rsidR="003B5265">
        <w:rPr>
          <w:rFonts w:ascii="Arial" w:hAnsi="Arial" w:cs="Arial"/>
        </w:rPr>
        <w:t xml:space="preserve"> </w:t>
      </w:r>
      <w:r w:rsidR="00EA7071">
        <w:rPr>
          <w:rFonts w:ascii="Arial" w:hAnsi="Arial" w:cs="Arial"/>
        </w:rPr>
        <w:t xml:space="preserve">v severní části </w:t>
      </w:r>
      <w:r w:rsidR="003B5265">
        <w:rPr>
          <w:rFonts w:ascii="Arial" w:hAnsi="Arial" w:cs="Arial"/>
        </w:rPr>
        <w:t>obce</w:t>
      </w:r>
      <w:r w:rsidR="009255E8">
        <w:rPr>
          <w:rFonts w:ascii="Arial" w:hAnsi="Arial" w:cs="Arial"/>
        </w:rPr>
        <w:t>.</w:t>
      </w:r>
      <w:r w:rsidR="003B5265">
        <w:rPr>
          <w:rFonts w:ascii="Arial" w:hAnsi="Arial" w:cs="Arial"/>
        </w:rPr>
        <w:t xml:space="preserve"> </w:t>
      </w:r>
    </w:p>
    <w:p w:rsidR="003B5265" w:rsidRDefault="00375CF0" w:rsidP="003B5265">
      <w:pPr>
        <w:spacing w:line="300" w:lineRule="exact"/>
        <w:jc w:val="both"/>
        <w:rPr>
          <w:rFonts w:ascii="Arial" w:hAnsi="Arial" w:cs="Arial"/>
        </w:rPr>
      </w:pPr>
      <w:r>
        <w:rPr>
          <w:rFonts w:ascii="Arial" w:hAnsi="Arial" w:cs="Arial"/>
        </w:rPr>
        <w:t xml:space="preserve">ÚP navrhuje veřejná prostranství s místní obslužnou komunikací </w:t>
      </w:r>
      <w:r w:rsidR="003B5265">
        <w:rPr>
          <w:rFonts w:ascii="Arial" w:hAnsi="Arial" w:cs="Arial"/>
        </w:rPr>
        <w:t>v centrální části obce a oboustranně podél místní komunikace k bývalému zemědělskému areálu.</w:t>
      </w:r>
    </w:p>
    <w:p w:rsidR="00375CF0" w:rsidRDefault="007C3C25" w:rsidP="00375CF0">
      <w:pPr>
        <w:spacing w:line="300" w:lineRule="exact"/>
        <w:jc w:val="both"/>
        <w:rPr>
          <w:rFonts w:ascii="Arial" w:hAnsi="Arial" w:cs="Arial"/>
        </w:rPr>
      </w:pPr>
      <w:r>
        <w:rPr>
          <w:rFonts w:ascii="Arial" w:hAnsi="Arial" w:cs="Arial"/>
        </w:rPr>
        <w:t xml:space="preserve">ÚP navrhuje dvě místní obslužné komunikace jako rozvojové plochy veřejných prostranství pro obsluhu rekreačních objektů u vodní nádrže </w:t>
      </w:r>
      <w:proofErr w:type="spellStart"/>
      <w:r>
        <w:rPr>
          <w:rFonts w:ascii="Arial" w:hAnsi="Arial" w:cs="Arial"/>
        </w:rPr>
        <w:t>Šmatovka</w:t>
      </w:r>
      <w:proofErr w:type="spellEnd"/>
      <w:r>
        <w:rPr>
          <w:rFonts w:ascii="Arial" w:hAnsi="Arial" w:cs="Arial"/>
        </w:rPr>
        <w:t xml:space="preserve"> (Z15)</w:t>
      </w:r>
      <w:r w:rsidR="006366F5">
        <w:rPr>
          <w:rFonts w:ascii="Arial" w:hAnsi="Arial" w:cs="Arial"/>
        </w:rPr>
        <w:t xml:space="preserve"> a</w:t>
      </w:r>
      <w:r>
        <w:rPr>
          <w:rFonts w:ascii="Arial" w:hAnsi="Arial" w:cs="Arial"/>
        </w:rPr>
        <w:t xml:space="preserve"> kolem vodní nádrže </w:t>
      </w:r>
      <w:proofErr w:type="spellStart"/>
      <w:r>
        <w:rPr>
          <w:rFonts w:ascii="Arial" w:hAnsi="Arial" w:cs="Arial"/>
        </w:rPr>
        <w:t>Šmatovka</w:t>
      </w:r>
      <w:proofErr w:type="spellEnd"/>
      <w:r>
        <w:rPr>
          <w:rFonts w:ascii="Arial" w:hAnsi="Arial" w:cs="Arial"/>
        </w:rPr>
        <w:t xml:space="preserve"> (Z16).</w:t>
      </w:r>
    </w:p>
    <w:p w:rsidR="00037C63" w:rsidRDefault="00037C63" w:rsidP="00037C63">
      <w:pPr>
        <w:spacing w:line="300" w:lineRule="exact"/>
        <w:jc w:val="both"/>
        <w:rPr>
          <w:rFonts w:ascii="Arial" w:hAnsi="Arial" w:cs="Arial"/>
        </w:rPr>
      </w:pPr>
      <w:r>
        <w:rPr>
          <w:rFonts w:ascii="Arial" w:hAnsi="Arial" w:cs="Arial"/>
        </w:rPr>
        <w:t>ÚP navrhuje místní obslužnou komunikaci jako rozvojovou plochu veřejného prostranství v </w:t>
      </w:r>
      <w:proofErr w:type="spellStart"/>
      <w:r>
        <w:rPr>
          <w:rFonts w:ascii="Arial" w:hAnsi="Arial" w:cs="Arial"/>
        </w:rPr>
        <w:t>rozv</w:t>
      </w:r>
      <w:proofErr w:type="spellEnd"/>
      <w:r>
        <w:rPr>
          <w:rFonts w:ascii="Arial" w:hAnsi="Arial" w:cs="Arial"/>
        </w:rPr>
        <w:t xml:space="preserve">. </w:t>
      </w:r>
      <w:proofErr w:type="spellStart"/>
      <w:r>
        <w:rPr>
          <w:rFonts w:ascii="Arial" w:hAnsi="Arial" w:cs="Arial"/>
        </w:rPr>
        <w:t>pl</w:t>
      </w:r>
      <w:proofErr w:type="spellEnd"/>
      <w:r>
        <w:rPr>
          <w:rFonts w:ascii="Arial" w:hAnsi="Arial" w:cs="Arial"/>
        </w:rPr>
        <w:t>. Z5 v centrální části obce (Z6).</w:t>
      </w:r>
    </w:p>
    <w:p w:rsidR="002C3511" w:rsidRDefault="002C3511" w:rsidP="00037C63">
      <w:pPr>
        <w:spacing w:line="300" w:lineRule="exact"/>
        <w:jc w:val="both"/>
        <w:rPr>
          <w:rFonts w:ascii="Arial" w:hAnsi="Arial" w:cs="Arial"/>
        </w:rPr>
      </w:pPr>
    </w:p>
    <w:p w:rsidR="007C3C25" w:rsidRDefault="002C3511" w:rsidP="00375CF0">
      <w:pPr>
        <w:spacing w:line="300" w:lineRule="exact"/>
        <w:jc w:val="both"/>
        <w:rPr>
          <w:rFonts w:ascii="Arial" w:hAnsi="Arial" w:cs="Arial"/>
        </w:rPr>
      </w:pPr>
      <w:r>
        <w:rPr>
          <w:rFonts w:ascii="Arial" w:hAnsi="Arial" w:cs="Arial"/>
        </w:rPr>
        <w:t>ÚP navrhuje rozvojové plochy:</w:t>
      </w:r>
    </w:p>
    <w:p w:rsidR="00375CF0" w:rsidRPr="00FB1C3A" w:rsidRDefault="00375CF0" w:rsidP="00375CF0">
      <w:pPr>
        <w:spacing w:line="300" w:lineRule="exact"/>
        <w:jc w:val="both"/>
        <w:rPr>
          <w:rFonts w:ascii="Arial" w:hAnsi="Arial" w:cs="Arial"/>
        </w:rPr>
      </w:pPr>
      <w:r w:rsidRPr="00FB1C3A">
        <w:rPr>
          <w:rFonts w:ascii="Arial" w:hAnsi="Arial" w:cs="Arial"/>
        </w:rPr>
        <w:sym w:font="Symbol" w:char="F02A"/>
      </w:r>
      <w:r w:rsidRPr="00FB1C3A">
        <w:rPr>
          <w:rFonts w:ascii="Arial" w:hAnsi="Arial" w:cs="Arial"/>
        </w:rPr>
        <w:t xml:space="preserve"> Plochy veřejných prostranství zastavitelné řešené na rozvojových plochách </w:t>
      </w:r>
    </w:p>
    <w:p w:rsidR="00375CF0" w:rsidRPr="00FB1C3A" w:rsidRDefault="00375CF0" w:rsidP="00375CF0">
      <w:pPr>
        <w:spacing w:line="300" w:lineRule="exact"/>
        <w:jc w:val="both"/>
        <w:rPr>
          <w:rFonts w:ascii="Arial" w:hAnsi="Arial" w:cs="Arial"/>
        </w:rPr>
      </w:pPr>
      <w:r w:rsidRPr="00FB1C3A">
        <w:rPr>
          <w:rFonts w:ascii="Arial" w:hAnsi="Arial" w:cs="Arial"/>
        </w:rPr>
        <w:t xml:space="preserve">   dle ÚPO </w:t>
      </w:r>
      <w:r w:rsidR="003B5265" w:rsidRPr="00FB1C3A">
        <w:rPr>
          <w:rFonts w:ascii="Arial" w:hAnsi="Arial" w:cs="Arial"/>
        </w:rPr>
        <w:t>Velký Luh</w:t>
      </w:r>
      <w:r w:rsidRPr="00FB1C3A">
        <w:rPr>
          <w:rFonts w:ascii="Arial" w:hAnsi="Arial" w:cs="Arial"/>
        </w:rPr>
        <w:t>:</w:t>
      </w:r>
      <w:r w:rsidRPr="00FB1C3A">
        <w:rPr>
          <w:rFonts w:ascii="Arial" w:hAnsi="Arial" w:cs="Arial"/>
        </w:rPr>
        <w:tab/>
      </w:r>
      <w:r w:rsidRPr="00FB1C3A">
        <w:rPr>
          <w:rFonts w:ascii="Arial" w:hAnsi="Arial" w:cs="Arial"/>
        </w:rPr>
        <w:tab/>
      </w:r>
      <w:r w:rsidRPr="00FB1C3A">
        <w:rPr>
          <w:rFonts w:ascii="Arial" w:hAnsi="Arial" w:cs="Arial"/>
        </w:rPr>
        <w:tab/>
      </w:r>
      <w:r w:rsidRPr="00FB1C3A">
        <w:rPr>
          <w:rFonts w:ascii="Arial" w:hAnsi="Arial" w:cs="Arial"/>
        </w:rPr>
        <w:tab/>
      </w:r>
      <w:r w:rsidRPr="00FB1C3A">
        <w:rPr>
          <w:rFonts w:ascii="Arial" w:hAnsi="Arial" w:cs="Arial"/>
        </w:rPr>
        <w:tab/>
      </w:r>
      <w:r w:rsidRPr="00FB1C3A">
        <w:rPr>
          <w:rFonts w:ascii="Arial" w:hAnsi="Arial" w:cs="Arial"/>
        </w:rPr>
        <w:tab/>
      </w:r>
      <w:r w:rsidRPr="00FB1C3A">
        <w:rPr>
          <w:rFonts w:ascii="Arial" w:hAnsi="Arial" w:cs="Arial"/>
        </w:rPr>
        <w:tab/>
      </w:r>
      <w:r w:rsidR="00FC73C4" w:rsidRPr="00FB1C3A">
        <w:rPr>
          <w:rFonts w:ascii="Arial" w:hAnsi="Arial" w:cs="Arial"/>
        </w:rPr>
        <w:t xml:space="preserve">                </w:t>
      </w:r>
      <w:r w:rsidR="00FC73C4" w:rsidRPr="00FB1C3A">
        <w:rPr>
          <w:rFonts w:ascii="Arial" w:hAnsi="Arial" w:cs="Arial"/>
        </w:rPr>
        <w:tab/>
      </w:r>
      <w:r w:rsidR="00ED0DEC" w:rsidRPr="00FB1C3A">
        <w:rPr>
          <w:rFonts w:ascii="Arial" w:hAnsi="Arial" w:cs="Arial"/>
        </w:rPr>
        <w:t xml:space="preserve">   </w:t>
      </w:r>
      <w:r w:rsidR="00DB4341">
        <w:rPr>
          <w:rFonts w:ascii="Arial" w:hAnsi="Arial" w:cs="Arial"/>
        </w:rPr>
        <w:t>1,31</w:t>
      </w:r>
      <w:r w:rsidRPr="00FB1C3A">
        <w:rPr>
          <w:rFonts w:ascii="Arial" w:hAnsi="Arial" w:cs="Arial"/>
        </w:rPr>
        <w:t xml:space="preserve"> ha</w:t>
      </w:r>
    </w:p>
    <w:p w:rsidR="00375CF0" w:rsidRPr="00FB1C3A" w:rsidRDefault="00375CF0" w:rsidP="009D3797">
      <w:pPr>
        <w:pBdr>
          <w:bottom w:val="single" w:sz="4" w:space="1" w:color="auto"/>
        </w:pBdr>
        <w:spacing w:line="300" w:lineRule="exact"/>
        <w:jc w:val="both"/>
        <w:rPr>
          <w:rFonts w:ascii="Arial" w:hAnsi="Arial" w:cs="Arial"/>
        </w:rPr>
      </w:pPr>
      <w:r w:rsidRPr="00FB1C3A">
        <w:rPr>
          <w:rFonts w:ascii="Arial" w:hAnsi="Arial" w:cs="Arial"/>
        </w:rPr>
        <w:sym w:font="Symbol" w:char="F02A"/>
      </w:r>
      <w:r w:rsidRPr="00FB1C3A">
        <w:rPr>
          <w:rFonts w:ascii="Arial" w:hAnsi="Arial" w:cs="Arial"/>
        </w:rPr>
        <w:t xml:space="preserve"> Plochy veřejných prostranství zastavitelné navržené nad rámec ÚPD:</w:t>
      </w:r>
      <w:r w:rsidRPr="00FB1C3A">
        <w:rPr>
          <w:rFonts w:ascii="Arial" w:hAnsi="Arial" w:cs="Arial"/>
        </w:rPr>
        <w:tab/>
      </w:r>
      <w:r w:rsidRPr="00FB1C3A">
        <w:rPr>
          <w:rFonts w:ascii="Arial" w:hAnsi="Arial" w:cs="Arial"/>
        </w:rPr>
        <w:tab/>
        <w:t xml:space="preserve"> </w:t>
      </w:r>
      <w:r w:rsidRPr="00FB1C3A">
        <w:rPr>
          <w:rFonts w:ascii="Arial" w:hAnsi="Arial" w:cs="Arial"/>
        </w:rPr>
        <w:tab/>
      </w:r>
      <w:r w:rsidR="00ED0DEC" w:rsidRPr="00FB1C3A">
        <w:rPr>
          <w:rFonts w:ascii="Arial" w:hAnsi="Arial" w:cs="Arial"/>
        </w:rPr>
        <w:t xml:space="preserve">   </w:t>
      </w:r>
      <w:r w:rsidRPr="00FB1C3A">
        <w:rPr>
          <w:rFonts w:ascii="Arial" w:hAnsi="Arial" w:cs="Arial"/>
        </w:rPr>
        <w:t>0,</w:t>
      </w:r>
      <w:r w:rsidR="00DB4341">
        <w:rPr>
          <w:rFonts w:ascii="Arial" w:hAnsi="Arial" w:cs="Arial"/>
        </w:rPr>
        <w:t>32</w:t>
      </w:r>
      <w:r w:rsidRPr="00FB1C3A">
        <w:rPr>
          <w:rFonts w:ascii="Arial" w:hAnsi="Arial" w:cs="Arial"/>
        </w:rPr>
        <w:t xml:space="preserve"> ha</w:t>
      </w:r>
    </w:p>
    <w:p w:rsidR="00375CF0" w:rsidRPr="00FB1C3A" w:rsidRDefault="00375CF0" w:rsidP="00375CF0">
      <w:pPr>
        <w:spacing w:line="300" w:lineRule="exact"/>
        <w:jc w:val="both"/>
        <w:rPr>
          <w:rFonts w:ascii="Arial" w:hAnsi="Arial" w:cs="Arial"/>
          <w:b/>
        </w:rPr>
      </w:pPr>
      <w:r w:rsidRPr="00FB1C3A">
        <w:rPr>
          <w:rFonts w:ascii="Arial" w:hAnsi="Arial" w:cs="Arial"/>
          <w:b/>
        </w:rPr>
        <w:t>Celkem rozvojových ploch veřejného prostranství</w:t>
      </w:r>
      <w:r w:rsidRPr="00FB1C3A">
        <w:rPr>
          <w:rFonts w:ascii="Arial" w:hAnsi="Arial" w:cs="Arial"/>
          <w:b/>
        </w:rPr>
        <w:tab/>
      </w:r>
      <w:r w:rsidRPr="00FB1C3A">
        <w:rPr>
          <w:rFonts w:ascii="Arial" w:hAnsi="Arial" w:cs="Arial"/>
          <w:b/>
        </w:rPr>
        <w:tab/>
      </w:r>
      <w:r w:rsidRPr="00FB1C3A">
        <w:rPr>
          <w:rFonts w:ascii="Arial" w:hAnsi="Arial" w:cs="Arial"/>
          <w:b/>
        </w:rPr>
        <w:tab/>
        <w:t xml:space="preserve">            </w:t>
      </w:r>
      <w:r w:rsidRPr="00FB1C3A">
        <w:rPr>
          <w:rFonts w:ascii="Arial" w:hAnsi="Arial" w:cs="Arial"/>
          <w:b/>
        </w:rPr>
        <w:tab/>
        <w:t xml:space="preserve">        </w:t>
      </w:r>
      <w:r w:rsidRPr="00FB1C3A">
        <w:rPr>
          <w:rFonts w:ascii="Arial" w:hAnsi="Arial" w:cs="Arial"/>
          <w:b/>
        </w:rPr>
        <w:tab/>
      </w:r>
      <w:r w:rsidR="00ED0DEC" w:rsidRPr="00FB1C3A">
        <w:rPr>
          <w:rFonts w:ascii="Arial" w:hAnsi="Arial" w:cs="Arial"/>
          <w:b/>
        </w:rPr>
        <w:t xml:space="preserve">   </w:t>
      </w:r>
      <w:r w:rsidR="00DB4341">
        <w:rPr>
          <w:rFonts w:ascii="Arial" w:hAnsi="Arial" w:cs="Arial"/>
          <w:b/>
        </w:rPr>
        <w:t>1,63</w:t>
      </w:r>
      <w:r w:rsidRPr="00FB1C3A">
        <w:rPr>
          <w:rFonts w:ascii="Arial" w:hAnsi="Arial" w:cs="Arial"/>
          <w:b/>
        </w:rPr>
        <w:t xml:space="preserve"> ha</w:t>
      </w:r>
    </w:p>
    <w:p w:rsidR="00EA5964" w:rsidRDefault="00EA5964" w:rsidP="00AD1145">
      <w:pPr>
        <w:spacing w:line="300" w:lineRule="exact"/>
        <w:jc w:val="both"/>
        <w:rPr>
          <w:rFonts w:ascii="Arial" w:hAnsi="Arial" w:cs="Arial"/>
        </w:rPr>
      </w:pPr>
    </w:p>
    <w:p w:rsidR="00FC182B" w:rsidRDefault="00FC182B" w:rsidP="00AD1145">
      <w:pPr>
        <w:spacing w:line="300" w:lineRule="exact"/>
        <w:jc w:val="both"/>
        <w:rPr>
          <w:rFonts w:ascii="Arial" w:hAnsi="Arial" w:cs="Arial"/>
          <w:b/>
        </w:rPr>
      </w:pPr>
      <w:r w:rsidRPr="00FC182B">
        <w:rPr>
          <w:rFonts w:ascii="Arial" w:hAnsi="Arial" w:cs="Arial"/>
          <w:b/>
        </w:rPr>
        <w:lastRenderedPageBreak/>
        <w:t xml:space="preserve">ÚP zohledňuje v řešeném území požadavek odst. 2 § 7 </w:t>
      </w:r>
      <w:proofErr w:type="spellStart"/>
      <w:r w:rsidRPr="00FC182B">
        <w:rPr>
          <w:rFonts w:ascii="Arial" w:hAnsi="Arial" w:cs="Arial"/>
          <w:b/>
        </w:rPr>
        <w:t>vyhl</w:t>
      </w:r>
      <w:proofErr w:type="spellEnd"/>
      <w:r w:rsidRPr="00FC182B">
        <w:rPr>
          <w:rFonts w:ascii="Arial" w:hAnsi="Arial" w:cs="Arial"/>
          <w:b/>
        </w:rPr>
        <w:t>. č. 501/2006 Sb., v platném znění takto:</w:t>
      </w:r>
    </w:p>
    <w:p w:rsidR="00FC182B" w:rsidRDefault="00FC182B" w:rsidP="00AD1145">
      <w:pPr>
        <w:spacing w:line="300" w:lineRule="exact"/>
        <w:jc w:val="both"/>
        <w:rPr>
          <w:rFonts w:ascii="Arial" w:hAnsi="Arial" w:cs="Arial"/>
        </w:rPr>
      </w:pPr>
      <w:r>
        <w:rPr>
          <w:rFonts w:ascii="Arial" w:hAnsi="Arial" w:cs="Arial"/>
        </w:rPr>
        <w:t xml:space="preserve">ÚP navrhuje rozvojové zastavitelné plochy bydlení, rekreace a občanského vybavení o celkové rozloze </w:t>
      </w:r>
      <w:r w:rsidR="00BC09E9">
        <w:rPr>
          <w:rFonts w:ascii="Arial" w:hAnsi="Arial" w:cs="Arial"/>
        </w:rPr>
        <w:t>5,42</w:t>
      </w:r>
      <w:r>
        <w:rPr>
          <w:rFonts w:ascii="Arial" w:hAnsi="Arial" w:cs="Arial"/>
        </w:rPr>
        <w:t xml:space="preserve"> ha. Znamená to tedy, že v ÚP má být navrženo celkem min. </w:t>
      </w:r>
      <w:r w:rsidR="00BC09E9">
        <w:rPr>
          <w:rFonts w:ascii="Arial" w:hAnsi="Arial" w:cs="Arial"/>
        </w:rPr>
        <w:t>0,27</w:t>
      </w:r>
      <w:r>
        <w:rPr>
          <w:rFonts w:ascii="Arial" w:hAnsi="Arial" w:cs="Arial"/>
        </w:rPr>
        <w:t xml:space="preserve"> ha veřejných prostranství s veřejnou zelení. ÚP řeší:</w:t>
      </w:r>
    </w:p>
    <w:p w:rsidR="00FC182B" w:rsidRDefault="00FC182B" w:rsidP="006402E8">
      <w:pPr>
        <w:numPr>
          <w:ilvl w:val="0"/>
          <w:numId w:val="26"/>
        </w:numPr>
        <w:spacing w:line="300" w:lineRule="exact"/>
        <w:jc w:val="both"/>
        <w:rPr>
          <w:rFonts w:ascii="Arial" w:hAnsi="Arial" w:cs="Arial"/>
        </w:rPr>
      </w:pPr>
      <w:r>
        <w:rPr>
          <w:rFonts w:ascii="Arial" w:hAnsi="Arial" w:cs="Arial"/>
        </w:rPr>
        <w:t xml:space="preserve">parky v centrální </w:t>
      </w:r>
      <w:r w:rsidR="006719D7">
        <w:rPr>
          <w:rFonts w:ascii="Arial" w:hAnsi="Arial" w:cs="Arial"/>
        </w:rPr>
        <w:t xml:space="preserve">a jižní </w:t>
      </w:r>
      <w:r>
        <w:rPr>
          <w:rFonts w:ascii="Arial" w:hAnsi="Arial" w:cs="Arial"/>
        </w:rPr>
        <w:t>části obce Z3, Z4</w:t>
      </w:r>
      <w:r w:rsidR="006719D7">
        <w:rPr>
          <w:rFonts w:ascii="Arial" w:hAnsi="Arial" w:cs="Arial"/>
        </w:rPr>
        <w:t xml:space="preserve"> a Z7</w:t>
      </w:r>
      <w:r>
        <w:rPr>
          <w:rFonts w:ascii="Arial" w:hAnsi="Arial" w:cs="Arial"/>
        </w:rPr>
        <w:t xml:space="preserve"> o </w:t>
      </w:r>
      <w:r w:rsidR="00FC11A7">
        <w:rPr>
          <w:rFonts w:ascii="Arial" w:hAnsi="Arial" w:cs="Arial"/>
        </w:rPr>
        <w:t xml:space="preserve">celkové </w:t>
      </w:r>
      <w:r>
        <w:rPr>
          <w:rFonts w:ascii="Arial" w:hAnsi="Arial" w:cs="Arial"/>
        </w:rPr>
        <w:t xml:space="preserve">rozloze </w:t>
      </w:r>
      <w:r w:rsidR="006719D7">
        <w:rPr>
          <w:rFonts w:ascii="Arial" w:hAnsi="Arial" w:cs="Arial"/>
        </w:rPr>
        <w:t>0,78</w:t>
      </w:r>
      <w:r>
        <w:rPr>
          <w:rFonts w:ascii="Arial" w:hAnsi="Arial" w:cs="Arial"/>
        </w:rPr>
        <w:t xml:space="preserve"> ha</w:t>
      </w:r>
      <w:r w:rsidR="00FC11A7">
        <w:rPr>
          <w:rFonts w:ascii="Arial" w:hAnsi="Arial" w:cs="Arial"/>
        </w:rPr>
        <w:t>,</w:t>
      </w:r>
      <w:r>
        <w:rPr>
          <w:rFonts w:ascii="Arial" w:hAnsi="Arial" w:cs="Arial"/>
        </w:rPr>
        <w:t xml:space="preserve"> </w:t>
      </w:r>
    </w:p>
    <w:p w:rsidR="00FC11A7" w:rsidRDefault="00FC11A7" w:rsidP="006402E8">
      <w:pPr>
        <w:numPr>
          <w:ilvl w:val="0"/>
          <w:numId w:val="26"/>
        </w:numPr>
        <w:spacing w:line="300" w:lineRule="exact"/>
        <w:jc w:val="both"/>
        <w:rPr>
          <w:rFonts w:ascii="Arial" w:hAnsi="Arial" w:cs="Arial"/>
        </w:rPr>
      </w:pPr>
      <w:r>
        <w:rPr>
          <w:rFonts w:ascii="Arial" w:hAnsi="Arial" w:cs="Arial"/>
        </w:rPr>
        <w:t>ostatní veřejnou zeleň Z12 o rozloze 0,2</w:t>
      </w:r>
      <w:r w:rsidR="006719D7">
        <w:rPr>
          <w:rFonts w:ascii="Arial" w:hAnsi="Arial" w:cs="Arial"/>
        </w:rPr>
        <w:t>4</w:t>
      </w:r>
      <w:r w:rsidR="00DB4341">
        <w:rPr>
          <w:rFonts w:ascii="Arial" w:hAnsi="Arial" w:cs="Arial"/>
        </w:rPr>
        <w:t xml:space="preserve"> ha.</w:t>
      </w:r>
    </w:p>
    <w:p w:rsidR="00FC11A7" w:rsidRDefault="00FC11A7" w:rsidP="00BC09E9">
      <w:pPr>
        <w:spacing w:line="300" w:lineRule="exact"/>
        <w:jc w:val="both"/>
        <w:rPr>
          <w:rFonts w:ascii="Arial" w:hAnsi="Arial" w:cs="Arial"/>
          <w:b/>
        </w:rPr>
      </w:pPr>
      <w:r>
        <w:rPr>
          <w:rFonts w:ascii="Arial" w:hAnsi="Arial" w:cs="Arial"/>
        </w:rPr>
        <w:t xml:space="preserve">  </w:t>
      </w:r>
      <w:r>
        <w:rPr>
          <w:rFonts w:ascii="Arial" w:hAnsi="Arial" w:cs="Arial"/>
          <w:b/>
        </w:rPr>
        <w:t xml:space="preserve">Celkem </w:t>
      </w:r>
      <w:r w:rsidR="00037C63">
        <w:rPr>
          <w:rFonts w:ascii="Arial" w:hAnsi="Arial" w:cs="Arial"/>
          <w:b/>
        </w:rPr>
        <w:t>ÚP</w:t>
      </w:r>
      <w:r>
        <w:rPr>
          <w:rFonts w:ascii="Arial" w:hAnsi="Arial" w:cs="Arial"/>
          <w:b/>
        </w:rPr>
        <w:t xml:space="preserve"> navrhuje </w:t>
      </w:r>
      <w:r w:rsidR="00DB4341">
        <w:rPr>
          <w:rFonts w:ascii="Arial" w:hAnsi="Arial" w:cs="Arial"/>
          <w:b/>
        </w:rPr>
        <w:t>1,02</w:t>
      </w:r>
      <w:r>
        <w:rPr>
          <w:rFonts w:ascii="Arial" w:hAnsi="Arial" w:cs="Arial"/>
          <w:b/>
        </w:rPr>
        <w:t xml:space="preserve"> ha veřejných prostranství s veřejnou zelení, což </w:t>
      </w:r>
      <w:r w:rsidRPr="00421813">
        <w:rPr>
          <w:rFonts w:ascii="Arial" w:hAnsi="Arial" w:cs="Arial"/>
          <w:b/>
        </w:rPr>
        <w:t xml:space="preserve">je </w:t>
      </w:r>
      <w:r w:rsidR="00BC09E9" w:rsidRPr="00421813">
        <w:rPr>
          <w:rFonts w:ascii="Arial" w:hAnsi="Arial" w:cs="Arial"/>
          <w:b/>
        </w:rPr>
        <w:t xml:space="preserve">téměř </w:t>
      </w:r>
      <w:r w:rsidR="009E70DE" w:rsidRPr="00421813">
        <w:rPr>
          <w:rFonts w:ascii="Arial" w:hAnsi="Arial" w:cs="Arial"/>
          <w:b/>
        </w:rPr>
        <w:t>3</w:t>
      </w:r>
      <w:r w:rsidRPr="00421813">
        <w:rPr>
          <w:rFonts w:ascii="Arial" w:hAnsi="Arial" w:cs="Arial"/>
          <w:b/>
        </w:rPr>
        <w:t xml:space="preserve"> x</w:t>
      </w:r>
      <w:r>
        <w:rPr>
          <w:rFonts w:ascii="Arial" w:hAnsi="Arial" w:cs="Arial"/>
          <w:b/>
        </w:rPr>
        <w:t xml:space="preserve"> více, než je zákonný požadavek. Podmínky </w:t>
      </w:r>
      <w:proofErr w:type="spellStart"/>
      <w:r>
        <w:rPr>
          <w:rFonts w:ascii="Arial" w:hAnsi="Arial" w:cs="Arial"/>
          <w:b/>
        </w:rPr>
        <w:t>vyhl</w:t>
      </w:r>
      <w:proofErr w:type="spellEnd"/>
      <w:r>
        <w:rPr>
          <w:rFonts w:ascii="Arial" w:hAnsi="Arial" w:cs="Arial"/>
          <w:b/>
        </w:rPr>
        <w:t>. 501/2006 S</w:t>
      </w:r>
      <w:r w:rsidR="009E70DE">
        <w:rPr>
          <w:rFonts w:ascii="Arial" w:hAnsi="Arial" w:cs="Arial"/>
          <w:b/>
        </w:rPr>
        <w:t>b</w:t>
      </w:r>
      <w:r>
        <w:rPr>
          <w:rFonts w:ascii="Arial" w:hAnsi="Arial" w:cs="Arial"/>
          <w:b/>
        </w:rPr>
        <w:t>., v platném znění, byly tedy splněny.</w:t>
      </w:r>
    </w:p>
    <w:p w:rsidR="00315948" w:rsidRDefault="00315948" w:rsidP="00286966">
      <w:pPr>
        <w:spacing w:line="300" w:lineRule="exact"/>
        <w:rPr>
          <w:rFonts w:ascii="Arial" w:hAnsi="Arial" w:cs="Arial"/>
          <w:b/>
        </w:rPr>
      </w:pPr>
    </w:p>
    <w:p w:rsidR="00286966" w:rsidRDefault="00286966" w:rsidP="00286966">
      <w:pPr>
        <w:spacing w:line="300" w:lineRule="exact"/>
        <w:rPr>
          <w:rFonts w:ascii="Arial" w:hAnsi="Arial" w:cs="Arial"/>
          <w:b/>
        </w:rPr>
      </w:pPr>
    </w:p>
    <w:p w:rsidR="006719D7" w:rsidRDefault="006719D7" w:rsidP="00BC09E9">
      <w:pPr>
        <w:spacing w:after="120" w:line="300" w:lineRule="exact"/>
        <w:rPr>
          <w:rFonts w:ascii="Arial" w:hAnsi="Arial" w:cs="Arial"/>
          <w:b/>
          <w:caps/>
          <w:u w:val="single"/>
        </w:rPr>
      </w:pPr>
      <w:r>
        <w:rPr>
          <w:rFonts w:ascii="Arial" w:hAnsi="Arial" w:cs="Arial"/>
          <w:b/>
        </w:rPr>
        <w:t xml:space="preserve">j) </w:t>
      </w:r>
      <w:r w:rsidRPr="00BE437C">
        <w:rPr>
          <w:rFonts w:ascii="Arial" w:hAnsi="Arial" w:cs="Arial"/>
          <w:b/>
        </w:rPr>
        <w:t>1.8</w:t>
      </w:r>
      <w:r w:rsidRPr="00BE437C">
        <w:rPr>
          <w:rFonts w:ascii="Arial" w:hAnsi="Arial" w:cs="Arial"/>
        </w:rPr>
        <w:t xml:space="preserve"> </w:t>
      </w:r>
      <w:r w:rsidRPr="00BE437C">
        <w:rPr>
          <w:rFonts w:ascii="Arial" w:hAnsi="Arial" w:cs="Arial"/>
          <w:b/>
          <w:caps/>
          <w:u w:val="single"/>
        </w:rPr>
        <w:t>Plochy dopravní infrastruktury</w:t>
      </w:r>
    </w:p>
    <w:p w:rsidR="00C40DC4" w:rsidRPr="00335AF0" w:rsidRDefault="00C40DC4" w:rsidP="00C40DC4">
      <w:pPr>
        <w:spacing w:line="300" w:lineRule="exact"/>
        <w:jc w:val="both"/>
        <w:rPr>
          <w:rFonts w:ascii="Arial" w:hAnsi="Arial" w:cs="Arial"/>
        </w:rPr>
      </w:pPr>
      <w:r>
        <w:rPr>
          <w:rFonts w:ascii="Arial" w:hAnsi="Arial" w:cs="Arial"/>
        </w:rPr>
        <w:t xml:space="preserve">ÚP jako plochy silniční dopravy řeší stávající silnice III. třídy, sběrné místní komunikace  a obslužné místní komunikace v kulturní krajině v návaznosti na zastavěné </w:t>
      </w:r>
      <w:r w:rsidR="009E70DE">
        <w:rPr>
          <w:rFonts w:ascii="Arial" w:hAnsi="Arial" w:cs="Arial"/>
        </w:rPr>
        <w:t xml:space="preserve">území </w:t>
      </w:r>
      <w:r>
        <w:rPr>
          <w:rFonts w:ascii="Arial" w:hAnsi="Arial" w:cs="Arial"/>
        </w:rPr>
        <w:t xml:space="preserve">a zastavitelné plochy.  </w:t>
      </w:r>
    </w:p>
    <w:p w:rsidR="00C40DC4" w:rsidRDefault="00C40DC4" w:rsidP="00C40DC4">
      <w:pPr>
        <w:spacing w:line="300" w:lineRule="exact"/>
        <w:jc w:val="both"/>
        <w:rPr>
          <w:rFonts w:ascii="Arial" w:hAnsi="Arial" w:cs="Arial"/>
        </w:rPr>
      </w:pPr>
      <w:r w:rsidRPr="00A277F4">
        <w:rPr>
          <w:rFonts w:ascii="Arial" w:hAnsi="Arial" w:cs="Arial"/>
        </w:rPr>
        <w:t>ÚP</w:t>
      </w:r>
      <w:r>
        <w:rPr>
          <w:rFonts w:ascii="Arial" w:hAnsi="Arial" w:cs="Arial"/>
        </w:rPr>
        <w:t xml:space="preserve"> přebírá a vymezuje v</w:t>
      </w:r>
      <w:r w:rsidR="00037C63">
        <w:rPr>
          <w:rFonts w:ascii="Arial" w:hAnsi="Arial" w:cs="Arial"/>
        </w:rPr>
        <w:t xml:space="preserve"> severní </w:t>
      </w:r>
      <w:r>
        <w:rPr>
          <w:rFonts w:ascii="Arial" w:hAnsi="Arial" w:cs="Arial"/>
        </w:rPr>
        <w:t xml:space="preserve">části řešeného území část VPS D16  – </w:t>
      </w:r>
      <w:r w:rsidR="00B43F66">
        <w:rPr>
          <w:rFonts w:ascii="Arial" w:hAnsi="Arial" w:cs="Arial"/>
        </w:rPr>
        <w:t>III/2136 Plesná, obchvat</w:t>
      </w:r>
      <w:r>
        <w:rPr>
          <w:rFonts w:ascii="Arial" w:hAnsi="Arial" w:cs="Arial"/>
        </w:rPr>
        <w:t xml:space="preserve"> </w:t>
      </w:r>
      <w:r w:rsidR="00037C63">
        <w:rPr>
          <w:rFonts w:ascii="Arial" w:hAnsi="Arial" w:cs="Arial"/>
        </w:rPr>
        <w:t>vymezenou v</w:t>
      </w:r>
      <w:r w:rsidR="00B43F66">
        <w:rPr>
          <w:rFonts w:ascii="Arial" w:hAnsi="Arial" w:cs="Arial"/>
        </w:rPr>
        <w:t> A1-</w:t>
      </w:r>
      <w:r w:rsidR="00037C63">
        <w:rPr>
          <w:rFonts w:ascii="Arial" w:hAnsi="Arial" w:cs="Arial"/>
        </w:rPr>
        <w:t>ZÚR KK jako rozvojovou plochu dopravní infrastruktury – silniční – se specifickým využitím (Z1).</w:t>
      </w:r>
    </w:p>
    <w:p w:rsidR="00C40DC4" w:rsidRPr="006366F5" w:rsidRDefault="00C40DC4" w:rsidP="00C40DC4">
      <w:pPr>
        <w:spacing w:line="300" w:lineRule="exact"/>
        <w:jc w:val="both"/>
        <w:rPr>
          <w:rFonts w:ascii="Arial" w:hAnsi="Arial" w:cs="Arial"/>
          <w:b/>
        </w:rPr>
      </w:pPr>
      <w:r w:rsidRPr="000D2586">
        <w:rPr>
          <w:rFonts w:ascii="Arial" w:hAnsi="Arial" w:cs="Arial"/>
        </w:rPr>
        <w:t xml:space="preserve">ÚP stabilizuje </w:t>
      </w:r>
      <w:r>
        <w:rPr>
          <w:rFonts w:ascii="Arial" w:hAnsi="Arial" w:cs="Arial"/>
        </w:rPr>
        <w:t>silnici II</w:t>
      </w:r>
      <w:r w:rsidR="00B43F66">
        <w:rPr>
          <w:rFonts w:ascii="Arial" w:hAnsi="Arial" w:cs="Arial"/>
        </w:rPr>
        <w:t xml:space="preserve">I. třídy č. 2135. </w:t>
      </w:r>
      <w:r>
        <w:rPr>
          <w:rFonts w:ascii="Arial" w:hAnsi="Arial" w:cs="Arial"/>
        </w:rPr>
        <w:t xml:space="preserve">ÚP navrhuje rozvojovou plochu </w:t>
      </w:r>
      <w:r w:rsidR="00B43F66">
        <w:rPr>
          <w:rFonts w:ascii="Arial" w:hAnsi="Arial" w:cs="Arial"/>
        </w:rPr>
        <w:t xml:space="preserve">Z18 </w:t>
      </w:r>
      <w:r>
        <w:rPr>
          <w:rFonts w:ascii="Arial" w:hAnsi="Arial" w:cs="Arial"/>
        </w:rPr>
        <w:t xml:space="preserve">jako plochu dopravní infrastruktury – silniční pro parkoviště </w:t>
      </w:r>
      <w:r w:rsidR="00B43F66">
        <w:rPr>
          <w:rFonts w:ascii="Arial" w:hAnsi="Arial" w:cs="Arial"/>
        </w:rPr>
        <w:t>na severu obce</w:t>
      </w:r>
      <w:r>
        <w:rPr>
          <w:rFonts w:ascii="Arial" w:hAnsi="Arial" w:cs="Arial"/>
        </w:rPr>
        <w:t>.</w:t>
      </w:r>
      <w:r w:rsidR="006366F5">
        <w:rPr>
          <w:rFonts w:ascii="Arial" w:hAnsi="Arial" w:cs="Arial"/>
          <w:b/>
        </w:rPr>
        <w:t xml:space="preserve"> </w:t>
      </w:r>
      <w:r>
        <w:rPr>
          <w:rFonts w:ascii="Arial" w:hAnsi="Arial" w:cs="Arial"/>
        </w:rPr>
        <w:t>Jako plochu dopravní infrastruktury – železniční ÚP stabilizuje reg</w:t>
      </w:r>
      <w:r>
        <w:rPr>
          <w:rFonts w:ascii="Arial" w:hAnsi="Arial"/>
        </w:rPr>
        <w:t>ionální</w:t>
      </w:r>
      <w:r w:rsidRPr="00134A0B">
        <w:rPr>
          <w:rFonts w:ascii="Arial" w:hAnsi="Arial"/>
        </w:rPr>
        <w:t xml:space="preserve"> železniční trať č. </w:t>
      </w:r>
      <w:r>
        <w:rPr>
          <w:rFonts w:ascii="Arial" w:hAnsi="Arial"/>
        </w:rPr>
        <w:t>146</w:t>
      </w:r>
      <w:r w:rsidR="00B43F66">
        <w:rPr>
          <w:rFonts w:ascii="Arial" w:hAnsi="Arial"/>
        </w:rPr>
        <w:t xml:space="preserve">. </w:t>
      </w:r>
      <w:r>
        <w:rPr>
          <w:rFonts w:ascii="Arial" w:hAnsi="Arial"/>
        </w:rPr>
        <w:t xml:space="preserve"> </w:t>
      </w:r>
    </w:p>
    <w:p w:rsidR="00C40DC4" w:rsidRDefault="00C40DC4" w:rsidP="00D66D53">
      <w:pPr>
        <w:spacing w:line="300" w:lineRule="exact"/>
        <w:jc w:val="both"/>
        <w:rPr>
          <w:rFonts w:ascii="Arial" w:hAnsi="Arial" w:cs="Arial"/>
        </w:rPr>
      </w:pPr>
      <w:r>
        <w:rPr>
          <w:rFonts w:ascii="Arial" w:hAnsi="Arial"/>
        </w:rPr>
        <w:t>ÚP navrhuje rozvojovou plochu dopra</w:t>
      </w:r>
      <w:r w:rsidR="009E70DE">
        <w:rPr>
          <w:rFonts w:ascii="Arial" w:hAnsi="Arial"/>
        </w:rPr>
        <w:t xml:space="preserve">vní infrastruktury </w:t>
      </w:r>
      <w:r w:rsidR="00B43F66">
        <w:rPr>
          <w:rFonts w:ascii="Arial" w:hAnsi="Arial"/>
        </w:rPr>
        <w:t xml:space="preserve">pro přemístění </w:t>
      </w:r>
      <w:r>
        <w:rPr>
          <w:rFonts w:ascii="Arial" w:hAnsi="Arial"/>
        </w:rPr>
        <w:t>železniční zastávk</w:t>
      </w:r>
      <w:r w:rsidR="00B43F66">
        <w:rPr>
          <w:rFonts w:ascii="Arial" w:hAnsi="Arial"/>
        </w:rPr>
        <w:t>y</w:t>
      </w:r>
      <w:r>
        <w:rPr>
          <w:rFonts w:ascii="Arial" w:hAnsi="Arial"/>
        </w:rPr>
        <w:t xml:space="preserve"> v centrální části obce (Z8).</w:t>
      </w:r>
    </w:p>
    <w:p w:rsidR="00785DCC" w:rsidRDefault="00FC73C4" w:rsidP="003C241C">
      <w:pPr>
        <w:spacing w:line="300" w:lineRule="atLeast"/>
        <w:jc w:val="both"/>
        <w:rPr>
          <w:rFonts w:ascii="Arial" w:hAnsi="Arial" w:cs="Arial"/>
        </w:rPr>
      </w:pPr>
      <w:r>
        <w:rPr>
          <w:rFonts w:ascii="Arial" w:hAnsi="Arial" w:cs="Arial"/>
        </w:rPr>
        <w:t xml:space="preserve">ÚP </w:t>
      </w:r>
      <w:r w:rsidR="00785DCC">
        <w:rPr>
          <w:rFonts w:ascii="Arial" w:hAnsi="Arial" w:cs="Arial"/>
        </w:rPr>
        <w:t>stabilizuje</w:t>
      </w:r>
      <w:r>
        <w:rPr>
          <w:rFonts w:ascii="Arial" w:hAnsi="Arial" w:cs="Arial"/>
        </w:rPr>
        <w:t xml:space="preserve"> v kulturní krajině účelov</w:t>
      </w:r>
      <w:r w:rsidR="00785DCC">
        <w:rPr>
          <w:rFonts w:ascii="Arial" w:hAnsi="Arial" w:cs="Arial"/>
        </w:rPr>
        <w:t>é</w:t>
      </w:r>
      <w:r>
        <w:rPr>
          <w:rFonts w:ascii="Arial" w:hAnsi="Arial" w:cs="Arial"/>
        </w:rPr>
        <w:t xml:space="preserve"> cest</w:t>
      </w:r>
      <w:r w:rsidR="00785DCC">
        <w:rPr>
          <w:rFonts w:ascii="Arial" w:hAnsi="Arial" w:cs="Arial"/>
        </w:rPr>
        <w:t>y</w:t>
      </w:r>
      <w:r>
        <w:rPr>
          <w:rFonts w:ascii="Arial" w:hAnsi="Arial" w:cs="Arial"/>
        </w:rPr>
        <w:t xml:space="preserve"> a stabilizuje </w:t>
      </w:r>
      <w:r w:rsidR="006C746F" w:rsidRPr="008B10A2">
        <w:rPr>
          <w:rFonts w:ascii="Arial" w:hAnsi="Arial" w:cs="Arial"/>
        </w:rPr>
        <w:t>regionální cyklotrasu č</w:t>
      </w:r>
      <w:r w:rsidR="00204749" w:rsidRPr="008B10A2">
        <w:rPr>
          <w:rFonts w:ascii="Arial" w:hAnsi="Arial" w:cs="Arial"/>
        </w:rPr>
        <w:t xml:space="preserve">. 36 Krušnohorská magistrála </w:t>
      </w:r>
      <w:r w:rsidR="006C746F" w:rsidRPr="008B10A2">
        <w:rPr>
          <w:rFonts w:ascii="Arial" w:hAnsi="Arial" w:cs="Arial"/>
        </w:rPr>
        <w:t>a cyklotrasu č. 2130</w:t>
      </w:r>
      <w:r w:rsidR="009E70DE" w:rsidRPr="008B10A2">
        <w:rPr>
          <w:rFonts w:ascii="Arial" w:hAnsi="Arial" w:cs="Arial"/>
        </w:rPr>
        <w:t>. ÚP navrhuje novou</w:t>
      </w:r>
      <w:r w:rsidR="00C40DC4" w:rsidRPr="008B10A2">
        <w:rPr>
          <w:rFonts w:ascii="Arial" w:hAnsi="Arial" w:cs="Arial"/>
        </w:rPr>
        <w:t xml:space="preserve"> cyklotras</w:t>
      </w:r>
      <w:r w:rsidR="009E70DE" w:rsidRPr="008B10A2">
        <w:rPr>
          <w:rFonts w:ascii="Arial" w:hAnsi="Arial" w:cs="Arial"/>
        </w:rPr>
        <w:t>u</w:t>
      </w:r>
      <w:r w:rsidR="00C40DC4" w:rsidRPr="008B10A2">
        <w:rPr>
          <w:rFonts w:ascii="Arial" w:hAnsi="Arial" w:cs="Arial"/>
        </w:rPr>
        <w:t xml:space="preserve"> procházející východní částí obce</w:t>
      </w:r>
      <w:r w:rsidR="009E70DE">
        <w:rPr>
          <w:rFonts w:ascii="Arial" w:hAnsi="Arial" w:cs="Arial"/>
        </w:rPr>
        <w:t xml:space="preserve"> do </w:t>
      </w:r>
      <w:proofErr w:type="spellStart"/>
      <w:r w:rsidR="009E70DE">
        <w:rPr>
          <w:rFonts w:ascii="Arial" w:hAnsi="Arial" w:cs="Arial"/>
        </w:rPr>
        <w:t>Lomničky</w:t>
      </w:r>
      <w:proofErr w:type="spellEnd"/>
      <w:r w:rsidR="009E70DE">
        <w:rPr>
          <w:rFonts w:ascii="Arial" w:hAnsi="Arial" w:cs="Arial"/>
        </w:rPr>
        <w:t>. ÚP navrhuje cyklistickou a pěší stezku v navrženém koridoru dopravní infrastruktury KD-1 podél silnice III/2136 do Plesné.</w:t>
      </w:r>
    </w:p>
    <w:p w:rsidR="002C3511" w:rsidRDefault="002C3511" w:rsidP="003C241C">
      <w:pPr>
        <w:spacing w:line="300" w:lineRule="atLeast"/>
        <w:jc w:val="both"/>
        <w:rPr>
          <w:rFonts w:ascii="Arial" w:hAnsi="Arial" w:cs="Arial"/>
        </w:rPr>
      </w:pPr>
    </w:p>
    <w:p w:rsidR="00D76ABC" w:rsidRDefault="002C3511" w:rsidP="002C3511">
      <w:pPr>
        <w:spacing w:line="300" w:lineRule="exact"/>
        <w:jc w:val="both"/>
        <w:rPr>
          <w:rFonts w:ascii="Arial" w:hAnsi="Arial" w:cs="Arial"/>
        </w:rPr>
      </w:pPr>
      <w:r>
        <w:rPr>
          <w:rFonts w:ascii="Arial" w:hAnsi="Arial" w:cs="Arial"/>
        </w:rPr>
        <w:t xml:space="preserve">ÚP </w:t>
      </w:r>
      <w:r w:rsidRPr="00B51DB2">
        <w:rPr>
          <w:rFonts w:ascii="Arial" w:hAnsi="Arial" w:cs="Arial"/>
        </w:rPr>
        <w:t>navrhuje rozvojové plochy:</w:t>
      </w:r>
    </w:p>
    <w:p w:rsidR="00D76ABC" w:rsidRPr="00FB1C3A" w:rsidRDefault="00D76ABC" w:rsidP="00043AA3">
      <w:pPr>
        <w:spacing w:line="300" w:lineRule="exact"/>
        <w:jc w:val="both"/>
        <w:rPr>
          <w:rFonts w:ascii="Arial" w:hAnsi="Arial" w:cs="Arial"/>
        </w:rPr>
      </w:pPr>
      <w:r w:rsidRPr="00FB1C3A">
        <w:rPr>
          <w:rFonts w:ascii="Arial" w:hAnsi="Arial" w:cs="Arial"/>
        </w:rPr>
        <w:sym w:font="Symbol" w:char="F02A"/>
      </w:r>
      <w:r w:rsidRPr="00FB1C3A">
        <w:rPr>
          <w:rFonts w:ascii="Arial" w:hAnsi="Arial" w:cs="Arial"/>
        </w:rPr>
        <w:t xml:space="preserve"> Plochy dopravy </w:t>
      </w:r>
      <w:r w:rsidR="00043AA3" w:rsidRPr="00FB1C3A">
        <w:rPr>
          <w:rFonts w:ascii="Arial" w:hAnsi="Arial" w:cs="Arial"/>
        </w:rPr>
        <w:t>zastavitelné řešené na rozvojových plochách dle </w:t>
      </w:r>
      <w:r w:rsidR="00785DCC" w:rsidRPr="00FB1C3A">
        <w:rPr>
          <w:rFonts w:ascii="Arial" w:hAnsi="Arial" w:cs="Arial"/>
        </w:rPr>
        <w:t xml:space="preserve">ÚPO </w:t>
      </w:r>
      <w:r w:rsidR="006C746F" w:rsidRPr="00FB1C3A">
        <w:rPr>
          <w:rFonts w:ascii="Arial" w:hAnsi="Arial" w:cs="Arial"/>
        </w:rPr>
        <w:t>Velký Luh</w:t>
      </w:r>
      <w:r w:rsidR="00785DCC" w:rsidRPr="00FB1C3A">
        <w:rPr>
          <w:rFonts w:ascii="Arial" w:hAnsi="Arial" w:cs="Arial"/>
        </w:rPr>
        <w:t>:</w:t>
      </w:r>
      <w:r w:rsidR="00785DCC" w:rsidRPr="00FB1C3A">
        <w:rPr>
          <w:rFonts w:ascii="Arial" w:hAnsi="Arial" w:cs="Arial"/>
        </w:rPr>
        <w:tab/>
      </w:r>
      <w:r w:rsidR="00FC182B" w:rsidRPr="00FB1C3A">
        <w:rPr>
          <w:rFonts w:ascii="Arial" w:hAnsi="Arial" w:cs="Arial"/>
        </w:rPr>
        <w:t xml:space="preserve">   </w:t>
      </w:r>
      <w:r w:rsidR="00391372" w:rsidRPr="00FB1C3A">
        <w:rPr>
          <w:rFonts w:ascii="Arial" w:hAnsi="Arial" w:cs="Arial"/>
        </w:rPr>
        <w:t>0,</w:t>
      </w:r>
      <w:r w:rsidR="00FC182B" w:rsidRPr="00FB1C3A">
        <w:rPr>
          <w:rFonts w:ascii="Arial" w:hAnsi="Arial" w:cs="Arial"/>
        </w:rPr>
        <w:t>2</w:t>
      </w:r>
      <w:r w:rsidR="006719D7">
        <w:rPr>
          <w:rFonts w:ascii="Arial" w:hAnsi="Arial" w:cs="Arial"/>
        </w:rPr>
        <w:t>8</w:t>
      </w:r>
      <w:r w:rsidRPr="00FB1C3A">
        <w:rPr>
          <w:rFonts w:ascii="Arial" w:hAnsi="Arial" w:cs="Arial"/>
        </w:rPr>
        <w:t xml:space="preserve"> ha</w:t>
      </w:r>
    </w:p>
    <w:p w:rsidR="006C746F" w:rsidRPr="00FB1C3A" w:rsidRDefault="006C746F" w:rsidP="009D3797">
      <w:pPr>
        <w:pBdr>
          <w:bottom w:val="single" w:sz="4" w:space="1" w:color="auto"/>
        </w:pBdr>
        <w:spacing w:line="300" w:lineRule="exact"/>
        <w:jc w:val="both"/>
        <w:rPr>
          <w:rFonts w:ascii="Arial" w:hAnsi="Arial" w:cs="Arial"/>
        </w:rPr>
      </w:pPr>
      <w:r w:rsidRPr="00FB1C3A">
        <w:rPr>
          <w:rFonts w:ascii="Arial" w:hAnsi="Arial" w:cs="Arial"/>
        </w:rPr>
        <w:sym w:font="Symbol" w:char="F02A"/>
      </w:r>
      <w:r w:rsidRPr="00FB1C3A">
        <w:rPr>
          <w:rFonts w:ascii="Arial" w:hAnsi="Arial" w:cs="Arial"/>
        </w:rPr>
        <w:t xml:space="preserve"> Plochy dopravy zastavitelné navržené nad rámec ÚPD zapracované dle ZÚR KK:</w:t>
      </w:r>
      <w:r w:rsidRPr="00FB1C3A">
        <w:rPr>
          <w:rFonts w:ascii="Arial" w:hAnsi="Arial" w:cs="Arial"/>
        </w:rPr>
        <w:tab/>
      </w:r>
      <w:r w:rsidR="00ED0DEC" w:rsidRPr="00FB1C3A">
        <w:rPr>
          <w:rFonts w:ascii="Arial" w:hAnsi="Arial" w:cs="Arial"/>
        </w:rPr>
        <w:t xml:space="preserve">   </w:t>
      </w:r>
      <w:r w:rsidR="00C40DC4" w:rsidRPr="00FB1C3A">
        <w:rPr>
          <w:rFonts w:ascii="Arial" w:hAnsi="Arial" w:cs="Arial"/>
        </w:rPr>
        <w:t>1,55</w:t>
      </w:r>
      <w:r w:rsidRPr="00FB1C3A">
        <w:rPr>
          <w:rFonts w:ascii="Arial" w:hAnsi="Arial" w:cs="Arial"/>
        </w:rPr>
        <w:t xml:space="preserve"> ha</w:t>
      </w:r>
    </w:p>
    <w:p w:rsidR="00D76ABC" w:rsidRPr="00FB1C3A" w:rsidRDefault="00D76ABC" w:rsidP="00D76ABC">
      <w:pPr>
        <w:spacing w:line="300" w:lineRule="exact"/>
        <w:jc w:val="both"/>
        <w:rPr>
          <w:rFonts w:ascii="Arial" w:hAnsi="Arial" w:cs="Arial"/>
          <w:b/>
        </w:rPr>
      </w:pPr>
      <w:r w:rsidRPr="00FB1C3A">
        <w:rPr>
          <w:rFonts w:ascii="Arial" w:hAnsi="Arial" w:cs="Arial"/>
          <w:b/>
        </w:rPr>
        <w:t>Celkem rozvojov</w:t>
      </w:r>
      <w:r w:rsidR="004E7474" w:rsidRPr="00FB1C3A">
        <w:rPr>
          <w:rFonts w:ascii="Arial" w:hAnsi="Arial" w:cs="Arial"/>
          <w:b/>
        </w:rPr>
        <w:t>ých</w:t>
      </w:r>
      <w:r w:rsidRPr="00FB1C3A">
        <w:rPr>
          <w:rFonts w:ascii="Arial" w:hAnsi="Arial" w:cs="Arial"/>
          <w:b/>
        </w:rPr>
        <w:t xml:space="preserve"> ploch dopravy</w:t>
      </w:r>
      <w:r w:rsidRPr="00FB1C3A">
        <w:rPr>
          <w:rFonts w:ascii="Arial" w:hAnsi="Arial" w:cs="Arial"/>
          <w:b/>
        </w:rPr>
        <w:tab/>
      </w:r>
      <w:r w:rsidRPr="00FB1C3A">
        <w:rPr>
          <w:rFonts w:ascii="Arial" w:hAnsi="Arial" w:cs="Arial"/>
          <w:b/>
        </w:rPr>
        <w:tab/>
      </w:r>
      <w:r w:rsidRPr="00FB1C3A">
        <w:rPr>
          <w:rFonts w:ascii="Arial" w:hAnsi="Arial" w:cs="Arial"/>
          <w:b/>
        </w:rPr>
        <w:tab/>
        <w:t xml:space="preserve">                       </w:t>
      </w:r>
      <w:r w:rsidR="004E7474" w:rsidRPr="00FB1C3A">
        <w:rPr>
          <w:rFonts w:ascii="Arial" w:hAnsi="Arial" w:cs="Arial"/>
          <w:b/>
        </w:rPr>
        <w:tab/>
      </w:r>
      <w:r w:rsidR="004E7474" w:rsidRPr="00FB1C3A">
        <w:rPr>
          <w:rFonts w:ascii="Arial" w:hAnsi="Arial" w:cs="Arial"/>
          <w:b/>
        </w:rPr>
        <w:tab/>
      </w:r>
      <w:r w:rsidR="004E7474" w:rsidRPr="00FB1C3A">
        <w:rPr>
          <w:rFonts w:ascii="Arial" w:hAnsi="Arial" w:cs="Arial"/>
          <w:b/>
        </w:rPr>
        <w:tab/>
      </w:r>
      <w:r w:rsidR="00ED0DEC" w:rsidRPr="00FB1C3A">
        <w:rPr>
          <w:rFonts w:ascii="Arial" w:hAnsi="Arial" w:cs="Arial"/>
          <w:b/>
        </w:rPr>
        <w:t xml:space="preserve">   </w:t>
      </w:r>
      <w:r w:rsidR="00DB4341">
        <w:rPr>
          <w:rFonts w:ascii="Arial" w:hAnsi="Arial" w:cs="Arial"/>
          <w:b/>
        </w:rPr>
        <w:t>1,83</w:t>
      </w:r>
      <w:r w:rsidRPr="00FB1C3A">
        <w:rPr>
          <w:rFonts w:ascii="Arial" w:hAnsi="Arial" w:cs="Arial"/>
          <w:b/>
        </w:rPr>
        <w:t xml:space="preserve"> ha</w:t>
      </w:r>
    </w:p>
    <w:p w:rsidR="006719D7" w:rsidRDefault="006719D7" w:rsidP="006719D7">
      <w:pPr>
        <w:spacing w:line="300" w:lineRule="exact"/>
        <w:rPr>
          <w:rFonts w:ascii="Arial" w:hAnsi="Arial" w:cs="Arial"/>
          <w:b/>
        </w:rPr>
      </w:pPr>
    </w:p>
    <w:p w:rsidR="006719D7" w:rsidRDefault="006719D7" w:rsidP="006719D7">
      <w:pPr>
        <w:spacing w:line="300" w:lineRule="exact"/>
        <w:rPr>
          <w:rFonts w:ascii="Arial" w:hAnsi="Arial" w:cs="Arial"/>
          <w:b/>
        </w:rPr>
      </w:pPr>
    </w:p>
    <w:p w:rsidR="006719D7" w:rsidRDefault="006719D7" w:rsidP="005816DA">
      <w:pPr>
        <w:spacing w:after="120" w:line="300" w:lineRule="exact"/>
        <w:rPr>
          <w:rFonts w:ascii="Arial" w:hAnsi="Arial" w:cs="Arial"/>
          <w:b/>
          <w:caps/>
          <w:u w:val="single"/>
        </w:rPr>
      </w:pPr>
      <w:r>
        <w:rPr>
          <w:rFonts w:ascii="Arial" w:hAnsi="Arial" w:cs="Arial"/>
          <w:b/>
        </w:rPr>
        <w:t xml:space="preserve">j) </w:t>
      </w:r>
      <w:r w:rsidRPr="00BE437C">
        <w:rPr>
          <w:rFonts w:ascii="Arial" w:hAnsi="Arial" w:cs="Arial"/>
          <w:b/>
        </w:rPr>
        <w:t>1.9</w:t>
      </w:r>
      <w:r w:rsidRPr="00BE437C">
        <w:rPr>
          <w:rFonts w:ascii="Arial" w:hAnsi="Arial" w:cs="Arial"/>
        </w:rPr>
        <w:t xml:space="preserve"> </w:t>
      </w:r>
      <w:r w:rsidRPr="00BE437C">
        <w:rPr>
          <w:rFonts w:ascii="Arial" w:hAnsi="Arial" w:cs="Arial"/>
          <w:b/>
          <w:caps/>
          <w:u w:val="single"/>
        </w:rPr>
        <w:t>Plochy technické infrastruktury</w:t>
      </w:r>
    </w:p>
    <w:p w:rsidR="001E18D5" w:rsidRDefault="001E18D5" w:rsidP="001E18D5">
      <w:pPr>
        <w:spacing w:line="300" w:lineRule="exact"/>
        <w:jc w:val="both"/>
        <w:rPr>
          <w:rFonts w:ascii="Arial" w:hAnsi="Arial" w:cs="Arial"/>
        </w:rPr>
      </w:pPr>
      <w:r>
        <w:rPr>
          <w:rFonts w:ascii="Arial" w:hAnsi="Arial" w:cs="Arial"/>
        </w:rPr>
        <w:t xml:space="preserve">ÚP stabilizuje </w:t>
      </w:r>
      <w:r w:rsidR="002D58EB">
        <w:rPr>
          <w:rFonts w:ascii="Arial" w:hAnsi="Arial" w:cs="Arial"/>
        </w:rPr>
        <w:t>ploch</w:t>
      </w:r>
      <w:r w:rsidR="00043AA3">
        <w:rPr>
          <w:rFonts w:ascii="Arial" w:hAnsi="Arial" w:cs="Arial"/>
        </w:rPr>
        <w:t>y</w:t>
      </w:r>
      <w:r w:rsidR="009E4463">
        <w:rPr>
          <w:rFonts w:ascii="Arial" w:hAnsi="Arial" w:cs="Arial"/>
        </w:rPr>
        <w:t xml:space="preserve"> technické infrastruktury </w:t>
      </w:r>
      <w:r w:rsidR="00391372">
        <w:rPr>
          <w:rFonts w:ascii="Arial" w:hAnsi="Arial" w:cs="Arial"/>
        </w:rPr>
        <w:t>v jižní části obce</w:t>
      </w:r>
      <w:r w:rsidR="00A90B4C">
        <w:rPr>
          <w:rFonts w:ascii="Arial" w:hAnsi="Arial" w:cs="Arial"/>
        </w:rPr>
        <w:t xml:space="preserve"> jako vodojem a</w:t>
      </w:r>
      <w:r w:rsidR="00A90B4C" w:rsidRPr="00A90B4C">
        <w:rPr>
          <w:rFonts w:ascii="Arial" w:hAnsi="Arial" w:cs="Arial"/>
        </w:rPr>
        <w:t xml:space="preserve"> </w:t>
      </w:r>
      <w:r w:rsidR="00A90B4C">
        <w:rPr>
          <w:rFonts w:ascii="Arial" w:hAnsi="Arial" w:cs="Arial"/>
        </w:rPr>
        <w:t>plochu sběrného dvora v severní části obce.</w:t>
      </w:r>
    </w:p>
    <w:p w:rsidR="001E18D5" w:rsidRDefault="009E4463" w:rsidP="001E18D5">
      <w:pPr>
        <w:spacing w:line="300" w:lineRule="exact"/>
        <w:jc w:val="both"/>
        <w:rPr>
          <w:rFonts w:ascii="Arial" w:hAnsi="Arial" w:cs="Arial"/>
        </w:rPr>
      </w:pPr>
      <w:r>
        <w:rPr>
          <w:rFonts w:ascii="Arial" w:hAnsi="Arial" w:cs="Arial"/>
        </w:rPr>
        <w:t xml:space="preserve">ÚP </w:t>
      </w:r>
      <w:r w:rsidR="00A90B4C">
        <w:rPr>
          <w:rFonts w:ascii="Arial" w:hAnsi="Arial" w:cs="Arial"/>
        </w:rPr>
        <w:t>nenavrhuje žádné rozvojové plochy technické infrastruktury</w:t>
      </w:r>
      <w:r w:rsidR="0011656A">
        <w:rPr>
          <w:rFonts w:ascii="Arial" w:hAnsi="Arial" w:cs="Arial"/>
        </w:rPr>
        <w:t xml:space="preserve">, navržená lokální ČOV Velký Luh leží na </w:t>
      </w:r>
      <w:r w:rsidR="0011656A" w:rsidRPr="00421813">
        <w:rPr>
          <w:rFonts w:ascii="Arial" w:hAnsi="Arial" w:cs="Arial"/>
        </w:rPr>
        <w:t xml:space="preserve">území </w:t>
      </w:r>
      <w:r w:rsidR="00BC09E9" w:rsidRPr="00421813">
        <w:rPr>
          <w:rFonts w:ascii="Arial" w:hAnsi="Arial" w:cs="Arial"/>
        </w:rPr>
        <w:t xml:space="preserve">sousedního </w:t>
      </w:r>
      <w:r w:rsidR="0011656A" w:rsidRPr="00421813">
        <w:rPr>
          <w:rFonts w:ascii="Arial" w:hAnsi="Arial" w:cs="Arial"/>
        </w:rPr>
        <w:t>města Skalná</w:t>
      </w:r>
      <w:r w:rsidR="00A90B4C">
        <w:rPr>
          <w:rFonts w:ascii="Arial" w:hAnsi="Arial" w:cs="Arial"/>
        </w:rPr>
        <w:t>.</w:t>
      </w:r>
    </w:p>
    <w:p w:rsidR="00967F38" w:rsidRDefault="00967F38" w:rsidP="001E18D5">
      <w:pPr>
        <w:spacing w:line="300" w:lineRule="exact"/>
        <w:jc w:val="both"/>
        <w:rPr>
          <w:rFonts w:ascii="Arial" w:hAnsi="Arial" w:cs="Arial"/>
        </w:rPr>
      </w:pPr>
    </w:p>
    <w:p w:rsidR="00967F38" w:rsidRDefault="00967F38" w:rsidP="001E18D5">
      <w:pPr>
        <w:spacing w:line="300" w:lineRule="exact"/>
        <w:jc w:val="both"/>
        <w:rPr>
          <w:rFonts w:ascii="Arial" w:hAnsi="Arial" w:cs="Arial"/>
        </w:rPr>
      </w:pPr>
    </w:p>
    <w:p w:rsidR="006719D7" w:rsidRDefault="006719D7" w:rsidP="005816DA">
      <w:pPr>
        <w:spacing w:after="120" w:line="300" w:lineRule="exact"/>
        <w:rPr>
          <w:rFonts w:ascii="Arial" w:hAnsi="Arial" w:cs="Arial"/>
          <w:b/>
          <w:caps/>
          <w:u w:val="single"/>
        </w:rPr>
      </w:pPr>
      <w:r>
        <w:rPr>
          <w:rFonts w:ascii="Arial" w:hAnsi="Arial" w:cs="Arial"/>
          <w:b/>
        </w:rPr>
        <w:t xml:space="preserve">j) </w:t>
      </w:r>
      <w:r w:rsidRPr="00BE437C">
        <w:rPr>
          <w:rFonts w:ascii="Arial" w:hAnsi="Arial" w:cs="Arial"/>
          <w:b/>
        </w:rPr>
        <w:t>1.</w:t>
      </w:r>
      <w:r>
        <w:rPr>
          <w:rFonts w:ascii="Arial" w:hAnsi="Arial" w:cs="Arial"/>
          <w:b/>
        </w:rPr>
        <w:t>10</w:t>
      </w:r>
      <w:r w:rsidRPr="00BE437C">
        <w:rPr>
          <w:rFonts w:ascii="Arial" w:hAnsi="Arial" w:cs="Arial"/>
        </w:rPr>
        <w:t xml:space="preserve"> </w:t>
      </w:r>
      <w:r w:rsidRPr="00BE437C">
        <w:rPr>
          <w:rFonts w:ascii="Arial" w:hAnsi="Arial" w:cs="Arial"/>
          <w:b/>
          <w:caps/>
          <w:u w:val="single"/>
        </w:rPr>
        <w:t>Plochy VÝROBY A SKLADOVÁNÍ</w:t>
      </w:r>
    </w:p>
    <w:p w:rsidR="007D5458" w:rsidRPr="00B5066A" w:rsidRDefault="00967F38" w:rsidP="00A90B4C">
      <w:pPr>
        <w:spacing w:line="300" w:lineRule="exact"/>
        <w:jc w:val="both"/>
        <w:rPr>
          <w:rFonts w:ascii="Arial" w:hAnsi="Arial" w:cs="Arial"/>
          <w:b/>
        </w:rPr>
      </w:pPr>
      <w:r>
        <w:rPr>
          <w:rFonts w:ascii="Arial" w:hAnsi="Arial" w:cs="Arial"/>
        </w:rPr>
        <w:t xml:space="preserve">Na území obce se nenacházejí žádné stabilizované zastavěné plochy výroby a skladování ani smíšené výroby. </w:t>
      </w:r>
      <w:r w:rsidR="00C83654">
        <w:rPr>
          <w:rFonts w:ascii="Arial" w:hAnsi="Arial" w:cs="Arial"/>
        </w:rPr>
        <w:t xml:space="preserve">ÚP </w:t>
      </w:r>
      <w:r w:rsidR="00A90B4C">
        <w:rPr>
          <w:rFonts w:ascii="Arial" w:hAnsi="Arial" w:cs="Arial"/>
        </w:rPr>
        <w:t>nenavrhuje žádné rozvojové plochy výroby a skladování</w:t>
      </w:r>
      <w:r>
        <w:rPr>
          <w:rFonts w:ascii="Arial" w:hAnsi="Arial" w:cs="Arial"/>
        </w:rPr>
        <w:t xml:space="preserve"> ani smíšené výroby</w:t>
      </w:r>
      <w:r w:rsidR="00A90B4C">
        <w:rPr>
          <w:rFonts w:ascii="Arial" w:hAnsi="Arial" w:cs="Arial"/>
        </w:rPr>
        <w:t>.</w:t>
      </w:r>
    </w:p>
    <w:p w:rsidR="007D5458" w:rsidRDefault="007D5458" w:rsidP="004A3FB4">
      <w:pPr>
        <w:spacing w:line="300" w:lineRule="exact"/>
        <w:jc w:val="both"/>
        <w:rPr>
          <w:rFonts w:ascii="Arial" w:hAnsi="Arial" w:cs="Arial"/>
          <w:b/>
        </w:rPr>
      </w:pPr>
    </w:p>
    <w:p w:rsidR="00A90B4C" w:rsidRDefault="00A90B4C" w:rsidP="00A90B4C">
      <w:pPr>
        <w:spacing w:line="300" w:lineRule="exact"/>
        <w:jc w:val="both"/>
        <w:rPr>
          <w:rFonts w:ascii="Arial" w:hAnsi="Arial" w:cs="Arial"/>
        </w:rPr>
      </w:pPr>
    </w:p>
    <w:p w:rsidR="006719D7" w:rsidRDefault="006719D7" w:rsidP="005816DA">
      <w:pPr>
        <w:spacing w:after="120" w:line="300" w:lineRule="exact"/>
        <w:rPr>
          <w:rFonts w:ascii="Arial" w:hAnsi="Arial" w:cs="Arial"/>
        </w:rPr>
      </w:pPr>
      <w:r w:rsidRPr="006719D7">
        <w:rPr>
          <w:rFonts w:ascii="Arial" w:hAnsi="Arial" w:cs="Arial"/>
          <w:b/>
        </w:rPr>
        <w:lastRenderedPageBreak/>
        <w:t>j</w:t>
      </w:r>
      <w:r w:rsidR="006366F5">
        <w:rPr>
          <w:rFonts w:ascii="Arial" w:hAnsi="Arial" w:cs="Arial"/>
          <w:b/>
        </w:rPr>
        <w:t xml:space="preserve">) </w:t>
      </w:r>
      <w:r w:rsidR="00A90B4C" w:rsidRPr="00A90B4C">
        <w:rPr>
          <w:rFonts w:ascii="Arial" w:hAnsi="Arial" w:cs="Arial"/>
          <w:b/>
        </w:rPr>
        <w:t>1.1</w:t>
      </w:r>
      <w:r w:rsidR="00967F38">
        <w:rPr>
          <w:rFonts w:ascii="Arial" w:hAnsi="Arial" w:cs="Arial"/>
          <w:b/>
        </w:rPr>
        <w:t>1</w:t>
      </w:r>
      <w:r w:rsidR="00A90B4C" w:rsidRPr="00A90B4C">
        <w:rPr>
          <w:rFonts w:ascii="Arial" w:hAnsi="Arial" w:cs="Arial"/>
          <w:b/>
        </w:rPr>
        <w:t xml:space="preserve"> </w:t>
      </w:r>
      <w:r w:rsidRPr="00BE437C">
        <w:rPr>
          <w:rFonts w:ascii="Arial" w:hAnsi="Arial" w:cs="Arial"/>
          <w:b/>
          <w:caps/>
          <w:u w:val="single"/>
        </w:rPr>
        <w:t xml:space="preserve">Plochy </w:t>
      </w:r>
      <w:r>
        <w:rPr>
          <w:rFonts w:ascii="Arial" w:hAnsi="Arial" w:cs="Arial"/>
          <w:b/>
          <w:caps/>
          <w:u w:val="single"/>
        </w:rPr>
        <w:t>těžby nerostů</w:t>
      </w:r>
    </w:p>
    <w:p w:rsidR="00967F38" w:rsidRPr="008D1B1E" w:rsidRDefault="008D1B1E" w:rsidP="00A90B4C">
      <w:pPr>
        <w:spacing w:line="300" w:lineRule="exact"/>
        <w:jc w:val="both"/>
        <w:rPr>
          <w:rFonts w:ascii="Arial" w:hAnsi="Arial" w:cs="Arial"/>
        </w:rPr>
      </w:pPr>
      <w:r>
        <w:rPr>
          <w:rFonts w:ascii="Arial" w:hAnsi="Arial" w:cs="Arial"/>
        </w:rPr>
        <w:t>Území obce je dlouhodobě spjato s povrchovou těžbou nerostů. Na řešeném území provozují těžbu nerostů dvě těžební společnosti. Těženou surovinou jsou sklářské písky</w:t>
      </w:r>
      <w:r w:rsidR="0011656A">
        <w:rPr>
          <w:rFonts w:ascii="Arial" w:hAnsi="Arial" w:cs="Arial"/>
        </w:rPr>
        <w:t>, štěrkopísky</w:t>
      </w:r>
      <w:r>
        <w:rPr>
          <w:rFonts w:ascii="Arial" w:hAnsi="Arial" w:cs="Arial"/>
        </w:rPr>
        <w:t xml:space="preserve"> a jíly. Na území severně od obce </w:t>
      </w:r>
      <w:r w:rsidR="0011656A">
        <w:rPr>
          <w:rFonts w:ascii="Arial" w:hAnsi="Arial" w:cs="Arial"/>
        </w:rPr>
        <w:t>j</w:t>
      </w:r>
      <w:r>
        <w:rPr>
          <w:rFonts w:ascii="Arial" w:hAnsi="Arial" w:cs="Arial"/>
        </w:rPr>
        <w:t xml:space="preserve">sou stabilizovány jak plochy těžby nerostů zastavitelné </w:t>
      </w:r>
      <w:r w:rsidR="0011656A">
        <w:rPr>
          <w:rFonts w:ascii="Arial" w:hAnsi="Arial" w:cs="Arial"/>
        </w:rPr>
        <w:t>TZ</w:t>
      </w:r>
      <w:r>
        <w:rPr>
          <w:rFonts w:ascii="Arial" w:hAnsi="Arial" w:cs="Arial"/>
        </w:rPr>
        <w:t xml:space="preserve"> (provozní a technologické areály těžby) tak i plochy těžby nerostů nezastavěné NT (lomy, plavírny, usazovací nádrže). ÚP rozšiřuje jak plochy TZ, tak i plochy NT. Plochy NT jsou navrženy jako nezastavěné plochy změn v krajině ozn. K2, K6, K7, K9 – viz. kap. j) 6 textové části odůvodnění ÚP.</w:t>
      </w:r>
    </w:p>
    <w:p w:rsidR="00A90B4C" w:rsidRDefault="00A90B4C" w:rsidP="00454704">
      <w:pPr>
        <w:spacing w:line="300" w:lineRule="exact"/>
        <w:jc w:val="both"/>
        <w:rPr>
          <w:rFonts w:ascii="Arial" w:hAnsi="Arial" w:cs="Arial"/>
        </w:rPr>
      </w:pPr>
      <w:r w:rsidRPr="00A90B4C">
        <w:rPr>
          <w:rFonts w:ascii="Arial" w:hAnsi="Arial" w:cs="Arial"/>
        </w:rPr>
        <w:t>ÚP</w:t>
      </w:r>
      <w:r>
        <w:rPr>
          <w:rFonts w:ascii="Arial" w:hAnsi="Arial" w:cs="Arial"/>
        </w:rPr>
        <w:t xml:space="preserve"> stabilizuje severně od obce plochu těžby nerostů </w:t>
      </w:r>
      <w:r w:rsidR="00ED0DEC">
        <w:rPr>
          <w:rFonts w:ascii="Arial" w:hAnsi="Arial" w:cs="Arial"/>
        </w:rPr>
        <w:t>–</w:t>
      </w:r>
      <w:r>
        <w:rPr>
          <w:rFonts w:ascii="Arial" w:hAnsi="Arial" w:cs="Arial"/>
        </w:rPr>
        <w:t xml:space="preserve"> zastavitelnou</w:t>
      </w:r>
      <w:r w:rsidR="002B77DA">
        <w:rPr>
          <w:rFonts w:ascii="Arial" w:hAnsi="Arial" w:cs="Arial"/>
        </w:rPr>
        <w:t xml:space="preserve"> pro úpravnu písku</w:t>
      </w:r>
      <w:r w:rsidR="00ED0DEC">
        <w:rPr>
          <w:rFonts w:ascii="Arial" w:hAnsi="Arial" w:cs="Arial"/>
        </w:rPr>
        <w:t>.</w:t>
      </w:r>
    </w:p>
    <w:p w:rsidR="00ED0DEC" w:rsidRPr="00421813" w:rsidRDefault="008D1B1E" w:rsidP="00454704">
      <w:pPr>
        <w:spacing w:line="300" w:lineRule="exact"/>
        <w:jc w:val="both"/>
        <w:rPr>
          <w:rFonts w:ascii="Arial" w:hAnsi="Arial" w:cs="Arial"/>
        </w:rPr>
      </w:pPr>
      <w:r>
        <w:rPr>
          <w:rFonts w:ascii="Arial" w:hAnsi="Arial" w:cs="Arial"/>
        </w:rPr>
        <w:t>Ve vazbě na přípravné práce otvírky lomu v DP Skalná V. jihovýchodně od obce řeší ÚP rozvojovou plochu P1 pro ploch</w:t>
      </w:r>
      <w:r w:rsidR="0011656A">
        <w:rPr>
          <w:rFonts w:ascii="Arial" w:hAnsi="Arial" w:cs="Arial"/>
        </w:rPr>
        <w:t>u</w:t>
      </w:r>
      <w:r>
        <w:rPr>
          <w:rFonts w:ascii="Arial" w:hAnsi="Arial" w:cs="Arial"/>
        </w:rPr>
        <w:t xml:space="preserve"> těžby nerostů – zastaviteln</w:t>
      </w:r>
      <w:r w:rsidR="0011656A">
        <w:rPr>
          <w:rFonts w:ascii="Arial" w:hAnsi="Arial" w:cs="Arial"/>
        </w:rPr>
        <w:t>ou</w:t>
      </w:r>
      <w:r>
        <w:rPr>
          <w:rFonts w:ascii="Arial" w:hAnsi="Arial" w:cs="Arial"/>
        </w:rPr>
        <w:t xml:space="preserve"> TZ a to v ZÚ v hranicích DP Skalná V., </w:t>
      </w:r>
      <w:r w:rsidR="0011656A">
        <w:rPr>
          <w:rFonts w:ascii="Arial" w:hAnsi="Arial" w:cs="Arial"/>
        </w:rPr>
        <w:t xml:space="preserve">dále </w:t>
      </w:r>
      <w:r>
        <w:rPr>
          <w:rFonts w:ascii="Arial" w:hAnsi="Arial" w:cs="Arial"/>
        </w:rPr>
        <w:t>rozvojovou plochu Z20 mino ZÚ  v hranicích rozšířeného DP Sk</w:t>
      </w:r>
      <w:r w:rsidR="00B83D8E">
        <w:rPr>
          <w:rFonts w:ascii="Arial" w:hAnsi="Arial" w:cs="Arial"/>
        </w:rPr>
        <w:t>al</w:t>
      </w:r>
      <w:r>
        <w:rPr>
          <w:rFonts w:ascii="Arial" w:hAnsi="Arial" w:cs="Arial"/>
        </w:rPr>
        <w:t>ná V. Jako zcela specifickou plochu těžby nerostů řeší ÚP plochu Z11 v ZÚ pouze s</w:t>
      </w:r>
      <w:r w:rsidR="0011656A">
        <w:rPr>
          <w:rFonts w:ascii="Arial" w:hAnsi="Arial" w:cs="Arial"/>
        </w:rPr>
        <w:t xml:space="preserve">e specifickou </w:t>
      </w:r>
      <w:r>
        <w:rPr>
          <w:rFonts w:ascii="Arial" w:hAnsi="Arial" w:cs="Arial"/>
        </w:rPr>
        <w:t>funkcí ochranné zeleně v hranicích rozšířeného DP Skalná V. Na tuto plochu Z11 navazují mimo hranice ZÚ plochy změn v krajině K7 a K9 opět jako zcela specifické plochy těžby nerostů nezastavěné s</w:t>
      </w:r>
      <w:r w:rsidR="00613BD8">
        <w:rPr>
          <w:rFonts w:ascii="Arial" w:hAnsi="Arial" w:cs="Arial"/>
        </w:rPr>
        <w:t> </w:t>
      </w:r>
      <w:r>
        <w:rPr>
          <w:rFonts w:ascii="Arial" w:hAnsi="Arial" w:cs="Arial"/>
        </w:rPr>
        <w:t>funkcí</w:t>
      </w:r>
      <w:r w:rsidR="00613BD8">
        <w:rPr>
          <w:rFonts w:ascii="Arial" w:hAnsi="Arial" w:cs="Arial"/>
        </w:rPr>
        <w:t xml:space="preserve"> ochranné zeleně NT1 viz kap. j) 6 textové části </w:t>
      </w:r>
      <w:r w:rsidR="00613BD8" w:rsidRPr="00421813">
        <w:rPr>
          <w:rFonts w:ascii="Arial" w:hAnsi="Arial" w:cs="Arial"/>
        </w:rPr>
        <w:t>odůvodnění ÚP.</w:t>
      </w:r>
      <w:r w:rsidR="00B83D8E" w:rsidRPr="00421813">
        <w:rPr>
          <w:rFonts w:ascii="Arial" w:hAnsi="Arial" w:cs="Arial"/>
        </w:rPr>
        <w:t xml:space="preserve"> DP Velký Luh I. je navržen k rozšíření.</w:t>
      </w:r>
    </w:p>
    <w:p w:rsidR="002C3511" w:rsidRPr="00421813" w:rsidRDefault="002C3511" w:rsidP="00454704">
      <w:pPr>
        <w:spacing w:line="300" w:lineRule="exact"/>
        <w:jc w:val="both"/>
        <w:rPr>
          <w:rFonts w:ascii="Arial" w:hAnsi="Arial" w:cs="Arial"/>
        </w:rPr>
      </w:pPr>
    </w:p>
    <w:p w:rsidR="00ED0DEC" w:rsidRPr="00421813" w:rsidRDefault="002C3511" w:rsidP="00454704">
      <w:pPr>
        <w:spacing w:line="300" w:lineRule="exact"/>
        <w:jc w:val="both"/>
        <w:rPr>
          <w:rFonts w:ascii="Arial" w:hAnsi="Arial" w:cs="Arial"/>
        </w:rPr>
      </w:pPr>
      <w:r w:rsidRPr="00421813">
        <w:rPr>
          <w:rFonts w:ascii="Arial" w:hAnsi="Arial" w:cs="Arial"/>
        </w:rPr>
        <w:t>ÚP navrhuje rozvojové plochy:</w:t>
      </w:r>
    </w:p>
    <w:p w:rsidR="00613BD8" w:rsidRPr="00421813" w:rsidRDefault="00ED0DEC" w:rsidP="00613BD8">
      <w:pPr>
        <w:spacing w:line="300" w:lineRule="exact"/>
        <w:jc w:val="both"/>
        <w:rPr>
          <w:rFonts w:ascii="Arial" w:hAnsi="Arial" w:cs="Arial"/>
        </w:rPr>
      </w:pPr>
      <w:r w:rsidRPr="00421813">
        <w:rPr>
          <w:rFonts w:ascii="Arial" w:hAnsi="Arial" w:cs="Arial"/>
        </w:rPr>
        <w:sym w:font="Symbol" w:char="F02A"/>
      </w:r>
      <w:r w:rsidRPr="00421813">
        <w:rPr>
          <w:rFonts w:ascii="Arial" w:hAnsi="Arial" w:cs="Arial"/>
        </w:rPr>
        <w:t xml:space="preserve"> </w:t>
      </w:r>
      <w:r w:rsidR="00613BD8" w:rsidRPr="00421813">
        <w:rPr>
          <w:rFonts w:ascii="Arial" w:hAnsi="Arial" w:cs="Arial"/>
        </w:rPr>
        <w:t>Zastavitelné plochy pro těžbu</w:t>
      </w:r>
      <w:r w:rsidRPr="00421813">
        <w:rPr>
          <w:rFonts w:ascii="Arial" w:hAnsi="Arial" w:cs="Arial"/>
        </w:rPr>
        <w:t xml:space="preserve"> nerostů </w:t>
      </w:r>
      <w:r w:rsidR="00613BD8" w:rsidRPr="00421813">
        <w:rPr>
          <w:rFonts w:ascii="Arial" w:hAnsi="Arial" w:cs="Arial"/>
        </w:rPr>
        <w:t xml:space="preserve">- </w:t>
      </w:r>
      <w:r w:rsidRPr="00421813">
        <w:rPr>
          <w:rFonts w:ascii="Arial" w:hAnsi="Arial" w:cs="Arial"/>
        </w:rPr>
        <w:t xml:space="preserve">zastavitelné </w:t>
      </w:r>
      <w:r w:rsidR="00613BD8" w:rsidRPr="00421813">
        <w:rPr>
          <w:rFonts w:ascii="Arial" w:hAnsi="Arial" w:cs="Arial"/>
        </w:rPr>
        <w:t xml:space="preserve">(TZ, TZ1) </w:t>
      </w:r>
      <w:r w:rsidRPr="00421813">
        <w:rPr>
          <w:rFonts w:ascii="Arial" w:hAnsi="Arial" w:cs="Arial"/>
        </w:rPr>
        <w:t>řešené na rozvojových plochách dle ÚPO Velký Luh</w:t>
      </w:r>
      <w:r w:rsidR="002B77DA" w:rsidRPr="00421813">
        <w:rPr>
          <w:rFonts w:ascii="Arial" w:hAnsi="Arial" w:cs="Arial"/>
        </w:rPr>
        <w:t xml:space="preserve"> (změna funkce dříve schválené zastavitelné plochy a zároveň částečně i plochy přestavby S2 dle ÚPO – SK)</w:t>
      </w:r>
      <w:r w:rsidRPr="00421813">
        <w:rPr>
          <w:rFonts w:ascii="Arial" w:hAnsi="Arial" w:cs="Arial"/>
        </w:rPr>
        <w:t xml:space="preserve">: </w:t>
      </w:r>
      <w:r w:rsidR="002B77DA" w:rsidRPr="00421813">
        <w:rPr>
          <w:rFonts w:ascii="Arial" w:hAnsi="Arial" w:cs="Arial"/>
        </w:rPr>
        <w:tab/>
      </w:r>
      <w:r w:rsidR="002B77DA" w:rsidRPr="00421813">
        <w:rPr>
          <w:rFonts w:ascii="Arial" w:hAnsi="Arial" w:cs="Arial"/>
        </w:rPr>
        <w:tab/>
      </w:r>
      <w:r w:rsidR="002B77DA" w:rsidRPr="00421813">
        <w:rPr>
          <w:rFonts w:ascii="Arial" w:hAnsi="Arial" w:cs="Arial"/>
        </w:rPr>
        <w:tab/>
      </w:r>
      <w:r w:rsidR="00613BD8" w:rsidRPr="00421813">
        <w:rPr>
          <w:rFonts w:ascii="Arial" w:hAnsi="Arial" w:cs="Arial"/>
        </w:rPr>
        <w:tab/>
      </w:r>
      <w:r w:rsidR="00613BD8" w:rsidRPr="00421813">
        <w:rPr>
          <w:rFonts w:ascii="Arial" w:hAnsi="Arial" w:cs="Arial"/>
        </w:rPr>
        <w:tab/>
      </w:r>
      <w:r w:rsidR="00613BD8" w:rsidRPr="00421813">
        <w:rPr>
          <w:rFonts w:ascii="Arial" w:hAnsi="Arial" w:cs="Arial"/>
        </w:rPr>
        <w:tab/>
      </w:r>
      <w:r w:rsidR="00613BD8" w:rsidRPr="00421813">
        <w:rPr>
          <w:rFonts w:ascii="Arial" w:hAnsi="Arial" w:cs="Arial"/>
        </w:rPr>
        <w:tab/>
      </w:r>
      <w:r w:rsidR="00613BD8" w:rsidRPr="00421813">
        <w:rPr>
          <w:rFonts w:ascii="Arial" w:hAnsi="Arial" w:cs="Arial"/>
        </w:rPr>
        <w:tab/>
      </w:r>
      <w:r w:rsidR="009C06D9" w:rsidRPr="00421813">
        <w:rPr>
          <w:rFonts w:ascii="Arial" w:hAnsi="Arial" w:cs="Arial"/>
        </w:rPr>
        <w:t>0,39</w:t>
      </w:r>
      <w:r w:rsidR="00613BD8" w:rsidRPr="00421813">
        <w:rPr>
          <w:rFonts w:ascii="Arial" w:hAnsi="Arial" w:cs="Arial"/>
        </w:rPr>
        <w:t xml:space="preserve"> ha</w:t>
      </w:r>
    </w:p>
    <w:p w:rsidR="00B83D8E" w:rsidRDefault="00613BD8" w:rsidP="00613BD8">
      <w:pPr>
        <w:spacing w:line="300" w:lineRule="exact"/>
        <w:jc w:val="both"/>
        <w:rPr>
          <w:rFonts w:ascii="Arial" w:hAnsi="Arial" w:cs="Arial"/>
        </w:rPr>
      </w:pPr>
      <w:r w:rsidRPr="00421813">
        <w:rPr>
          <w:rFonts w:ascii="Arial" w:hAnsi="Arial" w:cs="Arial"/>
        </w:rPr>
        <w:sym w:font="Symbol" w:char="F02A"/>
      </w:r>
      <w:r w:rsidRPr="00421813">
        <w:rPr>
          <w:rFonts w:ascii="Arial" w:hAnsi="Arial" w:cs="Arial"/>
        </w:rPr>
        <w:t xml:space="preserve"> Plochy přestavby pro těžbu nerostů – zastavitelné navržené na rozvojových plochách dle ÚPO Velký</w:t>
      </w:r>
      <w:r>
        <w:rPr>
          <w:rFonts w:ascii="Arial" w:hAnsi="Arial" w:cs="Arial"/>
        </w:rPr>
        <w:t xml:space="preserve"> Luh (změna funkce dříve schválené plochy p</w:t>
      </w:r>
      <w:r w:rsidR="00B43F66">
        <w:rPr>
          <w:rFonts w:ascii="Arial" w:hAnsi="Arial" w:cs="Arial"/>
        </w:rPr>
        <w:t xml:space="preserve">řestavby S2 – SK dle ÚPO): </w:t>
      </w:r>
      <w:r w:rsidR="00B43F66">
        <w:rPr>
          <w:rFonts w:ascii="Arial" w:hAnsi="Arial" w:cs="Arial"/>
        </w:rPr>
        <w:tab/>
      </w:r>
      <w:r w:rsidR="00B43F66">
        <w:rPr>
          <w:rFonts w:ascii="Arial" w:hAnsi="Arial" w:cs="Arial"/>
        </w:rPr>
        <w:tab/>
        <w:t>4,33</w:t>
      </w:r>
      <w:r>
        <w:rPr>
          <w:rFonts w:ascii="Arial" w:hAnsi="Arial" w:cs="Arial"/>
        </w:rPr>
        <w:t xml:space="preserve"> ha      </w:t>
      </w:r>
    </w:p>
    <w:p w:rsidR="003D04B4" w:rsidRDefault="003D04B4" w:rsidP="009D3797">
      <w:pPr>
        <w:pBdr>
          <w:bottom w:val="single" w:sz="4" w:space="1" w:color="auto"/>
        </w:pBdr>
        <w:spacing w:line="300" w:lineRule="exact"/>
        <w:rPr>
          <w:rFonts w:ascii="Arial" w:hAnsi="Arial" w:cs="Arial"/>
        </w:rPr>
      </w:pPr>
      <w:r>
        <w:rPr>
          <w:rFonts w:ascii="Arial" w:hAnsi="Arial" w:cs="Arial"/>
        </w:rPr>
        <w:sym w:font="Symbol" w:char="F02A"/>
      </w:r>
      <w:r>
        <w:rPr>
          <w:rFonts w:ascii="Arial" w:hAnsi="Arial" w:cs="Arial"/>
        </w:rPr>
        <w:t xml:space="preserve"> </w:t>
      </w:r>
      <w:r w:rsidR="00A94D86">
        <w:rPr>
          <w:rFonts w:ascii="Arial" w:hAnsi="Arial" w:cs="Arial"/>
        </w:rPr>
        <w:t>Zastavitelné plochy pro</w:t>
      </w:r>
      <w:r>
        <w:rPr>
          <w:rFonts w:ascii="Arial" w:hAnsi="Arial" w:cs="Arial"/>
        </w:rPr>
        <w:t xml:space="preserve"> těžb</w:t>
      </w:r>
      <w:r w:rsidR="00A94D86">
        <w:rPr>
          <w:rFonts w:ascii="Arial" w:hAnsi="Arial" w:cs="Arial"/>
        </w:rPr>
        <w:t>u</w:t>
      </w:r>
      <w:r>
        <w:rPr>
          <w:rFonts w:ascii="Arial" w:hAnsi="Arial" w:cs="Arial"/>
        </w:rPr>
        <w:t xml:space="preserve"> nerostů </w:t>
      </w:r>
      <w:r w:rsidR="00A94D86">
        <w:rPr>
          <w:rFonts w:ascii="Arial" w:hAnsi="Arial" w:cs="Arial"/>
        </w:rPr>
        <w:t xml:space="preserve">- </w:t>
      </w:r>
      <w:r>
        <w:rPr>
          <w:rFonts w:ascii="Arial" w:hAnsi="Arial" w:cs="Arial"/>
        </w:rPr>
        <w:t>zastavitelné</w:t>
      </w:r>
      <w:r w:rsidRPr="003D04B4">
        <w:rPr>
          <w:rFonts w:ascii="Arial" w:hAnsi="Arial" w:cs="Arial"/>
        </w:rPr>
        <w:t xml:space="preserve"> </w:t>
      </w:r>
      <w:r w:rsidRPr="00FB1C3A">
        <w:rPr>
          <w:rFonts w:ascii="Arial" w:hAnsi="Arial" w:cs="Arial"/>
        </w:rPr>
        <w:t>navržené nad rámec ÚPD:</w:t>
      </w:r>
      <w:r w:rsidR="00A94D86">
        <w:rPr>
          <w:rFonts w:ascii="Arial" w:hAnsi="Arial" w:cs="Arial"/>
        </w:rPr>
        <w:tab/>
      </w:r>
      <w:r w:rsidR="00B43F66">
        <w:rPr>
          <w:rFonts w:ascii="Arial" w:hAnsi="Arial" w:cs="Arial"/>
        </w:rPr>
        <w:t>0,39</w:t>
      </w:r>
      <w:r>
        <w:rPr>
          <w:rFonts w:ascii="Arial" w:hAnsi="Arial" w:cs="Arial"/>
        </w:rPr>
        <w:t xml:space="preserve"> ha</w:t>
      </w:r>
    </w:p>
    <w:p w:rsidR="00ED0DEC" w:rsidRPr="00B5066A" w:rsidRDefault="00ED0DEC" w:rsidP="00613BD8">
      <w:pPr>
        <w:spacing w:line="300" w:lineRule="exact"/>
        <w:rPr>
          <w:rFonts w:ascii="Arial" w:hAnsi="Arial" w:cs="Arial"/>
          <w:b/>
        </w:rPr>
      </w:pPr>
      <w:r w:rsidRPr="00B5066A">
        <w:rPr>
          <w:rFonts w:ascii="Arial" w:hAnsi="Arial" w:cs="Arial"/>
          <w:b/>
        </w:rPr>
        <w:t xml:space="preserve">Celkem </w:t>
      </w:r>
      <w:r>
        <w:rPr>
          <w:rFonts w:ascii="Arial" w:hAnsi="Arial" w:cs="Arial"/>
          <w:b/>
        </w:rPr>
        <w:t xml:space="preserve">rozvojových </w:t>
      </w:r>
      <w:r w:rsidRPr="00B5066A">
        <w:rPr>
          <w:rFonts w:ascii="Arial" w:hAnsi="Arial" w:cs="Arial"/>
          <w:b/>
        </w:rPr>
        <w:t xml:space="preserve">ploch </w:t>
      </w:r>
      <w:r w:rsidR="003D3BF9">
        <w:rPr>
          <w:rFonts w:ascii="Arial" w:hAnsi="Arial" w:cs="Arial"/>
          <w:b/>
        </w:rPr>
        <w:t>těžby nerostů</w:t>
      </w:r>
      <w:r w:rsidR="006366F5">
        <w:rPr>
          <w:rFonts w:ascii="Arial" w:hAnsi="Arial" w:cs="Arial"/>
          <w:b/>
        </w:rPr>
        <w:t xml:space="preserve"> - zastavitelné</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00B83D8E" w:rsidRPr="00C0674D">
        <w:rPr>
          <w:rFonts w:ascii="Arial" w:hAnsi="Arial" w:cs="Arial"/>
          <w:b/>
        </w:rPr>
        <w:t>5,</w:t>
      </w:r>
      <w:r w:rsidR="00FB0386" w:rsidRPr="00C0674D">
        <w:rPr>
          <w:rFonts w:ascii="Arial" w:hAnsi="Arial" w:cs="Arial"/>
          <w:b/>
        </w:rPr>
        <w:t>11</w:t>
      </w:r>
      <w:r w:rsidRPr="00C0674D">
        <w:rPr>
          <w:rFonts w:ascii="Arial" w:hAnsi="Arial" w:cs="Arial"/>
          <w:b/>
        </w:rPr>
        <w:t xml:space="preserve"> ha</w:t>
      </w:r>
    </w:p>
    <w:p w:rsidR="008D4BA3" w:rsidRDefault="008D4BA3" w:rsidP="00454704">
      <w:pPr>
        <w:spacing w:line="300" w:lineRule="exact"/>
        <w:jc w:val="both"/>
        <w:rPr>
          <w:rFonts w:ascii="Arial" w:hAnsi="Arial" w:cs="Arial"/>
        </w:rPr>
      </w:pPr>
    </w:p>
    <w:p w:rsidR="00AA62F8" w:rsidRDefault="00AA62F8" w:rsidP="00454704">
      <w:pPr>
        <w:spacing w:line="300" w:lineRule="exact"/>
        <w:jc w:val="both"/>
        <w:rPr>
          <w:rFonts w:ascii="Arial" w:hAnsi="Arial" w:cs="Arial"/>
        </w:rPr>
      </w:pPr>
    </w:p>
    <w:p w:rsidR="00FE622E" w:rsidRPr="00013354" w:rsidRDefault="00FE622E" w:rsidP="008D4BA3">
      <w:pPr>
        <w:spacing w:line="300" w:lineRule="exact"/>
        <w:jc w:val="both"/>
        <w:rPr>
          <w:rFonts w:ascii="Arial" w:hAnsi="Arial" w:cs="Arial"/>
        </w:rPr>
        <w:sectPr w:rsidR="00FE622E" w:rsidRPr="00013354" w:rsidSect="00EB16F9">
          <w:pgSz w:w="11906" w:h="16838"/>
          <w:pgMar w:top="1418" w:right="1418" w:bottom="1418" w:left="1418" w:header="709" w:footer="709" w:gutter="0"/>
          <w:cols w:space="708"/>
          <w:docGrid w:linePitch="360"/>
        </w:sectPr>
      </w:pPr>
    </w:p>
    <w:p w:rsidR="003D3BF9" w:rsidRDefault="003D3BF9" w:rsidP="003D3BF9">
      <w:pPr>
        <w:spacing w:line="300" w:lineRule="exact"/>
        <w:jc w:val="both"/>
        <w:rPr>
          <w:rFonts w:ascii="Arial" w:hAnsi="Arial" w:cs="Arial"/>
          <w:b/>
        </w:rPr>
      </w:pPr>
      <w:r>
        <w:rPr>
          <w:rFonts w:ascii="Arial" w:hAnsi="Arial" w:cs="Arial"/>
          <w:b/>
        </w:rPr>
        <w:lastRenderedPageBreak/>
        <w:t>ÚP řeší  tento rozsah ploch přestavby (v ha):</w:t>
      </w:r>
    </w:p>
    <w:p w:rsidR="003D3BF9" w:rsidRDefault="003D3BF9" w:rsidP="003D3BF9">
      <w:pPr>
        <w:spacing w:line="300" w:lineRule="exact"/>
        <w:jc w:val="both"/>
        <w:rPr>
          <w:rFonts w:ascii="Arial" w:hAnsi="Arial" w:cs="Arial"/>
          <w:b/>
        </w:rPr>
      </w:pPr>
    </w:p>
    <w:tbl>
      <w:tblPr>
        <w:tblpPr w:leftFromText="141" w:rightFromText="141" w:horzAnchor="margin" w:tblpXSpec="center" w:tblpY="893"/>
        <w:tblW w:w="10260" w:type="dxa"/>
        <w:tblCellMar>
          <w:left w:w="70" w:type="dxa"/>
          <w:right w:w="70" w:type="dxa"/>
        </w:tblCellMar>
        <w:tblLook w:val="0000"/>
      </w:tblPr>
      <w:tblGrid>
        <w:gridCol w:w="1840"/>
        <w:gridCol w:w="920"/>
        <w:gridCol w:w="1060"/>
        <w:gridCol w:w="920"/>
        <w:gridCol w:w="920"/>
        <w:gridCol w:w="920"/>
        <w:gridCol w:w="920"/>
        <w:gridCol w:w="920"/>
        <w:gridCol w:w="920"/>
        <w:gridCol w:w="920"/>
      </w:tblGrid>
      <w:tr w:rsidR="00A94D86" w:rsidTr="00A94D86">
        <w:trPr>
          <w:trHeight w:val="402"/>
        </w:trPr>
        <w:tc>
          <w:tcPr>
            <w:tcW w:w="184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106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rPr>
            </w:pPr>
          </w:p>
        </w:tc>
      </w:tr>
      <w:tr w:rsidR="00A94D86" w:rsidTr="00A94D86">
        <w:trPr>
          <w:trHeight w:val="402"/>
        </w:trPr>
        <w:tc>
          <w:tcPr>
            <w:tcW w:w="184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rPr>
                <w:rFonts w:ascii="Arial" w:hAnsi="Arial" w:cs="Arial"/>
              </w:rPr>
            </w:pPr>
            <w:r>
              <w:rPr>
                <w:rFonts w:ascii="Arial" w:hAnsi="Arial" w:cs="Arial"/>
              </w:rPr>
              <w:t> </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106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rekreace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 </w:t>
            </w:r>
          </w:p>
        </w:tc>
      </w:tr>
      <w:tr w:rsidR="00A94D86" w:rsidTr="00A94D86">
        <w:trPr>
          <w:trHeight w:val="402"/>
        </w:trPr>
        <w:tc>
          <w:tcPr>
            <w:tcW w:w="184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rPr>
                <w:rFonts w:ascii="Arial" w:hAnsi="Arial" w:cs="Arial"/>
                <w:b/>
                <w:bCs/>
              </w:rPr>
            </w:pPr>
            <w:r>
              <w:rPr>
                <w:rFonts w:ascii="Arial" w:hAnsi="Arial" w:cs="Arial"/>
                <w:b/>
                <w:bCs/>
              </w:rPr>
              <w:t>Sídlo</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B</w:t>
            </w:r>
          </w:p>
        </w:tc>
        <w:tc>
          <w:tcPr>
            <w:tcW w:w="106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R</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O</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P</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S</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D</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T</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M</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Vladimir Script" w:hAnsi="Vladimir Script" w:cs="Arial"/>
                <w:b/>
                <w:bCs/>
              </w:rPr>
            </w:pPr>
            <w:r>
              <w:rPr>
                <w:rFonts w:ascii="Courier New" w:hAnsi="Courier New" w:cs="Courier New"/>
                <w:b/>
                <w:bCs/>
              </w:rPr>
              <w:t>∑</w:t>
            </w:r>
          </w:p>
        </w:tc>
      </w:tr>
      <w:tr w:rsidR="00A94D86" w:rsidRPr="00CB0FBE" w:rsidTr="00A94D86">
        <w:trPr>
          <w:trHeight w:val="402"/>
        </w:trPr>
        <w:tc>
          <w:tcPr>
            <w:tcW w:w="1840"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A94D86" w:rsidRDefault="00A94D86" w:rsidP="00A23746">
            <w:pPr>
              <w:rPr>
                <w:rFonts w:ascii="Arial" w:hAnsi="Arial" w:cs="Arial"/>
                <w:b/>
                <w:bCs/>
              </w:rPr>
            </w:pPr>
          </w:p>
          <w:p w:rsidR="00A94D86" w:rsidRPr="00CB0FBE" w:rsidRDefault="00A94D86" w:rsidP="00A23746">
            <w:pPr>
              <w:rPr>
                <w:rFonts w:ascii="Arial" w:hAnsi="Arial" w:cs="Arial"/>
                <w:b/>
                <w:bCs/>
              </w:rPr>
            </w:pPr>
            <w:r w:rsidRPr="00CB0FBE">
              <w:rPr>
                <w:rFonts w:ascii="Arial" w:hAnsi="Arial" w:cs="Arial"/>
                <w:b/>
                <w:bCs/>
              </w:rPr>
              <w:t>Velký Luh</w:t>
            </w:r>
          </w:p>
        </w:tc>
        <w:tc>
          <w:tcPr>
            <w:tcW w:w="920"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106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92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92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92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92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92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92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B43F66">
            <w:pPr>
              <w:jc w:val="center"/>
              <w:rPr>
                <w:rFonts w:ascii="Arial" w:hAnsi="Arial" w:cs="Arial"/>
                <w:b/>
                <w:bCs/>
              </w:rPr>
            </w:pPr>
            <w:r w:rsidRPr="00CB0FBE">
              <w:rPr>
                <w:rFonts w:ascii="Arial" w:hAnsi="Arial" w:cs="Arial"/>
                <w:b/>
                <w:bCs/>
              </w:rPr>
              <w:t>4,</w:t>
            </w:r>
            <w:r w:rsidR="00B43F66">
              <w:rPr>
                <w:rFonts w:ascii="Arial" w:hAnsi="Arial" w:cs="Arial"/>
                <w:b/>
                <w:bCs/>
              </w:rPr>
              <w:t>33</w:t>
            </w:r>
          </w:p>
        </w:tc>
        <w:tc>
          <w:tcPr>
            <w:tcW w:w="920" w:type="dxa"/>
            <w:tcBorders>
              <w:top w:val="single" w:sz="18" w:space="0" w:color="auto"/>
              <w:left w:val="nil"/>
              <w:bottom w:val="single" w:sz="18" w:space="0" w:color="auto"/>
              <w:right w:val="single" w:sz="18" w:space="0" w:color="auto"/>
            </w:tcBorders>
            <w:shd w:val="clear" w:color="auto" w:fill="auto"/>
            <w:noWrap/>
            <w:vAlign w:val="bottom"/>
          </w:tcPr>
          <w:p w:rsidR="00A94D86" w:rsidRPr="00CB0FBE" w:rsidRDefault="00A94D86" w:rsidP="00B43F66">
            <w:pPr>
              <w:jc w:val="center"/>
              <w:rPr>
                <w:rFonts w:ascii="Arial" w:hAnsi="Arial" w:cs="Arial"/>
                <w:b/>
                <w:bCs/>
              </w:rPr>
            </w:pPr>
            <w:r w:rsidRPr="00CB0FBE">
              <w:rPr>
                <w:rFonts w:ascii="Arial" w:hAnsi="Arial" w:cs="Arial"/>
                <w:b/>
                <w:bCs/>
              </w:rPr>
              <w:t>4,</w:t>
            </w:r>
            <w:r w:rsidR="00B43F66">
              <w:rPr>
                <w:rFonts w:ascii="Arial" w:hAnsi="Arial" w:cs="Arial"/>
                <w:b/>
                <w:bCs/>
              </w:rPr>
              <w:t>33</w:t>
            </w:r>
          </w:p>
        </w:tc>
      </w:tr>
    </w:tbl>
    <w:p w:rsidR="003D3BF9" w:rsidRPr="00CB0FBE" w:rsidRDefault="003D3BF9"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r w:rsidRPr="00CB0FBE">
        <w:rPr>
          <w:rFonts w:ascii="Arial" w:hAnsi="Arial" w:cs="Arial"/>
          <w:b/>
        </w:rPr>
        <w:t>ÚP řeší  tento rozsah zastavitelných ploch (v ha):</w:t>
      </w:r>
    </w:p>
    <w:tbl>
      <w:tblPr>
        <w:tblpPr w:leftFromText="141" w:rightFromText="141" w:vertAnchor="page" w:horzAnchor="margin" w:tblpXSpec="center" w:tblpY="6391"/>
        <w:tblW w:w="10260" w:type="dxa"/>
        <w:tblCellMar>
          <w:left w:w="70" w:type="dxa"/>
          <w:right w:w="70" w:type="dxa"/>
        </w:tblCellMar>
        <w:tblLook w:val="0000"/>
      </w:tblPr>
      <w:tblGrid>
        <w:gridCol w:w="1840"/>
        <w:gridCol w:w="920"/>
        <w:gridCol w:w="1060"/>
        <w:gridCol w:w="920"/>
        <w:gridCol w:w="920"/>
        <w:gridCol w:w="920"/>
        <w:gridCol w:w="920"/>
        <w:gridCol w:w="920"/>
        <w:gridCol w:w="920"/>
        <w:gridCol w:w="920"/>
      </w:tblGrid>
      <w:tr w:rsidR="005B6212" w:rsidRPr="00CB0FBE" w:rsidTr="005B6212">
        <w:trPr>
          <w:trHeight w:val="402"/>
        </w:trPr>
        <w:tc>
          <w:tcPr>
            <w:tcW w:w="184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rPr>
                <w:rFonts w:ascii="Arial" w:hAnsi="Arial" w:cs="Arial"/>
              </w:rPr>
            </w:pPr>
            <w:r w:rsidRPr="00CB0FBE">
              <w:rPr>
                <w:rFonts w:ascii="Arial" w:hAnsi="Arial" w:cs="Arial"/>
              </w:rPr>
              <w:t> </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106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rekreace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 </w:t>
            </w:r>
          </w:p>
        </w:tc>
      </w:tr>
      <w:tr w:rsidR="005B6212" w:rsidRPr="00CB0FBE" w:rsidTr="005B6212">
        <w:trPr>
          <w:trHeight w:val="402"/>
        </w:trPr>
        <w:tc>
          <w:tcPr>
            <w:tcW w:w="184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rPr>
                <w:rFonts w:ascii="Arial" w:hAnsi="Arial" w:cs="Arial"/>
                <w:b/>
                <w:bCs/>
              </w:rPr>
            </w:pPr>
            <w:r w:rsidRPr="00CB0FBE">
              <w:rPr>
                <w:rFonts w:ascii="Arial" w:hAnsi="Arial" w:cs="Arial"/>
                <w:b/>
                <w:bCs/>
              </w:rPr>
              <w:t>Sídlo</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B</w:t>
            </w:r>
          </w:p>
        </w:tc>
        <w:tc>
          <w:tcPr>
            <w:tcW w:w="106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R</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O</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P</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S</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D</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T</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M</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Vladimir Script" w:hAnsi="Vladimir Script" w:cs="Arial"/>
                <w:b/>
                <w:bCs/>
              </w:rPr>
            </w:pPr>
            <w:r w:rsidRPr="00CB0FBE">
              <w:rPr>
                <w:rFonts w:ascii="Courier New" w:hAnsi="Courier New" w:cs="Courier New"/>
                <w:b/>
                <w:bCs/>
              </w:rPr>
              <w:t>∑</w:t>
            </w:r>
          </w:p>
        </w:tc>
      </w:tr>
      <w:tr w:rsidR="005B6212" w:rsidRPr="00FB0386" w:rsidTr="005B6212">
        <w:trPr>
          <w:trHeight w:val="402"/>
        </w:trPr>
        <w:tc>
          <w:tcPr>
            <w:tcW w:w="1840" w:type="dxa"/>
            <w:tcBorders>
              <w:top w:val="single" w:sz="18" w:space="0" w:color="auto"/>
              <w:left w:val="single" w:sz="18" w:space="0" w:color="auto"/>
              <w:bottom w:val="single" w:sz="4" w:space="0" w:color="auto"/>
              <w:right w:val="single" w:sz="18" w:space="0" w:color="auto"/>
            </w:tcBorders>
            <w:shd w:val="clear" w:color="auto" w:fill="auto"/>
            <w:noWrap/>
            <w:vAlign w:val="bottom"/>
          </w:tcPr>
          <w:p w:rsidR="005B6212" w:rsidRPr="00CB0FBE" w:rsidRDefault="005B6212" w:rsidP="005B6212">
            <w:pPr>
              <w:rPr>
                <w:rFonts w:ascii="Arial" w:hAnsi="Arial" w:cs="Arial"/>
                <w:b/>
                <w:bCs/>
              </w:rPr>
            </w:pPr>
            <w:r w:rsidRPr="00CB0FBE">
              <w:rPr>
                <w:rFonts w:ascii="Arial" w:hAnsi="Arial" w:cs="Arial"/>
                <w:b/>
                <w:bCs/>
              </w:rPr>
              <w:t>Velký Luh</w:t>
            </w:r>
          </w:p>
        </w:tc>
        <w:tc>
          <w:tcPr>
            <w:tcW w:w="92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2,25</w:t>
            </w:r>
          </w:p>
        </w:tc>
        <w:tc>
          <w:tcPr>
            <w:tcW w:w="1060" w:type="dxa"/>
            <w:tcBorders>
              <w:top w:val="single" w:sz="18" w:space="0" w:color="auto"/>
              <w:left w:val="nil"/>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0,24</w:t>
            </w:r>
          </w:p>
        </w:tc>
        <w:tc>
          <w:tcPr>
            <w:tcW w:w="920" w:type="dxa"/>
            <w:tcBorders>
              <w:top w:val="single" w:sz="18" w:space="0" w:color="auto"/>
              <w:left w:val="nil"/>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2,93</w:t>
            </w:r>
          </w:p>
        </w:tc>
        <w:tc>
          <w:tcPr>
            <w:tcW w:w="920" w:type="dxa"/>
            <w:tcBorders>
              <w:top w:val="single" w:sz="18" w:space="0" w:color="auto"/>
              <w:left w:val="nil"/>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1,63</w:t>
            </w:r>
          </w:p>
        </w:tc>
        <w:tc>
          <w:tcPr>
            <w:tcW w:w="920" w:type="dxa"/>
            <w:tcBorders>
              <w:top w:val="single" w:sz="18" w:space="0" w:color="auto"/>
              <w:left w:val="nil"/>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p>
        </w:tc>
        <w:tc>
          <w:tcPr>
            <w:tcW w:w="920" w:type="dxa"/>
            <w:tcBorders>
              <w:top w:val="single" w:sz="18" w:space="0" w:color="auto"/>
              <w:left w:val="nil"/>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1,83</w:t>
            </w:r>
          </w:p>
        </w:tc>
        <w:tc>
          <w:tcPr>
            <w:tcW w:w="920" w:type="dxa"/>
            <w:tcBorders>
              <w:top w:val="single" w:sz="18" w:space="0" w:color="auto"/>
              <w:left w:val="nil"/>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p>
        </w:tc>
        <w:tc>
          <w:tcPr>
            <w:tcW w:w="920" w:type="dxa"/>
            <w:tcBorders>
              <w:top w:val="single" w:sz="18" w:space="0" w:color="auto"/>
              <w:left w:val="single" w:sz="4" w:space="0" w:color="auto"/>
              <w:bottom w:val="single" w:sz="4" w:space="0" w:color="auto"/>
              <w:right w:val="single" w:sz="4" w:space="0" w:color="auto"/>
            </w:tcBorders>
            <w:shd w:val="clear" w:color="auto" w:fill="auto"/>
            <w:noWrap/>
            <w:vAlign w:val="bottom"/>
          </w:tcPr>
          <w:p w:rsidR="005B6212" w:rsidRPr="00CB0FBE" w:rsidRDefault="005B6212" w:rsidP="002D026D">
            <w:pPr>
              <w:jc w:val="center"/>
              <w:rPr>
                <w:rFonts w:ascii="Arial" w:hAnsi="Arial" w:cs="Arial"/>
                <w:b/>
                <w:bCs/>
              </w:rPr>
            </w:pPr>
            <w:r w:rsidRPr="00CB0FBE">
              <w:rPr>
                <w:rFonts w:ascii="Arial" w:hAnsi="Arial" w:cs="Arial"/>
                <w:b/>
                <w:bCs/>
              </w:rPr>
              <w:t>0,</w:t>
            </w:r>
            <w:r w:rsidR="002D026D">
              <w:rPr>
                <w:rFonts w:ascii="Arial" w:hAnsi="Arial" w:cs="Arial"/>
                <w:b/>
                <w:bCs/>
              </w:rPr>
              <w:t>78</w:t>
            </w:r>
          </w:p>
        </w:tc>
        <w:tc>
          <w:tcPr>
            <w:tcW w:w="920" w:type="dxa"/>
            <w:tcBorders>
              <w:top w:val="single" w:sz="18" w:space="0" w:color="auto"/>
              <w:left w:val="nil"/>
              <w:bottom w:val="single" w:sz="4" w:space="0" w:color="auto"/>
              <w:right w:val="single" w:sz="18" w:space="0" w:color="auto"/>
            </w:tcBorders>
            <w:shd w:val="clear" w:color="auto" w:fill="auto"/>
            <w:noWrap/>
            <w:vAlign w:val="bottom"/>
          </w:tcPr>
          <w:p w:rsidR="005B6212" w:rsidRPr="00FB0386" w:rsidRDefault="00FB0386" w:rsidP="005B6212">
            <w:pPr>
              <w:jc w:val="center"/>
              <w:rPr>
                <w:rFonts w:ascii="Arial" w:hAnsi="Arial" w:cs="Arial"/>
                <w:b/>
                <w:bCs/>
              </w:rPr>
            </w:pPr>
            <w:r w:rsidRPr="00FB0386">
              <w:rPr>
                <w:rFonts w:ascii="Arial" w:hAnsi="Arial" w:cs="Arial"/>
                <w:b/>
                <w:bCs/>
              </w:rPr>
              <w:t>9,66</w:t>
            </w:r>
          </w:p>
        </w:tc>
      </w:tr>
      <w:tr w:rsidR="005B6212" w:rsidRPr="00FB0386" w:rsidTr="005B6212">
        <w:trPr>
          <w:trHeight w:val="402"/>
        </w:trPr>
        <w:tc>
          <w:tcPr>
            <w:tcW w:w="1840" w:type="dxa"/>
            <w:tcBorders>
              <w:top w:val="double" w:sz="4" w:space="0" w:color="auto"/>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rPr>
                <w:rFonts w:ascii="Arial" w:hAnsi="Arial" w:cs="Arial"/>
                <w:b/>
                <w:bCs/>
              </w:rPr>
            </w:pPr>
            <w:r w:rsidRPr="00CB0FBE">
              <w:rPr>
                <w:rFonts w:ascii="Arial" w:hAnsi="Arial" w:cs="Arial"/>
                <w:b/>
                <w:bCs/>
              </w:rPr>
              <w:t>Celkem</w:t>
            </w:r>
          </w:p>
        </w:tc>
        <w:tc>
          <w:tcPr>
            <w:tcW w:w="920" w:type="dxa"/>
            <w:tcBorders>
              <w:top w:val="double" w:sz="4" w:space="0" w:color="auto"/>
              <w:left w:val="single" w:sz="18" w:space="0" w:color="auto"/>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2,25</w:t>
            </w:r>
          </w:p>
        </w:tc>
        <w:tc>
          <w:tcPr>
            <w:tcW w:w="1060" w:type="dxa"/>
            <w:tcBorders>
              <w:top w:val="double" w:sz="4" w:space="0" w:color="auto"/>
              <w:left w:val="nil"/>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0,24</w:t>
            </w:r>
          </w:p>
        </w:tc>
        <w:tc>
          <w:tcPr>
            <w:tcW w:w="920" w:type="dxa"/>
            <w:tcBorders>
              <w:top w:val="double" w:sz="4" w:space="0" w:color="auto"/>
              <w:left w:val="nil"/>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2,93</w:t>
            </w:r>
          </w:p>
        </w:tc>
        <w:tc>
          <w:tcPr>
            <w:tcW w:w="920" w:type="dxa"/>
            <w:tcBorders>
              <w:top w:val="double" w:sz="4" w:space="0" w:color="auto"/>
              <w:left w:val="nil"/>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1,63</w:t>
            </w:r>
          </w:p>
        </w:tc>
        <w:tc>
          <w:tcPr>
            <w:tcW w:w="920" w:type="dxa"/>
            <w:tcBorders>
              <w:top w:val="double" w:sz="4" w:space="0" w:color="auto"/>
              <w:left w:val="nil"/>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p>
        </w:tc>
        <w:tc>
          <w:tcPr>
            <w:tcW w:w="920" w:type="dxa"/>
            <w:tcBorders>
              <w:top w:val="double" w:sz="4" w:space="0" w:color="auto"/>
              <w:left w:val="nil"/>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1,83</w:t>
            </w:r>
          </w:p>
        </w:tc>
        <w:tc>
          <w:tcPr>
            <w:tcW w:w="920" w:type="dxa"/>
            <w:tcBorders>
              <w:top w:val="double" w:sz="4" w:space="0" w:color="auto"/>
              <w:left w:val="nil"/>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p>
        </w:tc>
        <w:tc>
          <w:tcPr>
            <w:tcW w:w="920" w:type="dxa"/>
            <w:tcBorders>
              <w:top w:val="double" w:sz="4" w:space="0" w:color="auto"/>
              <w:left w:val="single" w:sz="4" w:space="0" w:color="auto"/>
              <w:bottom w:val="single" w:sz="18" w:space="0" w:color="auto"/>
              <w:right w:val="single" w:sz="4" w:space="0" w:color="auto"/>
            </w:tcBorders>
            <w:shd w:val="clear" w:color="auto" w:fill="auto"/>
            <w:noWrap/>
            <w:vAlign w:val="bottom"/>
          </w:tcPr>
          <w:p w:rsidR="005B6212" w:rsidRPr="00CB0FBE" w:rsidRDefault="002D026D" w:rsidP="005B6212">
            <w:pPr>
              <w:jc w:val="center"/>
              <w:rPr>
                <w:rFonts w:ascii="Arial" w:hAnsi="Arial" w:cs="Arial"/>
                <w:b/>
                <w:bCs/>
              </w:rPr>
            </w:pPr>
            <w:r>
              <w:rPr>
                <w:rFonts w:ascii="Arial" w:hAnsi="Arial" w:cs="Arial"/>
                <w:b/>
                <w:bCs/>
              </w:rPr>
              <w:t>0,78</w:t>
            </w:r>
          </w:p>
        </w:tc>
        <w:tc>
          <w:tcPr>
            <w:tcW w:w="920" w:type="dxa"/>
            <w:tcBorders>
              <w:top w:val="double" w:sz="4" w:space="0" w:color="auto"/>
              <w:left w:val="nil"/>
              <w:bottom w:val="single" w:sz="18" w:space="0" w:color="auto"/>
              <w:right w:val="single" w:sz="18" w:space="0" w:color="auto"/>
            </w:tcBorders>
            <w:shd w:val="clear" w:color="auto" w:fill="auto"/>
            <w:noWrap/>
            <w:vAlign w:val="bottom"/>
          </w:tcPr>
          <w:p w:rsidR="005B6212" w:rsidRPr="00FB0386" w:rsidRDefault="00FB0386" w:rsidP="005B6212">
            <w:pPr>
              <w:jc w:val="center"/>
              <w:rPr>
                <w:rFonts w:ascii="Arial" w:hAnsi="Arial" w:cs="Arial"/>
                <w:b/>
                <w:bCs/>
              </w:rPr>
            </w:pPr>
            <w:r w:rsidRPr="00FB0386">
              <w:rPr>
                <w:rFonts w:ascii="Arial" w:hAnsi="Arial" w:cs="Arial"/>
                <w:b/>
                <w:bCs/>
              </w:rPr>
              <w:t>9,66</w:t>
            </w:r>
          </w:p>
        </w:tc>
      </w:tr>
    </w:tbl>
    <w:p w:rsidR="005B6212" w:rsidRDefault="005B6212" w:rsidP="003D3BF9">
      <w:pPr>
        <w:spacing w:line="300" w:lineRule="exact"/>
        <w:jc w:val="both"/>
        <w:rPr>
          <w:rFonts w:ascii="Arial" w:hAnsi="Arial" w:cs="Arial"/>
          <w:b/>
        </w:rPr>
        <w:sectPr w:rsidR="005B6212" w:rsidSect="004F6298">
          <w:pgSz w:w="16838" w:h="11906" w:orient="landscape"/>
          <w:pgMar w:top="1418" w:right="1418" w:bottom="1418" w:left="1418" w:header="709" w:footer="709" w:gutter="0"/>
          <w:cols w:space="708"/>
          <w:docGrid w:linePitch="360"/>
        </w:sectPr>
      </w:pPr>
    </w:p>
    <w:p w:rsidR="003D3BF9" w:rsidRDefault="003D3BF9" w:rsidP="003D3BF9">
      <w:pPr>
        <w:spacing w:line="300" w:lineRule="exact"/>
        <w:jc w:val="both"/>
        <w:rPr>
          <w:rFonts w:ascii="Arial" w:hAnsi="Arial" w:cs="Arial"/>
          <w:b/>
        </w:rPr>
      </w:pPr>
    </w:p>
    <w:p w:rsidR="003D3BF9" w:rsidRDefault="003D3BF9" w:rsidP="003D3BF9">
      <w:pPr>
        <w:spacing w:line="300" w:lineRule="exact"/>
        <w:jc w:val="both"/>
        <w:rPr>
          <w:rFonts w:ascii="Arial" w:hAnsi="Arial" w:cs="Arial"/>
          <w:b/>
        </w:rPr>
      </w:pPr>
    </w:p>
    <w:p w:rsidR="003D3BF9" w:rsidRDefault="003D3BF9" w:rsidP="003D3BF9">
      <w:pPr>
        <w:spacing w:line="300" w:lineRule="exact"/>
        <w:jc w:val="both"/>
        <w:rPr>
          <w:rFonts w:ascii="Arial" w:hAnsi="Arial" w:cs="Arial"/>
          <w:b/>
        </w:rPr>
      </w:pPr>
    </w:p>
    <w:p w:rsidR="003D3BF9" w:rsidRDefault="003D3BF9" w:rsidP="003D3BF9">
      <w:pPr>
        <w:spacing w:line="300" w:lineRule="exact"/>
        <w:jc w:val="both"/>
        <w:rPr>
          <w:rFonts w:ascii="Arial" w:hAnsi="Arial" w:cs="Arial"/>
          <w:b/>
        </w:rPr>
      </w:pPr>
    </w:p>
    <w:p w:rsidR="003D3BF9" w:rsidRDefault="003D3BF9" w:rsidP="003D3BF9">
      <w:pPr>
        <w:spacing w:line="300" w:lineRule="exact"/>
        <w:jc w:val="both"/>
        <w:rPr>
          <w:rFonts w:ascii="Arial" w:hAnsi="Arial" w:cs="Arial"/>
          <w:b/>
        </w:rPr>
      </w:pPr>
    </w:p>
    <w:p w:rsidR="003D3BF9" w:rsidRDefault="003D3BF9" w:rsidP="003D3BF9">
      <w:pPr>
        <w:spacing w:line="300" w:lineRule="exact"/>
        <w:jc w:val="both"/>
        <w:rPr>
          <w:rFonts w:ascii="Arial" w:hAnsi="Arial" w:cs="Arial"/>
          <w:b/>
        </w:rPr>
      </w:pPr>
      <w:r>
        <w:rPr>
          <w:rFonts w:ascii="Arial" w:hAnsi="Arial" w:cs="Arial"/>
          <w:b/>
        </w:rPr>
        <w:t>Celková bilance rozvojových ploch dle funkce (v ha)</w:t>
      </w:r>
    </w:p>
    <w:p w:rsidR="003D3BF9" w:rsidRDefault="003D3BF9" w:rsidP="003D3BF9">
      <w:pPr>
        <w:spacing w:line="300" w:lineRule="exact"/>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161"/>
        <w:gridCol w:w="2241"/>
        <w:gridCol w:w="2268"/>
        <w:gridCol w:w="2467"/>
        <w:gridCol w:w="2467"/>
      </w:tblGrid>
      <w:tr w:rsidR="00674F37" w:rsidRPr="00367F7D" w:rsidTr="008311E8">
        <w:trPr>
          <w:jc w:val="center"/>
        </w:trPr>
        <w:tc>
          <w:tcPr>
            <w:tcW w:w="2943" w:type="dxa"/>
            <w:tcBorders>
              <w:top w:val="single" w:sz="12" w:space="0" w:color="auto"/>
              <w:left w:val="single" w:sz="12" w:space="0" w:color="auto"/>
              <w:bottom w:val="single" w:sz="6" w:space="0" w:color="auto"/>
              <w:right w:val="single" w:sz="12" w:space="0" w:color="auto"/>
            </w:tcBorders>
            <w:vAlign w:val="center"/>
          </w:tcPr>
          <w:p w:rsidR="00674F37" w:rsidRPr="00367F7D" w:rsidRDefault="00674F37" w:rsidP="00A23746">
            <w:pPr>
              <w:spacing w:line="300" w:lineRule="exact"/>
              <w:rPr>
                <w:rFonts w:ascii="Arial" w:hAnsi="Arial" w:cs="Arial"/>
                <w:b/>
              </w:rPr>
            </w:pPr>
            <w:r w:rsidRPr="00367F7D">
              <w:rPr>
                <w:rFonts w:ascii="Arial" w:hAnsi="Arial" w:cs="Arial"/>
                <w:b/>
              </w:rPr>
              <w:t>Funkce</w:t>
            </w:r>
          </w:p>
        </w:tc>
        <w:tc>
          <w:tcPr>
            <w:tcW w:w="1161" w:type="dxa"/>
            <w:tcBorders>
              <w:top w:val="single" w:sz="12" w:space="0" w:color="auto"/>
              <w:left w:val="single" w:sz="12" w:space="0" w:color="auto"/>
              <w:bottom w:val="single" w:sz="12" w:space="0" w:color="auto"/>
              <w:right w:val="single" w:sz="12" w:space="0" w:color="auto"/>
            </w:tcBorders>
            <w:vAlign w:val="center"/>
          </w:tcPr>
          <w:p w:rsidR="00674F37" w:rsidRPr="00367F7D" w:rsidRDefault="00674F37" w:rsidP="00A23746">
            <w:pPr>
              <w:spacing w:line="300" w:lineRule="exact"/>
              <w:jc w:val="center"/>
              <w:rPr>
                <w:rFonts w:ascii="Arial" w:hAnsi="Arial" w:cs="Arial"/>
                <w:b/>
              </w:rPr>
            </w:pPr>
            <w:r w:rsidRPr="00367F7D">
              <w:rPr>
                <w:rFonts w:ascii="Arial" w:hAnsi="Arial" w:cs="Arial"/>
                <w:b/>
              </w:rPr>
              <w:t>plochy přestavby</w:t>
            </w:r>
          </w:p>
        </w:tc>
        <w:tc>
          <w:tcPr>
            <w:tcW w:w="2241" w:type="dxa"/>
            <w:tcBorders>
              <w:top w:val="single" w:sz="12" w:space="0" w:color="auto"/>
              <w:left w:val="single" w:sz="12" w:space="0" w:color="auto"/>
              <w:bottom w:val="single" w:sz="12" w:space="0" w:color="auto"/>
              <w:right w:val="single" w:sz="12" w:space="0" w:color="auto"/>
            </w:tcBorders>
            <w:vAlign w:val="center"/>
          </w:tcPr>
          <w:p w:rsidR="00674F37" w:rsidRPr="00367F7D" w:rsidRDefault="00674F37" w:rsidP="00A23746">
            <w:pPr>
              <w:spacing w:line="300" w:lineRule="exact"/>
              <w:jc w:val="center"/>
              <w:rPr>
                <w:rFonts w:ascii="Arial" w:hAnsi="Arial" w:cs="Arial"/>
                <w:b/>
              </w:rPr>
            </w:pPr>
            <w:r w:rsidRPr="00367F7D">
              <w:rPr>
                <w:rFonts w:ascii="Arial" w:hAnsi="Arial" w:cs="Arial"/>
                <w:b/>
              </w:rPr>
              <w:t>zastavitelné plochy řešené v ÚPD</w:t>
            </w:r>
          </w:p>
        </w:tc>
        <w:tc>
          <w:tcPr>
            <w:tcW w:w="2268" w:type="dxa"/>
            <w:tcBorders>
              <w:top w:val="single" w:sz="12" w:space="0" w:color="auto"/>
              <w:left w:val="single" w:sz="12" w:space="0" w:color="auto"/>
              <w:bottom w:val="single" w:sz="12" w:space="0" w:color="auto"/>
              <w:right w:val="single" w:sz="12" w:space="0" w:color="auto"/>
            </w:tcBorders>
            <w:vAlign w:val="center"/>
          </w:tcPr>
          <w:p w:rsidR="00674F37" w:rsidRPr="00367F7D" w:rsidRDefault="00674F37" w:rsidP="00A23746">
            <w:pPr>
              <w:spacing w:line="300" w:lineRule="exact"/>
              <w:jc w:val="center"/>
              <w:rPr>
                <w:rFonts w:ascii="Arial" w:hAnsi="Arial" w:cs="Arial"/>
                <w:b/>
              </w:rPr>
            </w:pPr>
            <w:r w:rsidRPr="00367F7D">
              <w:rPr>
                <w:rFonts w:ascii="Arial" w:hAnsi="Arial" w:cs="Arial"/>
                <w:b/>
              </w:rPr>
              <w:t>zastavitelné plochy nově navržené</w:t>
            </w:r>
          </w:p>
        </w:tc>
        <w:tc>
          <w:tcPr>
            <w:tcW w:w="2467" w:type="dxa"/>
            <w:tcBorders>
              <w:top w:val="single" w:sz="12" w:space="0" w:color="auto"/>
              <w:left w:val="single" w:sz="12" w:space="0" w:color="auto"/>
              <w:bottom w:val="single" w:sz="12" w:space="0" w:color="auto"/>
              <w:right w:val="single" w:sz="12" w:space="0" w:color="auto"/>
            </w:tcBorders>
          </w:tcPr>
          <w:p w:rsidR="00674F37" w:rsidRPr="00367F7D" w:rsidRDefault="00674F37" w:rsidP="00A23746">
            <w:pPr>
              <w:spacing w:line="300" w:lineRule="exact"/>
              <w:jc w:val="center"/>
              <w:rPr>
                <w:rFonts w:ascii="Arial" w:hAnsi="Arial" w:cs="Arial"/>
                <w:b/>
              </w:rPr>
            </w:pPr>
            <w:r>
              <w:rPr>
                <w:rFonts w:ascii="Arial" w:hAnsi="Arial" w:cs="Arial"/>
                <w:b/>
              </w:rPr>
              <w:t>celkem zastavitelné plochy</w:t>
            </w:r>
          </w:p>
        </w:tc>
        <w:tc>
          <w:tcPr>
            <w:tcW w:w="2467" w:type="dxa"/>
            <w:tcBorders>
              <w:top w:val="single" w:sz="12" w:space="0" w:color="auto"/>
              <w:left w:val="single" w:sz="12" w:space="0" w:color="auto"/>
              <w:bottom w:val="single" w:sz="12" w:space="0" w:color="auto"/>
              <w:right w:val="single" w:sz="12" w:space="0" w:color="auto"/>
            </w:tcBorders>
            <w:vAlign w:val="center"/>
          </w:tcPr>
          <w:p w:rsidR="00674F37" w:rsidRPr="00367F7D" w:rsidRDefault="00674F37" w:rsidP="00A23746">
            <w:pPr>
              <w:spacing w:line="300" w:lineRule="exact"/>
              <w:jc w:val="center"/>
              <w:rPr>
                <w:rFonts w:ascii="Arial" w:hAnsi="Arial" w:cs="Arial"/>
                <w:b/>
              </w:rPr>
            </w:pPr>
            <w:r w:rsidRPr="00367F7D">
              <w:rPr>
                <w:rFonts w:ascii="Arial" w:hAnsi="Arial" w:cs="Arial"/>
                <w:b/>
              </w:rPr>
              <w:t>Celkem ÚP</w:t>
            </w:r>
          </w:p>
        </w:tc>
      </w:tr>
      <w:tr w:rsidR="00674F37" w:rsidRPr="00367F7D" w:rsidTr="008311E8">
        <w:trPr>
          <w:jc w:val="center"/>
        </w:trPr>
        <w:tc>
          <w:tcPr>
            <w:tcW w:w="2943" w:type="dxa"/>
            <w:tcBorders>
              <w:top w:val="single" w:sz="6" w:space="0" w:color="auto"/>
              <w:left w:val="single" w:sz="12" w:space="0" w:color="auto"/>
              <w:bottom w:val="single" w:sz="6" w:space="0" w:color="auto"/>
              <w:right w:val="single" w:sz="12" w:space="0" w:color="auto"/>
            </w:tcBorders>
            <w:vAlign w:val="center"/>
          </w:tcPr>
          <w:p w:rsidR="00674F37" w:rsidRPr="00367F7D" w:rsidRDefault="00674F37" w:rsidP="00A23746">
            <w:pPr>
              <w:spacing w:line="300" w:lineRule="exact"/>
              <w:rPr>
                <w:rFonts w:ascii="Arial" w:hAnsi="Arial" w:cs="Arial"/>
                <w:b/>
              </w:rPr>
            </w:pPr>
            <w:r w:rsidRPr="00367F7D">
              <w:rPr>
                <w:rFonts w:ascii="Arial" w:hAnsi="Arial" w:cs="Arial"/>
                <w:b/>
              </w:rPr>
              <w:t>Bydlení - B</w:t>
            </w:r>
          </w:p>
        </w:tc>
        <w:tc>
          <w:tcPr>
            <w:tcW w:w="1161" w:type="dxa"/>
            <w:tcBorders>
              <w:top w:val="single" w:sz="12" w:space="0" w:color="auto"/>
              <w:left w:val="single" w:sz="12" w:space="0" w:color="auto"/>
            </w:tcBorders>
          </w:tcPr>
          <w:p w:rsidR="00674F37" w:rsidRPr="00CB0FBE" w:rsidRDefault="00674F37" w:rsidP="00796AA2">
            <w:pPr>
              <w:spacing w:line="300" w:lineRule="exact"/>
              <w:jc w:val="center"/>
              <w:rPr>
                <w:rFonts w:ascii="Arial" w:hAnsi="Arial" w:cs="Arial"/>
                <w:b/>
              </w:rPr>
            </w:pPr>
          </w:p>
        </w:tc>
        <w:tc>
          <w:tcPr>
            <w:tcW w:w="2241" w:type="dxa"/>
            <w:tcBorders>
              <w:top w:val="single" w:sz="12" w:space="0" w:color="auto"/>
            </w:tcBorders>
          </w:tcPr>
          <w:p w:rsidR="00674F37" w:rsidRPr="00CB0FBE" w:rsidRDefault="00674F37" w:rsidP="00481D75">
            <w:pPr>
              <w:spacing w:line="300" w:lineRule="exact"/>
              <w:jc w:val="center"/>
              <w:rPr>
                <w:rFonts w:ascii="Arial" w:hAnsi="Arial" w:cs="Arial"/>
              </w:rPr>
            </w:pPr>
            <w:r w:rsidRPr="00CB0FBE">
              <w:rPr>
                <w:rFonts w:ascii="Arial" w:hAnsi="Arial" w:cs="Arial"/>
              </w:rPr>
              <w:t>2,</w:t>
            </w:r>
            <w:r w:rsidR="00481D75" w:rsidRPr="00CB0FBE">
              <w:rPr>
                <w:rFonts w:ascii="Arial" w:hAnsi="Arial" w:cs="Arial"/>
              </w:rPr>
              <w:t>25</w:t>
            </w:r>
          </w:p>
        </w:tc>
        <w:tc>
          <w:tcPr>
            <w:tcW w:w="2268" w:type="dxa"/>
            <w:tcBorders>
              <w:top w:val="single" w:sz="12" w:space="0" w:color="auto"/>
            </w:tcBorders>
          </w:tcPr>
          <w:p w:rsidR="00674F37" w:rsidRPr="00CB0FBE" w:rsidRDefault="00674F37" w:rsidP="00796AA2">
            <w:pPr>
              <w:spacing w:line="300" w:lineRule="exact"/>
              <w:jc w:val="center"/>
              <w:rPr>
                <w:rFonts w:ascii="Arial" w:hAnsi="Arial" w:cs="Arial"/>
              </w:rPr>
            </w:pPr>
          </w:p>
        </w:tc>
        <w:tc>
          <w:tcPr>
            <w:tcW w:w="2467" w:type="dxa"/>
            <w:tcBorders>
              <w:top w:val="single" w:sz="12" w:space="0" w:color="auto"/>
            </w:tcBorders>
          </w:tcPr>
          <w:p w:rsidR="00674F37" w:rsidRPr="00CB0FBE" w:rsidRDefault="00674F37" w:rsidP="00481D75">
            <w:pPr>
              <w:spacing w:line="300" w:lineRule="exact"/>
              <w:jc w:val="center"/>
              <w:rPr>
                <w:rFonts w:ascii="Arial" w:hAnsi="Arial" w:cs="Arial"/>
                <w:b/>
              </w:rPr>
            </w:pPr>
            <w:r w:rsidRPr="00CB0FBE">
              <w:rPr>
                <w:rFonts w:ascii="Arial" w:hAnsi="Arial" w:cs="Arial"/>
                <w:b/>
              </w:rPr>
              <w:t>2,</w:t>
            </w:r>
            <w:r w:rsidR="00481D75" w:rsidRPr="00CB0FBE">
              <w:rPr>
                <w:rFonts w:ascii="Arial" w:hAnsi="Arial" w:cs="Arial"/>
                <w:b/>
              </w:rPr>
              <w:t>25</w:t>
            </w:r>
          </w:p>
        </w:tc>
        <w:tc>
          <w:tcPr>
            <w:tcW w:w="2467" w:type="dxa"/>
            <w:tcBorders>
              <w:top w:val="single" w:sz="12" w:space="0" w:color="auto"/>
              <w:right w:val="single" w:sz="12" w:space="0" w:color="auto"/>
            </w:tcBorders>
          </w:tcPr>
          <w:p w:rsidR="00674F37" w:rsidRPr="00CB0FBE" w:rsidRDefault="00674F37" w:rsidP="00796AA2">
            <w:pPr>
              <w:spacing w:line="300" w:lineRule="exact"/>
              <w:jc w:val="center"/>
              <w:rPr>
                <w:rFonts w:ascii="Arial" w:hAnsi="Arial" w:cs="Arial"/>
                <w:b/>
              </w:rPr>
            </w:pPr>
            <w:r w:rsidRPr="00CB0FBE">
              <w:rPr>
                <w:rFonts w:ascii="Arial" w:hAnsi="Arial" w:cs="Arial"/>
                <w:b/>
              </w:rPr>
              <w:t>2,</w:t>
            </w:r>
            <w:r w:rsidR="00481D75" w:rsidRPr="00CB0FBE">
              <w:rPr>
                <w:rFonts w:ascii="Arial" w:hAnsi="Arial" w:cs="Arial"/>
                <w:b/>
              </w:rPr>
              <w:t>25</w:t>
            </w:r>
          </w:p>
        </w:tc>
      </w:tr>
      <w:tr w:rsidR="00674F37" w:rsidRPr="00367F7D" w:rsidTr="008311E8">
        <w:trPr>
          <w:jc w:val="center"/>
        </w:trPr>
        <w:tc>
          <w:tcPr>
            <w:tcW w:w="2943" w:type="dxa"/>
            <w:tcBorders>
              <w:top w:val="single" w:sz="6" w:space="0" w:color="auto"/>
              <w:left w:val="single" w:sz="12" w:space="0" w:color="auto"/>
              <w:bottom w:val="single" w:sz="6" w:space="0" w:color="auto"/>
              <w:right w:val="single" w:sz="12" w:space="0" w:color="auto"/>
            </w:tcBorders>
            <w:vAlign w:val="center"/>
          </w:tcPr>
          <w:p w:rsidR="00674F37" w:rsidRDefault="00674F37" w:rsidP="00A23746">
            <w:pPr>
              <w:spacing w:line="300" w:lineRule="exact"/>
              <w:rPr>
                <w:rFonts w:ascii="Arial" w:hAnsi="Arial" w:cs="Arial"/>
                <w:b/>
              </w:rPr>
            </w:pPr>
            <w:r>
              <w:rPr>
                <w:rFonts w:ascii="Arial" w:hAnsi="Arial" w:cs="Arial"/>
                <w:b/>
              </w:rPr>
              <w:t>Rekreace - R</w:t>
            </w:r>
          </w:p>
        </w:tc>
        <w:tc>
          <w:tcPr>
            <w:tcW w:w="1161" w:type="dxa"/>
            <w:tcBorders>
              <w:left w:val="single" w:sz="12" w:space="0" w:color="auto"/>
            </w:tcBorders>
          </w:tcPr>
          <w:p w:rsidR="00674F37" w:rsidRPr="00CB0FBE" w:rsidRDefault="00674F37" w:rsidP="00796AA2">
            <w:pPr>
              <w:spacing w:line="300" w:lineRule="exact"/>
              <w:jc w:val="center"/>
              <w:rPr>
                <w:rFonts w:ascii="Arial" w:hAnsi="Arial" w:cs="Arial"/>
                <w:b/>
              </w:rPr>
            </w:pPr>
          </w:p>
        </w:tc>
        <w:tc>
          <w:tcPr>
            <w:tcW w:w="2241" w:type="dxa"/>
          </w:tcPr>
          <w:p w:rsidR="00674F37" w:rsidRPr="00CB0FBE" w:rsidRDefault="00674F37" w:rsidP="00796AA2">
            <w:pPr>
              <w:spacing w:line="300" w:lineRule="exact"/>
              <w:jc w:val="center"/>
              <w:rPr>
                <w:rFonts w:ascii="Arial" w:hAnsi="Arial" w:cs="Arial"/>
              </w:rPr>
            </w:pPr>
            <w:r w:rsidRPr="00CB0FBE">
              <w:rPr>
                <w:rFonts w:ascii="Arial" w:hAnsi="Arial" w:cs="Arial"/>
              </w:rPr>
              <w:t>0,24</w:t>
            </w:r>
          </w:p>
        </w:tc>
        <w:tc>
          <w:tcPr>
            <w:tcW w:w="2268" w:type="dxa"/>
          </w:tcPr>
          <w:p w:rsidR="00674F37" w:rsidRPr="00CB0FBE" w:rsidRDefault="00674F37" w:rsidP="00796AA2">
            <w:pPr>
              <w:spacing w:line="300" w:lineRule="exact"/>
              <w:jc w:val="center"/>
              <w:rPr>
                <w:rFonts w:ascii="Arial" w:hAnsi="Arial" w:cs="Arial"/>
              </w:rPr>
            </w:pPr>
          </w:p>
        </w:tc>
        <w:tc>
          <w:tcPr>
            <w:tcW w:w="2467" w:type="dxa"/>
          </w:tcPr>
          <w:p w:rsidR="00674F37" w:rsidRPr="00CB0FBE" w:rsidRDefault="00674F37" w:rsidP="00796AA2">
            <w:pPr>
              <w:spacing w:line="300" w:lineRule="exact"/>
              <w:jc w:val="center"/>
              <w:rPr>
                <w:rFonts w:ascii="Arial" w:hAnsi="Arial" w:cs="Arial"/>
                <w:b/>
              </w:rPr>
            </w:pPr>
            <w:r w:rsidRPr="00CB0FBE">
              <w:rPr>
                <w:rFonts w:ascii="Arial" w:hAnsi="Arial" w:cs="Arial"/>
                <w:b/>
              </w:rPr>
              <w:t>0,24</w:t>
            </w:r>
          </w:p>
        </w:tc>
        <w:tc>
          <w:tcPr>
            <w:tcW w:w="2467" w:type="dxa"/>
            <w:tcBorders>
              <w:right w:val="single" w:sz="12" w:space="0" w:color="auto"/>
            </w:tcBorders>
          </w:tcPr>
          <w:p w:rsidR="00674F37" w:rsidRPr="00CB0FBE" w:rsidRDefault="00674F37" w:rsidP="00796AA2">
            <w:pPr>
              <w:spacing w:line="300" w:lineRule="exact"/>
              <w:jc w:val="center"/>
              <w:rPr>
                <w:rFonts w:ascii="Arial" w:hAnsi="Arial" w:cs="Arial"/>
                <w:b/>
              </w:rPr>
            </w:pPr>
            <w:r w:rsidRPr="00CB0FBE">
              <w:rPr>
                <w:rFonts w:ascii="Arial" w:hAnsi="Arial" w:cs="Arial"/>
                <w:b/>
              </w:rPr>
              <w:t>0,24</w:t>
            </w:r>
          </w:p>
        </w:tc>
      </w:tr>
      <w:tr w:rsidR="00674F37" w:rsidRPr="00367F7D" w:rsidTr="008311E8">
        <w:trPr>
          <w:jc w:val="center"/>
        </w:trPr>
        <w:tc>
          <w:tcPr>
            <w:tcW w:w="2943" w:type="dxa"/>
            <w:tcBorders>
              <w:top w:val="single" w:sz="6" w:space="0" w:color="auto"/>
              <w:left w:val="single" w:sz="12" w:space="0" w:color="auto"/>
              <w:bottom w:val="single" w:sz="6" w:space="0" w:color="auto"/>
              <w:right w:val="single" w:sz="12" w:space="0" w:color="auto"/>
            </w:tcBorders>
            <w:vAlign w:val="center"/>
          </w:tcPr>
          <w:p w:rsidR="00674F37" w:rsidRPr="00367F7D" w:rsidRDefault="00674F37" w:rsidP="00A23746">
            <w:pPr>
              <w:spacing w:line="300" w:lineRule="exact"/>
              <w:rPr>
                <w:rFonts w:ascii="Arial" w:hAnsi="Arial" w:cs="Arial"/>
                <w:b/>
              </w:rPr>
            </w:pPr>
            <w:r>
              <w:rPr>
                <w:rFonts w:ascii="Arial" w:hAnsi="Arial" w:cs="Arial"/>
                <w:b/>
              </w:rPr>
              <w:t>Občanské vybavení - O</w:t>
            </w:r>
          </w:p>
        </w:tc>
        <w:tc>
          <w:tcPr>
            <w:tcW w:w="1161" w:type="dxa"/>
            <w:tcBorders>
              <w:left w:val="single" w:sz="12" w:space="0" w:color="auto"/>
            </w:tcBorders>
          </w:tcPr>
          <w:p w:rsidR="00674F37" w:rsidRPr="00CB0FBE" w:rsidRDefault="00674F37" w:rsidP="00796AA2">
            <w:pPr>
              <w:spacing w:line="300" w:lineRule="exact"/>
              <w:jc w:val="center"/>
              <w:rPr>
                <w:rFonts w:ascii="Arial" w:hAnsi="Arial" w:cs="Arial"/>
                <w:b/>
              </w:rPr>
            </w:pPr>
          </w:p>
        </w:tc>
        <w:tc>
          <w:tcPr>
            <w:tcW w:w="2241" w:type="dxa"/>
          </w:tcPr>
          <w:p w:rsidR="00674F37" w:rsidRPr="00CB0FBE" w:rsidRDefault="00674F37" w:rsidP="00796AA2">
            <w:pPr>
              <w:spacing w:line="300" w:lineRule="exact"/>
              <w:jc w:val="center"/>
              <w:rPr>
                <w:rFonts w:ascii="Arial" w:hAnsi="Arial" w:cs="Arial"/>
              </w:rPr>
            </w:pPr>
            <w:r w:rsidRPr="00CB0FBE">
              <w:rPr>
                <w:rFonts w:ascii="Arial" w:hAnsi="Arial" w:cs="Arial"/>
              </w:rPr>
              <w:t>2,6</w:t>
            </w:r>
          </w:p>
        </w:tc>
        <w:tc>
          <w:tcPr>
            <w:tcW w:w="2268" w:type="dxa"/>
          </w:tcPr>
          <w:p w:rsidR="00674F37" w:rsidRPr="00CB0FBE" w:rsidRDefault="00674F37" w:rsidP="00796AA2">
            <w:pPr>
              <w:spacing w:line="300" w:lineRule="exact"/>
              <w:jc w:val="center"/>
              <w:rPr>
                <w:rFonts w:ascii="Arial" w:hAnsi="Arial" w:cs="Arial"/>
              </w:rPr>
            </w:pPr>
            <w:r w:rsidRPr="00CB0FBE">
              <w:rPr>
                <w:rFonts w:ascii="Arial" w:hAnsi="Arial" w:cs="Arial"/>
              </w:rPr>
              <w:t>0,33</w:t>
            </w:r>
          </w:p>
        </w:tc>
        <w:tc>
          <w:tcPr>
            <w:tcW w:w="2467" w:type="dxa"/>
          </w:tcPr>
          <w:p w:rsidR="00674F37" w:rsidRPr="00CB0FBE" w:rsidRDefault="00674F37" w:rsidP="00796AA2">
            <w:pPr>
              <w:spacing w:line="300" w:lineRule="exact"/>
              <w:jc w:val="center"/>
              <w:rPr>
                <w:rFonts w:ascii="Arial" w:hAnsi="Arial" w:cs="Arial"/>
                <w:b/>
              </w:rPr>
            </w:pPr>
            <w:r w:rsidRPr="00CB0FBE">
              <w:rPr>
                <w:rFonts w:ascii="Arial" w:hAnsi="Arial" w:cs="Arial"/>
                <w:b/>
              </w:rPr>
              <w:t>2,93</w:t>
            </w:r>
          </w:p>
        </w:tc>
        <w:tc>
          <w:tcPr>
            <w:tcW w:w="2467" w:type="dxa"/>
            <w:tcBorders>
              <w:right w:val="single" w:sz="12" w:space="0" w:color="auto"/>
            </w:tcBorders>
          </w:tcPr>
          <w:p w:rsidR="00674F37" w:rsidRPr="00CB0FBE" w:rsidRDefault="00674F37" w:rsidP="00796AA2">
            <w:pPr>
              <w:spacing w:line="300" w:lineRule="exact"/>
              <w:jc w:val="center"/>
              <w:rPr>
                <w:rFonts w:ascii="Arial" w:hAnsi="Arial" w:cs="Arial"/>
                <w:b/>
              </w:rPr>
            </w:pPr>
            <w:r w:rsidRPr="00CB0FBE">
              <w:rPr>
                <w:rFonts w:ascii="Arial" w:hAnsi="Arial" w:cs="Arial"/>
                <w:b/>
              </w:rPr>
              <w:t>2,93</w:t>
            </w:r>
          </w:p>
        </w:tc>
      </w:tr>
      <w:tr w:rsidR="00674F37" w:rsidRPr="00367F7D" w:rsidTr="008311E8">
        <w:trPr>
          <w:jc w:val="center"/>
        </w:trPr>
        <w:tc>
          <w:tcPr>
            <w:tcW w:w="2943" w:type="dxa"/>
            <w:tcBorders>
              <w:top w:val="single" w:sz="6" w:space="0" w:color="auto"/>
              <w:left w:val="single" w:sz="12" w:space="0" w:color="auto"/>
              <w:bottom w:val="single" w:sz="6" w:space="0" w:color="auto"/>
              <w:right w:val="single" w:sz="12" w:space="0" w:color="auto"/>
            </w:tcBorders>
            <w:vAlign w:val="center"/>
          </w:tcPr>
          <w:p w:rsidR="00674F37" w:rsidRPr="00367F7D" w:rsidRDefault="00674F37" w:rsidP="00A23746">
            <w:pPr>
              <w:spacing w:line="300" w:lineRule="exact"/>
              <w:rPr>
                <w:rFonts w:ascii="Arial" w:hAnsi="Arial" w:cs="Arial"/>
                <w:b/>
              </w:rPr>
            </w:pPr>
            <w:r>
              <w:rPr>
                <w:rFonts w:ascii="Arial" w:hAnsi="Arial" w:cs="Arial"/>
                <w:b/>
              </w:rPr>
              <w:t>Veřejné prostranství - P</w:t>
            </w:r>
          </w:p>
        </w:tc>
        <w:tc>
          <w:tcPr>
            <w:tcW w:w="1161" w:type="dxa"/>
            <w:tcBorders>
              <w:left w:val="single" w:sz="12" w:space="0" w:color="auto"/>
            </w:tcBorders>
          </w:tcPr>
          <w:p w:rsidR="00674F37" w:rsidRPr="00CB0FBE" w:rsidRDefault="00674F37" w:rsidP="00796AA2">
            <w:pPr>
              <w:spacing w:line="300" w:lineRule="exact"/>
              <w:jc w:val="center"/>
              <w:rPr>
                <w:rFonts w:ascii="Arial" w:hAnsi="Arial" w:cs="Arial"/>
                <w:b/>
              </w:rPr>
            </w:pPr>
          </w:p>
        </w:tc>
        <w:tc>
          <w:tcPr>
            <w:tcW w:w="2241" w:type="dxa"/>
          </w:tcPr>
          <w:p w:rsidR="00674F37" w:rsidRPr="00CB0FBE" w:rsidRDefault="00674F37" w:rsidP="00796AA2">
            <w:pPr>
              <w:spacing w:line="300" w:lineRule="exact"/>
              <w:jc w:val="center"/>
              <w:rPr>
                <w:rFonts w:ascii="Arial" w:hAnsi="Arial" w:cs="Arial"/>
              </w:rPr>
            </w:pPr>
            <w:r w:rsidRPr="00CB0FBE">
              <w:rPr>
                <w:rFonts w:ascii="Arial" w:hAnsi="Arial" w:cs="Arial"/>
              </w:rPr>
              <w:t>1,31</w:t>
            </w:r>
          </w:p>
        </w:tc>
        <w:tc>
          <w:tcPr>
            <w:tcW w:w="2268" w:type="dxa"/>
          </w:tcPr>
          <w:p w:rsidR="00674F37" w:rsidRPr="00CB0FBE" w:rsidRDefault="00674F37" w:rsidP="00796AA2">
            <w:pPr>
              <w:spacing w:line="300" w:lineRule="exact"/>
              <w:jc w:val="center"/>
              <w:rPr>
                <w:rFonts w:ascii="Arial" w:hAnsi="Arial" w:cs="Arial"/>
              </w:rPr>
            </w:pPr>
            <w:r w:rsidRPr="00CB0FBE">
              <w:rPr>
                <w:rFonts w:ascii="Arial" w:hAnsi="Arial" w:cs="Arial"/>
              </w:rPr>
              <w:t>0,32</w:t>
            </w:r>
          </w:p>
        </w:tc>
        <w:tc>
          <w:tcPr>
            <w:tcW w:w="2467" w:type="dxa"/>
          </w:tcPr>
          <w:p w:rsidR="00674F37" w:rsidRPr="00CB0FBE" w:rsidRDefault="00674F37" w:rsidP="00796AA2">
            <w:pPr>
              <w:spacing w:line="300" w:lineRule="exact"/>
              <w:jc w:val="center"/>
              <w:rPr>
                <w:rFonts w:ascii="Arial" w:hAnsi="Arial" w:cs="Arial"/>
                <w:b/>
              </w:rPr>
            </w:pPr>
            <w:r w:rsidRPr="00CB0FBE">
              <w:rPr>
                <w:rFonts w:ascii="Arial" w:hAnsi="Arial" w:cs="Arial"/>
                <w:b/>
              </w:rPr>
              <w:t>1,63</w:t>
            </w:r>
          </w:p>
        </w:tc>
        <w:tc>
          <w:tcPr>
            <w:tcW w:w="2467" w:type="dxa"/>
            <w:tcBorders>
              <w:right w:val="single" w:sz="12" w:space="0" w:color="auto"/>
            </w:tcBorders>
          </w:tcPr>
          <w:p w:rsidR="00674F37" w:rsidRPr="00CB0FBE" w:rsidRDefault="00674F37" w:rsidP="00796AA2">
            <w:pPr>
              <w:spacing w:line="300" w:lineRule="exact"/>
              <w:jc w:val="center"/>
              <w:rPr>
                <w:rFonts w:ascii="Arial" w:hAnsi="Arial" w:cs="Arial"/>
                <w:b/>
              </w:rPr>
            </w:pPr>
            <w:r w:rsidRPr="00CB0FBE">
              <w:rPr>
                <w:rFonts w:ascii="Arial" w:hAnsi="Arial" w:cs="Arial"/>
                <w:b/>
              </w:rPr>
              <w:t>1,63</w:t>
            </w:r>
          </w:p>
        </w:tc>
      </w:tr>
      <w:tr w:rsidR="00674F37" w:rsidRPr="00367F7D" w:rsidTr="008311E8">
        <w:trPr>
          <w:jc w:val="center"/>
        </w:trPr>
        <w:tc>
          <w:tcPr>
            <w:tcW w:w="2943" w:type="dxa"/>
            <w:tcBorders>
              <w:top w:val="single" w:sz="6" w:space="0" w:color="auto"/>
              <w:left w:val="single" w:sz="12" w:space="0" w:color="auto"/>
              <w:bottom w:val="single" w:sz="8" w:space="0" w:color="auto"/>
              <w:right w:val="single" w:sz="12" w:space="0" w:color="auto"/>
            </w:tcBorders>
            <w:vAlign w:val="center"/>
          </w:tcPr>
          <w:p w:rsidR="00674F37" w:rsidRPr="00367F7D" w:rsidRDefault="00674F37" w:rsidP="00A23746">
            <w:pPr>
              <w:spacing w:line="300" w:lineRule="exact"/>
              <w:rPr>
                <w:rFonts w:ascii="Arial" w:hAnsi="Arial" w:cs="Arial"/>
                <w:b/>
              </w:rPr>
            </w:pPr>
            <w:r>
              <w:rPr>
                <w:rFonts w:ascii="Arial" w:hAnsi="Arial" w:cs="Arial"/>
                <w:b/>
              </w:rPr>
              <w:t>Dopravní infrastruktura - D</w:t>
            </w:r>
          </w:p>
        </w:tc>
        <w:tc>
          <w:tcPr>
            <w:tcW w:w="1161" w:type="dxa"/>
            <w:tcBorders>
              <w:left w:val="single" w:sz="12" w:space="0" w:color="auto"/>
              <w:bottom w:val="single" w:sz="8" w:space="0" w:color="auto"/>
            </w:tcBorders>
          </w:tcPr>
          <w:p w:rsidR="00674F37" w:rsidRPr="00CB0FBE" w:rsidRDefault="00674F37" w:rsidP="00796AA2">
            <w:pPr>
              <w:spacing w:line="300" w:lineRule="exact"/>
              <w:jc w:val="center"/>
              <w:rPr>
                <w:rFonts w:ascii="Arial" w:hAnsi="Arial" w:cs="Arial"/>
                <w:b/>
              </w:rPr>
            </w:pPr>
          </w:p>
        </w:tc>
        <w:tc>
          <w:tcPr>
            <w:tcW w:w="2241" w:type="dxa"/>
            <w:tcBorders>
              <w:bottom w:val="single" w:sz="8" w:space="0" w:color="auto"/>
            </w:tcBorders>
          </w:tcPr>
          <w:p w:rsidR="00674F37" w:rsidRPr="00CB0FBE" w:rsidRDefault="00674F37" w:rsidP="00796AA2">
            <w:pPr>
              <w:spacing w:line="300" w:lineRule="exact"/>
              <w:jc w:val="center"/>
              <w:rPr>
                <w:rFonts w:ascii="Arial" w:hAnsi="Arial" w:cs="Arial"/>
              </w:rPr>
            </w:pPr>
            <w:r w:rsidRPr="00CB0FBE">
              <w:rPr>
                <w:rFonts w:ascii="Arial" w:hAnsi="Arial" w:cs="Arial"/>
              </w:rPr>
              <w:t>0,28</w:t>
            </w:r>
          </w:p>
        </w:tc>
        <w:tc>
          <w:tcPr>
            <w:tcW w:w="2268" w:type="dxa"/>
            <w:tcBorders>
              <w:bottom w:val="single" w:sz="8" w:space="0" w:color="auto"/>
            </w:tcBorders>
          </w:tcPr>
          <w:p w:rsidR="00674F37" w:rsidRPr="00CB0FBE" w:rsidRDefault="00674F37" w:rsidP="00796AA2">
            <w:pPr>
              <w:spacing w:line="300" w:lineRule="exact"/>
              <w:jc w:val="center"/>
              <w:rPr>
                <w:rFonts w:ascii="Arial" w:hAnsi="Arial" w:cs="Arial"/>
              </w:rPr>
            </w:pPr>
            <w:r w:rsidRPr="00CB0FBE">
              <w:rPr>
                <w:rFonts w:ascii="Arial" w:hAnsi="Arial" w:cs="Arial"/>
              </w:rPr>
              <w:t>1,55</w:t>
            </w:r>
          </w:p>
        </w:tc>
        <w:tc>
          <w:tcPr>
            <w:tcW w:w="2467" w:type="dxa"/>
            <w:tcBorders>
              <w:bottom w:val="single" w:sz="8" w:space="0" w:color="auto"/>
            </w:tcBorders>
          </w:tcPr>
          <w:p w:rsidR="00674F37" w:rsidRPr="00CB0FBE" w:rsidRDefault="00674F37" w:rsidP="00796AA2">
            <w:pPr>
              <w:spacing w:line="300" w:lineRule="exact"/>
              <w:jc w:val="center"/>
              <w:rPr>
                <w:rFonts w:ascii="Arial" w:hAnsi="Arial" w:cs="Arial"/>
                <w:b/>
              </w:rPr>
            </w:pPr>
            <w:r w:rsidRPr="00CB0FBE">
              <w:rPr>
                <w:rFonts w:ascii="Arial" w:hAnsi="Arial" w:cs="Arial"/>
                <w:b/>
              </w:rPr>
              <w:t>1,83</w:t>
            </w:r>
          </w:p>
        </w:tc>
        <w:tc>
          <w:tcPr>
            <w:tcW w:w="2467" w:type="dxa"/>
            <w:tcBorders>
              <w:bottom w:val="single" w:sz="8" w:space="0" w:color="auto"/>
              <w:right w:val="single" w:sz="12" w:space="0" w:color="auto"/>
            </w:tcBorders>
          </w:tcPr>
          <w:p w:rsidR="00674F37" w:rsidRPr="00CB0FBE" w:rsidRDefault="00674F37" w:rsidP="00796AA2">
            <w:pPr>
              <w:spacing w:line="300" w:lineRule="exact"/>
              <w:jc w:val="center"/>
              <w:rPr>
                <w:rFonts w:ascii="Arial" w:hAnsi="Arial" w:cs="Arial"/>
                <w:b/>
              </w:rPr>
            </w:pPr>
            <w:r w:rsidRPr="00CB0FBE">
              <w:rPr>
                <w:rFonts w:ascii="Arial" w:hAnsi="Arial" w:cs="Arial"/>
                <w:b/>
              </w:rPr>
              <w:t>1,83</w:t>
            </w:r>
          </w:p>
        </w:tc>
      </w:tr>
      <w:tr w:rsidR="00674F37" w:rsidRPr="00367F7D" w:rsidTr="008311E8">
        <w:trPr>
          <w:jc w:val="center"/>
        </w:trPr>
        <w:tc>
          <w:tcPr>
            <w:tcW w:w="2943" w:type="dxa"/>
            <w:tcBorders>
              <w:top w:val="single" w:sz="8" w:space="0" w:color="auto"/>
              <w:left w:val="single" w:sz="12" w:space="0" w:color="auto"/>
              <w:bottom w:val="single" w:sz="8" w:space="0" w:color="auto"/>
              <w:right w:val="single" w:sz="12" w:space="0" w:color="auto"/>
            </w:tcBorders>
            <w:vAlign w:val="center"/>
          </w:tcPr>
          <w:p w:rsidR="00674F37" w:rsidRPr="00367F7D" w:rsidRDefault="00A94D86" w:rsidP="00A23746">
            <w:pPr>
              <w:spacing w:line="300" w:lineRule="exact"/>
              <w:rPr>
                <w:rFonts w:ascii="Arial" w:hAnsi="Arial" w:cs="Arial"/>
                <w:b/>
              </w:rPr>
            </w:pPr>
            <w:r>
              <w:rPr>
                <w:rFonts w:ascii="Arial" w:hAnsi="Arial" w:cs="Arial"/>
                <w:b/>
              </w:rPr>
              <w:t>Těžba</w:t>
            </w:r>
            <w:r w:rsidR="00674F37">
              <w:rPr>
                <w:rFonts w:ascii="Arial" w:hAnsi="Arial" w:cs="Arial"/>
                <w:b/>
              </w:rPr>
              <w:t xml:space="preserve"> nerostů - M</w:t>
            </w:r>
          </w:p>
        </w:tc>
        <w:tc>
          <w:tcPr>
            <w:tcW w:w="1161" w:type="dxa"/>
            <w:tcBorders>
              <w:top w:val="single" w:sz="8" w:space="0" w:color="auto"/>
              <w:left w:val="single" w:sz="12" w:space="0" w:color="auto"/>
              <w:bottom w:val="single" w:sz="8" w:space="0" w:color="auto"/>
            </w:tcBorders>
          </w:tcPr>
          <w:p w:rsidR="00674F37" w:rsidRPr="00CB0FBE" w:rsidRDefault="00674F37" w:rsidP="002D026D">
            <w:pPr>
              <w:spacing w:line="300" w:lineRule="exact"/>
              <w:jc w:val="center"/>
              <w:rPr>
                <w:rFonts w:ascii="Arial" w:hAnsi="Arial" w:cs="Arial"/>
                <w:b/>
              </w:rPr>
            </w:pPr>
            <w:r w:rsidRPr="00CB0FBE">
              <w:rPr>
                <w:rFonts w:ascii="Arial" w:hAnsi="Arial" w:cs="Arial"/>
                <w:b/>
              </w:rPr>
              <w:t>4,</w:t>
            </w:r>
            <w:r w:rsidR="002D026D">
              <w:rPr>
                <w:rFonts w:ascii="Arial" w:hAnsi="Arial" w:cs="Arial"/>
                <w:b/>
              </w:rPr>
              <w:t>33</w:t>
            </w:r>
          </w:p>
        </w:tc>
        <w:tc>
          <w:tcPr>
            <w:tcW w:w="2241" w:type="dxa"/>
            <w:tcBorders>
              <w:top w:val="single" w:sz="8" w:space="0" w:color="auto"/>
              <w:bottom w:val="single" w:sz="8" w:space="0" w:color="auto"/>
            </w:tcBorders>
          </w:tcPr>
          <w:p w:rsidR="00674F37" w:rsidRPr="00CB0FBE" w:rsidRDefault="00E56016" w:rsidP="00796AA2">
            <w:pPr>
              <w:spacing w:line="300" w:lineRule="exact"/>
              <w:jc w:val="center"/>
              <w:rPr>
                <w:rFonts w:ascii="Arial" w:hAnsi="Arial" w:cs="Arial"/>
              </w:rPr>
            </w:pPr>
            <w:r w:rsidRPr="00CB0FBE">
              <w:rPr>
                <w:rFonts w:ascii="Arial" w:hAnsi="Arial" w:cs="Arial"/>
              </w:rPr>
              <w:t>0,39</w:t>
            </w:r>
          </w:p>
        </w:tc>
        <w:tc>
          <w:tcPr>
            <w:tcW w:w="2268" w:type="dxa"/>
            <w:tcBorders>
              <w:top w:val="single" w:sz="8" w:space="0" w:color="auto"/>
              <w:bottom w:val="single" w:sz="8" w:space="0" w:color="auto"/>
            </w:tcBorders>
          </w:tcPr>
          <w:p w:rsidR="00674F37" w:rsidRPr="00FB0386" w:rsidRDefault="002D026D" w:rsidP="00796AA2">
            <w:pPr>
              <w:spacing w:line="300" w:lineRule="exact"/>
              <w:jc w:val="center"/>
              <w:rPr>
                <w:rFonts w:ascii="Arial" w:hAnsi="Arial" w:cs="Arial"/>
              </w:rPr>
            </w:pPr>
            <w:r w:rsidRPr="00FB0386">
              <w:rPr>
                <w:rFonts w:ascii="Arial" w:hAnsi="Arial" w:cs="Arial"/>
              </w:rPr>
              <w:t>0,39</w:t>
            </w:r>
          </w:p>
        </w:tc>
        <w:tc>
          <w:tcPr>
            <w:tcW w:w="2467" w:type="dxa"/>
            <w:tcBorders>
              <w:top w:val="single" w:sz="8" w:space="0" w:color="auto"/>
              <w:bottom w:val="single" w:sz="8" w:space="0" w:color="auto"/>
            </w:tcBorders>
          </w:tcPr>
          <w:p w:rsidR="00674F37" w:rsidRPr="00FB0386" w:rsidRDefault="00B72699" w:rsidP="00796AA2">
            <w:pPr>
              <w:spacing w:line="300" w:lineRule="exact"/>
              <w:jc w:val="center"/>
              <w:rPr>
                <w:rFonts w:ascii="Arial" w:hAnsi="Arial" w:cs="Arial"/>
                <w:b/>
              </w:rPr>
            </w:pPr>
            <w:r w:rsidRPr="00FB0386">
              <w:rPr>
                <w:rFonts w:ascii="Arial" w:hAnsi="Arial" w:cs="Arial"/>
                <w:b/>
              </w:rPr>
              <w:t>0,</w:t>
            </w:r>
            <w:r w:rsidR="00FB0386" w:rsidRPr="00FB0386">
              <w:rPr>
                <w:rFonts w:ascii="Arial" w:hAnsi="Arial" w:cs="Arial"/>
                <w:b/>
              </w:rPr>
              <w:t>78</w:t>
            </w:r>
          </w:p>
        </w:tc>
        <w:tc>
          <w:tcPr>
            <w:tcW w:w="2467" w:type="dxa"/>
            <w:tcBorders>
              <w:top w:val="single" w:sz="8" w:space="0" w:color="auto"/>
              <w:bottom w:val="single" w:sz="8" w:space="0" w:color="auto"/>
              <w:right w:val="single" w:sz="12" w:space="0" w:color="auto"/>
            </w:tcBorders>
          </w:tcPr>
          <w:p w:rsidR="00674F37" w:rsidRPr="00FB0386" w:rsidRDefault="00B72699" w:rsidP="00A00297">
            <w:pPr>
              <w:spacing w:line="300" w:lineRule="exact"/>
              <w:jc w:val="center"/>
              <w:rPr>
                <w:rFonts w:ascii="Arial" w:hAnsi="Arial" w:cs="Arial"/>
                <w:b/>
              </w:rPr>
            </w:pPr>
            <w:r w:rsidRPr="00FB0386">
              <w:rPr>
                <w:rFonts w:ascii="Arial" w:hAnsi="Arial" w:cs="Arial"/>
                <w:b/>
              </w:rPr>
              <w:t>5,</w:t>
            </w:r>
            <w:r w:rsidR="00A00297" w:rsidRPr="00FB0386">
              <w:rPr>
                <w:rFonts w:ascii="Arial" w:hAnsi="Arial" w:cs="Arial"/>
                <w:b/>
              </w:rPr>
              <w:t>1</w:t>
            </w:r>
            <w:r w:rsidR="00FB0386" w:rsidRPr="00FB0386">
              <w:rPr>
                <w:rFonts w:ascii="Arial" w:hAnsi="Arial" w:cs="Arial"/>
                <w:b/>
              </w:rPr>
              <w:t>1</w:t>
            </w:r>
          </w:p>
        </w:tc>
      </w:tr>
      <w:tr w:rsidR="00674F37" w:rsidRPr="00367F7D" w:rsidTr="008311E8">
        <w:trPr>
          <w:jc w:val="center"/>
        </w:trPr>
        <w:tc>
          <w:tcPr>
            <w:tcW w:w="2943" w:type="dxa"/>
            <w:tcBorders>
              <w:top w:val="single" w:sz="12" w:space="0" w:color="auto"/>
              <w:left w:val="single" w:sz="12" w:space="0" w:color="auto"/>
              <w:bottom w:val="single" w:sz="12" w:space="0" w:color="auto"/>
              <w:right w:val="single" w:sz="6" w:space="0" w:color="auto"/>
            </w:tcBorders>
          </w:tcPr>
          <w:p w:rsidR="00674F37" w:rsidRPr="00367F7D" w:rsidRDefault="00674F37" w:rsidP="00A23746">
            <w:pPr>
              <w:spacing w:line="300" w:lineRule="exact"/>
              <w:jc w:val="both"/>
              <w:rPr>
                <w:rFonts w:ascii="Arial" w:hAnsi="Arial" w:cs="Arial"/>
                <w:b/>
              </w:rPr>
            </w:pPr>
            <w:r w:rsidRPr="00367F7D">
              <w:rPr>
                <w:rFonts w:ascii="Arial" w:hAnsi="Arial" w:cs="Arial"/>
                <w:b/>
              </w:rPr>
              <w:t>Celkem</w:t>
            </w:r>
          </w:p>
        </w:tc>
        <w:tc>
          <w:tcPr>
            <w:tcW w:w="1161" w:type="dxa"/>
            <w:tcBorders>
              <w:top w:val="single" w:sz="12" w:space="0" w:color="auto"/>
              <w:left w:val="single" w:sz="6" w:space="0" w:color="auto"/>
              <w:bottom w:val="single" w:sz="12" w:space="0" w:color="auto"/>
              <w:right w:val="single" w:sz="6" w:space="0" w:color="auto"/>
            </w:tcBorders>
          </w:tcPr>
          <w:p w:rsidR="00674F37" w:rsidRPr="00CB0FBE" w:rsidRDefault="00674F37" w:rsidP="00481D75">
            <w:pPr>
              <w:spacing w:line="300" w:lineRule="exact"/>
              <w:jc w:val="center"/>
              <w:rPr>
                <w:rFonts w:ascii="Arial" w:hAnsi="Arial" w:cs="Arial"/>
                <w:b/>
              </w:rPr>
            </w:pPr>
            <w:r w:rsidRPr="00CB0FBE">
              <w:rPr>
                <w:rFonts w:ascii="Arial" w:hAnsi="Arial" w:cs="Arial"/>
                <w:b/>
              </w:rPr>
              <w:t>4,</w:t>
            </w:r>
            <w:r w:rsidR="002D026D">
              <w:rPr>
                <w:rFonts w:ascii="Arial" w:hAnsi="Arial" w:cs="Arial"/>
                <w:b/>
              </w:rPr>
              <w:t>33</w:t>
            </w:r>
          </w:p>
        </w:tc>
        <w:tc>
          <w:tcPr>
            <w:tcW w:w="2241" w:type="dxa"/>
            <w:tcBorders>
              <w:top w:val="single" w:sz="12" w:space="0" w:color="auto"/>
              <w:left w:val="single" w:sz="6" w:space="0" w:color="auto"/>
              <w:bottom w:val="single" w:sz="12" w:space="0" w:color="auto"/>
              <w:right w:val="single" w:sz="6" w:space="0" w:color="auto"/>
            </w:tcBorders>
          </w:tcPr>
          <w:p w:rsidR="00674F37" w:rsidRPr="00CB0FBE" w:rsidRDefault="00B72699" w:rsidP="00796AA2">
            <w:pPr>
              <w:spacing w:line="300" w:lineRule="exact"/>
              <w:jc w:val="center"/>
              <w:rPr>
                <w:rFonts w:ascii="Arial" w:hAnsi="Arial" w:cs="Arial"/>
              </w:rPr>
            </w:pPr>
            <w:r w:rsidRPr="00CB0FBE">
              <w:rPr>
                <w:rFonts w:ascii="Arial" w:hAnsi="Arial" w:cs="Arial"/>
              </w:rPr>
              <w:t>7,</w:t>
            </w:r>
            <w:r w:rsidR="00481D75" w:rsidRPr="00CB0FBE">
              <w:rPr>
                <w:rFonts w:ascii="Arial" w:hAnsi="Arial" w:cs="Arial"/>
              </w:rPr>
              <w:t>07</w:t>
            </w:r>
          </w:p>
        </w:tc>
        <w:tc>
          <w:tcPr>
            <w:tcW w:w="2268" w:type="dxa"/>
            <w:tcBorders>
              <w:top w:val="single" w:sz="12" w:space="0" w:color="auto"/>
              <w:left w:val="single" w:sz="6" w:space="0" w:color="auto"/>
              <w:bottom w:val="single" w:sz="12" w:space="0" w:color="auto"/>
              <w:right w:val="single" w:sz="6" w:space="0" w:color="auto"/>
            </w:tcBorders>
          </w:tcPr>
          <w:p w:rsidR="00674F37" w:rsidRPr="00FB0386" w:rsidRDefault="00674F37" w:rsidP="00796AA2">
            <w:pPr>
              <w:spacing w:line="300" w:lineRule="exact"/>
              <w:jc w:val="center"/>
              <w:rPr>
                <w:rFonts w:ascii="Arial" w:hAnsi="Arial" w:cs="Arial"/>
              </w:rPr>
            </w:pPr>
            <w:r w:rsidRPr="00FB0386">
              <w:rPr>
                <w:rFonts w:ascii="Arial" w:hAnsi="Arial" w:cs="Arial"/>
              </w:rPr>
              <w:t>2,</w:t>
            </w:r>
            <w:r w:rsidR="00FB0386" w:rsidRPr="00FB0386">
              <w:rPr>
                <w:rFonts w:ascii="Arial" w:hAnsi="Arial" w:cs="Arial"/>
              </w:rPr>
              <w:t>59</w:t>
            </w:r>
          </w:p>
        </w:tc>
        <w:tc>
          <w:tcPr>
            <w:tcW w:w="2467" w:type="dxa"/>
            <w:tcBorders>
              <w:top w:val="single" w:sz="12" w:space="0" w:color="auto"/>
              <w:left w:val="single" w:sz="6" w:space="0" w:color="auto"/>
              <w:bottom w:val="single" w:sz="12" w:space="0" w:color="auto"/>
              <w:right w:val="single" w:sz="6" w:space="0" w:color="auto"/>
            </w:tcBorders>
          </w:tcPr>
          <w:p w:rsidR="00674F37" w:rsidRPr="00FB0386" w:rsidRDefault="00FB0386" w:rsidP="00796AA2">
            <w:pPr>
              <w:spacing w:line="300" w:lineRule="exact"/>
              <w:jc w:val="center"/>
              <w:rPr>
                <w:rFonts w:ascii="Arial" w:hAnsi="Arial" w:cs="Arial"/>
                <w:b/>
              </w:rPr>
            </w:pPr>
            <w:r w:rsidRPr="00FB0386">
              <w:rPr>
                <w:rFonts w:ascii="Arial" w:hAnsi="Arial" w:cs="Arial"/>
                <w:b/>
              </w:rPr>
              <w:t>9,66</w:t>
            </w:r>
          </w:p>
        </w:tc>
        <w:tc>
          <w:tcPr>
            <w:tcW w:w="2467" w:type="dxa"/>
            <w:tcBorders>
              <w:top w:val="single" w:sz="12" w:space="0" w:color="auto"/>
              <w:left w:val="single" w:sz="6" w:space="0" w:color="auto"/>
              <w:bottom w:val="single" w:sz="12" w:space="0" w:color="auto"/>
              <w:right w:val="single" w:sz="12" w:space="0" w:color="auto"/>
            </w:tcBorders>
          </w:tcPr>
          <w:p w:rsidR="00674F37" w:rsidRPr="00FB0386" w:rsidRDefault="00A00297" w:rsidP="00796AA2">
            <w:pPr>
              <w:spacing w:line="300" w:lineRule="exact"/>
              <w:jc w:val="center"/>
              <w:rPr>
                <w:rFonts w:ascii="Arial" w:hAnsi="Arial" w:cs="Arial"/>
                <w:b/>
              </w:rPr>
            </w:pPr>
            <w:r w:rsidRPr="00FB0386">
              <w:rPr>
                <w:rFonts w:ascii="Arial" w:hAnsi="Arial" w:cs="Arial"/>
                <w:b/>
              </w:rPr>
              <w:t>13,9</w:t>
            </w:r>
            <w:r w:rsidR="00FB0386" w:rsidRPr="00FB0386">
              <w:rPr>
                <w:rFonts w:ascii="Arial" w:hAnsi="Arial" w:cs="Arial"/>
                <w:b/>
              </w:rPr>
              <w:t>9</w:t>
            </w:r>
          </w:p>
        </w:tc>
      </w:tr>
    </w:tbl>
    <w:p w:rsidR="00D306CB" w:rsidRDefault="00D306CB" w:rsidP="00D306CB">
      <w:pPr>
        <w:rPr>
          <w:rFonts w:ascii="Arial" w:hAnsi="Arial" w:cs="Arial"/>
        </w:rPr>
        <w:sectPr w:rsidR="00D306CB" w:rsidSect="003F6842">
          <w:pgSz w:w="16838" w:h="11906" w:orient="landscape"/>
          <w:pgMar w:top="1418" w:right="1418" w:bottom="1418" w:left="1418" w:header="709" w:footer="709" w:gutter="0"/>
          <w:cols w:space="708"/>
          <w:docGrid w:linePitch="360"/>
        </w:sectPr>
      </w:pPr>
    </w:p>
    <w:p w:rsidR="00B3203A" w:rsidRPr="00DD4A5B" w:rsidRDefault="00AA62F8" w:rsidP="008D1D96">
      <w:pPr>
        <w:pStyle w:val="Nadpis1"/>
        <w:jc w:val="both"/>
      </w:pPr>
      <w:bookmarkStart w:id="68" w:name="_Toc465669254"/>
      <w:r>
        <w:lastRenderedPageBreak/>
        <w:t>j</w:t>
      </w:r>
      <w:r w:rsidR="008F2E88">
        <w:t>)</w:t>
      </w:r>
      <w:r w:rsidR="00B3203A" w:rsidRPr="00D74B88">
        <w:t xml:space="preserve"> 2 </w:t>
      </w:r>
      <w:r w:rsidR="008D1D96" w:rsidRPr="00DD4A5B">
        <w:t>LIMITY VYUŽITÍ ÚZEMÍ</w:t>
      </w:r>
      <w:bookmarkEnd w:id="68"/>
    </w:p>
    <w:p w:rsidR="00B3203A" w:rsidRPr="00DD4A5B" w:rsidRDefault="00B3203A" w:rsidP="00B3203A">
      <w:pPr>
        <w:spacing w:line="300" w:lineRule="exact"/>
        <w:jc w:val="both"/>
        <w:rPr>
          <w:rFonts w:ascii="Arial" w:hAnsi="Arial" w:cs="Arial"/>
        </w:rPr>
      </w:pPr>
    </w:p>
    <w:p w:rsidR="00B3203A" w:rsidRDefault="00B3203A" w:rsidP="00B3203A">
      <w:pPr>
        <w:spacing w:line="300" w:lineRule="exact"/>
        <w:jc w:val="both"/>
        <w:rPr>
          <w:rFonts w:ascii="Arial" w:hAnsi="Arial" w:cs="Arial"/>
        </w:rPr>
      </w:pPr>
      <w:r w:rsidRPr="00DD4A5B">
        <w:rPr>
          <w:rFonts w:ascii="Arial" w:hAnsi="Arial" w:cs="Arial"/>
        </w:rPr>
        <w:t xml:space="preserve">  Na území obce se nacházejí tyto limity využití území vyplývající z právních předpisů a správních rozhodnutí:</w:t>
      </w:r>
    </w:p>
    <w:p w:rsidR="004A3FB4" w:rsidRDefault="004A3FB4" w:rsidP="004A3FB4">
      <w:pPr>
        <w:spacing w:line="300" w:lineRule="exact"/>
        <w:rPr>
          <w:rFonts w:ascii="Arial" w:hAnsi="Arial" w:cs="Arial"/>
        </w:rPr>
      </w:pPr>
    </w:p>
    <w:p w:rsidR="00C04D9F" w:rsidRPr="0078078B" w:rsidRDefault="00C04D9F" w:rsidP="00C04D9F">
      <w:pPr>
        <w:spacing w:line="300" w:lineRule="atLeast"/>
        <w:jc w:val="both"/>
        <w:rPr>
          <w:rFonts w:ascii="Arial" w:hAnsi="Arial" w:cs="Arial"/>
          <w:b/>
          <w:u w:val="single"/>
        </w:rPr>
      </w:pPr>
      <w:r>
        <w:rPr>
          <w:rFonts w:ascii="Arial" w:hAnsi="Arial" w:cs="Arial"/>
          <w:b/>
          <w:u w:val="single"/>
        </w:rPr>
        <w:t>V</w:t>
      </w:r>
      <w:r w:rsidRPr="0078078B">
        <w:rPr>
          <w:rFonts w:ascii="Arial" w:hAnsi="Arial" w:cs="Arial"/>
          <w:b/>
          <w:u w:val="single"/>
        </w:rPr>
        <w:t>ymezení území:</w:t>
      </w:r>
    </w:p>
    <w:p w:rsidR="00C04D9F" w:rsidRPr="0078078B" w:rsidRDefault="00C04D9F" w:rsidP="00C04D9F">
      <w:pPr>
        <w:spacing w:line="300" w:lineRule="atLeast"/>
        <w:jc w:val="both"/>
        <w:rPr>
          <w:rFonts w:ascii="Arial" w:hAnsi="Arial" w:cs="Arial"/>
        </w:rPr>
      </w:pPr>
      <w:r w:rsidRPr="0078078B">
        <w:rPr>
          <w:rFonts w:ascii="Arial" w:hAnsi="Arial" w:cs="Arial"/>
        </w:rPr>
        <w:t>- hranice řešeného území</w:t>
      </w:r>
      <w:r>
        <w:rPr>
          <w:rFonts w:ascii="Arial" w:hAnsi="Arial" w:cs="Arial"/>
        </w:rPr>
        <w:t>,</w:t>
      </w:r>
    </w:p>
    <w:p w:rsidR="00C04D9F" w:rsidRPr="0078078B" w:rsidRDefault="00C04D9F" w:rsidP="00C04D9F">
      <w:pPr>
        <w:spacing w:line="300" w:lineRule="atLeast"/>
        <w:jc w:val="both"/>
        <w:rPr>
          <w:rFonts w:ascii="Arial" w:hAnsi="Arial" w:cs="Arial"/>
        </w:rPr>
      </w:pPr>
      <w:r w:rsidRPr="0078078B">
        <w:rPr>
          <w:rFonts w:ascii="Arial" w:hAnsi="Arial" w:cs="Arial"/>
        </w:rPr>
        <w:t>- hranice katastráln</w:t>
      </w:r>
      <w:r>
        <w:rPr>
          <w:rFonts w:ascii="Arial" w:hAnsi="Arial" w:cs="Arial"/>
        </w:rPr>
        <w:t>ího</w:t>
      </w:r>
      <w:r w:rsidRPr="0078078B">
        <w:rPr>
          <w:rFonts w:ascii="Arial" w:hAnsi="Arial" w:cs="Arial"/>
        </w:rPr>
        <w:t xml:space="preserve"> území</w:t>
      </w:r>
      <w:r>
        <w:rPr>
          <w:rFonts w:ascii="Arial" w:hAnsi="Arial" w:cs="Arial"/>
        </w:rPr>
        <w:t>,</w:t>
      </w:r>
    </w:p>
    <w:p w:rsidR="00C04D9F" w:rsidRPr="0078078B" w:rsidRDefault="00C04D9F" w:rsidP="00C04D9F">
      <w:pPr>
        <w:spacing w:line="300" w:lineRule="atLeast"/>
        <w:jc w:val="both"/>
        <w:rPr>
          <w:rFonts w:ascii="Arial" w:hAnsi="Arial" w:cs="Arial"/>
        </w:rPr>
      </w:pPr>
      <w:r w:rsidRPr="0078078B">
        <w:rPr>
          <w:rFonts w:ascii="Arial" w:hAnsi="Arial" w:cs="Arial"/>
        </w:rPr>
        <w:t>- hranice zastavěného území k</w:t>
      </w:r>
      <w:r>
        <w:rPr>
          <w:rFonts w:ascii="Arial" w:hAnsi="Arial" w:cs="Arial"/>
        </w:rPr>
        <w:t> </w:t>
      </w:r>
      <w:r w:rsidR="00212C46">
        <w:rPr>
          <w:rFonts w:ascii="Arial" w:hAnsi="Arial" w:cs="Arial"/>
        </w:rPr>
        <w:t>15</w:t>
      </w:r>
      <w:r>
        <w:rPr>
          <w:rFonts w:ascii="Arial" w:hAnsi="Arial" w:cs="Arial"/>
        </w:rPr>
        <w:t>.</w:t>
      </w:r>
      <w:r w:rsidR="00212C46">
        <w:rPr>
          <w:rFonts w:ascii="Arial" w:hAnsi="Arial" w:cs="Arial"/>
        </w:rPr>
        <w:t>06</w:t>
      </w:r>
      <w:r w:rsidRPr="0078078B">
        <w:rPr>
          <w:rFonts w:ascii="Arial" w:hAnsi="Arial" w:cs="Arial"/>
        </w:rPr>
        <w:t>.</w:t>
      </w:r>
      <w:r>
        <w:rPr>
          <w:rFonts w:ascii="Arial" w:hAnsi="Arial" w:cs="Arial"/>
        </w:rPr>
        <w:t xml:space="preserve"> 201</w:t>
      </w:r>
      <w:r w:rsidR="00212C46">
        <w:rPr>
          <w:rFonts w:ascii="Arial" w:hAnsi="Arial" w:cs="Arial"/>
        </w:rPr>
        <w:t>2</w:t>
      </w:r>
      <w:r>
        <w:rPr>
          <w:rFonts w:ascii="Arial" w:hAnsi="Arial" w:cs="Arial"/>
        </w:rPr>
        <w:t>,</w:t>
      </w:r>
    </w:p>
    <w:p w:rsidR="00C04D9F" w:rsidRPr="0078078B" w:rsidRDefault="00C04D9F" w:rsidP="00C04D9F">
      <w:pPr>
        <w:spacing w:line="300" w:lineRule="atLeast"/>
        <w:jc w:val="both"/>
        <w:rPr>
          <w:rFonts w:ascii="Arial" w:hAnsi="Arial" w:cs="Arial"/>
        </w:rPr>
      </w:pPr>
    </w:p>
    <w:p w:rsidR="00212C46" w:rsidRPr="00212C46" w:rsidRDefault="00212C46" w:rsidP="00212C46">
      <w:pPr>
        <w:spacing w:line="300" w:lineRule="exact"/>
        <w:jc w:val="both"/>
        <w:rPr>
          <w:rFonts w:ascii="Arial" w:hAnsi="Arial" w:cs="Arial"/>
          <w:b/>
          <w:u w:val="single"/>
        </w:rPr>
      </w:pPr>
      <w:r w:rsidRPr="00212C46">
        <w:rPr>
          <w:rFonts w:ascii="Arial" w:hAnsi="Arial" w:cs="Arial"/>
          <w:b/>
          <w:u w:val="single"/>
        </w:rPr>
        <w:t>Ochrana přírody a krajiny:</w:t>
      </w:r>
    </w:p>
    <w:p w:rsidR="00212C46" w:rsidRPr="00212C46" w:rsidRDefault="00212C46" w:rsidP="00212C46">
      <w:pPr>
        <w:spacing w:line="300" w:lineRule="exact"/>
        <w:jc w:val="both"/>
        <w:rPr>
          <w:rFonts w:ascii="Arial" w:hAnsi="Arial" w:cs="Arial"/>
          <w:i/>
          <w:u w:val="single"/>
        </w:rPr>
      </w:pPr>
      <w:r w:rsidRPr="00212C46">
        <w:rPr>
          <w:rFonts w:ascii="Arial" w:hAnsi="Arial" w:cs="Arial"/>
          <w:i/>
          <w:u w:val="single"/>
        </w:rPr>
        <w:t>územní systém ekologické stability – obecná ochrana</w:t>
      </w:r>
    </w:p>
    <w:p w:rsidR="00212C46" w:rsidRPr="00212C46" w:rsidRDefault="00212C46" w:rsidP="00212C46">
      <w:pPr>
        <w:spacing w:line="300" w:lineRule="exact"/>
        <w:jc w:val="both"/>
        <w:rPr>
          <w:rFonts w:ascii="Arial" w:hAnsi="Arial" w:cs="Arial"/>
        </w:rPr>
      </w:pPr>
      <w:r w:rsidRPr="00212C46">
        <w:rPr>
          <w:rFonts w:ascii="Arial" w:hAnsi="Arial" w:cs="Arial"/>
        </w:rPr>
        <w:t>- ochranná zóna nadregionálního biokoridoru – ochranná zóna NRBK 38K1 – SRN – hranice ČR,</w:t>
      </w:r>
    </w:p>
    <w:p w:rsidR="00212C46" w:rsidRPr="00212C46" w:rsidRDefault="00212C46" w:rsidP="00212C46">
      <w:pPr>
        <w:spacing w:line="300" w:lineRule="exact"/>
        <w:jc w:val="both"/>
        <w:rPr>
          <w:rFonts w:ascii="Arial" w:hAnsi="Arial" w:cs="Arial"/>
        </w:rPr>
      </w:pPr>
      <w:r w:rsidRPr="00212C46">
        <w:rPr>
          <w:rFonts w:ascii="Arial" w:hAnsi="Arial" w:cs="Arial"/>
        </w:rPr>
        <w:t xml:space="preserve">- regionální biocentrum </w:t>
      </w:r>
      <w:r w:rsidRPr="00212C46">
        <w:rPr>
          <w:rFonts w:ascii="Arial" w:hAnsi="Arial" w:cs="Arial"/>
        </w:rPr>
        <w:tab/>
        <w:t>– RBC 1165 – Velký Luh</w:t>
      </w:r>
    </w:p>
    <w:p w:rsidR="00212C46" w:rsidRPr="00212C46" w:rsidRDefault="00212C46" w:rsidP="00212C46">
      <w:pPr>
        <w:spacing w:line="300" w:lineRule="exact"/>
        <w:jc w:val="both"/>
        <w:rPr>
          <w:rFonts w:ascii="Arial" w:hAnsi="Arial" w:cs="Arial"/>
        </w:rPr>
      </w:pPr>
      <w:r w:rsidRPr="00212C46">
        <w:rPr>
          <w:rFonts w:ascii="Arial" w:hAnsi="Arial" w:cs="Arial"/>
        </w:rPr>
        <w:t>- lokální biocentrum - nefunkční:</w:t>
      </w:r>
      <w:r w:rsidRPr="00212C46">
        <w:rPr>
          <w:rFonts w:ascii="Arial" w:hAnsi="Arial" w:cs="Arial"/>
        </w:rPr>
        <w:tab/>
        <w:t>- LBC1 – Lužní potok</w:t>
      </w:r>
    </w:p>
    <w:p w:rsidR="00212C46" w:rsidRPr="00212C46" w:rsidRDefault="00212C46" w:rsidP="00212C46">
      <w:pPr>
        <w:spacing w:line="300" w:lineRule="exact"/>
        <w:jc w:val="both"/>
        <w:rPr>
          <w:rFonts w:ascii="Arial" w:hAnsi="Arial" w:cs="Arial"/>
        </w:rPr>
      </w:pPr>
      <w:r w:rsidRPr="00212C46">
        <w:rPr>
          <w:rFonts w:ascii="Arial" w:hAnsi="Arial" w:cs="Arial"/>
        </w:rPr>
        <w:t>- lokální biokoridor – nefunkční:</w:t>
      </w:r>
      <w:r w:rsidRPr="00212C46">
        <w:rPr>
          <w:rFonts w:ascii="Arial" w:hAnsi="Arial" w:cs="Arial"/>
        </w:rPr>
        <w:tab/>
      </w:r>
      <w:r w:rsidRPr="00212C46">
        <w:rPr>
          <w:rFonts w:ascii="Arial" w:hAnsi="Arial" w:cs="Arial"/>
        </w:rPr>
        <w:tab/>
        <w:t>- LBK1 – spojnice RBC 1165 – BC 1</w:t>
      </w:r>
    </w:p>
    <w:p w:rsidR="00212C46" w:rsidRPr="00212C46" w:rsidRDefault="00212C46" w:rsidP="00212C46">
      <w:pPr>
        <w:tabs>
          <w:tab w:val="left" w:pos="360"/>
        </w:tabs>
        <w:spacing w:line="300" w:lineRule="exact"/>
        <w:jc w:val="both"/>
        <w:outlineLvl w:val="0"/>
        <w:rPr>
          <w:rFonts w:ascii="Arial" w:hAnsi="Arial" w:cs="Arial"/>
        </w:rPr>
      </w:pPr>
    </w:p>
    <w:p w:rsidR="00212C46" w:rsidRPr="00212C46" w:rsidRDefault="00212C46" w:rsidP="00212C46">
      <w:pPr>
        <w:spacing w:line="300" w:lineRule="exact"/>
        <w:jc w:val="both"/>
        <w:rPr>
          <w:rFonts w:ascii="Arial" w:hAnsi="Arial" w:cs="Arial"/>
          <w:i/>
        </w:rPr>
      </w:pPr>
      <w:r w:rsidRPr="00212C46">
        <w:rPr>
          <w:rFonts w:ascii="Arial" w:hAnsi="Arial" w:cs="Arial"/>
          <w:i/>
          <w:u w:val="single"/>
        </w:rPr>
        <w:t>obecná ochrana</w:t>
      </w:r>
    </w:p>
    <w:p w:rsidR="00212C46" w:rsidRPr="00212C46" w:rsidRDefault="00212C46" w:rsidP="00212C46">
      <w:pPr>
        <w:spacing w:line="300" w:lineRule="exact"/>
        <w:jc w:val="both"/>
        <w:rPr>
          <w:rFonts w:ascii="Arial" w:hAnsi="Arial" w:cs="Arial"/>
        </w:rPr>
      </w:pPr>
      <w:r w:rsidRPr="00212C46">
        <w:rPr>
          <w:rFonts w:ascii="Arial" w:hAnsi="Arial" w:cs="Arial"/>
        </w:rPr>
        <w:t xml:space="preserve">- významný krajinný prvek ze zákona – </w:t>
      </w:r>
      <w:r w:rsidR="00061FAA">
        <w:rPr>
          <w:rFonts w:ascii="Arial" w:hAnsi="Arial" w:cs="Arial"/>
        </w:rPr>
        <w:t xml:space="preserve">lesy, </w:t>
      </w:r>
      <w:r w:rsidR="00061FAA" w:rsidRPr="0078078B">
        <w:rPr>
          <w:rFonts w:ascii="Arial" w:hAnsi="Arial" w:cs="Arial"/>
        </w:rPr>
        <w:t>vodní toky</w:t>
      </w:r>
      <w:r w:rsidR="00061FAA">
        <w:rPr>
          <w:rFonts w:ascii="Arial" w:hAnsi="Arial" w:cs="Arial"/>
        </w:rPr>
        <w:t>, rybníky, údolní nivy</w:t>
      </w:r>
      <w:r w:rsidR="00061FAA" w:rsidRPr="0078078B">
        <w:rPr>
          <w:rFonts w:ascii="Arial" w:hAnsi="Arial" w:cs="Arial"/>
        </w:rPr>
        <w:t>,</w:t>
      </w:r>
    </w:p>
    <w:p w:rsidR="00212C46" w:rsidRPr="00212C46" w:rsidRDefault="00212C46" w:rsidP="00212C46">
      <w:pPr>
        <w:tabs>
          <w:tab w:val="left" w:pos="360"/>
        </w:tabs>
        <w:spacing w:line="300" w:lineRule="exact"/>
        <w:jc w:val="both"/>
        <w:rPr>
          <w:rFonts w:ascii="Arial" w:hAnsi="Arial" w:cs="Arial"/>
        </w:rPr>
      </w:pPr>
      <w:r w:rsidRPr="00212C46">
        <w:rPr>
          <w:rFonts w:ascii="Arial" w:hAnsi="Arial" w:cs="Arial"/>
        </w:rPr>
        <w:t>- přírodní park Kamenné vrchy,</w:t>
      </w:r>
    </w:p>
    <w:p w:rsidR="00212C46" w:rsidRPr="00212C46" w:rsidRDefault="00212C46" w:rsidP="00212C46">
      <w:pPr>
        <w:pStyle w:val="Zkladntext2"/>
        <w:spacing w:after="0" w:line="300" w:lineRule="exact"/>
        <w:rPr>
          <w:rFonts w:ascii="Arial" w:hAnsi="Arial" w:cs="Arial"/>
          <w:b/>
          <w:bCs/>
          <w:u w:val="single"/>
        </w:rPr>
      </w:pPr>
    </w:p>
    <w:p w:rsidR="00212C46" w:rsidRPr="00212C46" w:rsidRDefault="00212C46" w:rsidP="00212C46">
      <w:pPr>
        <w:pStyle w:val="Zkladntext2"/>
        <w:spacing w:after="0" w:line="300" w:lineRule="exact"/>
        <w:rPr>
          <w:rFonts w:ascii="Arial" w:hAnsi="Arial" w:cs="Arial"/>
          <w:b/>
          <w:bCs/>
          <w:u w:val="single"/>
        </w:rPr>
      </w:pPr>
      <w:r w:rsidRPr="00212C46">
        <w:rPr>
          <w:rFonts w:ascii="Arial" w:hAnsi="Arial" w:cs="Arial"/>
          <w:b/>
          <w:bCs/>
          <w:u w:val="single"/>
        </w:rPr>
        <w:t>Ochrana lesa:</w:t>
      </w:r>
    </w:p>
    <w:p w:rsidR="002B6C71" w:rsidRPr="006875C1" w:rsidRDefault="002B6C71" w:rsidP="002B6C71">
      <w:pPr>
        <w:spacing w:line="300" w:lineRule="exact"/>
        <w:jc w:val="both"/>
        <w:rPr>
          <w:rFonts w:ascii="Arial" w:hAnsi="Arial" w:cs="Arial"/>
        </w:rPr>
      </w:pPr>
      <w:r w:rsidRPr="006875C1">
        <w:rPr>
          <w:rFonts w:ascii="Arial" w:hAnsi="Arial" w:cs="Arial"/>
        </w:rPr>
        <w:t xml:space="preserve">- </w:t>
      </w:r>
      <w:r>
        <w:rPr>
          <w:rFonts w:ascii="Arial" w:hAnsi="Arial" w:cs="Arial"/>
        </w:rPr>
        <w:t>pozemky do vzdálenosti od okraje lesa = 50m.</w:t>
      </w:r>
    </w:p>
    <w:p w:rsidR="00212C46" w:rsidRPr="00212C46" w:rsidRDefault="00212C46" w:rsidP="00212C46">
      <w:pPr>
        <w:spacing w:line="300" w:lineRule="exact"/>
        <w:jc w:val="both"/>
        <w:rPr>
          <w:rFonts w:ascii="Arial" w:hAnsi="Arial" w:cs="Arial"/>
          <w:b/>
          <w:bCs/>
          <w:u w:val="single"/>
        </w:rPr>
      </w:pPr>
    </w:p>
    <w:p w:rsidR="00212C46" w:rsidRPr="00212C46" w:rsidRDefault="00212C46" w:rsidP="00212C46">
      <w:pPr>
        <w:pStyle w:val="Zkladntext2"/>
        <w:spacing w:after="0" w:line="300" w:lineRule="exact"/>
        <w:rPr>
          <w:rFonts w:ascii="Arial" w:hAnsi="Arial" w:cs="Arial"/>
          <w:b/>
          <w:bCs/>
          <w:u w:val="single"/>
        </w:rPr>
      </w:pPr>
      <w:r w:rsidRPr="00212C46">
        <w:rPr>
          <w:rFonts w:ascii="Arial" w:hAnsi="Arial" w:cs="Arial"/>
          <w:b/>
          <w:bCs/>
          <w:u w:val="single"/>
        </w:rPr>
        <w:t>Ochrana nerostných surovin:</w:t>
      </w:r>
    </w:p>
    <w:p w:rsidR="00212C46" w:rsidRPr="00212C46" w:rsidRDefault="00212C46" w:rsidP="00A64A37">
      <w:pPr>
        <w:numPr>
          <w:ilvl w:val="1"/>
          <w:numId w:val="81"/>
        </w:numPr>
        <w:spacing w:line="300" w:lineRule="exact"/>
        <w:ind w:left="284" w:hanging="284"/>
        <w:jc w:val="both"/>
        <w:rPr>
          <w:rFonts w:ascii="Arial" w:hAnsi="Arial" w:cs="Arial"/>
          <w:bCs/>
        </w:rPr>
      </w:pPr>
      <w:r w:rsidRPr="00212C46">
        <w:rPr>
          <w:rFonts w:ascii="Arial" w:hAnsi="Arial" w:cs="Arial"/>
          <w:bCs/>
        </w:rPr>
        <w:t xml:space="preserve">chráněné ložiskové území – Velký Luh – č. 11420000, </w:t>
      </w:r>
      <w:proofErr w:type="spellStart"/>
      <w:r w:rsidRPr="00212C46">
        <w:rPr>
          <w:rFonts w:ascii="Arial" w:hAnsi="Arial" w:cs="Arial"/>
          <w:bCs/>
        </w:rPr>
        <w:t>Lomnička</w:t>
      </w:r>
      <w:proofErr w:type="spellEnd"/>
      <w:r w:rsidRPr="00212C46">
        <w:rPr>
          <w:rFonts w:ascii="Arial" w:hAnsi="Arial" w:cs="Arial"/>
          <w:bCs/>
        </w:rPr>
        <w:t xml:space="preserve"> u Plesné – č. 24480000, Velký Luh I. – č. 21360000,</w:t>
      </w:r>
    </w:p>
    <w:p w:rsidR="00212C46" w:rsidRPr="00212C46" w:rsidRDefault="00212C46" w:rsidP="00A64A37">
      <w:pPr>
        <w:numPr>
          <w:ilvl w:val="1"/>
          <w:numId w:val="81"/>
        </w:numPr>
        <w:spacing w:line="300" w:lineRule="exact"/>
        <w:ind w:left="284" w:hanging="284"/>
        <w:jc w:val="both"/>
        <w:rPr>
          <w:rFonts w:ascii="Arial" w:hAnsi="Arial" w:cs="Arial"/>
          <w:bCs/>
        </w:rPr>
      </w:pPr>
      <w:r w:rsidRPr="00212C46">
        <w:rPr>
          <w:rFonts w:ascii="Arial" w:hAnsi="Arial" w:cs="Arial"/>
          <w:bCs/>
        </w:rPr>
        <w:t>dobývací prostor – Velký Luh I. – č. 60319, Velký Luh – č. 60129, Skalná V. – č. 60375,</w:t>
      </w:r>
    </w:p>
    <w:p w:rsidR="00356B58" w:rsidRDefault="00356B58" w:rsidP="00A64A37">
      <w:pPr>
        <w:widowControl w:val="0"/>
        <w:numPr>
          <w:ilvl w:val="2"/>
          <w:numId w:val="82"/>
        </w:numPr>
        <w:spacing w:line="300" w:lineRule="exact"/>
        <w:ind w:left="284" w:hanging="284"/>
        <w:jc w:val="both"/>
        <w:rPr>
          <w:rFonts w:ascii="Arial" w:hAnsi="Arial" w:cs="Arial"/>
          <w:snapToGrid w:val="0"/>
        </w:rPr>
      </w:pPr>
      <w:r>
        <w:rPr>
          <w:rFonts w:ascii="Arial" w:hAnsi="Arial" w:cs="Arial"/>
          <w:snapToGrid w:val="0"/>
        </w:rPr>
        <w:t>c</w:t>
      </w:r>
      <w:r w:rsidRPr="003F45A9">
        <w:rPr>
          <w:rFonts w:ascii="Arial" w:hAnsi="Arial" w:cs="Arial"/>
          <w:snapToGrid w:val="0"/>
        </w:rPr>
        <w:t xml:space="preserve">hráněné ložiskové území č. 21360000 Velký Luh I., </w:t>
      </w:r>
    </w:p>
    <w:p w:rsidR="00356B58" w:rsidRDefault="00356B58" w:rsidP="00A64A37">
      <w:pPr>
        <w:widowControl w:val="0"/>
        <w:numPr>
          <w:ilvl w:val="2"/>
          <w:numId w:val="82"/>
        </w:numPr>
        <w:spacing w:line="300" w:lineRule="exact"/>
        <w:ind w:left="284" w:hanging="284"/>
        <w:jc w:val="both"/>
        <w:rPr>
          <w:rFonts w:ascii="Arial" w:hAnsi="Arial" w:cs="Arial"/>
          <w:snapToGrid w:val="0"/>
        </w:rPr>
      </w:pPr>
      <w:r>
        <w:rPr>
          <w:rFonts w:ascii="Arial" w:hAnsi="Arial" w:cs="Arial"/>
          <w:snapToGrid w:val="0"/>
        </w:rPr>
        <w:t>c</w:t>
      </w:r>
      <w:r w:rsidRPr="003F45A9">
        <w:rPr>
          <w:rFonts w:ascii="Arial" w:hAnsi="Arial" w:cs="Arial"/>
          <w:snapToGrid w:val="0"/>
        </w:rPr>
        <w:t xml:space="preserve">hráněné ložiskové území č. 11420000 Velký Luh, </w:t>
      </w:r>
    </w:p>
    <w:p w:rsidR="00356B58" w:rsidRDefault="00356B58" w:rsidP="00A64A37">
      <w:pPr>
        <w:widowControl w:val="0"/>
        <w:numPr>
          <w:ilvl w:val="2"/>
          <w:numId w:val="82"/>
        </w:numPr>
        <w:spacing w:line="300" w:lineRule="exact"/>
        <w:ind w:left="284" w:hanging="284"/>
        <w:jc w:val="both"/>
        <w:rPr>
          <w:rFonts w:ascii="Arial" w:hAnsi="Arial" w:cs="Arial"/>
          <w:snapToGrid w:val="0"/>
        </w:rPr>
      </w:pPr>
      <w:r>
        <w:rPr>
          <w:rFonts w:ascii="Arial" w:hAnsi="Arial" w:cs="Arial"/>
          <w:snapToGrid w:val="0"/>
        </w:rPr>
        <w:t>c</w:t>
      </w:r>
      <w:r w:rsidRPr="003F45A9">
        <w:rPr>
          <w:rFonts w:ascii="Arial" w:hAnsi="Arial" w:cs="Arial"/>
          <w:snapToGrid w:val="0"/>
        </w:rPr>
        <w:t xml:space="preserve">hráněné ložiskové území č. 24480000 </w:t>
      </w:r>
      <w:proofErr w:type="spellStart"/>
      <w:r w:rsidRPr="003F45A9">
        <w:rPr>
          <w:rFonts w:ascii="Arial" w:hAnsi="Arial" w:cs="Arial"/>
          <w:snapToGrid w:val="0"/>
        </w:rPr>
        <w:t>Lomnička</w:t>
      </w:r>
      <w:proofErr w:type="spellEnd"/>
      <w:r w:rsidRPr="003F45A9">
        <w:rPr>
          <w:rFonts w:ascii="Arial" w:hAnsi="Arial" w:cs="Arial"/>
          <w:snapToGrid w:val="0"/>
        </w:rPr>
        <w:t xml:space="preserve"> u Plesné, </w:t>
      </w:r>
    </w:p>
    <w:p w:rsidR="00356B58" w:rsidRDefault="00356B58" w:rsidP="00A64A37">
      <w:pPr>
        <w:widowControl w:val="0"/>
        <w:numPr>
          <w:ilvl w:val="2"/>
          <w:numId w:val="82"/>
        </w:numPr>
        <w:spacing w:line="300" w:lineRule="exact"/>
        <w:ind w:left="284" w:hanging="284"/>
        <w:jc w:val="both"/>
        <w:rPr>
          <w:rFonts w:ascii="Arial" w:hAnsi="Arial" w:cs="Arial"/>
          <w:snapToGrid w:val="0"/>
        </w:rPr>
      </w:pPr>
      <w:r>
        <w:rPr>
          <w:rFonts w:ascii="Arial" w:hAnsi="Arial" w:cs="Arial"/>
          <w:snapToGrid w:val="0"/>
        </w:rPr>
        <w:t>d</w:t>
      </w:r>
      <w:r w:rsidRPr="003F45A9">
        <w:rPr>
          <w:rFonts w:ascii="Arial" w:hAnsi="Arial" w:cs="Arial"/>
          <w:snapToGrid w:val="0"/>
        </w:rPr>
        <w:t xml:space="preserve">obývací prostor č. 60129 Velký Luh, </w:t>
      </w:r>
    </w:p>
    <w:p w:rsidR="00356B58" w:rsidRPr="003F45A9" w:rsidRDefault="00356B58" w:rsidP="00A64A37">
      <w:pPr>
        <w:widowControl w:val="0"/>
        <w:numPr>
          <w:ilvl w:val="2"/>
          <w:numId w:val="82"/>
        </w:numPr>
        <w:spacing w:line="300" w:lineRule="exact"/>
        <w:ind w:left="284" w:hanging="284"/>
        <w:jc w:val="both"/>
        <w:rPr>
          <w:rFonts w:ascii="Arial" w:hAnsi="Arial" w:cs="Arial"/>
          <w:snapToGrid w:val="0"/>
        </w:rPr>
      </w:pPr>
      <w:r>
        <w:rPr>
          <w:rFonts w:ascii="Arial" w:hAnsi="Arial" w:cs="Arial"/>
          <w:snapToGrid w:val="0"/>
        </w:rPr>
        <w:t>d</w:t>
      </w:r>
      <w:r w:rsidRPr="003F45A9">
        <w:rPr>
          <w:rFonts w:ascii="Arial" w:hAnsi="Arial" w:cs="Arial"/>
          <w:snapToGrid w:val="0"/>
        </w:rPr>
        <w:t xml:space="preserve">obývací prostor č. 60319 Velký Luh </w:t>
      </w:r>
      <w:r w:rsidRPr="00421813">
        <w:rPr>
          <w:rFonts w:ascii="Arial" w:hAnsi="Arial" w:cs="Arial"/>
          <w:snapToGrid w:val="0"/>
        </w:rPr>
        <w:t xml:space="preserve">I., </w:t>
      </w:r>
      <w:r w:rsidR="00CB0FBE" w:rsidRPr="00421813">
        <w:rPr>
          <w:rFonts w:ascii="Arial" w:hAnsi="Arial" w:cs="Arial"/>
          <w:snapToGrid w:val="0"/>
        </w:rPr>
        <w:t>navrženo rozšíření tohoto DP</w:t>
      </w:r>
    </w:p>
    <w:p w:rsidR="00356B58" w:rsidRPr="003F45A9" w:rsidRDefault="00356B58" w:rsidP="00A64A37">
      <w:pPr>
        <w:numPr>
          <w:ilvl w:val="2"/>
          <w:numId w:val="82"/>
        </w:numPr>
        <w:spacing w:line="300" w:lineRule="atLeast"/>
        <w:ind w:left="284" w:hanging="284"/>
        <w:jc w:val="both"/>
        <w:rPr>
          <w:rFonts w:ascii="Arial" w:hAnsi="Arial" w:cs="Arial"/>
        </w:rPr>
      </w:pPr>
      <w:r>
        <w:rPr>
          <w:rFonts w:ascii="Arial" w:hAnsi="Arial" w:cs="Arial"/>
        </w:rPr>
        <w:t>dobývací prostor č. 60375 Skalná V.</w:t>
      </w:r>
      <w:r w:rsidR="0011656A">
        <w:rPr>
          <w:rFonts w:ascii="Arial" w:hAnsi="Arial" w:cs="Arial"/>
        </w:rPr>
        <w:t>, navrženo rozšíření tohoto DP</w:t>
      </w:r>
    </w:p>
    <w:p w:rsidR="00212C46" w:rsidRPr="00212C46" w:rsidRDefault="00212C46" w:rsidP="00212C46">
      <w:pPr>
        <w:pStyle w:val="Zkladntext2"/>
        <w:spacing w:after="0" w:line="300" w:lineRule="exact"/>
        <w:rPr>
          <w:rFonts w:ascii="Arial" w:hAnsi="Arial" w:cs="Arial"/>
          <w:b/>
          <w:bCs/>
          <w:u w:val="single"/>
        </w:rPr>
      </w:pPr>
    </w:p>
    <w:p w:rsidR="00852663" w:rsidRPr="00212C46" w:rsidRDefault="00852663" w:rsidP="00852663">
      <w:pPr>
        <w:pStyle w:val="Zkladntext2"/>
        <w:spacing w:after="0" w:line="300" w:lineRule="exact"/>
        <w:rPr>
          <w:rFonts w:ascii="Arial" w:hAnsi="Arial" w:cs="Arial"/>
          <w:b/>
          <w:bCs/>
          <w:u w:val="single"/>
        </w:rPr>
      </w:pPr>
      <w:r w:rsidRPr="00212C46">
        <w:rPr>
          <w:rFonts w:ascii="Arial" w:hAnsi="Arial" w:cs="Arial"/>
          <w:b/>
          <w:bCs/>
          <w:u w:val="single"/>
        </w:rPr>
        <w:t xml:space="preserve">Ochrana </w:t>
      </w:r>
      <w:r>
        <w:rPr>
          <w:rFonts w:ascii="Arial" w:hAnsi="Arial" w:cs="Arial"/>
          <w:b/>
          <w:bCs/>
          <w:u w:val="single"/>
        </w:rPr>
        <w:t>přírodních léčivých zdrojů, zdrojů přírodních minerálních vod a přírodních léčebných lázní</w:t>
      </w:r>
      <w:r w:rsidRPr="00212C46">
        <w:rPr>
          <w:rFonts w:ascii="Arial" w:hAnsi="Arial" w:cs="Arial"/>
          <w:b/>
          <w:bCs/>
          <w:u w:val="single"/>
        </w:rPr>
        <w:t>:</w:t>
      </w:r>
    </w:p>
    <w:p w:rsidR="00852663" w:rsidRDefault="00852663" w:rsidP="00852663">
      <w:pPr>
        <w:pStyle w:val="Zkladntext2"/>
        <w:spacing w:after="0" w:line="300" w:lineRule="exact"/>
        <w:rPr>
          <w:rFonts w:ascii="Arial" w:hAnsi="Arial" w:cs="Arial"/>
        </w:rPr>
      </w:pPr>
      <w:r>
        <w:rPr>
          <w:rFonts w:ascii="Arial" w:hAnsi="Arial" w:cs="Arial"/>
        </w:rPr>
        <w:t>- ochranné</w:t>
      </w:r>
      <w:r w:rsidRPr="00852663">
        <w:rPr>
          <w:rFonts w:ascii="Arial" w:hAnsi="Arial" w:cs="Arial"/>
        </w:rPr>
        <w:t xml:space="preserve"> pásm</w:t>
      </w:r>
      <w:r>
        <w:rPr>
          <w:rFonts w:ascii="Arial" w:hAnsi="Arial" w:cs="Arial"/>
        </w:rPr>
        <w:t>o</w:t>
      </w:r>
      <w:r w:rsidRPr="00852663">
        <w:rPr>
          <w:rFonts w:ascii="Arial" w:hAnsi="Arial" w:cs="Arial"/>
        </w:rPr>
        <w:t xml:space="preserve"> II. stupně IIB přírodních léčivých zdrojů lázeňského místa Františkovy Lázně</w:t>
      </w:r>
      <w:r>
        <w:rPr>
          <w:rFonts w:ascii="Arial" w:hAnsi="Arial" w:cs="Arial"/>
        </w:rPr>
        <w:t>.</w:t>
      </w:r>
    </w:p>
    <w:p w:rsidR="00852663" w:rsidRDefault="00852663" w:rsidP="00852663">
      <w:pPr>
        <w:pStyle w:val="Zkladntext2"/>
        <w:spacing w:after="0" w:line="300" w:lineRule="exact"/>
        <w:rPr>
          <w:rFonts w:ascii="Arial" w:hAnsi="Arial" w:cs="Arial"/>
          <w:b/>
          <w:bCs/>
          <w:u w:val="single"/>
        </w:rPr>
      </w:pPr>
    </w:p>
    <w:p w:rsidR="00852663" w:rsidRPr="00212C46" w:rsidRDefault="00852663" w:rsidP="00852663">
      <w:pPr>
        <w:pStyle w:val="Zkladntext2"/>
        <w:spacing w:after="0" w:line="300" w:lineRule="exact"/>
        <w:rPr>
          <w:rFonts w:ascii="Arial" w:hAnsi="Arial" w:cs="Arial"/>
          <w:b/>
          <w:bCs/>
          <w:u w:val="single"/>
        </w:rPr>
      </w:pPr>
      <w:r w:rsidRPr="00212C46">
        <w:rPr>
          <w:rFonts w:ascii="Arial" w:hAnsi="Arial" w:cs="Arial"/>
          <w:b/>
          <w:bCs/>
          <w:u w:val="single"/>
        </w:rPr>
        <w:t xml:space="preserve">Ochrana </w:t>
      </w:r>
      <w:r>
        <w:rPr>
          <w:rFonts w:ascii="Arial" w:hAnsi="Arial" w:cs="Arial"/>
          <w:b/>
          <w:bCs/>
          <w:u w:val="single"/>
        </w:rPr>
        <w:t>podzemních a povrchových vod</w:t>
      </w:r>
      <w:r w:rsidRPr="00212C46">
        <w:rPr>
          <w:rFonts w:ascii="Arial" w:hAnsi="Arial" w:cs="Arial"/>
          <w:b/>
          <w:bCs/>
          <w:u w:val="single"/>
        </w:rPr>
        <w:t>:</w:t>
      </w:r>
    </w:p>
    <w:p w:rsidR="00852663" w:rsidRDefault="00852663" w:rsidP="00852663">
      <w:pPr>
        <w:spacing w:line="300" w:lineRule="exact"/>
        <w:jc w:val="both"/>
        <w:rPr>
          <w:rFonts w:ascii="Arial" w:hAnsi="Arial" w:cs="Arial"/>
        </w:rPr>
      </w:pPr>
      <w:r w:rsidRPr="00212C46">
        <w:rPr>
          <w:rFonts w:ascii="Arial" w:hAnsi="Arial" w:cs="Arial"/>
        </w:rPr>
        <w:t xml:space="preserve">- </w:t>
      </w:r>
      <w:r w:rsidRPr="00852663">
        <w:rPr>
          <w:rFonts w:ascii="Arial" w:hAnsi="Arial" w:cs="Arial"/>
        </w:rPr>
        <w:t>CHOPAV C</w:t>
      </w:r>
      <w:r>
        <w:rPr>
          <w:rFonts w:ascii="Arial" w:hAnsi="Arial" w:cs="Arial"/>
        </w:rPr>
        <w:t>hebská pánev a Slavkovský les.</w:t>
      </w:r>
    </w:p>
    <w:p w:rsidR="00852663" w:rsidRDefault="00852663" w:rsidP="00852663">
      <w:pPr>
        <w:spacing w:line="300" w:lineRule="exact"/>
        <w:jc w:val="both"/>
        <w:rPr>
          <w:rFonts w:ascii="Arial" w:hAnsi="Arial" w:cs="Arial"/>
          <w:b/>
          <w:bCs/>
          <w:u w:val="single"/>
        </w:rPr>
      </w:pPr>
    </w:p>
    <w:p w:rsidR="00212C46" w:rsidRPr="00212C46" w:rsidRDefault="00212C46" w:rsidP="00212C46">
      <w:pPr>
        <w:pStyle w:val="Zkladntext2"/>
        <w:spacing w:after="0" w:line="300" w:lineRule="exact"/>
        <w:rPr>
          <w:rFonts w:ascii="Arial" w:hAnsi="Arial" w:cs="Arial"/>
          <w:b/>
          <w:bCs/>
          <w:u w:val="single"/>
        </w:rPr>
      </w:pPr>
      <w:r w:rsidRPr="00212C46">
        <w:rPr>
          <w:rFonts w:ascii="Arial" w:hAnsi="Arial" w:cs="Arial"/>
          <w:b/>
          <w:bCs/>
          <w:u w:val="single"/>
        </w:rPr>
        <w:t>Ochrana před záplavami:</w:t>
      </w:r>
    </w:p>
    <w:p w:rsidR="00212C46" w:rsidRPr="00212C46" w:rsidRDefault="00212C46" w:rsidP="00212C46">
      <w:pPr>
        <w:spacing w:line="300" w:lineRule="exact"/>
        <w:jc w:val="both"/>
        <w:rPr>
          <w:rFonts w:ascii="Arial" w:hAnsi="Arial" w:cs="Arial"/>
        </w:rPr>
      </w:pPr>
      <w:r w:rsidRPr="00212C46">
        <w:rPr>
          <w:rFonts w:ascii="Arial" w:hAnsi="Arial" w:cs="Arial"/>
        </w:rPr>
        <w:t xml:space="preserve">- aktivní zóna záplavového území </w:t>
      </w:r>
      <w:r w:rsidR="00A94D86">
        <w:rPr>
          <w:rFonts w:ascii="Arial" w:hAnsi="Arial" w:cs="Arial"/>
        </w:rPr>
        <w:t xml:space="preserve"> Q</w:t>
      </w:r>
      <w:r w:rsidR="00A94D86" w:rsidRPr="00A94D86">
        <w:rPr>
          <w:rFonts w:ascii="Arial" w:hAnsi="Arial" w:cs="Arial"/>
          <w:vertAlign w:val="subscript"/>
        </w:rPr>
        <w:t>100</w:t>
      </w:r>
      <w:r w:rsidR="00A94D86">
        <w:rPr>
          <w:rFonts w:ascii="Arial" w:hAnsi="Arial" w:cs="Arial"/>
        </w:rPr>
        <w:t xml:space="preserve"> </w:t>
      </w:r>
      <w:r w:rsidRPr="00212C46">
        <w:rPr>
          <w:rFonts w:ascii="Arial" w:hAnsi="Arial" w:cs="Arial"/>
        </w:rPr>
        <w:t>potoka Plesná,</w:t>
      </w:r>
    </w:p>
    <w:p w:rsidR="00212C46" w:rsidRPr="00212C46" w:rsidRDefault="00212C46" w:rsidP="00212C46">
      <w:pPr>
        <w:spacing w:line="300" w:lineRule="exact"/>
        <w:jc w:val="both"/>
        <w:rPr>
          <w:rFonts w:ascii="Arial" w:hAnsi="Arial" w:cs="Arial"/>
          <w:b/>
          <w:bCs/>
          <w:u w:val="single"/>
        </w:rPr>
      </w:pPr>
      <w:r w:rsidRPr="00212C46">
        <w:rPr>
          <w:rFonts w:ascii="Arial" w:hAnsi="Arial" w:cs="Arial"/>
        </w:rPr>
        <w:t>- záplavové území Q</w:t>
      </w:r>
      <w:r w:rsidRPr="00212C46">
        <w:rPr>
          <w:rFonts w:ascii="Arial" w:hAnsi="Arial" w:cs="Arial"/>
          <w:vertAlign w:val="subscript"/>
        </w:rPr>
        <w:t>100</w:t>
      </w:r>
      <w:r w:rsidRPr="00212C46">
        <w:rPr>
          <w:rFonts w:ascii="Arial" w:hAnsi="Arial" w:cs="Arial"/>
        </w:rPr>
        <w:t xml:space="preserve"> potoka Plesná,</w:t>
      </w:r>
    </w:p>
    <w:p w:rsidR="00212C46" w:rsidRPr="00212C46" w:rsidRDefault="00212C46" w:rsidP="00212C46">
      <w:pPr>
        <w:pStyle w:val="Zkladntext2"/>
        <w:spacing w:after="0" w:line="300" w:lineRule="exact"/>
        <w:rPr>
          <w:rFonts w:ascii="Arial" w:hAnsi="Arial" w:cs="Arial"/>
          <w:b/>
          <w:bCs/>
          <w:u w:val="single"/>
        </w:rPr>
      </w:pPr>
    </w:p>
    <w:p w:rsidR="00212C46" w:rsidRPr="00212C46" w:rsidRDefault="00212C46" w:rsidP="00212C46">
      <w:pPr>
        <w:pStyle w:val="Zkladntext2"/>
        <w:spacing w:after="0" w:line="300" w:lineRule="exact"/>
        <w:rPr>
          <w:rFonts w:ascii="Arial" w:hAnsi="Arial" w:cs="Arial"/>
          <w:b/>
          <w:bCs/>
          <w:u w:val="single"/>
        </w:rPr>
      </w:pPr>
      <w:r w:rsidRPr="00212C46">
        <w:rPr>
          <w:rFonts w:ascii="Arial" w:hAnsi="Arial" w:cs="Arial"/>
          <w:b/>
          <w:bCs/>
          <w:u w:val="single"/>
        </w:rPr>
        <w:lastRenderedPageBreak/>
        <w:t>Ochrana památek:</w:t>
      </w:r>
    </w:p>
    <w:p w:rsidR="00212C46" w:rsidRPr="00C24096" w:rsidRDefault="00212C46" w:rsidP="00C24096">
      <w:pPr>
        <w:spacing w:line="300" w:lineRule="atLeast"/>
        <w:jc w:val="both"/>
        <w:rPr>
          <w:rFonts w:ascii="Arial" w:hAnsi="Arial" w:cs="Arial"/>
        </w:rPr>
      </w:pPr>
      <w:r w:rsidRPr="00212C46">
        <w:rPr>
          <w:rFonts w:ascii="Arial" w:hAnsi="Arial" w:cs="Arial"/>
          <w:bCs/>
        </w:rPr>
        <w:t xml:space="preserve">- </w:t>
      </w:r>
      <w:r w:rsidR="00C24096" w:rsidRPr="00330D55">
        <w:rPr>
          <w:rFonts w:ascii="Arial" w:hAnsi="Arial" w:cs="Arial"/>
        </w:rPr>
        <w:t>nemovitá kulturní památka – sousoší Nejsvětější Trojice,</w:t>
      </w:r>
      <w:r w:rsidR="00C24096">
        <w:rPr>
          <w:rFonts w:ascii="Arial" w:hAnsi="Arial" w:cs="Arial"/>
        </w:rPr>
        <w:t xml:space="preserve"> </w:t>
      </w:r>
      <w:proofErr w:type="spellStart"/>
      <w:r w:rsidR="00C24096">
        <w:rPr>
          <w:rFonts w:ascii="Arial" w:hAnsi="Arial" w:cs="Arial"/>
        </w:rPr>
        <w:t>reg</w:t>
      </w:r>
      <w:proofErr w:type="spellEnd"/>
      <w:r w:rsidR="00C24096">
        <w:rPr>
          <w:rFonts w:ascii="Arial" w:hAnsi="Arial" w:cs="Arial"/>
        </w:rPr>
        <w:t xml:space="preserve">. č. </w:t>
      </w:r>
      <w:r w:rsidR="00C24096" w:rsidRPr="00330D55">
        <w:rPr>
          <w:rFonts w:ascii="Arial" w:hAnsi="Arial" w:cs="Arial"/>
        </w:rPr>
        <w:t>50171/4-5188</w:t>
      </w:r>
      <w:r w:rsidR="00C24096">
        <w:rPr>
          <w:rFonts w:ascii="Arial" w:hAnsi="Arial" w:cs="Arial"/>
        </w:rPr>
        <w:t>.</w:t>
      </w:r>
    </w:p>
    <w:p w:rsidR="00212C46" w:rsidRPr="00212C46" w:rsidRDefault="00212C46" w:rsidP="00212C46">
      <w:pPr>
        <w:pStyle w:val="Zkladntext2"/>
        <w:spacing w:after="0" w:line="300" w:lineRule="exact"/>
        <w:rPr>
          <w:rFonts w:ascii="Arial" w:hAnsi="Arial" w:cs="Arial"/>
          <w:bCs/>
        </w:rPr>
      </w:pPr>
    </w:p>
    <w:p w:rsidR="00212C46" w:rsidRPr="00212C46" w:rsidRDefault="00212C46" w:rsidP="00212C46">
      <w:pPr>
        <w:pStyle w:val="Zkladntext2"/>
        <w:spacing w:after="0" w:line="300" w:lineRule="exact"/>
        <w:rPr>
          <w:rFonts w:ascii="Arial" w:hAnsi="Arial" w:cs="Arial"/>
          <w:b/>
          <w:bCs/>
          <w:u w:val="single"/>
        </w:rPr>
      </w:pPr>
      <w:r w:rsidRPr="00212C46">
        <w:rPr>
          <w:rFonts w:ascii="Arial" w:hAnsi="Arial" w:cs="Arial"/>
          <w:b/>
          <w:bCs/>
          <w:u w:val="single"/>
        </w:rPr>
        <w:t>Ochrana technické infrastruktury:</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rPr>
        <w:t xml:space="preserve">- skupinový vodovod </w:t>
      </w:r>
      <w:proofErr w:type="spellStart"/>
      <w:r w:rsidRPr="00212C46">
        <w:rPr>
          <w:rFonts w:ascii="Arial" w:hAnsi="Arial" w:cs="Arial"/>
          <w:bCs/>
        </w:rPr>
        <w:t>Nebanice</w:t>
      </w:r>
      <w:proofErr w:type="spellEnd"/>
      <w:r w:rsidRPr="00212C46">
        <w:rPr>
          <w:rFonts w:ascii="Arial" w:hAnsi="Arial" w:cs="Arial"/>
          <w:bCs/>
        </w:rPr>
        <w:t xml:space="preserve">, OP = </w:t>
      </w:r>
      <w:smartTag w:uri="urn:schemas-microsoft-com:office:smarttags" w:element="metricconverter">
        <w:smartTagPr>
          <w:attr w:name="ProductID" w:val="2,5 m"/>
        </w:smartTagPr>
        <w:r w:rsidRPr="00212C46">
          <w:rPr>
            <w:rFonts w:ascii="Arial" w:hAnsi="Arial" w:cs="Arial"/>
            <w:bCs/>
          </w:rPr>
          <w:t>2,5 m</w:t>
        </w:r>
      </w:smartTag>
      <w:r w:rsidRPr="00212C46">
        <w:rPr>
          <w:rFonts w:ascii="Arial" w:hAnsi="Arial" w:cs="Arial"/>
          <w:bCs/>
        </w:rPr>
        <w:t>,</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i/>
        </w:rPr>
        <w:t xml:space="preserve">- </w:t>
      </w:r>
      <w:r w:rsidRPr="00212C46">
        <w:rPr>
          <w:rFonts w:ascii="Arial" w:hAnsi="Arial" w:cs="Arial"/>
          <w:bCs/>
        </w:rPr>
        <w:t xml:space="preserve">vodovod pitný, OP = </w:t>
      </w:r>
      <w:smartTag w:uri="urn:schemas-microsoft-com:office:smarttags" w:element="metricconverter">
        <w:smartTagPr>
          <w:attr w:name="ProductID" w:val="1,5 m"/>
        </w:smartTagPr>
        <w:r w:rsidRPr="00212C46">
          <w:rPr>
            <w:rFonts w:ascii="Arial" w:hAnsi="Arial" w:cs="Arial"/>
            <w:bCs/>
          </w:rPr>
          <w:t>1,5 m</w:t>
        </w:r>
      </w:smartTag>
      <w:r w:rsidRPr="00212C46">
        <w:rPr>
          <w:rFonts w:ascii="Arial" w:hAnsi="Arial" w:cs="Arial"/>
          <w:bCs/>
        </w:rPr>
        <w:t>,</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rPr>
        <w:t>- studna,</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rPr>
        <w:t>- úpravna vody,</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rPr>
        <w:t xml:space="preserve">- vodojem, OP = </w:t>
      </w:r>
      <w:smartTag w:uri="urn:schemas-microsoft-com:office:smarttags" w:element="metricconverter">
        <w:smartTagPr>
          <w:attr w:name="ProductID" w:val="10 m"/>
        </w:smartTagPr>
        <w:r w:rsidRPr="00212C46">
          <w:rPr>
            <w:rFonts w:ascii="Arial" w:hAnsi="Arial" w:cs="Arial"/>
            <w:bCs/>
          </w:rPr>
          <w:t>10 m</w:t>
        </w:r>
      </w:smartTag>
      <w:r w:rsidRPr="00212C46">
        <w:rPr>
          <w:rFonts w:ascii="Arial" w:hAnsi="Arial" w:cs="Arial"/>
          <w:bCs/>
        </w:rPr>
        <w:t>,</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i/>
        </w:rPr>
        <w:t xml:space="preserve">- </w:t>
      </w:r>
      <w:r w:rsidRPr="00212C46">
        <w:rPr>
          <w:rFonts w:ascii="Arial" w:hAnsi="Arial" w:cs="Arial"/>
          <w:bCs/>
        </w:rPr>
        <w:t xml:space="preserve">venkovní vedení VN 22 </w:t>
      </w:r>
      <w:proofErr w:type="spellStart"/>
      <w:r w:rsidRPr="00212C46">
        <w:rPr>
          <w:rFonts w:ascii="Arial" w:hAnsi="Arial" w:cs="Arial"/>
          <w:bCs/>
        </w:rPr>
        <w:t>kV</w:t>
      </w:r>
      <w:proofErr w:type="spellEnd"/>
      <w:r w:rsidRPr="00212C46">
        <w:rPr>
          <w:rFonts w:ascii="Arial" w:hAnsi="Arial" w:cs="Arial"/>
          <w:bCs/>
        </w:rPr>
        <w:t xml:space="preserve">, OP = </w:t>
      </w:r>
      <w:smartTag w:uri="urn:schemas-microsoft-com:office:smarttags" w:element="metricconverter">
        <w:smartTagPr>
          <w:attr w:name="ProductID" w:val="7 m"/>
        </w:smartTagPr>
        <w:r w:rsidRPr="00212C46">
          <w:rPr>
            <w:rFonts w:ascii="Arial" w:hAnsi="Arial" w:cs="Arial"/>
            <w:bCs/>
          </w:rPr>
          <w:t>7 m</w:t>
        </w:r>
      </w:smartTag>
      <w:r w:rsidRPr="00212C46">
        <w:rPr>
          <w:rFonts w:ascii="Arial" w:hAnsi="Arial" w:cs="Arial"/>
          <w:bCs/>
        </w:rPr>
        <w:t xml:space="preserve">, </w:t>
      </w:r>
    </w:p>
    <w:p w:rsidR="00330FDF" w:rsidRDefault="00330FDF" w:rsidP="00330FDF">
      <w:pPr>
        <w:pStyle w:val="Zkladntext2"/>
        <w:spacing w:after="0" w:line="300" w:lineRule="exact"/>
        <w:jc w:val="both"/>
        <w:rPr>
          <w:rFonts w:ascii="Arial" w:hAnsi="Arial" w:cs="Arial"/>
          <w:bCs/>
        </w:rPr>
      </w:pPr>
      <w:r w:rsidRPr="0078078B">
        <w:rPr>
          <w:rFonts w:ascii="Arial" w:hAnsi="Arial" w:cs="Arial"/>
          <w:bCs/>
          <w:i/>
        </w:rPr>
        <w:t xml:space="preserve">- </w:t>
      </w:r>
      <w:r>
        <w:rPr>
          <w:rFonts w:ascii="Arial" w:hAnsi="Arial" w:cs="Arial"/>
          <w:bCs/>
        </w:rPr>
        <w:t xml:space="preserve">trafostanice stožárová, OP = 7 </w:t>
      </w:r>
      <w:r w:rsidRPr="0078078B">
        <w:rPr>
          <w:rFonts w:ascii="Arial" w:hAnsi="Arial" w:cs="Arial"/>
          <w:bCs/>
        </w:rPr>
        <w:t>m</w:t>
      </w:r>
      <w:r>
        <w:rPr>
          <w:rFonts w:ascii="Arial" w:hAnsi="Arial" w:cs="Arial"/>
          <w:bCs/>
        </w:rPr>
        <w:t>,</w:t>
      </w:r>
    </w:p>
    <w:p w:rsidR="00330FDF" w:rsidRPr="0078078B" w:rsidRDefault="00330FDF" w:rsidP="00330FDF">
      <w:pPr>
        <w:pStyle w:val="Zkladntext2"/>
        <w:spacing w:after="0" w:line="300" w:lineRule="exact"/>
        <w:jc w:val="both"/>
        <w:rPr>
          <w:rFonts w:ascii="Arial" w:hAnsi="Arial" w:cs="Arial"/>
          <w:bCs/>
        </w:rPr>
      </w:pPr>
      <w:r>
        <w:rPr>
          <w:rFonts w:ascii="Arial" w:hAnsi="Arial" w:cs="Arial"/>
          <w:bCs/>
        </w:rPr>
        <w:t>- trafostanice zděná, OP = 2 m,</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rPr>
        <w:t>- VTL plynovod</w:t>
      </w:r>
      <w:r w:rsidR="00330FDF">
        <w:rPr>
          <w:rFonts w:ascii="Arial" w:hAnsi="Arial" w:cs="Arial"/>
          <w:bCs/>
        </w:rPr>
        <w:t xml:space="preserve"> DN 150</w:t>
      </w:r>
      <w:r w:rsidRPr="00212C46">
        <w:rPr>
          <w:rFonts w:ascii="Arial" w:hAnsi="Arial" w:cs="Arial"/>
          <w:bCs/>
        </w:rPr>
        <w:t xml:space="preserve">, BP = </w:t>
      </w:r>
      <w:smartTag w:uri="urn:schemas-microsoft-com:office:smarttags" w:element="metricconverter">
        <w:smartTagPr>
          <w:attr w:name="ProductID" w:val="15 m"/>
        </w:smartTagPr>
        <w:r w:rsidRPr="00212C46">
          <w:rPr>
            <w:rFonts w:ascii="Arial" w:hAnsi="Arial" w:cs="Arial"/>
            <w:bCs/>
          </w:rPr>
          <w:t>15 m</w:t>
        </w:r>
      </w:smartTag>
      <w:r w:rsidRPr="00212C46">
        <w:rPr>
          <w:rFonts w:ascii="Arial" w:hAnsi="Arial" w:cs="Arial"/>
          <w:bCs/>
        </w:rPr>
        <w:t xml:space="preserve">, OP = </w:t>
      </w:r>
      <w:smartTag w:uri="urn:schemas-microsoft-com:office:smarttags" w:element="metricconverter">
        <w:smartTagPr>
          <w:attr w:name="ProductID" w:val="4 m"/>
        </w:smartTagPr>
        <w:r w:rsidRPr="00212C46">
          <w:rPr>
            <w:rFonts w:ascii="Arial" w:hAnsi="Arial" w:cs="Arial"/>
            <w:bCs/>
          </w:rPr>
          <w:t>4 m</w:t>
        </w:r>
      </w:smartTag>
      <w:r w:rsidRPr="00212C46">
        <w:rPr>
          <w:rFonts w:ascii="Arial" w:hAnsi="Arial" w:cs="Arial"/>
          <w:bCs/>
        </w:rPr>
        <w:t>,</w:t>
      </w:r>
    </w:p>
    <w:p w:rsidR="00330FDF" w:rsidRDefault="00330FDF" w:rsidP="00330FDF">
      <w:pPr>
        <w:pStyle w:val="Zkladntext2"/>
        <w:spacing w:after="0" w:line="300" w:lineRule="exact"/>
        <w:jc w:val="both"/>
        <w:rPr>
          <w:rFonts w:ascii="Arial" w:hAnsi="Arial" w:cs="Arial"/>
          <w:bCs/>
        </w:rPr>
      </w:pPr>
      <w:r w:rsidRPr="0078078B">
        <w:rPr>
          <w:rFonts w:ascii="Arial" w:hAnsi="Arial" w:cs="Arial"/>
          <w:bCs/>
          <w:i/>
        </w:rPr>
        <w:t xml:space="preserve">- </w:t>
      </w:r>
      <w:r w:rsidRPr="0078078B">
        <w:rPr>
          <w:rFonts w:ascii="Arial" w:hAnsi="Arial" w:cs="Arial"/>
          <w:bCs/>
        </w:rPr>
        <w:t xml:space="preserve">STL plynovod, OP </w:t>
      </w:r>
      <w:r>
        <w:rPr>
          <w:rFonts w:ascii="Arial" w:hAnsi="Arial" w:cs="Arial"/>
          <w:bCs/>
        </w:rPr>
        <w:t xml:space="preserve">v ZÚ </w:t>
      </w:r>
      <w:r w:rsidRPr="0078078B">
        <w:rPr>
          <w:rFonts w:ascii="Arial" w:hAnsi="Arial" w:cs="Arial"/>
          <w:bCs/>
        </w:rPr>
        <w:t>= 1</w:t>
      </w:r>
      <w:r>
        <w:rPr>
          <w:rFonts w:ascii="Arial" w:hAnsi="Arial" w:cs="Arial"/>
          <w:bCs/>
        </w:rPr>
        <w:t xml:space="preserve"> </w:t>
      </w:r>
      <w:r w:rsidRPr="0078078B">
        <w:rPr>
          <w:rFonts w:ascii="Arial" w:hAnsi="Arial" w:cs="Arial"/>
          <w:bCs/>
        </w:rPr>
        <w:t>m</w:t>
      </w:r>
      <w:r>
        <w:rPr>
          <w:rFonts w:ascii="Arial" w:hAnsi="Arial" w:cs="Arial"/>
          <w:bCs/>
        </w:rPr>
        <w:t>, OP mimo ZÚ = 4 m,</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rPr>
        <w:t xml:space="preserve">- dálkový sdělovací kabel, OP = </w:t>
      </w:r>
      <w:smartTag w:uri="urn:schemas-microsoft-com:office:smarttags" w:element="metricconverter">
        <w:smartTagPr>
          <w:attr w:name="ProductID" w:val="1 m"/>
        </w:smartTagPr>
        <w:r w:rsidRPr="00212C46">
          <w:rPr>
            <w:rFonts w:ascii="Arial" w:hAnsi="Arial" w:cs="Arial"/>
            <w:bCs/>
          </w:rPr>
          <w:t>1 m</w:t>
        </w:r>
      </w:smartTag>
      <w:r w:rsidRPr="00212C46">
        <w:rPr>
          <w:rFonts w:ascii="Arial" w:hAnsi="Arial" w:cs="Arial"/>
          <w:bCs/>
        </w:rPr>
        <w:t>,</w:t>
      </w:r>
    </w:p>
    <w:p w:rsidR="00212C46" w:rsidRPr="00212C46" w:rsidRDefault="00212C46" w:rsidP="00212C46">
      <w:pPr>
        <w:pStyle w:val="Zkladntext2"/>
        <w:spacing w:after="0" w:line="300" w:lineRule="exact"/>
        <w:rPr>
          <w:rFonts w:ascii="Arial" w:hAnsi="Arial" w:cs="Arial"/>
          <w:bCs/>
        </w:rPr>
      </w:pPr>
    </w:p>
    <w:p w:rsidR="00212C46" w:rsidRPr="00212C46" w:rsidRDefault="00212C46" w:rsidP="00212C46">
      <w:pPr>
        <w:pStyle w:val="Zkladntext2"/>
        <w:spacing w:after="0" w:line="300" w:lineRule="exact"/>
        <w:rPr>
          <w:rFonts w:ascii="Arial" w:hAnsi="Arial" w:cs="Arial"/>
          <w:b/>
          <w:bCs/>
          <w:u w:val="single"/>
        </w:rPr>
      </w:pPr>
      <w:r w:rsidRPr="00212C46">
        <w:rPr>
          <w:rFonts w:ascii="Arial" w:hAnsi="Arial" w:cs="Arial"/>
          <w:b/>
          <w:bCs/>
          <w:u w:val="single"/>
        </w:rPr>
        <w:t>Ochrana dopravní infrastruktury:</w:t>
      </w:r>
    </w:p>
    <w:p w:rsidR="00212C46" w:rsidRPr="00212C46" w:rsidRDefault="00212C46" w:rsidP="00212C46">
      <w:pPr>
        <w:spacing w:line="300" w:lineRule="exact"/>
        <w:jc w:val="both"/>
        <w:rPr>
          <w:rFonts w:ascii="Arial" w:hAnsi="Arial" w:cs="Arial"/>
        </w:rPr>
      </w:pPr>
      <w:r w:rsidRPr="00212C46">
        <w:rPr>
          <w:rFonts w:ascii="Arial" w:eastAsia="Arial Unicode MS" w:hAnsi="Arial" w:cs="Arial"/>
        </w:rPr>
        <w:t>- silnice III. třídy</w:t>
      </w:r>
      <w:r w:rsidRPr="00212C46">
        <w:rPr>
          <w:rFonts w:ascii="Arial" w:hAnsi="Arial" w:cs="Arial"/>
        </w:rPr>
        <w:t xml:space="preserve"> (III/2135, III/2136), OP = </w:t>
      </w:r>
      <w:smartTag w:uri="urn:schemas-microsoft-com:office:smarttags" w:element="metricconverter">
        <w:smartTagPr>
          <w:attr w:name="ProductID" w:val="15 m"/>
        </w:smartTagPr>
        <w:r w:rsidRPr="00212C46">
          <w:rPr>
            <w:rFonts w:ascii="Arial" w:hAnsi="Arial" w:cs="Arial"/>
          </w:rPr>
          <w:t>15 m</w:t>
        </w:r>
      </w:smartTag>
      <w:r w:rsidRPr="00212C46">
        <w:rPr>
          <w:rFonts w:ascii="Arial" w:hAnsi="Arial" w:cs="Arial"/>
        </w:rPr>
        <w:t>,</w:t>
      </w:r>
    </w:p>
    <w:p w:rsidR="00212C46" w:rsidRDefault="00212C46" w:rsidP="00212C46">
      <w:pPr>
        <w:spacing w:line="300" w:lineRule="exact"/>
        <w:jc w:val="both"/>
        <w:rPr>
          <w:rFonts w:ascii="Arial" w:hAnsi="Arial" w:cs="Arial"/>
        </w:rPr>
      </w:pPr>
      <w:r w:rsidRPr="00212C46">
        <w:rPr>
          <w:rFonts w:ascii="Arial" w:hAnsi="Arial" w:cs="Arial"/>
        </w:rPr>
        <w:t xml:space="preserve">- regionální železnice č. 146, OP = </w:t>
      </w:r>
      <w:smartTag w:uri="urn:schemas-microsoft-com:office:smarttags" w:element="metricconverter">
        <w:smartTagPr>
          <w:attr w:name="ProductID" w:val="60 m"/>
        </w:smartTagPr>
        <w:r w:rsidRPr="00212C46">
          <w:rPr>
            <w:rFonts w:ascii="Arial" w:hAnsi="Arial" w:cs="Arial"/>
          </w:rPr>
          <w:t>60 m</w:t>
        </w:r>
      </w:smartTag>
      <w:r w:rsidRPr="00212C46">
        <w:rPr>
          <w:rFonts w:ascii="Arial" w:hAnsi="Arial" w:cs="Arial"/>
        </w:rPr>
        <w:t>,</w:t>
      </w:r>
    </w:p>
    <w:p w:rsidR="00212C46" w:rsidRPr="00212C46" w:rsidRDefault="00212C46" w:rsidP="00212C46">
      <w:pPr>
        <w:spacing w:line="300" w:lineRule="exact"/>
        <w:jc w:val="both"/>
        <w:rPr>
          <w:rFonts w:ascii="Arial" w:eastAsia="Arial Unicode MS" w:hAnsi="Arial" w:cs="Arial"/>
        </w:rPr>
      </w:pPr>
      <w:r w:rsidRPr="00212C46">
        <w:rPr>
          <w:rFonts w:ascii="Arial" w:eastAsia="Arial Unicode MS" w:hAnsi="Arial" w:cs="Arial"/>
        </w:rPr>
        <w:t xml:space="preserve">- </w:t>
      </w:r>
      <w:r w:rsidR="002D026D">
        <w:rPr>
          <w:rFonts w:ascii="Arial" w:eastAsia="Arial Unicode MS" w:hAnsi="Arial" w:cs="Arial"/>
        </w:rPr>
        <w:t xml:space="preserve">zastavitelná plocha Z1 </w:t>
      </w:r>
      <w:r w:rsidRPr="00212C46">
        <w:rPr>
          <w:rFonts w:ascii="Arial" w:eastAsia="Arial Unicode MS" w:hAnsi="Arial" w:cs="Arial"/>
        </w:rPr>
        <w:t xml:space="preserve">pro záměr </w:t>
      </w:r>
      <w:r w:rsidR="002D026D">
        <w:rPr>
          <w:rFonts w:ascii="Arial" w:eastAsia="Arial Unicode MS" w:hAnsi="Arial" w:cs="Arial"/>
        </w:rPr>
        <w:t xml:space="preserve">obchvatu silnice III/2136 </w:t>
      </w:r>
      <w:r w:rsidRPr="00212C46">
        <w:rPr>
          <w:rFonts w:ascii="Arial" w:eastAsia="Arial Unicode MS" w:hAnsi="Arial" w:cs="Arial"/>
        </w:rPr>
        <w:t xml:space="preserve">dle </w:t>
      </w:r>
      <w:r w:rsidR="002D026D">
        <w:rPr>
          <w:rFonts w:ascii="Arial" w:eastAsia="Arial Unicode MS" w:hAnsi="Arial" w:cs="Arial"/>
        </w:rPr>
        <w:t>A1-</w:t>
      </w:r>
      <w:r w:rsidRPr="00212C46">
        <w:rPr>
          <w:rFonts w:ascii="Arial" w:eastAsia="Arial Unicode MS" w:hAnsi="Arial" w:cs="Arial"/>
        </w:rPr>
        <w:t xml:space="preserve">ZÚR KK, </w:t>
      </w:r>
      <w:r w:rsidR="00330FDF">
        <w:rPr>
          <w:rFonts w:ascii="Arial" w:eastAsia="Arial Unicode MS" w:hAnsi="Arial" w:cs="Arial"/>
        </w:rPr>
        <w:t>zpřesněn</w:t>
      </w:r>
      <w:r w:rsidR="002D026D">
        <w:rPr>
          <w:rFonts w:ascii="Arial" w:eastAsia="Arial Unicode MS" w:hAnsi="Arial" w:cs="Arial"/>
        </w:rPr>
        <w:t xml:space="preserve">á šířka </w:t>
      </w:r>
      <w:r w:rsidR="00330FDF">
        <w:rPr>
          <w:rFonts w:ascii="Arial" w:eastAsia="Arial Unicode MS" w:hAnsi="Arial" w:cs="Arial"/>
        </w:rPr>
        <w:t>max</w:t>
      </w:r>
      <w:r w:rsidR="002D026D">
        <w:rPr>
          <w:rFonts w:ascii="Arial" w:eastAsia="Arial Unicode MS" w:hAnsi="Arial" w:cs="Arial"/>
        </w:rPr>
        <w:t>.</w:t>
      </w:r>
      <w:r w:rsidRPr="00212C46">
        <w:rPr>
          <w:rFonts w:ascii="Arial" w:eastAsia="Arial Unicode MS" w:hAnsi="Arial" w:cs="Arial"/>
        </w:rPr>
        <w:t xml:space="preserve"> </w:t>
      </w:r>
      <w:r w:rsidR="00330FDF">
        <w:rPr>
          <w:rFonts w:ascii="Arial" w:eastAsia="Arial Unicode MS" w:hAnsi="Arial" w:cs="Arial"/>
        </w:rPr>
        <w:t>80</w:t>
      </w:r>
      <w:r w:rsidR="002D026D">
        <w:rPr>
          <w:rFonts w:ascii="Arial" w:eastAsia="Arial Unicode MS" w:hAnsi="Arial" w:cs="Arial"/>
        </w:rPr>
        <w:t xml:space="preserve"> m ve vazbě na hranici DP</w:t>
      </w:r>
    </w:p>
    <w:p w:rsidR="00212C46" w:rsidRPr="00212C46" w:rsidRDefault="00212C46" w:rsidP="00212C46">
      <w:pPr>
        <w:spacing w:line="300" w:lineRule="exact"/>
        <w:jc w:val="both"/>
        <w:rPr>
          <w:rFonts w:ascii="Arial" w:eastAsia="Arial Unicode MS" w:hAnsi="Arial" w:cs="Arial"/>
        </w:rPr>
      </w:pPr>
      <w:r w:rsidRPr="00212C46">
        <w:rPr>
          <w:rFonts w:ascii="Arial" w:eastAsia="Arial Unicode MS" w:hAnsi="Arial" w:cs="Arial"/>
        </w:rPr>
        <w:t xml:space="preserve">- ochranné pásmo mezinárodního veřejného letiště Karlovy Vary – Olšová Vrata s výškovým omezením staveb, výška </w:t>
      </w:r>
      <w:smartTag w:uri="urn:schemas-microsoft-com:office:smarttags" w:element="metricconverter">
        <w:smartTagPr>
          <w:attr w:name="ProductID" w:val="2.500 m"/>
        </w:smartTagPr>
        <w:r w:rsidRPr="00212C46">
          <w:rPr>
            <w:rFonts w:ascii="Arial" w:eastAsia="Arial Unicode MS" w:hAnsi="Arial" w:cs="Arial"/>
          </w:rPr>
          <w:t>2.500 m</w:t>
        </w:r>
      </w:smartTag>
      <w:r w:rsidRPr="00212C46">
        <w:rPr>
          <w:rFonts w:ascii="Arial" w:eastAsia="Arial Unicode MS" w:hAnsi="Arial" w:cs="Arial"/>
        </w:rPr>
        <w:t xml:space="preserve"> – bez vlivu na ÚP</w:t>
      </w:r>
    </w:p>
    <w:p w:rsidR="00212C46" w:rsidRPr="00212C46" w:rsidRDefault="00212C46" w:rsidP="00212C46">
      <w:pPr>
        <w:pStyle w:val="Zkladntext2"/>
        <w:spacing w:after="0" w:line="300" w:lineRule="exact"/>
        <w:rPr>
          <w:rFonts w:ascii="Arial" w:hAnsi="Arial" w:cs="Arial"/>
          <w:bCs/>
        </w:rPr>
      </w:pPr>
    </w:p>
    <w:p w:rsidR="00212C46" w:rsidRPr="00212C46" w:rsidRDefault="00212C46" w:rsidP="00212C46">
      <w:pPr>
        <w:spacing w:line="300" w:lineRule="exact"/>
        <w:jc w:val="both"/>
        <w:rPr>
          <w:rFonts w:ascii="Arial" w:hAnsi="Arial" w:cs="Arial"/>
          <w:b/>
          <w:u w:val="single"/>
        </w:rPr>
      </w:pPr>
      <w:r w:rsidRPr="00212C46">
        <w:rPr>
          <w:rFonts w:ascii="Arial" w:hAnsi="Arial" w:cs="Arial"/>
          <w:b/>
          <w:u w:val="single"/>
        </w:rPr>
        <w:t>Limity vyplývající z vlastností území:</w:t>
      </w:r>
    </w:p>
    <w:p w:rsidR="00212C46" w:rsidRPr="00212C46" w:rsidRDefault="00212C46" w:rsidP="00212C46">
      <w:pPr>
        <w:spacing w:line="300" w:lineRule="exact"/>
        <w:jc w:val="both"/>
        <w:rPr>
          <w:rFonts w:ascii="Arial" w:hAnsi="Arial" w:cs="Arial"/>
        </w:rPr>
      </w:pPr>
      <w:r w:rsidRPr="00212C46">
        <w:rPr>
          <w:rFonts w:ascii="Arial" w:hAnsi="Arial" w:cs="Arial"/>
        </w:rPr>
        <w:t>- PUPFL – hospodářský,</w:t>
      </w:r>
    </w:p>
    <w:p w:rsidR="00212C46" w:rsidRPr="00212C46" w:rsidRDefault="00212C46" w:rsidP="00212C46">
      <w:pPr>
        <w:spacing w:line="300" w:lineRule="exact"/>
        <w:jc w:val="both"/>
        <w:rPr>
          <w:rFonts w:ascii="Arial" w:hAnsi="Arial" w:cs="Arial"/>
        </w:rPr>
      </w:pPr>
      <w:r w:rsidRPr="00212C46">
        <w:rPr>
          <w:rFonts w:ascii="Arial" w:hAnsi="Arial" w:cs="Arial"/>
        </w:rPr>
        <w:t>- PUPFL – zvláštního určení,</w:t>
      </w:r>
    </w:p>
    <w:p w:rsidR="00212C46" w:rsidRPr="00212C46" w:rsidRDefault="00212C46" w:rsidP="00212C46">
      <w:pPr>
        <w:spacing w:line="300" w:lineRule="exact"/>
        <w:jc w:val="both"/>
        <w:rPr>
          <w:rFonts w:ascii="Arial" w:hAnsi="Arial" w:cs="Arial"/>
        </w:rPr>
      </w:pPr>
      <w:r w:rsidRPr="00212C46">
        <w:rPr>
          <w:rFonts w:ascii="Arial" w:hAnsi="Arial" w:cs="Arial"/>
        </w:rPr>
        <w:t>- BPEJ – II. třída ochrany půd,</w:t>
      </w:r>
    </w:p>
    <w:p w:rsidR="00212C46" w:rsidRPr="00212C46" w:rsidRDefault="00212C46" w:rsidP="00212C46">
      <w:pPr>
        <w:spacing w:line="300" w:lineRule="exact"/>
        <w:jc w:val="both"/>
        <w:rPr>
          <w:rFonts w:ascii="Arial" w:hAnsi="Arial" w:cs="Arial"/>
        </w:rPr>
      </w:pPr>
      <w:r w:rsidRPr="00212C46">
        <w:rPr>
          <w:rFonts w:ascii="Arial" w:hAnsi="Arial" w:cs="Arial"/>
        </w:rPr>
        <w:t xml:space="preserve">- povodí, </w:t>
      </w:r>
      <w:proofErr w:type="spellStart"/>
      <w:r w:rsidRPr="00212C46">
        <w:rPr>
          <w:rFonts w:ascii="Arial" w:hAnsi="Arial" w:cs="Arial"/>
        </w:rPr>
        <w:t>rozvodí</w:t>
      </w:r>
      <w:proofErr w:type="spellEnd"/>
      <w:r w:rsidRPr="00212C46">
        <w:rPr>
          <w:rFonts w:ascii="Arial" w:hAnsi="Arial" w:cs="Arial"/>
        </w:rPr>
        <w:t>,</w:t>
      </w:r>
    </w:p>
    <w:p w:rsidR="00212C46" w:rsidRPr="00356B58" w:rsidRDefault="00212C46" w:rsidP="00212C46">
      <w:pPr>
        <w:spacing w:line="300" w:lineRule="exact"/>
        <w:jc w:val="both"/>
        <w:rPr>
          <w:rFonts w:ascii="Arial" w:hAnsi="Arial" w:cs="Arial"/>
        </w:rPr>
      </w:pPr>
      <w:r w:rsidRPr="00356B58">
        <w:rPr>
          <w:rFonts w:ascii="Arial" w:hAnsi="Arial" w:cs="Arial"/>
        </w:rPr>
        <w:t>- výhradní ložisko nerostných surovin:</w:t>
      </w:r>
    </w:p>
    <w:p w:rsidR="00356B58" w:rsidRDefault="00356B58" w:rsidP="006402E8">
      <w:pPr>
        <w:widowControl w:val="0"/>
        <w:numPr>
          <w:ilvl w:val="0"/>
          <w:numId w:val="23"/>
        </w:numPr>
        <w:spacing w:line="300" w:lineRule="exact"/>
        <w:jc w:val="both"/>
        <w:rPr>
          <w:rFonts w:ascii="Arial" w:hAnsi="Arial" w:cs="Arial"/>
          <w:snapToGrid w:val="0"/>
        </w:rPr>
      </w:pPr>
      <w:r w:rsidRPr="00356B58">
        <w:rPr>
          <w:rFonts w:ascii="Arial" w:hAnsi="Arial" w:cs="Arial"/>
          <w:snapToGrid w:val="0"/>
        </w:rPr>
        <w:t>v</w:t>
      </w:r>
      <w:r w:rsidR="00212C46" w:rsidRPr="00356B58">
        <w:rPr>
          <w:rFonts w:ascii="Arial" w:hAnsi="Arial" w:cs="Arial"/>
          <w:snapToGrid w:val="0"/>
        </w:rPr>
        <w:t>ýhradní ložisko č. 3114200</w:t>
      </w:r>
      <w:r w:rsidR="00D770B4" w:rsidRPr="00356B58">
        <w:rPr>
          <w:rFonts w:ascii="Arial" w:hAnsi="Arial" w:cs="Arial"/>
          <w:snapToGrid w:val="0"/>
        </w:rPr>
        <w:t>0</w:t>
      </w:r>
      <w:r w:rsidR="00212C46" w:rsidRPr="00356B58">
        <w:rPr>
          <w:rFonts w:ascii="Arial" w:hAnsi="Arial" w:cs="Arial"/>
          <w:snapToGrid w:val="0"/>
        </w:rPr>
        <w:t xml:space="preserve">3 Velký Luh, </w:t>
      </w:r>
    </w:p>
    <w:p w:rsidR="00356B58" w:rsidRDefault="00356B58" w:rsidP="006402E8">
      <w:pPr>
        <w:widowControl w:val="0"/>
        <w:numPr>
          <w:ilvl w:val="0"/>
          <w:numId w:val="23"/>
        </w:numPr>
        <w:spacing w:line="300" w:lineRule="exact"/>
        <w:jc w:val="both"/>
        <w:rPr>
          <w:rFonts w:ascii="Arial" w:hAnsi="Arial" w:cs="Arial"/>
          <w:snapToGrid w:val="0"/>
        </w:rPr>
      </w:pPr>
      <w:r w:rsidRPr="00356B58">
        <w:rPr>
          <w:rFonts w:ascii="Arial" w:hAnsi="Arial" w:cs="Arial"/>
          <w:snapToGrid w:val="0"/>
        </w:rPr>
        <w:t>v</w:t>
      </w:r>
      <w:r w:rsidR="00212C46" w:rsidRPr="00356B58">
        <w:rPr>
          <w:rFonts w:ascii="Arial" w:hAnsi="Arial" w:cs="Arial"/>
          <w:snapToGrid w:val="0"/>
        </w:rPr>
        <w:t>ýhradní ložisko č. 3213600</w:t>
      </w:r>
      <w:r w:rsidR="00D770B4" w:rsidRPr="00356B58">
        <w:rPr>
          <w:rFonts w:ascii="Arial" w:hAnsi="Arial" w:cs="Arial"/>
          <w:snapToGrid w:val="0"/>
        </w:rPr>
        <w:t>00</w:t>
      </w:r>
      <w:r w:rsidR="00212C46" w:rsidRPr="00356B58">
        <w:rPr>
          <w:rFonts w:ascii="Arial" w:hAnsi="Arial" w:cs="Arial"/>
          <w:snapToGrid w:val="0"/>
        </w:rPr>
        <w:t xml:space="preserve"> Plesná (Velký Luh - Křižovatka), </w:t>
      </w:r>
    </w:p>
    <w:p w:rsidR="00356B58" w:rsidRDefault="00356B58" w:rsidP="006402E8">
      <w:pPr>
        <w:widowControl w:val="0"/>
        <w:numPr>
          <w:ilvl w:val="0"/>
          <w:numId w:val="23"/>
        </w:numPr>
        <w:spacing w:line="300" w:lineRule="exact"/>
        <w:jc w:val="both"/>
        <w:rPr>
          <w:rFonts w:ascii="Arial" w:hAnsi="Arial" w:cs="Arial"/>
          <w:snapToGrid w:val="0"/>
        </w:rPr>
      </w:pPr>
      <w:r w:rsidRPr="00356B58">
        <w:rPr>
          <w:rFonts w:ascii="Arial" w:hAnsi="Arial" w:cs="Arial"/>
          <w:snapToGrid w:val="0"/>
        </w:rPr>
        <w:t>v</w:t>
      </w:r>
      <w:r w:rsidR="00212C46" w:rsidRPr="00356B58">
        <w:rPr>
          <w:rFonts w:ascii="Arial" w:hAnsi="Arial" w:cs="Arial"/>
          <w:snapToGrid w:val="0"/>
        </w:rPr>
        <w:t xml:space="preserve">ýhradní ložisko č. 311420002 Velký Luh, </w:t>
      </w:r>
    </w:p>
    <w:p w:rsidR="00356B58" w:rsidRDefault="00356B58" w:rsidP="006402E8">
      <w:pPr>
        <w:widowControl w:val="0"/>
        <w:numPr>
          <w:ilvl w:val="0"/>
          <w:numId w:val="23"/>
        </w:numPr>
        <w:spacing w:line="300" w:lineRule="exact"/>
        <w:jc w:val="both"/>
        <w:rPr>
          <w:rFonts w:ascii="Arial" w:hAnsi="Arial" w:cs="Arial"/>
          <w:snapToGrid w:val="0"/>
        </w:rPr>
      </w:pPr>
      <w:r w:rsidRPr="00356B58">
        <w:rPr>
          <w:rFonts w:ascii="Arial" w:hAnsi="Arial" w:cs="Arial"/>
          <w:snapToGrid w:val="0"/>
        </w:rPr>
        <w:t>v</w:t>
      </w:r>
      <w:r w:rsidR="00212C46" w:rsidRPr="00356B58">
        <w:rPr>
          <w:rFonts w:ascii="Arial" w:hAnsi="Arial" w:cs="Arial"/>
          <w:snapToGrid w:val="0"/>
        </w:rPr>
        <w:t xml:space="preserve">ýhradní ložisko č. 311420001 Velký Luh, </w:t>
      </w:r>
    </w:p>
    <w:p w:rsidR="00212C46" w:rsidRPr="00356B58" w:rsidRDefault="00356B58" w:rsidP="006402E8">
      <w:pPr>
        <w:widowControl w:val="0"/>
        <w:numPr>
          <w:ilvl w:val="0"/>
          <w:numId w:val="23"/>
        </w:numPr>
        <w:spacing w:line="300" w:lineRule="exact"/>
        <w:jc w:val="both"/>
        <w:rPr>
          <w:rFonts w:ascii="Arial" w:hAnsi="Arial" w:cs="Arial"/>
          <w:snapToGrid w:val="0"/>
        </w:rPr>
      </w:pPr>
      <w:r w:rsidRPr="00356B58">
        <w:rPr>
          <w:rFonts w:ascii="Arial" w:hAnsi="Arial" w:cs="Arial"/>
          <w:snapToGrid w:val="0"/>
        </w:rPr>
        <w:t>v</w:t>
      </w:r>
      <w:r w:rsidR="00212C46" w:rsidRPr="00356B58">
        <w:rPr>
          <w:rFonts w:ascii="Arial" w:hAnsi="Arial" w:cs="Arial"/>
          <w:snapToGrid w:val="0"/>
        </w:rPr>
        <w:t>ýhradní l</w:t>
      </w:r>
      <w:r>
        <w:rPr>
          <w:rFonts w:ascii="Arial" w:hAnsi="Arial" w:cs="Arial"/>
          <w:snapToGrid w:val="0"/>
        </w:rPr>
        <w:t>ožisko č. 326010000 Velký Luh 1.</w:t>
      </w:r>
      <w:r w:rsidR="00212C46" w:rsidRPr="00356B58">
        <w:rPr>
          <w:rFonts w:ascii="Arial" w:hAnsi="Arial" w:cs="Arial"/>
          <w:snapToGrid w:val="0"/>
        </w:rPr>
        <w:t>.</w:t>
      </w:r>
    </w:p>
    <w:p w:rsidR="00212C46" w:rsidRPr="00212C46" w:rsidRDefault="00212C46" w:rsidP="00212C46">
      <w:pPr>
        <w:spacing w:line="300" w:lineRule="exact"/>
        <w:jc w:val="both"/>
        <w:rPr>
          <w:rFonts w:ascii="Arial" w:hAnsi="Arial" w:cs="Arial"/>
        </w:rPr>
      </w:pPr>
      <w:r w:rsidRPr="00212C46">
        <w:rPr>
          <w:rFonts w:ascii="Arial" w:hAnsi="Arial" w:cs="Arial"/>
        </w:rPr>
        <w:t xml:space="preserve">- </w:t>
      </w:r>
      <w:r w:rsidRPr="00356B58">
        <w:rPr>
          <w:rFonts w:ascii="Arial" w:hAnsi="Arial" w:cs="Arial"/>
        </w:rPr>
        <w:t>poddolované území:</w:t>
      </w:r>
    </w:p>
    <w:p w:rsidR="00212C46" w:rsidRPr="00421813" w:rsidRDefault="00356B58" w:rsidP="006402E8">
      <w:pPr>
        <w:widowControl w:val="0"/>
        <w:numPr>
          <w:ilvl w:val="0"/>
          <w:numId w:val="23"/>
        </w:numPr>
        <w:spacing w:line="300" w:lineRule="exact"/>
        <w:jc w:val="both"/>
        <w:rPr>
          <w:rFonts w:ascii="Arial" w:hAnsi="Arial" w:cs="Arial"/>
          <w:snapToGrid w:val="0"/>
        </w:rPr>
      </w:pPr>
      <w:r w:rsidRPr="00421813">
        <w:rPr>
          <w:rFonts w:ascii="Arial" w:hAnsi="Arial" w:cs="Arial"/>
          <w:snapToGrid w:val="0"/>
        </w:rPr>
        <w:t>p</w:t>
      </w:r>
      <w:r w:rsidR="00CB0FBE" w:rsidRPr="00421813">
        <w:rPr>
          <w:rFonts w:ascii="Arial" w:hAnsi="Arial" w:cs="Arial"/>
          <w:snapToGrid w:val="0"/>
        </w:rPr>
        <w:t>oddolované území č. 5168</w:t>
      </w:r>
      <w:r w:rsidR="00212C46" w:rsidRPr="00421813">
        <w:rPr>
          <w:rFonts w:ascii="Arial" w:hAnsi="Arial" w:cs="Arial"/>
          <w:snapToGrid w:val="0"/>
        </w:rPr>
        <w:t xml:space="preserve"> Š</w:t>
      </w:r>
      <w:r w:rsidR="00CB0FBE" w:rsidRPr="00421813">
        <w:rPr>
          <w:rFonts w:ascii="Arial" w:hAnsi="Arial" w:cs="Arial"/>
          <w:snapToGrid w:val="0"/>
        </w:rPr>
        <w:t>neky 2</w:t>
      </w:r>
      <w:r w:rsidR="00212C46" w:rsidRPr="00421813">
        <w:rPr>
          <w:rFonts w:ascii="Arial" w:hAnsi="Arial" w:cs="Arial"/>
          <w:snapToGrid w:val="0"/>
        </w:rPr>
        <w:t xml:space="preserve">, </w:t>
      </w:r>
    </w:p>
    <w:p w:rsidR="00CB0FBE" w:rsidRPr="00421813" w:rsidRDefault="00CB0FBE" w:rsidP="00CB0FBE">
      <w:pPr>
        <w:widowControl w:val="0"/>
        <w:numPr>
          <w:ilvl w:val="0"/>
          <w:numId w:val="23"/>
        </w:numPr>
        <w:spacing w:line="300" w:lineRule="exact"/>
        <w:jc w:val="both"/>
        <w:rPr>
          <w:rFonts w:ascii="Arial" w:hAnsi="Arial" w:cs="Arial"/>
          <w:snapToGrid w:val="0"/>
        </w:rPr>
      </w:pPr>
      <w:r w:rsidRPr="00421813">
        <w:rPr>
          <w:rFonts w:ascii="Arial" w:hAnsi="Arial" w:cs="Arial"/>
          <w:snapToGrid w:val="0"/>
        </w:rPr>
        <w:t xml:space="preserve">poddolované území č. 5170 Šneky 4, </w:t>
      </w:r>
    </w:p>
    <w:p w:rsidR="00CB0FBE" w:rsidRPr="00421813" w:rsidRDefault="00CB0FBE" w:rsidP="00CB0FBE">
      <w:pPr>
        <w:widowControl w:val="0"/>
        <w:numPr>
          <w:ilvl w:val="0"/>
          <w:numId w:val="23"/>
        </w:numPr>
        <w:spacing w:line="300" w:lineRule="exact"/>
        <w:jc w:val="both"/>
        <w:rPr>
          <w:rFonts w:ascii="Arial" w:hAnsi="Arial" w:cs="Arial"/>
          <w:snapToGrid w:val="0"/>
        </w:rPr>
      </w:pPr>
      <w:r w:rsidRPr="00421813">
        <w:rPr>
          <w:rFonts w:ascii="Arial" w:hAnsi="Arial" w:cs="Arial"/>
          <w:snapToGrid w:val="0"/>
        </w:rPr>
        <w:t xml:space="preserve">poddolované území č. 5172 Skalná, </w:t>
      </w:r>
    </w:p>
    <w:p w:rsidR="00CB0FBE" w:rsidRPr="00421813" w:rsidRDefault="00CB0FBE" w:rsidP="00CB0FBE">
      <w:pPr>
        <w:widowControl w:val="0"/>
        <w:numPr>
          <w:ilvl w:val="0"/>
          <w:numId w:val="23"/>
        </w:numPr>
        <w:spacing w:line="300" w:lineRule="exact"/>
        <w:jc w:val="both"/>
        <w:rPr>
          <w:rFonts w:ascii="Arial" w:hAnsi="Arial" w:cs="Arial"/>
          <w:snapToGrid w:val="0"/>
        </w:rPr>
      </w:pPr>
      <w:r w:rsidRPr="00421813">
        <w:rPr>
          <w:rFonts w:ascii="Arial" w:hAnsi="Arial" w:cs="Arial"/>
          <w:snapToGrid w:val="0"/>
        </w:rPr>
        <w:t xml:space="preserve">poddolované území č. 5167 Šneky 1, </w:t>
      </w:r>
    </w:p>
    <w:p w:rsidR="00212C46" w:rsidRPr="008F2E88" w:rsidRDefault="00356B58" w:rsidP="006402E8">
      <w:pPr>
        <w:widowControl w:val="0"/>
        <w:numPr>
          <w:ilvl w:val="0"/>
          <w:numId w:val="23"/>
        </w:numPr>
        <w:spacing w:line="300" w:lineRule="exact"/>
        <w:jc w:val="both"/>
        <w:rPr>
          <w:rFonts w:ascii="Arial" w:hAnsi="Arial" w:cs="Arial"/>
          <w:snapToGrid w:val="0"/>
        </w:rPr>
      </w:pPr>
      <w:r>
        <w:rPr>
          <w:rFonts w:ascii="Arial" w:hAnsi="Arial" w:cs="Arial"/>
          <w:snapToGrid w:val="0"/>
        </w:rPr>
        <w:t>p</w:t>
      </w:r>
      <w:r w:rsidR="00212C46" w:rsidRPr="008F2E88">
        <w:rPr>
          <w:rFonts w:ascii="Arial" w:hAnsi="Arial" w:cs="Arial"/>
          <w:snapToGrid w:val="0"/>
        </w:rPr>
        <w:t>oddolovan</w:t>
      </w:r>
      <w:r>
        <w:rPr>
          <w:rFonts w:ascii="Arial" w:hAnsi="Arial" w:cs="Arial"/>
          <w:snapToGrid w:val="0"/>
        </w:rPr>
        <w:t>é území č. 5216 Velký Luh.</w:t>
      </w:r>
    </w:p>
    <w:p w:rsidR="00212C46" w:rsidRPr="00356B58" w:rsidRDefault="00212C46" w:rsidP="00212C46">
      <w:pPr>
        <w:spacing w:line="300" w:lineRule="exact"/>
        <w:jc w:val="both"/>
        <w:rPr>
          <w:rFonts w:ascii="Arial" w:hAnsi="Arial" w:cs="Arial"/>
        </w:rPr>
      </w:pPr>
      <w:r w:rsidRPr="00212C46">
        <w:rPr>
          <w:rFonts w:ascii="Arial" w:hAnsi="Arial" w:cs="Arial"/>
        </w:rPr>
        <w:t xml:space="preserve">- </w:t>
      </w:r>
      <w:r w:rsidRPr="00356B58">
        <w:rPr>
          <w:rFonts w:ascii="Arial" w:hAnsi="Arial" w:cs="Arial"/>
        </w:rPr>
        <w:t>poddolované území – bod, hlavní důlní díla:</w:t>
      </w:r>
    </w:p>
    <w:p w:rsidR="00212C46" w:rsidRPr="008F2E88" w:rsidRDefault="00356B58" w:rsidP="006402E8">
      <w:pPr>
        <w:widowControl w:val="0"/>
        <w:numPr>
          <w:ilvl w:val="0"/>
          <w:numId w:val="23"/>
        </w:numPr>
        <w:spacing w:line="300" w:lineRule="exact"/>
        <w:jc w:val="both"/>
        <w:rPr>
          <w:rFonts w:ascii="Arial" w:hAnsi="Arial" w:cs="Arial"/>
          <w:snapToGrid w:val="0"/>
        </w:rPr>
      </w:pPr>
      <w:r>
        <w:rPr>
          <w:rFonts w:ascii="Arial" w:hAnsi="Arial" w:cs="Arial"/>
          <w:snapToGrid w:val="0"/>
        </w:rPr>
        <w:t>h</w:t>
      </w:r>
      <w:r w:rsidR="00212C46" w:rsidRPr="008F2E88">
        <w:rPr>
          <w:rFonts w:ascii="Arial" w:hAnsi="Arial" w:cs="Arial"/>
          <w:snapToGrid w:val="0"/>
        </w:rPr>
        <w:t xml:space="preserve">lavní důlní dílo č. 6892: </w:t>
      </w:r>
      <w:proofErr w:type="spellStart"/>
      <w:r w:rsidR="00212C46" w:rsidRPr="008F2E88">
        <w:rPr>
          <w:rFonts w:ascii="Arial" w:hAnsi="Arial" w:cs="Arial"/>
          <w:snapToGrid w:val="0"/>
        </w:rPr>
        <w:t>šurf</w:t>
      </w:r>
      <w:proofErr w:type="spellEnd"/>
      <w:r w:rsidR="00212C46" w:rsidRPr="008F2E88">
        <w:rPr>
          <w:rFonts w:ascii="Arial" w:hAnsi="Arial" w:cs="Arial"/>
          <w:snapToGrid w:val="0"/>
        </w:rPr>
        <w:t xml:space="preserve"> č. 5 Šneky, </w:t>
      </w:r>
    </w:p>
    <w:p w:rsidR="00212C46" w:rsidRPr="008F2E88" w:rsidRDefault="00356B58" w:rsidP="006402E8">
      <w:pPr>
        <w:widowControl w:val="0"/>
        <w:numPr>
          <w:ilvl w:val="0"/>
          <w:numId w:val="23"/>
        </w:numPr>
        <w:spacing w:line="300" w:lineRule="exact"/>
        <w:jc w:val="both"/>
        <w:rPr>
          <w:rFonts w:ascii="Arial" w:hAnsi="Arial" w:cs="Arial"/>
          <w:snapToGrid w:val="0"/>
        </w:rPr>
      </w:pPr>
      <w:r>
        <w:rPr>
          <w:rFonts w:ascii="Arial" w:hAnsi="Arial" w:cs="Arial"/>
          <w:snapToGrid w:val="0"/>
        </w:rPr>
        <w:t>h</w:t>
      </w:r>
      <w:r w:rsidR="00212C46" w:rsidRPr="008F2E88">
        <w:rPr>
          <w:rFonts w:ascii="Arial" w:hAnsi="Arial" w:cs="Arial"/>
          <w:snapToGrid w:val="0"/>
        </w:rPr>
        <w:t xml:space="preserve">lavní důlní dílo č. 6898: </w:t>
      </w:r>
      <w:proofErr w:type="spellStart"/>
      <w:r w:rsidR="00212C46" w:rsidRPr="008F2E88">
        <w:rPr>
          <w:rFonts w:ascii="Arial" w:hAnsi="Arial" w:cs="Arial"/>
          <w:snapToGrid w:val="0"/>
        </w:rPr>
        <w:t>šurf</w:t>
      </w:r>
      <w:proofErr w:type="spellEnd"/>
      <w:r w:rsidR="00212C46" w:rsidRPr="008F2E88">
        <w:rPr>
          <w:rFonts w:ascii="Arial" w:hAnsi="Arial" w:cs="Arial"/>
          <w:snapToGrid w:val="0"/>
        </w:rPr>
        <w:t xml:space="preserve"> č. 2 Šneky, </w:t>
      </w:r>
    </w:p>
    <w:p w:rsidR="00212C46" w:rsidRDefault="00356B58" w:rsidP="006402E8">
      <w:pPr>
        <w:widowControl w:val="0"/>
        <w:numPr>
          <w:ilvl w:val="0"/>
          <w:numId w:val="23"/>
        </w:numPr>
        <w:spacing w:line="300" w:lineRule="exact"/>
        <w:jc w:val="both"/>
        <w:rPr>
          <w:rFonts w:ascii="Arial" w:hAnsi="Arial" w:cs="Arial"/>
          <w:snapToGrid w:val="0"/>
        </w:rPr>
      </w:pPr>
      <w:r>
        <w:rPr>
          <w:rFonts w:ascii="Arial" w:hAnsi="Arial" w:cs="Arial"/>
          <w:snapToGrid w:val="0"/>
        </w:rPr>
        <w:t>h</w:t>
      </w:r>
      <w:r w:rsidR="00212C46" w:rsidRPr="008F2E88">
        <w:rPr>
          <w:rFonts w:ascii="Arial" w:hAnsi="Arial" w:cs="Arial"/>
          <w:snapToGrid w:val="0"/>
        </w:rPr>
        <w:t xml:space="preserve">lavní důlní dílo č. 4845: šachtice Šneky, </w:t>
      </w:r>
    </w:p>
    <w:p w:rsidR="00212C46" w:rsidRPr="00356B58" w:rsidRDefault="00212C46" w:rsidP="00212C46">
      <w:pPr>
        <w:widowControl w:val="0"/>
        <w:numPr>
          <w:ilvl w:val="0"/>
          <w:numId w:val="23"/>
        </w:numPr>
        <w:spacing w:line="300" w:lineRule="exact"/>
        <w:jc w:val="both"/>
        <w:rPr>
          <w:rFonts w:ascii="Arial" w:hAnsi="Arial" w:cs="Arial"/>
          <w:snapToGrid w:val="0"/>
        </w:rPr>
      </w:pPr>
      <w:r w:rsidRPr="00356B58">
        <w:rPr>
          <w:rFonts w:ascii="Arial" w:hAnsi="Arial" w:cs="Arial"/>
        </w:rPr>
        <w:t>území s archeologickými nálezy IV. kategorie.</w:t>
      </w:r>
    </w:p>
    <w:p w:rsidR="00AA62F8" w:rsidRPr="00DD4A5B" w:rsidRDefault="00AA62F8" w:rsidP="008D1D96">
      <w:pPr>
        <w:pStyle w:val="Nadpis1"/>
        <w:jc w:val="both"/>
      </w:pPr>
      <w:bookmarkStart w:id="69" w:name="_Toc465669255"/>
      <w:r>
        <w:lastRenderedPageBreak/>
        <w:t xml:space="preserve">j) </w:t>
      </w:r>
      <w:r w:rsidRPr="00243317">
        <w:t xml:space="preserve">3 </w:t>
      </w:r>
      <w:r w:rsidR="008D1D96" w:rsidRPr="00243317">
        <w:t>KONCEPCE DOPRAVNÍHO ŘEŠENÍ</w:t>
      </w:r>
      <w:bookmarkEnd w:id="69"/>
    </w:p>
    <w:p w:rsidR="00AA62F8" w:rsidRDefault="00AA62F8" w:rsidP="00AA62F8">
      <w:pPr>
        <w:spacing w:line="300" w:lineRule="exact"/>
        <w:jc w:val="both"/>
        <w:rPr>
          <w:rFonts w:ascii="Arial" w:hAnsi="Arial" w:cs="Arial"/>
        </w:rPr>
      </w:pPr>
    </w:p>
    <w:p w:rsidR="00AA62F8" w:rsidRPr="00326C56" w:rsidRDefault="00AA62F8" w:rsidP="00AA62F8">
      <w:pPr>
        <w:keepNext/>
        <w:outlineLvl w:val="2"/>
        <w:rPr>
          <w:rFonts w:ascii="Arial" w:hAnsi="Arial" w:cs="Arial"/>
          <w:b/>
          <w:bCs/>
        </w:rPr>
      </w:pPr>
      <w:bookmarkStart w:id="70" w:name="_Toc465158504"/>
      <w:bookmarkStart w:id="71" w:name="_Toc465669256"/>
      <w:r>
        <w:rPr>
          <w:rFonts w:ascii="Arial" w:hAnsi="Arial" w:cs="Arial"/>
          <w:b/>
          <w:bCs/>
        </w:rPr>
        <w:t xml:space="preserve">j) 3.1 </w:t>
      </w:r>
      <w:r w:rsidRPr="00326C56">
        <w:rPr>
          <w:rFonts w:ascii="Arial" w:hAnsi="Arial" w:cs="Arial"/>
          <w:b/>
          <w:bCs/>
        </w:rPr>
        <w:t>Silniční doprava</w:t>
      </w:r>
      <w:bookmarkEnd w:id="70"/>
      <w:bookmarkEnd w:id="71"/>
    </w:p>
    <w:p w:rsidR="00EC38B6" w:rsidRPr="00EC38B6" w:rsidRDefault="00EC38B6" w:rsidP="00C82C6E">
      <w:pPr>
        <w:spacing w:line="300" w:lineRule="exact"/>
        <w:jc w:val="both"/>
        <w:rPr>
          <w:rFonts w:ascii="Arial" w:hAnsi="Arial" w:cs="Arial"/>
        </w:rPr>
      </w:pPr>
      <w:r w:rsidRPr="00EC38B6">
        <w:rPr>
          <w:rFonts w:ascii="Arial" w:hAnsi="Arial" w:cs="Arial"/>
        </w:rPr>
        <w:t>Obcí prochází silnice III/2136 Skalná (silnice II/213</w:t>
      </w:r>
      <w:r w:rsidR="008F2E88">
        <w:rPr>
          <w:rFonts w:ascii="Arial" w:hAnsi="Arial" w:cs="Arial"/>
        </w:rPr>
        <w:t>)</w:t>
      </w:r>
      <w:r w:rsidRPr="00EC38B6">
        <w:rPr>
          <w:rFonts w:ascii="Arial" w:hAnsi="Arial" w:cs="Arial"/>
        </w:rPr>
        <w:t xml:space="preserve"> – Velký Luh – Plesná. Ve Velkém Luhu odbočuje z III/2136 na východ ve směru na Křižovatku (II/213) silnice II/213</w:t>
      </w:r>
      <w:r w:rsidR="007B413B">
        <w:rPr>
          <w:rFonts w:ascii="Arial" w:hAnsi="Arial" w:cs="Arial"/>
        </w:rPr>
        <w:t>5</w:t>
      </w:r>
      <w:r w:rsidRPr="00EC38B6">
        <w:rPr>
          <w:rFonts w:ascii="Arial" w:hAnsi="Arial" w:cs="Arial"/>
        </w:rPr>
        <w:t>.</w:t>
      </w:r>
    </w:p>
    <w:p w:rsidR="00C82C6E" w:rsidRDefault="00C82C6E" w:rsidP="00C82C6E">
      <w:pPr>
        <w:spacing w:line="300" w:lineRule="exact"/>
        <w:jc w:val="both"/>
        <w:rPr>
          <w:rFonts w:ascii="Arial" w:hAnsi="Arial" w:cs="Arial"/>
        </w:rPr>
      </w:pPr>
      <w:r w:rsidRPr="00A277F4">
        <w:rPr>
          <w:rFonts w:ascii="Arial" w:hAnsi="Arial" w:cs="Arial"/>
        </w:rPr>
        <w:t>ÚP</w:t>
      </w:r>
      <w:r>
        <w:rPr>
          <w:rFonts w:ascii="Arial" w:hAnsi="Arial" w:cs="Arial"/>
        </w:rPr>
        <w:t xml:space="preserve"> přebírá a vymezuje v</w:t>
      </w:r>
      <w:r w:rsidR="00EC38B6">
        <w:rPr>
          <w:rFonts w:ascii="Arial" w:hAnsi="Arial" w:cs="Arial"/>
        </w:rPr>
        <w:t xml:space="preserve"> severní </w:t>
      </w:r>
      <w:r>
        <w:rPr>
          <w:rFonts w:ascii="Arial" w:hAnsi="Arial" w:cs="Arial"/>
        </w:rPr>
        <w:t>části řešeného území část VPS D16  –</w:t>
      </w:r>
      <w:r w:rsidR="002D026D">
        <w:rPr>
          <w:rFonts w:ascii="Arial" w:hAnsi="Arial" w:cs="Arial"/>
        </w:rPr>
        <w:t xml:space="preserve"> III/2136 </w:t>
      </w:r>
      <w:r>
        <w:rPr>
          <w:rFonts w:ascii="Arial" w:hAnsi="Arial" w:cs="Arial"/>
        </w:rPr>
        <w:t>Plesná</w:t>
      </w:r>
      <w:r w:rsidR="002D026D">
        <w:rPr>
          <w:rFonts w:ascii="Arial" w:hAnsi="Arial" w:cs="Arial"/>
        </w:rPr>
        <w:t>, obchvat</w:t>
      </w:r>
      <w:r>
        <w:rPr>
          <w:rFonts w:ascii="Arial" w:hAnsi="Arial" w:cs="Arial"/>
        </w:rPr>
        <w:t xml:space="preserve"> vymezenou v</w:t>
      </w:r>
      <w:r w:rsidR="002D026D">
        <w:rPr>
          <w:rFonts w:ascii="Arial" w:hAnsi="Arial" w:cs="Arial"/>
        </w:rPr>
        <w:t> A1-</w:t>
      </w:r>
      <w:r>
        <w:rPr>
          <w:rFonts w:ascii="Arial" w:hAnsi="Arial" w:cs="Arial"/>
        </w:rPr>
        <w:t>ZÚR KK.</w:t>
      </w:r>
    </w:p>
    <w:p w:rsidR="00C82C6E" w:rsidRDefault="002D026D" w:rsidP="00C82C6E">
      <w:pPr>
        <w:spacing w:line="300" w:lineRule="exact"/>
        <w:jc w:val="both"/>
        <w:rPr>
          <w:rFonts w:ascii="Arial" w:hAnsi="Arial" w:cs="Arial"/>
        </w:rPr>
      </w:pPr>
      <w:r>
        <w:rPr>
          <w:rFonts w:ascii="Arial" w:hAnsi="Arial" w:cs="Arial"/>
        </w:rPr>
        <w:t>J</w:t>
      </w:r>
      <w:r w:rsidR="00EC38B6">
        <w:rPr>
          <w:rFonts w:ascii="Arial" w:hAnsi="Arial" w:cs="Arial"/>
        </w:rPr>
        <w:t>e doporučeno v rámci rekonstrukce silnice III/2136 vybudovat v průtahu obcí alespoň jednostranný chodník. Plochy těžby Z20 a P1 budou dopravně obsluhovány ze severu ze silnice III/213</w:t>
      </w:r>
      <w:r w:rsidR="007B413B">
        <w:rPr>
          <w:rFonts w:ascii="Arial" w:hAnsi="Arial" w:cs="Arial"/>
        </w:rPr>
        <w:t>5</w:t>
      </w:r>
      <w:r w:rsidR="00EC38B6">
        <w:rPr>
          <w:rFonts w:ascii="Arial" w:hAnsi="Arial" w:cs="Arial"/>
        </w:rPr>
        <w:t xml:space="preserve"> bez požadavku projíždět stávající křižovatkou silnic III. třídy včetně stávají</w:t>
      </w:r>
      <w:r w:rsidR="00CB0FBE">
        <w:rPr>
          <w:rFonts w:ascii="Arial" w:hAnsi="Arial" w:cs="Arial"/>
        </w:rPr>
        <w:t xml:space="preserve">cího </w:t>
      </w:r>
      <w:r w:rsidR="00EC38B6">
        <w:rPr>
          <w:rFonts w:ascii="Arial" w:hAnsi="Arial" w:cs="Arial"/>
        </w:rPr>
        <w:t>železniční</w:t>
      </w:r>
      <w:r w:rsidR="00CB0FBE">
        <w:rPr>
          <w:rFonts w:ascii="Arial" w:hAnsi="Arial" w:cs="Arial"/>
        </w:rPr>
        <w:t>ho</w:t>
      </w:r>
      <w:r w:rsidR="00EC38B6">
        <w:rPr>
          <w:rFonts w:ascii="Arial" w:hAnsi="Arial" w:cs="Arial"/>
        </w:rPr>
        <w:t xml:space="preserve"> přejezd</w:t>
      </w:r>
      <w:r w:rsidR="00CB0FBE">
        <w:rPr>
          <w:rFonts w:ascii="Arial" w:hAnsi="Arial" w:cs="Arial"/>
        </w:rPr>
        <w:t>u</w:t>
      </w:r>
      <w:r w:rsidR="00356B58">
        <w:rPr>
          <w:rFonts w:ascii="Arial" w:hAnsi="Arial" w:cs="Arial"/>
        </w:rPr>
        <w:t xml:space="preserve"> u OÚ</w:t>
      </w:r>
      <w:r w:rsidR="0011656A">
        <w:rPr>
          <w:rFonts w:ascii="Arial" w:hAnsi="Arial" w:cs="Arial"/>
        </w:rPr>
        <w:t xml:space="preserve"> nebo z jihu z prostoru DP Skalná V</w:t>
      </w:r>
      <w:r w:rsidR="00EC38B6">
        <w:rPr>
          <w:rFonts w:ascii="Arial" w:hAnsi="Arial" w:cs="Arial"/>
        </w:rPr>
        <w:t xml:space="preserve">. Plochy těžby Z20 a P1 </w:t>
      </w:r>
      <w:r w:rsidR="0011656A">
        <w:rPr>
          <w:rFonts w:ascii="Arial" w:hAnsi="Arial" w:cs="Arial"/>
        </w:rPr>
        <w:t>mohou být</w:t>
      </w:r>
      <w:r w:rsidR="00EC38B6">
        <w:rPr>
          <w:rFonts w:ascii="Arial" w:hAnsi="Arial" w:cs="Arial"/>
        </w:rPr>
        <w:t xml:space="preserve"> dopravně obslouženy rovněž </w:t>
      </w:r>
      <w:r w:rsidR="00356B58">
        <w:rPr>
          <w:rFonts w:ascii="Arial" w:hAnsi="Arial" w:cs="Arial"/>
        </w:rPr>
        <w:t>železniční</w:t>
      </w:r>
      <w:r w:rsidR="00EC38B6">
        <w:rPr>
          <w:rFonts w:ascii="Arial" w:hAnsi="Arial" w:cs="Arial"/>
        </w:rPr>
        <w:t xml:space="preserve"> vlečkou </w:t>
      </w:r>
      <w:r w:rsidR="00356B58">
        <w:rPr>
          <w:rFonts w:ascii="Arial" w:hAnsi="Arial" w:cs="Arial"/>
        </w:rPr>
        <w:t>vedenou v ploše budoucího lomu</w:t>
      </w:r>
      <w:r>
        <w:rPr>
          <w:rFonts w:ascii="Arial" w:hAnsi="Arial" w:cs="Arial"/>
        </w:rPr>
        <w:t xml:space="preserve"> na ploše změn v krajině</w:t>
      </w:r>
      <w:r w:rsidR="00356B58">
        <w:rPr>
          <w:rFonts w:ascii="Arial" w:hAnsi="Arial" w:cs="Arial"/>
        </w:rPr>
        <w:t xml:space="preserve"> K2 v DP Skalná V.</w:t>
      </w:r>
      <w:r w:rsidR="00EC38B6">
        <w:rPr>
          <w:rFonts w:ascii="Arial" w:hAnsi="Arial" w:cs="Arial"/>
        </w:rPr>
        <w:t xml:space="preserve"> V průběhu postupu těžby v DP Skalná V. na ploše změn v krajině K2 bude nákladní doprava z ploch těžby Z20 a P1 vedena účelovou komunikací v rámci DP Skalná V. přímo na stávající silnici II/213 z Křižovatky přes vyhovující stávající železniční přejezd.</w:t>
      </w:r>
    </w:p>
    <w:p w:rsidR="00EC38B6" w:rsidRDefault="00EC38B6" w:rsidP="00C82C6E">
      <w:pPr>
        <w:spacing w:line="300" w:lineRule="exact"/>
        <w:jc w:val="both"/>
        <w:rPr>
          <w:rFonts w:ascii="Arial" w:hAnsi="Arial" w:cs="Arial"/>
        </w:rPr>
      </w:pPr>
      <w:r>
        <w:rPr>
          <w:rFonts w:ascii="Arial" w:hAnsi="Arial" w:cs="Arial"/>
        </w:rPr>
        <w:t>V obci je síť místních komunikací se smíšeným provozem, které nejsou navíc často ani zpevněné. Navrhuje se tyto zklidněné místní komunikace opatřit bezprašným povrchem, v zástavbě doplnit výhybnami tam, kde to dovolí přimykající se zástavba.</w:t>
      </w:r>
    </w:p>
    <w:p w:rsidR="00EC38B6" w:rsidRDefault="00EC38B6" w:rsidP="00C82C6E">
      <w:pPr>
        <w:spacing w:line="300" w:lineRule="exact"/>
        <w:jc w:val="both"/>
        <w:rPr>
          <w:rFonts w:ascii="Arial" w:hAnsi="Arial" w:cs="Arial"/>
        </w:rPr>
      </w:pPr>
      <w:r>
        <w:rPr>
          <w:rFonts w:ascii="Arial" w:hAnsi="Arial" w:cs="Arial"/>
        </w:rPr>
        <w:t xml:space="preserve">Stávající komunikace přes železniční trať podél jižní strany bývalého vepřína s přejezdem ke dvěma usedlostem na východní straně železnice bude </w:t>
      </w:r>
      <w:r w:rsidR="00C31EFE">
        <w:rPr>
          <w:rFonts w:ascii="Arial" w:hAnsi="Arial" w:cs="Arial"/>
        </w:rPr>
        <w:t>sloužit dopravní obsluze jen pro jmenované objekty. Navrhuje se oprava příjezdné komunikace ve stávajících parametrech.</w:t>
      </w:r>
    </w:p>
    <w:p w:rsidR="00C31EFE" w:rsidRDefault="00C31EFE" w:rsidP="00C82C6E">
      <w:pPr>
        <w:spacing w:line="300" w:lineRule="exact"/>
        <w:jc w:val="both"/>
        <w:rPr>
          <w:rFonts w:ascii="Arial" w:hAnsi="Arial" w:cs="Arial"/>
        </w:rPr>
      </w:pPr>
      <w:r>
        <w:rPr>
          <w:rFonts w:ascii="Arial" w:hAnsi="Arial" w:cs="Arial"/>
        </w:rPr>
        <w:t>ÚP navrhuje rozvojovou plochu jako plochu dopravní</w:t>
      </w:r>
      <w:r w:rsidR="002D026D">
        <w:rPr>
          <w:rFonts w:ascii="Arial" w:hAnsi="Arial" w:cs="Arial"/>
        </w:rPr>
        <w:t xml:space="preserve"> infrastruktury – silniční pro </w:t>
      </w:r>
      <w:r>
        <w:rPr>
          <w:rFonts w:ascii="Arial" w:hAnsi="Arial" w:cs="Arial"/>
        </w:rPr>
        <w:t xml:space="preserve">parkoviště </w:t>
      </w:r>
      <w:r w:rsidR="002D026D">
        <w:rPr>
          <w:rFonts w:ascii="Arial" w:hAnsi="Arial" w:cs="Arial"/>
        </w:rPr>
        <w:t>na severním okraji obce</w:t>
      </w:r>
      <w:r>
        <w:rPr>
          <w:rFonts w:ascii="Arial" w:hAnsi="Arial" w:cs="Arial"/>
        </w:rPr>
        <w:t xml:space="preserve"> (Z18) s</w:t>
      </w:r>
      <w:r w:rsidR="002D026D">
        <w:rPr>
          <w:rFonts w:ascii="Arial" w:hAnsi="Arial" w:cs="Arial"/>
        </w:rPr>
        <w:t> </w:t>
      </w:r>
      <w:r>
        <w:rPr>
          <w:rFonts w:ascii="Arial" w:hAnsi="Arial" w:cs="Arial"/>
        </w:rPr>
        <w:t>kapacitou</w:t>
      </w:r>
      <w:r w:rsidR="002D026D">
        <w:rPr>
          <w:rFonts w:ascii="Arial" w:hAnsi="Arial" w:cs="Arial"/>
        </w:rPr>
        <w:t xml:space="preserve"> cca</w:t>
      </w:r>
      <w:r>
        <w:rPr>
          <w:rFonts w:ascii="Arial" w:hAnsi="Arial" w:cs="Arial"/>
        </w:rPr>
        <w:t xml:space="preserve"> </w:t>
      </w:r>
      <w:r w:rsidR="00356B58">
        <w:rPr>
          <w:rFonts w:ascii="Arial" w:hAnsi="Arial" w:cs="Arial"/>
        </w:rPr>
        <w:t>5</w:t>
      </w:r>
      <w:r>
        <w:rPr>
          <w:rFonts w:ascii="Arial" w:hAnsi="Arial" w:cs="Arial"/>
        </w:rPr>
        <w:t>5 osobních automobilů.</w:t>
      </w:r>
    </w:p>
    <w:p w:rsidR="00C31EFE" w:rsidRDefault="00C31EFE" w:rsidP="00C82C6E">
      <w:pPr>
        <w:spacing w:line="300" w:lineRule="exact"/>
        <w:jc w:val="both"/>
        <w:rPr>
          <w:rFonts w:ascii="Arial" w:hAnsi="Arial" w:cs="Arial"/>
        </w:rPr>
      </w:pPr>
      <w:r>
        <w:rPr>
          <w:rFonts w:ascii="Arial" w:hAnsi="Arial" w:cs="Arial"/>
        </w:rPr>
        <w:t>ÚP navrhuje několik místních obslužných komunikací jako součásti veřejných prostranství pro obsluhu</w:t>
      </w:r>
      <w:r w:rsidR="008F2E88">
        <w:rPr>
          <w:rFonts w:ascii="Arial" w:hAnsi="Arial" w:cs="Arial"/>
        </w:rPr>
        <w:t xml:space="preserve"> navržených rozvojových ploch. T</w:t>
      </w:r>
      <w:r>
        <w:rPr>
          <w:rFonts w:ascii="Arial" w:hAnsi="Arial" w:cs="Arial"/>
        </w:rPr>
        <w:t>yto nové místní komunikace budou řešeny jako obslužné dvoupruhové komunikace maximálně s jednostranným chodníkem nebo jako dvoupruhové zklidněné místní komunikace – obytné zóny.</w:t>
      </w:r>
    </w:p>
    <w:p w:rsidR="00165BF2" w:rsidRDefault="00165BF2" w:rsidP="00165BF2">
      <w:pPr>
        <w:spacing w:line="300" w:lineRule="exact"/>
        <w:jc w:val="both"/>
        <w:rPr>
          <w:rFonts w:ascii="Arial" w:hAnsi="Arial" w:cs="Arial"/>
        </w:rPr>
      </w:pPr>
      <w:r w:rsidRPr="009F562F">
        <w:rPr>
          <w:rFonts w:ascii="Arial" w:hAnsi="Arial" w:cs="Arial"/>
        </w:rPr>
        <w:t>Autobuso</w:t>
      </w:r>
      <w:r>
        <w:rPr>
          <w:rFonts w:ascii="Arial" w:hAnsi="Arial" w:cs="Arial"/>
        </w:rPr>
        <w:t>vé zastávky jsou na silnici III</w:t>
      </w:r>
      <w:r w:rsidRPr="009F562F">
        <w:rPr>
          <w:rFonts w:ascii="Arial" w:hAnsi="Arial" w:cs="Arial"/>
        </w:rPr>
        <w:t>/213</w:t>
      </w:r>
      <w:r w:rsidR="007B413B">
        <w:rPr>
          <w:rFonts w:ascii="Arial" w:hAnsi="Arial" w:cs="Arial"/>
        </w:rPr>
        <w:t>5</w:t>
      </w:r>
      <w:r w:rsidRPr="009F562F">
        <w:rPr>
          <w:rFonts w:ascii="Arial" w:hAnsi="Arial" w:cs="Arial"/>
        </w:rPr>
        <w:t xml:space="preserve"> na východní straně přejezdu na ploše mimo jízdní pruhy silnice a není třeba je upravovat. Autobusová doprava je </w:t>
      </w:r>
      <w:r>
        <w:rPr>
          <w:rFonts w:ascii="Arial" w:hAnsi="Arial" w:cs="Arial"/>
        </w:rPr>
        <w:t>zatím vedena jen po silnici III/213</w:t>
      </w:r>
      <w:r w:rsidR="007B413B">
        <w:rPr>
          <w:rFonts w:ascii="Arial" w:hAnsi="Arial" w:cs="Arial"/>
        </w:rPr>
        <w:t>5</w:t>
      </w:r>
      <w:r>
        <w:rPr>
          <w:rFonts w:ascii="Arial" w:hAnsi="Arial" w:cs="Arial"/>
        </w:rPr>
        <w:t xml:space="preserve"> a po III</w:t>
      </w:r>
      <w:r w:rsidRPr="009F562F">
        <w:rPr>
          <w:rFonts w:ascii="Arial" w:hAnsi="Arial" w:cs="Arial"/>
        </w:rPr>
        <w:t>/2136 ve směru na Plesnou, ve směru na jih nikoli. Další zast</w:t>
      </w:r>
      <w:r>
        <w:rPr>
          <w:rFonts w:ascii="Arial" w:hAnsi="Arial" w:cs="Arial"/>
        </w:rPr>
        <w:t>ávka autobusu je na silnici III</w:t>
      </w:r>
      <w:r w:rsidRPr="009F562F">
        <w:rPr>
          <w:rFonts w:ascii="Arial" w:hAnsi="Arial" w:cs="Arial"/>
        </w:rPr>
        <w:t xml:space="preserve">/2136 severně od sídla u odbočky k chatové oblasti. </w:t>
      </w:r>
    </w:p>
    <w:p w:rsidR="00165BF2" w:rsidRDefault="00165BF2" w:rsidP="00165BF2">
      <w:pPr>
        <w:spacing w:line="300" w:lineRule="exact"/>
        <w:rPr>
          <w:rFonts w:ascii="Arial" w:hAnsi="Arial" w:cs="Arial"/>
        </w:rPr>
      </w:pPr>
    </w:p>
    <w:p w:rsidR="00165BF2" w:rsidRDefault="00165BF2" w:rsidP="00165BF2">
      <w:pPr>
        <w:spacing w:line="300" w:lineRule="exact"/>
        <w:rPr>
          <w:rFonts w:ascii="Arial" w:hAnsi="Arial" w:cs="Arial"/>
        </w:rPr>
      </w:pPr>
      <w:r>
        <w:rPr>
          <w:rFonts w:ascii="Arial" w:hAnsi="Arial" w:cs="Arial"/>
        </w:rPr>
        <w:t>Na území obce jsou vedeny cyklotrasy:</w:t>
      </w:r>
    </w:p>
    <w:p w:rsidR="00165BF2" w:rsidRDefault="00165BF2" w:rsidP="006402E8">
      <w:pPr>
        <w:numPr>
          <w:ilvl w:val="0"/>
          <w:numId w:val="28"/>
        </w:numPr>
        <w:spacing w:line="300" w:lineRule="exact"/>
        <w:rPr>
          <w:rFonts w:ascii="Arial" w:hAnsi="Arial" w:cs="Arial"/>
        </w:rPr>
      </w:pPr>
      <w:r>
        <w:rPr>
          <w:rFonts w:ascii="Arial" w:hAnsi="Arial" w:cs="Arial"/>
        </w:rPr>
        <w:t>č. 36 po silnici III/2136 ze Skalné do Plesné přes Velký Luh,</w:t>
      </w:r>
    </w:p>
    <w:p w:rsidR="00165BF2" w:rsidRPr="009F562F" w:rsidRDefault="00165BF2" w:rsidP="006402E8">
      <w:pPr>
        <w:numPr>
          <w:ilvl w:val="0"/>
          <w:numId w:val="28"/>
        </w:numPr>
        <w:spacing w:line="300" w:lineRule="exact"/>
        <w:rPr>
          <w:rFonts w:ascii="Arial" w:hAnsi="Arial" w:cs="Arial"/>
        </w:rPr>
      </w:pPr>
      <w:r>
        <w:rPr>
          <w:rFonts w:ascii="Arial" w:hAnsi="Arial" w:cs="Arial"/>
        </w:rPr>
        <w:t>č. 2130 po silici III/213</w:t>
      </w:r>
      <w:r w:rsidR="007B413B">
        <w:rPr>
          <w:rFonts w:ascii="Arial" w:hAnsi="Arial" w:cs="Arial"/>
        </w:rPr>
        <w:t>5</w:t>
      </w:r>
      <w:r>
        <w:rPr>
          <w:rFonts w:ascii="Arial" w:hAnsi="Arial" w:cs="Arial"/>
        </w:rPr>
        <w:t xml:space="preserve"> z obce Křižovatka do obce Velký Luh.</w:t>
      </w:r>
    </w:p>
    <w:p w:rsidR="008B2EBC" w:rsidRDefault="00356B58" w:rsidP="008B2EBC">
      <w:pPr>
        <w:spacing w:line="300" w:lineRule="exact"/>
        <w:jc w:val="both"/>
        <w:rPr>
          <w:rFonts w:ascii="Arial" w:hAnsi="Arial" w:cs="Arial"/>
        </w:rPr>
      </w:pPr>
      <w:r>
        <w:rPr>
          <w:rFonts w:ascii="Arial" w:hAnsi="Arial" w:cs="Arial"/>
        </w:rPr>
        <w:t>ÚP navrhuje novou</w:t>
      </w:r>
      <w:r w:rsidR="008B2EBC">
        <w:rPr>
          <w:rFonts w:ascii="Arial" w:hAnsi="Arial" w:cs="Arial"/>
        </w:rPr>
        <w:t xml:space="preserve"> cyklotras</w:t>
      </w:r>
      <w:r>
        <w:rPr>
          <w:rFonts w:ascii="Arial" w:hAnsi="Arial" w:cs="Arial"/>
        </w:rPr>
        <w:t>u</w:t>
      </w:r>
      <w:r w:rsidR="008B2EBC">
        <w:rPr>
          <w:rFonts w:ascii="Arial" w:hAnsi="Arial" w:cs="Arial"/>
        </w:rPr>
        <w:t xml:space="preserve"> větvící se ve východní části obce:</w:t>
      </w:r>
    </w:p>
    <w:p w:rsidR="008B2EBC" w:rsidRDefault="008B2EBC" w:rsidP="006402E8">
      <w:pPr>
        <w:numPr>
          <w:ilvl w:val="0"/>
          <w:numId w:val="29"/>
        </w:numPr>
        <w:spacing w:line="300" w:lineRule="exact"/>
        <w:jc w:val="both"/>
        <w:rPr>
          <w:rFonts w:ascii="Arial" w:hAnsi="Arial" w:cs="Arial"/>
        </w:rPr>
      </w:pPr>
      <w:r>
        <w:rPr>
          <w:rFonts w:ascii="Arial" w:hAnsi="Arial" w:cs="Arial"/>
        </w:rPr>
        <w:t>cyklotrasa součástí rozvojové plochy Z16,</w:t>
      </w:r>
    </w:p>
    <w:p w:rsidR="008B2EBC" w:rsidRDefault="008B2EBC" w:rsidP="006402E8">
      <w:pPr>
        <w:numPr>
          <w:ilvl w:val="0"/>
          <w:numId w:val="29"/>
        </w:numPr>
        <w:spacing w:line="300" w:lineRule="exact"/>
        <w:jc w:val="both"/>
        <w:rPr>
          <w:rFonts w:ascii="Arial" w:hAnsi="Arial" w:cs="Arial"/>
        </w:rPr>
      </w:pPr>
      <w:r>
        <w:rPr>
          <w:rFonts w:ascii="Arial" w:hAnsi="Arial" w:cs="Arial"/>
        </w:rPr>
        <w:t>cyklotrasa procházející severovýchodním okrajem obce,</w:t>
      </w:r>
    </w:p>
    <w:p w:rsidR="008B2EBC" w:rsidRDefault="008B2EBC" w:rsidP="004F574E">
      <w:pPr>
        <w:numPr>
          <w:ilvl w:val="0"/>
          <w:numId w:val="29"/>
        </w:numPr>
        <w:spacing w:line="300" w:lineRule="exact"/>
        <w:jc w:val="both"/>
        <w:rPr>
          <w:rFonts w:ascii="Arial" w:hAnsi="Arial" w:cs="Arial"/>
        </w:rPr>
      </w:pPr>
      <w:r>
        <w:rPr>
          <w:rFonts w:ascii="Arial" w:hAnsi="Arial" w:cs="Arial"/>
        </w:rPr>
        <w:t>cyklotrasa procházející podél východního okraje řešeného území směrem k severní hranici řešeného území</w:t>
      </w:r>
      <w:r w:rsidR="00356B58">
        <w:rPr>
          <w:rFonts w:ascii="Arial" w:hAnsi="Arial" w:cs="Arial"/>
        </w:rPr>
        <w:t xml:space="preserve"> do </w:t>
      </w:r>
      <w:proofErr w:type="spellStart"/>
      <w:r w:rsidR="00356B58">
        <w:rPr>
          <w:rFonts w:ascii="Arial" w:hAnsi="Arial" w:cs="Arial"/>
        </w:rPr>
        <w:t>Lomničky</w:t>
      </w:r>
      <w:proofErr w:type="spellEnd"/>
    </w:p>
    <w:p w:rsidR="002D026D" w:rsidRDefault="004F574E" w:rsidP="00C82C6E">
      <w:pPr>
        <w:spacing w:line="300" w:lineRule="exact"/>
        <w:jc w:val="both"/>
        <w:rPr>
          <w:rFonts w:ascii="Arial" w:hAnsi="Arial" w:cs="Arial"/>
        </w:rPr>
      </w:pPr>
      <w:r>
        <w:rPr>
          <w:rFonts w:ascii="Arial" w:hAnsi="Arial" w:cs="Arial"/>
        </w:rPr>
        <w:t xml:space="preserve">ÚP navrhuje novou cyklistickou a pěší stezku do Plesné podél sinice III/2136 jako součást vymezeného koridoru dopravní infrastruktury KD-1. Tato stezka bude vymezena i v ploše Z1 pro </w:t>
      </w:r>
      <w:r w:rsidR="002D026D">
        <w:rPr>
          <w:rFonts w:ascii="Arial" w:hAnsi="Arial" w:cs="Arial"/>
        </w:rPr>
        <w:t xml:space="preserve">obchvat Plesné silnicí III/2136. </w:t>
      </w:r>
    </w:p>
    <w:p w:rsidR="00C82C6E" w:rsidRPr="004F574E" w:rsidRDefault="008B2EBC" w:rsidP="00C82C6E">
      <w:pPr>
        <w:spacing w:line="300" w:lineRule="exact"/>
        <w:jc w:val="both"/>
        <w:rPr>
          <w:rFonts w:ascii="Arial" w:hAnsi="Arial" w:cs="Arial"/>
          <w:b/>
        </w:rPr>
      </w:pPr>
      <w:r>
        <w:rPr>
          <w:rFonts w:ascii="Arial" w:hAnsi="Arial" w:cs="Arial"/>
        </w:rPr>
        <w:t xml:space="preserve">Na území obce je vedená červená značená turistická cesta od </w:t>
      </w:r>
      <w:r w:rsidR="004F574E">
        <w:rPr>
          <w:rFonts w:ascii="Arial" w:hAnsi="Arial" w:cs="Arial"/>
        </w:rPr>
        <w:t xml:space="preserve">stávající </w:t>
      </w:r>
      <w:r>
        <w:rPr>
          <w:rFonts w:ascii="Arial" w:hAnsi="Arial" w:cs="Arial"/>
        </w:rPr>
        <w:t xml:space="preserve">železniční zastávky </w:t>
      </w:r>
      <w:r w:rsidR="004F574E">
        <w:rPr>
          <w:rFonts w:ascii="Arial" w:hAnsi="Arial" w:cs="Arial"/>
        </w:rPr>
        <w:t>severně od</w:t>
      </w:r>
      <w:r>
        <w:rPr>
          <w:rFonts w:ascii="Arial" w:hAnsi="Arial" w:cs="Arial"/>
        </w:rPr>
        <w:t xml:space="preserve"> Velkém Luhu přes hájovnu </w:t>
      </w:r>
      <w:r w:rsidR="004F574E">
        <w:rPr>
          <w:rFonts w:ascii="Arial" w:hAnsi="Arial" w:cs="Arial"/>
        </w:rPr>
        <w:t>do</w:t>
      </w:r>
      <w:r>
        <w:rPr>
          <w:rFonts w:ascii="Arial" w:hAnsi="Arial" w:cs="Arial"/>
        </w:rPr>
        <w:t xml:space="preserve"> </w:t>
      </w:r>
      <w:proofErr w:type="spellStart"/>
      <w:r>
        <w:rPr>
          <w:rFonts w:ascii="Arial" w:hAnsi="Arial" w:cs="Arial"/>
        </w:rPr>
        <w:t>Lomničky</w:t>
      </w:r>
      <w:proofErr w:type="spellEnd"/>
      <w:r>
        <w:rPr>
          <w:rFonts w:ascii="Arial" w:hAnsi="Arial" w:cs="Arial"/>
        </w:rPr>
        <w:t xml:space="preserve"> na území sousední obce Plesná.</w:t>
      </w:r>
    </w:p>
    <w:p w:rsidR="00C82C6E" w:rsidRDefault="0046035A" w:rsidP="008B2EBC">
      <w:pPr>
        <w:spacing w:line="300" w:lineRule="exact"/>
        <w:jc w:val="both"/>
        <w:rPr>
          <w:rFonts w:ascii="Arial" w:hAnsi="Arial" w:cs="Arial"/>
        </w:rPr>
      </w:pPr>
      <w:r>
        <w:rPr>
          <w:rFonts w:ascii="Arial" w:hAnsi="Arial" w:cs="Arial"/>
        </w:rPr>
        <w:lastRenderedPageBreak/>
        <w:t>ÚP vymezuje pro umístění účelové komunikace</w:t>
      </w:r>
      <w:r w:rsidRPr="0001216B">
        <w:rPr>
          <w:rFonts w:ascii="Arial" w:hAnsi="Arial" w:cs="Arial"/>
        </w:rPr>
        <w:t xml:space="preserve"> </w:t>
      </w:r>
      <w:r w:rsidR="00513AFF">
        <w:rPr>
          <w:rFonts w:ascii="Arial" w:hAnsi="Arial" w:cs="Arial"/>
        </w:rPr>
        <w:t xml:space="preserve">západně od obce </w:t>
      </w:r>
      <w:r w:rsidR="004F574E">
        <w:rPr>
          <w:rFonts w:ascii="Arial" w:hAnsi="Arial" w:cs="Arial"/>
        </w:rPr>
        <w:t xml:space="preserve">pro obsluhu budoucího lomu </w:t>
      </w:r>
      <w:r>
        <w:rPr>
          <w:rFonts w:ascii="Arial" w:hAnsi="Arial" w:cs="Arial"/>
        </w:rPr>
        <w:t xml:space="preserve">na ploše s potenciální těžbou </w:t>
      </w:r>
      <w:r w:rsidR="004F574E">
        <w:rPr>
          <w:rFonts w:ascii="Arial" w:hAnsi="Arial" w:cs="Arial"/>
        </w:rPr>
        <w:t xml:space="preserve">K1 </w:t>
      </w:r>
      <w:r w:rsidR="00513AFF">
        <w:rPr>
          <w:rFonts w:ascii="Arial" w:hAnsi="Arial" w:cs="Arial"/>
        </w:rPr>
        <w:t xml:space="preserve">v </w:t>
      </w:r>
      <w:r w:rsidR="00513AFF" w:rsidRPr="0001216B">
        <w:rPr>
          <w:rFonts w:ascii="Arial" w:hAnsi="Arial" w:cs="Arial"/>
        </w:rPr>
        <w:t>CHLÚ Velký Luh I.</w:t>
      </w:r>
      <w:r w:rsidR="00513AFF">
        <w:rPr>
          <w:rFonts w:ascii="Arial" w:hAnsi="Arial" w:cs="Arial"/>
        </w:rPr>
        <w:t xml:space="preserve"> </w:t>
      </w:r>
      <w:r w:rsidR="001E7788">
        <w:rPr>
          <w:rFonts w:ascii="Arial" w:hAnsi="Arial" w:cs="Arial"/>
        </w:rPr>
        <w:t>koridor KD-2 pro</w:t>
      </w:r>
      <w:r w:rsidRPr="0001216B">
        <w:rPr>
          <w:rFonts w:ascii="Arial" w:hAnsi="Arial" w:cs="Arial"/>
        </w:rPr>
        <w:t xml:space="preserve"> dopravní </w:t>
      </w:r>
      <w:r w:rsidR="004F574E">
        <w:rPr>
          <w:rFonts w:ascii="Arial" w:hAnsi="Arial" w:cs="Arial"/>
        </w:rPr>
        <w:t xml:space="preserve">a technickou </w:t>
      </w:r>
      <w:r w:rsidR="00513AFF">
        <w:rPr>
          <w:rFonts w:ascii="Arial" w:hAnsi="Arial" w:cs="Arial"/>
        </w:rPr>
        <w:t>infrastrukturu.</w:t>
      </w:r>
    </w:p>
    <w:p w:rsidR="004F574E" w:rsidRDefault="004F574E" w:rsidP="008B2EBC">
      <w:pPr>
        <w:spacing w:line="300" w:lineRule="exact"/>
        <w:jc w:val="both"/>
        <w:rPr>
          <w:rFonts w:ascii="Arial" w:hAnsi="Arial" w:cs="Arial"/>
        </w:rPr>
      </w:pPr>
    </w:p>
    <w:p w:rsidR="00AA62F8" w:rsidRPr="00A033C1" w:rsidRDefault="00AA62F8" w:rsidP="00AA62F8">
      <w:pPr>
        <w:spacing w:line="300" w:lineRule="exact"/>
        <w:jc w:val="both"/>
        <w:rPr>
          <w:rFonts w:ascii="Arial" w:hAnsi="Arial" w:cs="Arial"/>
          <w:b/>
        </w:rPr>
      </w:pPr>
      <w:r>
        <w:rPr>
          <w:rFonts w:ascii="Arial" w:hAnsi="Arial" w:cs="Arial"/>
          <w:b/>
        </w:rPr>
        <w:t xml:space="preserve">j) 3.2 </w:t>
      </w:r>
      <w:r w:rsidRPr="00A033C1">
        <w:rPr>
          <w:rFonts w:ascii="Arial" w:hAnsi="Arial" w:cs="Arial"/>
          <w:b/>
        </w:rPr>
        <w:t>Drážní doprava</w:t>
      </w:r>
    </w:p>
    <w:p w:rsidR="00C82C6E" w:rsidRDefault="00C82C6E" w:rsidP="00C82C6E">
      <w:pPr>
        <w:spacing w:line="300" w:lineRule="exact"/>
        <w:jc w:val="both"/>
        <w:rPr>
          <w:rFonts w:ascii="Arial" w:hAnsi="Arial"/>
        </w:rPr>
      </w:pPr>
      <w:r>
        <w:rPr>
          <w:rFonts w:ascii="Arial" w:hAnsi="Arial"/>
        </w:rPr>
        <w:t>Ř</w:t>
      </w:r>
      <w:r w:rsidRPr="00134A0B">
        <w:rPr>
          <w:rFonts w:ascii="Arial" w:hAnsi="Arial"/>
        </w:rPr>
        <w:t>ešen</w:t>
      </w:r>
      <w:r>
        <w:rPr>
          <w:rFonts w:ascii="Arial" w:hAnsi="Arial"/>
        </w:rPr>
        <w:t>ým</w:t>
      </w:r>
      <w:r w:rsidRPr="00134A0B">
        <w:rPr>
          <w:rFonts w:ascii="Arial" w:hAnsi="Arial"/>
        </w:rPr>
        <w:t xml:space="preserve"> území</w:t>
      </w:r>
      <w:r>
        <w:rPr>
          <w:rFonts w:ascii="Arial" w:hAnsi="Arial"/>
        </w:rPr>
        <w:t>m</w:t>
      </w:r>
      <w:r w:rsidRPr="00134A0B">
        <w:rPr>
          <w:rFonts w:ascii="Arial" w:hAnsi="Arial"/>
        </w:rPr>
        <w:t xml:space="preserve"> prochází </w:t>
      </w:r>
      <w:r>
        <w:rPr>
          <w:rFonts w:ascii="Arial" w:hAnsi="Arial"/>
        </w:rPr>
        <w:t>regionální</w:t>
      </w:r>
      <w:r w:rsidRPr="00134A0B">
        <w:rPr>
          <w:rFonts w:ascii="Arial" w:hAnsi="Arial"/>
        </w:rPr>
        <w:t xml:space="preserve"> železniční trať č. </w:t>
      </w:r>
      <w:r w:rsidR="002D026D">
        <w:rPr>
          <w:rFonts w:ascii="Arial" w:hAnsi="Arial"/>
        </w:rPr>
        <w:t xml:space="preserve">146, kterou ÚP. </w:t>
      </w:r>
      <w:r w:rsidR="008F2E88" w:rsidRPr="009F562F">
        <w:rPr>
          <w:rFonts w:ascii="Arial" w:hAnsi="Arial" w:cs="Arial"/>
        </w:rPr>
        <w:t>Trať vede v p</w:t>
      </w:r>
      <w:r w:rsidR="008F2E88">
        <w:rPr>
          <w:rFonts w:ascii="Arial" w:hAnsi="Arial" w:cs="Arial"/>
        </w:rPr>
        <w:t>rostoru těsně podél silnice III/2136 a křižovatka silnic III/2136 a III</w:t>
      </w:r>
      <w:r w:rsidR="008F2E88" w:rsidRPr="009F562F">
        <w:rPr>
          <w:rFonts w:ascii="Arial" w:hAnsi="Arial" w:cs="Arial"/>
        </w:rPr>
        <w:t>/213</w:t>
      </w:r>
      <w:r w:rsidR="008F2E88">
        <w:rPr>
          <w:rFonts w:ascii="Arial" w:hAnsi="Arial" w:cs="Arial"/>
        </w:rPr>
        <w:t>5</w:t>
      </w:r>
      <w:r w:rsidR="008F2E88" w:rsidRPr="009F562F">
        <w:rPr>
          <w:rFonts w:ascii="Arial" w:hAnsi="Arial" w:cs="Arial"/>
        </w:rPr>
        <w:t xml:space="preserve"> je v podstatě na nechráněném železničním přejezdu. Těsně za přejezdem je železniční zastávka. Toto seskupení - křižovatka, přejezd, železniční zastávka je nebezpečné místo a tvoří významnou dopravní závadu. Dopravní zatížení silnic i železnice je </w:t>
      </w:r>
      <w:r w:rsidR="004F574E">
        <w:rPr>
          <w:rFonts w:ascii="Arial" w:hAnsi="Arial" w:cs="Arial"/>
        </w:rPr>
        <w:t xml:space="preserve">však </w:t>
      </w:r>
      <w:r w:rsidR="008F2E88" w:rsidRPr="009F562F">
        <w:rPr>
          <w:rFonts w:ascii="Arial" w:hAnsi="Arial" w:cs="Arial"/>
        </w:rPr>
        <w:t>velmi malé a přejezd je přehledný, zatím zde nedochází k častým nehodám.</w:t>
      </w:r>
      <w:r w:rsidR="008F2E88">
        <w:rPr>
          <w:rFonts w:ascii="Arial" w:hAnsi="Arial" w:cs="Arial"/>
        </w:rPr>
        <w:t xml:space="preserve"> Prostorově se nedá tato stávající dopravní závada nijak vyřešit, projektant doporučuje osadit na dnes nechráněný železniční přejezd automatické zabezpečovací zařízení.</w:t>
      </w:r>
    </w:p>
    <w:p w:rsidR="001E7788" w:rsidRDefault="004F574E" w:rsidP="00C82C6E">
      <w:pPr>
        <w:spacing w:line="300" w:lineRule="exact"/>
        <w:jc w:val="both"/>
        <w:rPr>
          <w:rFonts w:ascii="Arial" w:hAnsi="Arial"/>
        </w:rPr>
      </w:pPr>
      <w:r>
        <w:rPr>
          <w:rFonts w:ascii="Arial" w:hAnsi="Arial"/>
        </w:rPr>
        <w:t>Předpokládá se, že dopravní obsluha plochy P1 bude i železniční vlečkou z jihu podél těžební jámy lomu</w:t>
      </w:r>
      <w:r w:rsidR="000E0097">
        <w:rPr>
          <w:rFonts w:ascii="Arial" w:hAnsi="Arial"/>
        </w:rPr>
        <w:t xml:space="preserve"> na DP Skalná V</w:t>
      </w:r>
      <w:r>
        <w:rPr>
          <w:rFonts w:ascii="Arial" w:hAnsi="Arial"/>
        </w:rPr>
        <w:t>. Vlečka bude vedena v ploše změn v krajině K2.</w:t>
      </w:r>
    </w:p>
    <w:p w:rsidR="00C82C6E" w:rsidRDefault="00C82C6E" w:rsidP="00C82C6E">
      <w:pPr>
        <w:spacing w:line="300" w:lineRule="exact"/>
        <w:jc w:val="both"/>
        <w:rPr>
          <w:rFonts w:ascii="Arial" w:hAnsi="Arial" w:cs="Arial"/>
        </w:rPr>
      </w:pPr>
      <w:r>
        <w:rPr>
          <w:rFonts w:ascii="Arial" w:hAnsi="Arial"/>
        </w:rPr>
        <w:t xml:space="preserve">ÚP navrhuje </w:t>
      </w:r>
      <w:r w:rsidR="002D026D">
        <w:rPr>
          <w:rFonts w:ascii="Arial" w:hAnsi="Arial"/>
        </w:rPr>
        <w:t>pro přemístění</w:t>
      </w:r>
      <w:r w:rsidR="004F574E">
        <w:rPr>
          <w:rFonts w:ascii="Arial" w:hAnsi="Arial"/>
        </w:rPr>
        <w:t xml:space="preserve"> </w:t>
      </w:r>
      <w:r>
        <w:rPr>
          <w:rFonts w:ascii="Arial" w:hAnsi="Arial"/>
        </w:rPr>
        <w:t>železniční zastávk</w:t>
      </w:r>
      <w:r w:rsidR="002D026D">
        <w:rPr>
          <w:rFonts w:ascii="Arial" w:hAnsi="Arial"/>
        </w:rPr>
        <w:t>y Velký Luh</w:t>
      </w:r>
      <w:r>
        <w:rPr>
          <w:rFonts w:ascii="Arial" w:hAnsi="Arial"/>
        </w:rPr>
        <w:t xml:space="preserve"> rozvojovou plochu dopravní infrastruktury – železniční (Z8)</w:t>
      </w:r>
      <w:r w:rsidR="00513AFF">
        <w:rPr>
          <w:rFonts w:ascii="Arial" w:hAnsi="Arial"/>
        </w:rPr>
        <w:t xml:space="preserve"> v centru obce.</w:t>
      </w:r>
    </w:p>
    <w:p w:rsidR="007435A3" w:rsidRDefault="007435A3" w:rsidP="001B5245">
      <w:pPr>
        <w:spacing w:line="300" w:lineRule="exact"/>
        <w:jc w:val="both"/>
        <w:rPr>
          <w:rStyle w:val="FontStyle17"/>
          <w:sz w:val="20"/>
          <w:szCs w:val="20"/>
        </w:rPr>
      </w:pPr>
    </w:p>
    <w:p w:rsidR="00AA62F8" w:rsidRPr="00243317" w:rsidRDefault="00AA62F8" w:rsidP="00AA62F8">
      <w:pPr>
        <w:spacing w:line="300" w:lineRule="exact"/>
        <w:jc w:val="both"/>
        <w:rPr>
          <w:rFonts w:ascii="Arial" w:hAnsi="Arial" w:cs="Arial"/>
          <w:b/>
          <w:u w:val="single"/>
        </w:rPr>
      </w:pPr>
      <w:r w:rsidRPr="00A92433">
        <w:rPr>
          <w:rFonts w:ascii="Arial" w:hAnsi="Arial" w:cs="Arial"/>
          <w:b/>
        </w:rPr>
        <w:t xml:space="preserve">j) 3.3 </w:t>
      </w:r>
      <w:r w:rsidRPr="00243317">
        <w:rPr>
          <w:rFonts w:ascii="Arial" w:hAnsi="Arial" w:cs="Arial"/>
          <w:b/>
          <w:u w:val="single"/>
        </w:rPr>
        <w:t>Vodní doprava</w:t>
      </w:r>
    </w:p>
    <w:p w:rsidR="009E2CFA" w:rsidRDefault="009E2CFA" w:rsidP="009E2CFA">
      <w:pPr>
        <w:spacing w:line="300" w:lineRule="exact"/>
        <w:jc w:val="both"/>
        <w:rPr>
          <w:rFonts w:ascii="Arial" w:hAnsi="Arial" w:cs="Arial"/>
        </w:rPr>
      </w:pPr>
      <w:r>
        <w:rPr>
          <w:rFonts w:ascii="Arial" w:hAnsi="Arial" w:cs="Arial"/>
        </w:rPr>
        <w:t>Na území obce se nenachází žádná trasa ani plocha vodní dopravy.</w:t>
      </w:r>
    </w:p>
    <w:p w:rsidR="00C03D84" w:rsidRPr="001B5245" w:rsidRDefault="00C03D84" w:rsidP="00C03D84">
      <w:pPr>
        <w:spacing w:line="300" w:lineRule="exact"/>
        <w:jc w:val="both"/>
        <w:rPr>
          <w:rFonts w:ascii="Arial" w:hAnsi="Arial" w:cs="Arial"/>
          <w:b/>
          <w:u w:val="single"/>
        </w:rPr>
      </w:pPr>
    </w:p>
    <w:p w:rsidR="00AA62F8" w:rsidRPr="00243317" w:rsidRDefault="00AA62F8" w:rsidP="00AA62F8">
      <w:pPr>
        <w:spacing w:line="300" w:lineRule="exact"/>
        <w:jc w:val="both"/>
        <w:rPr>
          <w:rFonts w:ascii="Arial" w:hAnsi="Arial" w:cs="Arial"/>
          <w:b/>
          <w:u w:val="single"/>
        </w:rPr>
      </w:pPr>
      <w:r>
        <w:rPr>
          <w:rFonts w:ascii="Arial" w:hAnsi="Arial" w:cs="Arial"/>
          <w:b/>
        </w:rPr>
        <w:t xml:space="preserve">j) 3.4 </w:t>
      </w:r>
      <w:r w:rsidRPr="00243317">
        <w:rPr>
          <w:rFonts w:ascii="Arial" w:hAnsi="Arial" w:cs="Arial"/>
          <w:b/>
          <w:u w:val="single"/>
        </w:rPr>
        <w:t>Letecká doprava</w:t>
      </w:r>
    </w:p>
    <w:p w:rsidR="007435A3" w:rsidRDefault="009E2CFA" w:rsidP="00BB7008">
      <w:pPr>
        <w:spacing w:line="300" w:lineRule="exact"/>
        <w:jc w:val="both"/>
        <w:rPr>
          <w:rStyle w:val="FontStyle17"/>
          <w:sz w:val="20"/>
          <w:szCs w:val="20"/>
        </w:rPr>
      </w:pPr>
      <w:r w:rsidRPr="001B5245">
        <w:rPr>
          <w:rFonts w:ascii="Arial" w:hAnsi="Arial" w:cs="Arial"/>
        </w:rPr>
        <w:t>ÚP respektuje</w:t>
      </w:r>
      <w:r w:rsidRPr="007C32D3">
        <w:rPr>
          <w:rFonts w:ascii="Arial" w:hAnsi="Arial" w:cs="Arial"/>
        </w:rPr>
        <w:t xml:space="preserve"> ochranné pásmo veřejného mezinárodního letiště Karlovy Vary – Olšová Vrata (</w:t>
      </w:r>
      <w:r>
        <w:rPr>
          <w:rFonts w:ascii="Arial" w:hAnsi="Arial" w:cs="Arial"/>
        </w:rPr>
        <w:t>vnější vodorovná překážková rovina 8</w:t>
      </w:r>
      <w:r w:rsidRPr="007C32D3">
        <w:rPr>
          <w:rFonts w:ascii="Arial" w:hAnsi="Arial" w:cs="Arial"/>
        </w:rPr>
        <w:t>03 m.</w:t>
      </w:r>
      <w:proofErr w:type="spellStart"/>
      <w:r w:rsidRPr="007C32D3">
        <w:rPr>
          <w:rFonts w:ascii="Arial" w:hAnsi="Arial" w:cs="Arial"/>
        </w:rPr>
        <w:t>n.m</w:t>
      </w:r>
      <w:proofErr w:type="spellEnd"/>
      <w:r w:rsidRPr="007C32D3">
        <w:rPr>
          <w:rFonts w:ascii="Arial" w:hAnsi="Arial" w:cs="Arial"/>
        </w:rPr>
        <w:t xml:space="preserve">., </w:t>
      </w:r>
      <w:r>
        <w:rPr>
          <w:rFonts w:ascii="Arial" w:hAnsi="Arial" w:cs="Arial"/>
        </w:rPr>
        <w:t>šikmá</w:t>
      </w:r>
      <w:r w:rsidRPr="007C32D3">
        <w:rPr>
          <w:rFonts w:ascii="Arial" w:hAnsi="Arial" w:cs="Arial"/>
        </w:rPr>
        <w:t xml:space="preserve"> překážková rovina </w:t>
      </w:r>
      <w:r>
        <w:rPr>
          <w:rFonts w:ascii="Arial" w:hAnsi="Arial" w:cs="Arial"/>
        </w:rPr>
        <w:t xml:space="preserve">1:20 2553 </w:t>
      </w:r>
      <w:r w:rsidRPr="007C32D3">
        <w:rPr>
          <w:rFonts w:ascii="Arial" w:hAnsi="Arial" w:cs="Arial"/>
        </w:rPr>
        <w:t>m.</w:t>
      </w:r>
      <w:proofErr w:type="spellStart"/>
      <w:r w:rsidRPr="007C32D3">
        <w:rPr>
          <w:rFonts w:ascii="Arial" w:hAnsi="Arial" w:cs="Arial"/>
        </w:rPr>
        <w:t>n.m</w:t>
      </w:r>
      <w:proofErr w:type="spellEnd"/>
      <w:r w:rsidRPr="007C32D3">
        <w:rPr>
          <w:rFonts w:ascii="Arial" w:hAnsi="Arial" w:cs="Arial"/>
        </w:rPr>
        <w:t>.)</w:t>
      </w:r>
      <w:r>
        <w:rPr>
          <w:rFonts w:ascii="Arial" w:hAnsi="Arial" w:cs="Arial"/>
        </w:rPr>
        <w:t>.</w:t>
      </w:r>
    </w:p>
    <w:p w:rsidR="005E5689" w:rsidRDefault="005E5689" w:rsidP="001B3201">
      <w:pPr>
        <w:spacing w:line="300" w:lineRule="exact"/>
        <w:jc w:val="both"/>
        <w:rPr>
          <w:rFonts w:ascii="Arial" w:hAnsi="Arial" w:cs="Arial"/>
          <w:b/>
        </w:rPr>
      </w:pPr>
    </w:p>
    <w:p w:rsidR="00D679F1" w:rsidRDefault="00D679F1" w:rsidP="001B3201">
      <w:pPr>
        <w:spacing w:line="300" w:lineRule="exact"/>
        <w:jc w:val="both"/>
        <w:rPr>
          <w:rFonts w:ascii="Arial" w:hAnsi="Arial" w:cs="Arial"/>
          <w:b/>
        </w:rPr>
      </w:pPr>
    </w:p>
    <w:p w:rsidR="00AA62F8" w:rsidRPr="00DD4A5B" w:rsidRDefault="00AA62F8" w:rsidP="008D1D96">
      <w:pPr>
        <w:pStyle w:val="Nadpis1"/>
        <w:jc w:val="both"/>
      </w:pPr>
      <w:bookmarkStart w:id="72" w:name="_Toc465669257"/>
      <w:r>
        <w:t xml:space="preserve">j) </w:t>
      </w:r>
      <w:r w:rsidRPr="00A1661F">
        <w:t xml:space="preserve">4 </w:t>
      </w:r>
      <w:r w:rsidR="008D1D96" w:rsidRPr="00DD4A5B">
        <w:t>KONCEPCE TECHNICKÉHO VYBAVENÍ</w:t>
      </w:r>
      <w:bookmarkEnd w:id="72"/>
    </w:p>
    <w:p w:rsidR="001B3201" w:rsidRDefault="001B3201" w:rsidP="001B3201">
      <w:pPr>
        <w:spacing w:line="300" w:lineRule="exact"/>
        <w:jc w:val="both"/>
        <w:rPr>
          <w:rFonts w:ascii="Arial" w:hAnsi="Arial" w:cs="Arial"/>
          <w:b/>
        </w:rPr>
      </w:pPr>
    </w:p>
    <w:p w:rsidR="001B3201" w:rsidRDefault="00AA62F8" w:rsidP="001B3201">
      <w:pPr>
        <w:spacing w:line="300" w:lineRule="exact"/>
        <w:jc w:val="both"/>
        <w:rPr>
          <w:rFonts w:ascii="Arial" w:hAnsi="Arial" w:cs="Arial"/>
          <w:b/>
        </w:rPr>
      </w:pPr>
      <w:r>
        <w:rPr>
          <w:rFonts w:ascii="Arial" w:hAnsi="Arial" w:cs="Arial"/>
          <w:b/>
        </w:rPr>
        <w:t>j</w:t>
      </w:r>
      <w:r w:rsidR="008F2E88">
        <w:rPr>
          <w:rFonts w:ascii="Arial" w:hAnsi="Arial" w:cs="Arial"/>
          <w:b/>
        </w:rPr>
        <w:t xml:space="preserve">) </w:t>
      </w:r>
      <w:r w:rsidR="001B3201" w:rsidRPr="00DD4A5B">
        <w:rPr>
          <w:rFonts w:ascii="Arial" w:hAnsi="Arial" w:cs="Arial"/>
          <w:b/>
        </w:rPr>
        <w:t>4.1</w:t>
      </w:r>
      <w:r w:rsidR="001B3201" w:rsidRPr="00DD4A5B">
        <w:rPr>
          <w:rFonts w:ascii="Arial" w:hAnsi="Arial" w:cs="Arial"/>
          <w:b/>
          <w:caps/>
        </w:rPr>
        <w:t xml:space="preserve"> </w:t>
      </w:r>
      <w:r w:rsidR="001B3201" w:rsidRPr="00DD4A5B">
        <w:rPr>
          <w:rFonts w:ascii="Arial" w:hAnsi="Arial" w:cs="Arial"/>
          <w:b/>
        </w:rPr>
        <w:t>Vodní hospodářství</w:t>
      </w:r>
    </w:p>
    <w:p w:rsidR="007D2C99" w:rsidRDefault="00BB7008" w:rsidP="007D2C99">
      <w:pPr>
        <w:spacing w:line="300" w:lineRule="exact"/>
        <w:jc w:val="both"/>
        <w:rPr>
          <w:rStyle w:val="FontStyle17"/>
          <w:sz w:val="20"/>
          <w:szCs w:val="20"/>
        </w:rPr>
      </w:pPr>
      <w:r>
        <w:rPr>
          <w:rStyle w:val="FontStyle17"/>
          <w:sz w:val="20"/>
          <w:szCs w:val="20"/>
        </w:rPr>
        <w:t xml:space="preserve"> </w:t>
      </w:r>
    </w:p>
    <w:p w:rsidR="007D2C99" w:rsidRDefault="007D2C99" w:rsidP="007D2C99">
      <w:pPr>
        <w:spacing w:line="300" w:lineRule="exact"/>
        <w:jc w:val="both"/>
        <w:rPr>
          <w:rFonts w:ascii="Arial" w:hAnsi="Arial" w:cs="Arial"/>
          <w:b/>
          <w:caps/>
        </w:rPr>
      </w:pPr>
      <w:r w:rsidRPr="00D33EAD">
        <w:rPr>
          <w:rFonts w:ascii="Arial" w:hAnsi="Arial" w:cs="Arial"/>
          <w:b/>
          <w:caps/>
        </w:rPr>
        <w:t>Zásobení pitnou vodou</w:t>
      </w:r>
    </w:p>
    <w:p w:rsidR="00A23746" w:rsidRPr="00A23746" w:rsidRDefault="00A23746" w:rsidP="00A23746">
      <w:pPr>
        <w:spacing w:line="300" w:lineRule="exact"/>
        <w:jc w:val="both"/>
        <w:rPr>
          <w:rFonts w:ascii="Arial" w:hAnsi="Arial" w:cs="Arial"/>
        </w:rPr>
      </w:pPr>
      <w:r w:rsidRPr="00A23746">
        <w:rPr>
          <w:rFonts w:ascii="Arial" w:hAnsi="Arial" w:cs="Arial"/>
        </w:rPr>
        <w:t xml:space="preserve">Správní území obce Velký Luh se nachází v okrese Cheb, cca 9 km severovýchodně od Františkových Lázní, 2 km jihovýchodně od Plesné. Obcí protéká Lužní potok, hydrologické pořadí 1-13-01-26 a </w:t>
      </w:r>
      <w:proofErr w:type="spellStart"/>
      <w:r w:rsidRPr="00A23746">
        <w:rPr>
          <w:rFonts w:ascii="Arial" w:hAnsi="Arial" w:cs="Arial"/>
        </w:rPr>
        <w:t>Velkolužský</w:t>
      </w:r>
      <w:proofErr w:type="spellEnd"/>
      <w:r w:rsidRPr="00A23746">
        <w:rPr>
          <w:rFonts w:ascii="Arial" w:hAnsi="Arial" w:cs="Arial"/>
        </w:rPr>
        <w:t xml:space="preserve"> potok, hydrologické pořadí 1-13-01-027. V obci je několik vodních nádrží. Lužní potok napájí rybník Cézar a </w:t>
      </w:r>
      <w:proofErr w:type="spellStart"/>
      <w:r w:rsidRPr="00A23746">
        <w:rPr>
          <w:rFonts w:ascii="Arial" w:hAnsi="Arial" w:cs="Arial"/>
        </w:rPr>
        <w:t>Šmatovka</w:t>
      </w:r>
      <w:proofErr w:type="spellEnd"/>
      <w:r w:rsidRPr="00A23746">
        <w:rPr>
          <w:rFonts w:ascii="Arial" w:hAnsi="Arial" w:cs="Arial"/>
        </w:rPr>
        <w:t xml:space="preserve">. Pravostranný přítok Lužního potoka, </w:t>
      </w:r>
      <w:proofErr w:type="spellStart"/>
      <w:r w:rsidRPr="00A23746">
        <w:rPr>
          <w:rFonts w:ascii="Arial" w:hAnsi="Arial" w:cs="Arial"/>
        </w:rPr>
        <w:t>Velkolužský</w:t>
      </w:r>
      <w:proofErr w:type="spellEnd"/>
      <w:r w:rsidRPr="00A23746">
        <w:rPr>
          <w:rFonts w:ascii="Arial" w:hAnsi="Arial" w:cs="Arial"/>
        </w:rPr>
        <w:t xml:space="preserve"> potok protéká Mlýnským rybníkem a </w:t>
      </w:r>
      <w:proofErr w:type="spellStart"/>
      <w:r w:rsidRPr="00A23746">
        <w:rPr>
          <w:rFonts w:ascii="Arial" w:hAnsi="Arial" w:cs="Arial"/>
        </w:rPr>
        <w:t>Šneckým</w:t>
      </w:r>
      <w:proofErr w:type="spellEnd"/>
      <w:r w:rsidRPr="00A23746">
        <w:rPr>
          <w:rFonts w:ascii="Arial" w:hAnsi="Arial" w:cs="Arial"/>
        </w:rPr>
        <w:t xml:space="preserve"> rybníkem.</w:t>
      </w:r>
    </w:p>
    <w:p w:rsidR="00A23746" w:rsidRPr="00A23746" w:rsidRDefault="00A23746" w:rsidP="00A23746">
      <w:pPr>
        <w:spacing w:line="300" w:lineRule="exact"/>
        <w:jc w:val="both"/>
        <w:rPr>
          <w:rFonts w:ascii="Arial" w:hAnsi="Arial" w:cs="Arial"/>
        </w:rPr>
      </w:pPr>
      <w:r w:rsidRPr="00A23746">
        <w:rPr>
          <w:rFonts w:ascii="Arial" w:hAnsi="Arial" w:cs="Arial"/>
        </w:rPr>
        <w:t>Obec Velký Luh (476-486 m n. m.) je v současné době zásobena pitnou vodou z veřejného vodovodu.</w:t>
      </w:r>
    </w:p>
    <w:p w:rsidR="00CB0FBE" w:rsidRPr="00D33EAD" w:rsidRDefault="00CB0FBE" w:rsidP="007D2C99">
      <w:pPr>
        <w:spacing w:line="300" w:lineRule="exact"/>
        <w:jc w:val="both"/>
        <w:rPr>
          <w:rFonts w:ascii="Arial" w:hAnsi="Arial" w:cs="Arial"/>
          <w:b/>
          <w:caps/>
        </w:rPr>
      </w:pPr>
    </w:p>
    <w:p w:rsidR="00A23746" w:rsidRPr="00A23746" w:rsidRDefault="00A23746" w:rsidP="00A23746">
      <w:pPr>
        <w:pStyle w:val="Pernink2"/>
        <w:spacing w:line="300" w:lineRule="exact"/>
        <w:rPr>
          <w:rFonts w:ascii="Arial" w:hAnsi="Arial" w:cs="Arial"/>
          <w:bCs/>
          <w:caps w:val="0"/>
          <w:sz w:val="20"/>
          <w:szCs w:val="20"/>
        </w:rPr>
      </w:pPr>
      <w:bookmarkStart w:id="73" w:name="_Toc465158505"/>
      <w:bookmarkStart w:id="74" w:name="_Toc465669258"/>
      <w:r w:rsidRPr="00A23746">
        <w:rPr>
          <w:rFonts w:ascii="Arial" w:hAnsi="Arial" w:cs="Arial"/>
          <w:bCs/>
          <w:caps w:val="0"/>
          <w:sz w:val="20"/>
          <w:szCs w:val="20"/>
        </w:rPr>
        <w:t>Popis výchozího stavu</w:t>
      </w:r>
      <w:bookmarkEnd w:id="73"/>
      <w:bookmarkEnd w:id="74"/>
    </w:p>
    <w:p w:rsidR="00A23746" w:rsidRPr="00A23746" w:rsidRDefault="00A23746" w:rsidP="00A23746">
      <w:pPr>
        <w:pStyle w:val="Pernink2"/>
        <w:spacing w:line="300" w:lineRule="exact"/>
        <w:rPr>
          <w:rFonts w:ascii="Arial" w:hAnsi="Arial" w:cs="Arial"/>
          <w:b w:val="0"/>
          <w:bCs/>
          <w:caps w:val="0"/>
          <w:sz w:val="20"/>
          <w:szCs w:val="20"/>
        </w:rPr>
      </w:pPr>
      <w:bookmarkStart w:id="75" w:name="_Toc465158506"/>
      <w:bookmarkStart w:id="76" w:name="_Toc465669259"/>
      <w:r w:rsidRPr="00A23746">
        <w:rPr>
          <w:rFonts w:ascii="Arial" w:hAnsi="Arial" w:cs="Arial"/>
          <w:b w:val="0"/>
          <w:bCs/>
          <w:caps w:val="0"/>
          <w:sz w:val="20"/>
          <w:szCs w:val="20"/>
        </w:rPr>
        <w:t xml:space="preserve">Obecní vodovod je zásoben pitnou vodou v rámci skupinového vodovodu </w:t>
      </w:r>
      <w:proofErr w:type="spellStart"/>
      <w:r w:rsidRPr="00A23746">
        <w:rPr>
          <w:rFonts w:ascii="Arial" w:hAnsi="Arial" w:cs="Arial"/>
          <w:b w:val="0"/>
          <w:bCs/>
          <w:caps w:val="0"/>
          <w:sz w:val="20"/>
          <w:szCs w:val="20"/>
        </w:rPr>
        <w:t>Nebanice</w:t>
      </w:r>
      <w:proofErr w:type="spellEnd"/>
      <w:r w:rsidRPr="00A23746">
        <w:rPr>
          <w:rFonts w:ascii="Arial" w:hAnsi="Arial" w:cs="Arial"/>
          <w:b w:val="0"/>
          <w:bCs/>
          <w:caps w:val="0"/>
          <w:sz w:val="20"/>
          <w:szCs w:val="20"/>
        </w:rPr>
        <w:t>. Voda je přivedena z VDJ Antonínova Výšina dopravena do VDJ Skaln</w:t>
      </w:r>
      <w:r w:rsidR="00CD060C">
        <w:rPr>
          <w:rFonts w:ascii="Arial" w:hAnsi="Arial" w:cs="Arial"/>
          <w:b w:val="0"/>
          <w:bCs/>
          <w:caps w:val="0"/>
          <w:sz w:val="20"/>
          <w:szCs w:val="20"/>
        </w:rPr>
        <w:t>á mimo území obce</w:t>
      </w:r>
      <w:r w:rsidRPr="00A23746">
        <w:rPr>
          <w:rFonts w:ascii="Arial" w:hAnsi="Arial" w:cs="Arial"/>
          <w:b w:val="0"/>
          <w:bCs/>
          <w:caps w:val="0"/>
          <w:sz w:val="20"/>
          <w:szCs w:val="20"/>
        </w:rPr>
        <w:t xml:space="preserve"> a dále do obce Velký Luh.</w:t>
      </w:r>
      <w:bookmarkEnd w:id="75"/>
      <w:bookmarkEnd w:id="76"/>
      <w:r w:rsidRPr="00A23746">
        <w:rPr>
          <w:rFonts w:ascii="Arial" w:hAnsi="Arial" w:cs="Arial"/>
          <w:b w:val="0"/>
          <w:bCs/>
          <w:caps w:val="0"/>
          <w:sz w:val="20"/>
          <w:szCs w:val="20"/>
        </w:rPr>
        <w:t xml:space="preserve"> </w:t>
      </w:r>
    </w:p>
    <w:p w:rsidR="00A23746" w:rsidRPr="00A23746" w:rsidRDefault="00A23746" w:rsidP="00A23746">
      <w:pPr>
        <w:pStyle w:val="Pernink2"/>
        <w:spacing w:line="300" w:lineRule="exact"/>
        <w:rPr>
          <w:rFonts w:ascii="Arial" w:hAnsi="Arial" w:cs="Arial"/>
          <w:b w:val="0"/>
          <w:bCs/>
          <w:caps w:val="0"/>
          <w:sz w:val="20"/>
          <w:szCs w:val="20"/>
        </w:rPr>
      </w:pPr>
      <w:bookmarkStart w:id="77" w:name="_Toc465158507"/>
      <w:bookmarkStart w:id="78" w:name="_Toc465669260"/>
      <w:r w:rsidRPr="00A23746">
        <w:rPr>
          <w:rFonts w:ascii="Arial" w:hAnsi="Arial" w:cs="Arial"/>
          <w:b w:val="0"/>
          <w:bCs/>
          <w:caps w:val="0"/>
          <w:sz w:val="20"/>
          <w:szCs w:val="20"/>
        </w:rPr>
        <w:t>V obci Velký Luh je vodojem o objemu 400 m</w:t>
      </w:r>
      <w:r w:rsidRPr="00A23746">
        <w:rPr>
          <w:rFonts w:ascii="Arial" w:hAnsi="Arial" w:cs="Arial"/>
          <w:b w:val="0"/>
          <w:bCs/>
          <w:caps w:val="0"/>
          <w:sz w:val="20"/>
          <w:szCs w:val="20"/>
          <w:vertAlign w:val="superscript"/>
        </w:rPr>
        <w:t>3</w:t>
      </w:r>
      <w:r w:rsidRPr="00A23746">
        <w:rPr>
          <w:rFonts w:ascii="Arial" w:hAnsi="Arial" w:cs="Arial"/>
          <w:b w:val="0"/>
          <w:bCs/>
          <w:caps w:val="0"/>
          <w:sz w:val="20"/>
          <w:szCs w:val="20"/>
        </w:rPr>
        <w:t>, hladiny jsou na úrovni 487,15 / 486,35. Potřebný tlak v obecní vodovodní síti je zajišťován čerpací stanicí, která má výkon 1 l s</w:t>
      </w:r>
      <w:r w:rsidRPr="00A23746">
        <w:rPr>
          <w:rFonts w:ascii="Arial" w:hAnsi="Arial" w:cs="Arial"/>
          <w:b w:val="0"/>
          <w:bCs/>
          <w:caps w:val="0"/>
          <w:sz w:val="20"/>
          <w:szCs w:val="20"/>
          <w:vertAlign w:val="superscript"/>
        </w:rPr>
        <w:t>-1</w:t>
      </w:r>
      <w:r w:rsidRPr="00A23746">
        <w:rPr>
          <w:rFonts w:ascii="Arial" w:hAnsi="Arial" w:cs="Arial"/>
          <w:b w:val="0"/>
          <w:bCs/>
          <w:caps w:val="0"/>
          <w:sz w:val="20"/>
          <w:szCs w:val="20"/>
        </w:rPr>
        <w:t>; čerpaná výška 15m.</w:t>
      </w:r>
      <w:bookmarkEnd w:id="77"/>
      <w:bookmarkEnd w:id="78"/>
    </w:p>
    <w:p w:rsidR="004F574E" w:rsidRDefault="004F574E" w:rsidP="00A23746">
      <w:pPr>
        <w:pStyle w:val="NovKostel2"/>
        <w:spacing w:line="300" w:lineRule="exact"/>
        <w:rPr>
          <w:rFonts w:ascii="Arial" w:hAnsi="Arial" w:cs="Arial"/>
          <w:bCs/>
          <w:caps w:val="0"/>
          <w:sz w:val="20"/>
          <w:szCs w:val="20"/>
        </w:rPr>
      </w:pPr>
    </w:p>
    <w:p w:rsidR="00C0674D" w:rsidRDefault="00C0674D" w:rsidP="00A23746">
      <w:pPr>
        <w:pStyle w:val="NovKostel2"/>
        <w:spacing w:line="300" w:lineRule="exact"/>
        <w:rPr>
          <w:rFonts w:ascii="Arial" w:hAnsi="Arial" w:cs="Arial"/>
          <w:bCs/>
          <w:caps w:val="0"/>
          <w:sz w:val="20"/>
          <w:szCs w:val="20"/>
        </w:rPr>
      </w:pPr>
    </w:p>
    <w:p w:rsidR="00C0674D" w:rsidRDefault="00C0674D" w:rsidP="00A23746">
      <w:pPr>
        <w:pStyle w:val="NovKostel2"/>
        <w:spacing w:line="300" w:lineRule="exact"/>
        <w:rPr>
          <w:rFonts w:ascii="Arial" w:hAnsi="Arial" w:cs="Arial"/>
          <w:bCs/>
          <w:caps w:val="0"/>
          <w:sz w:val="20"/>
          <w:szCs w:val="20"/>
        </w:rPr>
      </w:pPr>
    </w:p>
    <w:p w:rsidR="00A23746" w:rsidRPr="00A23746" w:rsidRDefault="00A23746" w:rsidP="00A23746">
      <w:pPr>
        <w:pStyle w:val="NovKostel2"/>
        <w:spacing w:line="300" w:lineRule="exact"/>
        <w:rPr>
          <w:rFonts w:ascii="Arial" w:hAnsi="Arial" w:cs="Arial"/>
          <w:sz w:val="20"/>
          <w:szCs w:val="20"/>
        </w:rPr>
      </w:pPr>
      <w:bookmarkStart w:id="79" w:name="_Toc465158508"/>
      <w:bookmarkStart w:id="80" w:name="_Toc465669261"/>
      <w:r w:rsidRPr="00A23746">
        <w:rPr>
          <w:rFonts w:ascii="Arial" w:hAnsi="Arial" w:cs="Arial"/>
          <w:bCs/>
          <w:caps w:val="0"/>
          <w:sz w:val="20"/>
          <w:szCs w:val="20"/>
        </w:rPr>
        <w:lastRenderedPageBreak/>
        <w:t>Rozvoj vodárenského systému</w:t>
      </w:r>
      <w:bookmarkEnd w:id="79"/>
      <w:bookmarkEnd w:id="80"/>
    </w:p>
    <w:p w:rsidR="00A23746" w:rsidRPr="00A23746" w:rsidRDefault="00A23746" w:rsidP="00A23746">
      <w:pPr>
        <w:pStyle w:val="Pernink2"/>
        <w:spacing w:line="300" w:lineRule="exact"/>
        <w:rPr>
          <w:rFonts w:ascii="Arial" w:hAnsi="Arial" w:cs="Arial"/>
          <w:b w:val="0"/>
          <w:bCs/>
          <w:caps w:val="0"/>
          <w:sz w:val="20"/>
          <w:szCs w:val="20"/>
        </w:rPr>
      </w:pPr>
      <w:bookmarkStart w:id="81" w:name="_Toc465158509"/>
      <w:bookmarkStart w:id="82" w:name="_Toc465669262"/>
      <w:r w:rsidRPr="00A23746">
        <w:rPr>
          <w:rFonts w:ascii="Arial" w:hAnsi="Arial" w:cs="Arial"/>
          <w:b w:val="0"/>
          <w:bCs/>
          <w:caps w:val="0"/>
          <w:sz w:val="20"/>
          <w:szCs w:val="20"/>
        </w:rPr>
        <w:t>Rozvoj počítá se zásobením vodou všech stávajících objektů a objektů v rozvojových plochách pitnou vodou. Předpokládá se, že vodovodní systém bude rozšířen do celé obce Velký Luh</w:t>
      </w:r>
      <w:r w:rsidR="002D026D">
        <w:rPr>
          <w:rFonts w:ascii="Arial" w:hAnsi="Arial" w:cs="Arial"/>
          <w:b w:val="0"/>
          <w:bCs/>
          <w:caps w:val="0"/>
          <w:sz w:val="20"/>
          <w:szCs w:val="20"/>
        </w:rPr>
        <w:t xml:space="preserve"> mimo stávající chatové oblasti</w:t>
      </w:r>
      <w:r w:rsidRPr="00A23746">
        <w:rPr>
          <w:rFonts w:ascii="Arial" w:hAnsi="Arial" w:cs="Arial"/>
          <w:b w:val="0"/>
          <w:bCs/>
          <w:caps w:val="0"/>
          <w:sz w:val="20"/>
          <w:szCs w:val="20"/>
        </w:rPr>
        <w:t>. Objem vodojemu pro zásobování obyvatel je dostatečný. Vodojem je dostatečný pro zásobení obyvatel a sociálního zázemí rozvojov</w:t>
      </w:r>
      <w:r w:rsidR="004F574E">
        <w:rPr>
          <w:rFonts w:ascii="Arial" w:hAnsi="Arial" w:cs="Arial"/>
          <w:b w:val="0"/>
          <w:bCs/>
          <w:caps w:val="0"/>
          <w:sz w:val="20"/>
          <w:szCs w:val="20"/>
        </w:rPr>
        <w:t>é</w:t>
      </w:r>
      <w:r w:rsidR="00CD060C">
        <w:rPr>
          <w:rFonts w:ascii="Arial" w:hAnsi="Arial" w:cs="Arial"/>
          <w:b w:val="0"/>
          <w:bCs/>
          <w:caps w:val="0"/>
          <w:sz w:val="20"/>
          <w:szCs w:val="20"/>
        </w:rPr>
        <w:t xml:space="preserve"> ploch</w:t>
      </w:r>
      <w:r w:rsidR="004F574E">
        <w:rPr>
          <w:rFonts w:ascii="Arial" w:hAnsi="Arial" w:cs="Arial"/>
          <w:b w:val="0"/>
          <w:bCs/>
          <w:caps w:val="0"/>
          <w:sz w:val="20"/>
          <w:szCs w:val="20"/>
        </w:rPr>
        <w:t>y</w:t>
      </w:r>
      <w:r w:rsidR="00CD060C">
        <w:rPr>
          <w:rFonts w:ascii="Arial" w:hAnsi="Arial" w:cs="Arial"/>
          <w:b w:val="0"/>
          <w:bCs/>
          <w:caps w:val="0"/>
          <w:sz w:val="20"/>
          <w:szCs w:val="20"/>
        </w:rPr>
        <w:t xml:space="preserve"> těžby P1</w:t>
      </w:r>
      <w:r w:rsidR="00393059">
        <w:rPr>
          <w:rFonts w:ascii="Arial" w:hAnsi="Arial" w:cs="Arial"/>
          <w:b w:val="0"/>
          <w:bCs/>
          <w:caps w:val="0"/>
          <w:sz w:val="20"/>
          <w:szCs w:val="20"/>
        </w:rPr>
        <w:t xml:space="preserve"> a plochy Z21</w:t>
      </w:r>
      <w:r w:rsidRPr="00A23746">
        <w:rPr>
          <w:rFonts w:ascii="Arial" w:hAnsi="Arial" w:cs="Arial"/>
          <w:b w:val="0"/>
          <w:bCs/>
          <w:caps w:val="0"/>
          <w:sz w:val="20"/>
          <w:szCs w:val="20"/>
        </w:rPr>
        <w:t>. Zásobení technologické potřeby pro rozvojov</w:t>
      </w:r>
      <w:r w:rsidR="00CD060C">
        <w:rPr>
          <w:rFonts w:ascii="Arial" w:hAnsi="Arial" w:cs="Arial"/>
          <w:b w:val="0"/>
          <w:bCs/>
          <w:caps w:val="0"/>
          <w:sz w:val="20"/>
          <w:szCs w:val="20"/>
        </w:rPr>
        <w:t>é</w:t>
      </w:r>
      <w:r w:rsidRPr="00A23746">
        <w:rPr>
          <w:rFonts w:ascii="Arial" w:hAnsi="Arial" w:cs="Arial"/>
          <w:b w:val="0"/>
          <w:bCs/>
          <w:caps w:val="0"/>
          <w:sz w:val="20"/>
          <w:szCs w:val="20"/>
        </w:rPr>
        <w:t xml:space="preserve"> ploch</w:t>
      </w:r>
      <w:r w:rsidR="00CD060C">
        <w:rPr>
          <w:rFonts w:ascii="Arial" w:hAnsi="Arial" w:cs="Arial"/>
          <w:b w:val="0"/>
          <w:bCs/>
          <w:caps w:val="0"/>
          <w:sz w:val="20"/>
          <w:szCs w:val="20"/>
        </w:rPr>
        <w:t>y</w:t>
      </w:r>
      <w:r w:rsidRPr="00A23746">
        <w:rPr>
          <w:rFonts w:ascii="Arial" w:hAnsi="Arial" w:cs="Arial"/>
          <w:b w:val="0"/>
          <w:bCs/>
          <w:caps w:val="0"/>
          <w:sz w:val="20"/>
          <w:szCs w:val="20"/>
        </w:rPr>
        <w:t xml:space="preserve"> těžby nerostů je nutno řešit mimo vodovodní síť zásobení pitnou vodou.</w:t>
      </w:r>
      <w:r w:rsidR="00CD060C">
        <w:rPr>
          <w:rFonts w:ascii="Arial" w:hAnsi="Arial" w:cs="Arial"/>
          <w:b w:val="0"/>
          <w:bCs/>
          <w:caps w:val="0"/>
          <w:sz w:val="20"/>
          <w:szCs w:val="20"/>
        </w:rPr>
        <w:t xml:space="preserve"> </w:t>
      </w:r>
      <w:r w:rsidRPr="00A23746">
        <w:rPr>
          <w:rFonts w:ascii="Arial" w:hAnsi="Arial" w:cs="Arial"/>
          <w:b w:val="0"/>
          <w:bCs/>
          <w:caps w:val="0"/>
          <w:sz w:val="20"/>
          <w:szCs w:val="20"/>
        </w:rPr>
        <w:t xml:space="preserve">Vodovodní síť není možno využívat pro požární účely. Zdrojem vody pro požární účely je možno využít vodní nádrže, které se nacházení přímo v obci. </w:t>
      </w:r>
      <w:r w:rsidR="00CD060C">
        <w:rPr>
          <w:rFonts w:ascii="Arial" w:hAnsi="Arial" w:cs="Arial"/>
          <w:b w:val="0"/>
          <w:bCs/>
          <w:caps w:val="0"/>
          <w:sz w:val="20"/>
          <w:szCs w:val="20"/>
        </w:rPr>
        <w:t>P</w:t>
      </w:r>
      <w:r w:rsidRPr="00A23746">
        <w:rPr>
          <w:rFonts w:ascii="Arial" w:hAnsi="Arial" w:cs="Arial"/>
          <w:b w:val="0"/>
          <w:bCs/>
          <w:caps w:val="0"/>
          <w:sz w:val="20"/>
          <w:szCs w:val="20"/>
        </w:rPr>
        <w:t>řed zahájením stavby rozvojových ploch nutno posoudit kapacitu stávající vodovodní sítě a případně zvětšit kapac</w:t>
      </w:r>
      <w:r w:rsidR="00CD060C">
        <w:rPr>
          <w:rFonts w:ascii="Arial" w:hAnsi="Arial" w:cs="Arial"/>
          <w:b w:val="0"/>
          <w:bCs/>
          <w:caps w:val="0"/>
          <w:sz w:val="20"/>
          <w:szCs w:val="20"/>
        </w:rPr>
        <w:t>itu čerpací stanice u vodojemu.</w:t>
      </w:r>
      <w:bookmarkEnd w:id="81"/>
      <w:bookmarkEnd w:id="82"/>
    </w:p>
    <w:p w:rsidR="00A23746" w:rsidRPr="00A23746" w:rsidRDefault="00A23746" w:rsidP="00A23746">
      <w:pPr>
        <w:pStyle w:val="Pernink2"/>
        <w:spacing w:line="300" w:lineRule="exact"/>
        <w:rPr>
          <w:rFonts w:ascii="Arial" w:hAnsi="Arial" w:cs="Arial"/>
          <w:b w:val="0"/>
          <w:bCs/>
          <w:caps w:val="0"/>
          <w:sz w:val="20"/>
          <w:szCs w:val="20"/>
        </w:rPr>
      </w:pPr>
    </w:p>
    <w:p w:rsidR="00A23746" w:rsidRPr="00A23746" w:rsidRDefault="00A23746" w:rsidP="00A23746">
      <w:pPr>
        <w:pStyle w:val="Pernink2"/>
        <w:spacing w:line="300" w:lineRule="exact"/>
        <w:rPr>
          <w:rFonts w:ascii="Arial" w:hAnsi="Arial" w:cs="Arial"/>
          <w:b w:val="0"/>
          <w:bCs/>
          <w:caps w:val="0"/>
          <w:sz w:val="20"/>
          <w:szCs w:val="20"/>
        </w:rPr>
      </w:pPr>
      <w:bookmarkStart w:id="83" w:name="_Toc465158510"/>
      <w:bookmarkStart w:id="84" w:name="_Toc465669263"/>
      <w:r w:rsidRPr="00A23746">
        <w:rPr>
          <w:rFonts w:ascii="Arial" w:hAnsi="Arial" w:cs="Arial"/>
          <w:b w:val="0"/>
          <w:bCs/>
          <w:caps w:val="0"/>
          <w:sz w:val="20"/>
          <w:szCs w:val="20"/>
        </w:rPr>
        <w:t>Kapacita čerpací stanice pro cca 180 obyvatel obce Velký Luh.</w:t>
      </w:r>
      <w:bookmarkEnd w:id="83"/>
      <w:bookmarkEnd w:id="84"/>
      <w:r w:rsidRPr="00A23746">
        <w:rPr>
          <w:rFonts w:ascii="Arial" w:hAnsi="Arial" w:cs="Arial"/>
          <w:b w:val="0"/>
          <w:bCs/>
          <w:caps w:val="0"/>
          <w:sz w:val="20"/>
          <w:szCs w:val="20"/>
        </w:rPr>
        <w:t xml:space="preserve"> </w:t>
      </w:r>
    </w:p>
    <w:p w:rsidR="00A23746" w:rsidRPr="00A23746" w:rsidRDefault="00A23746" w:rsidP="00A23746">
      <w:pPr>
        <w:pStyle w:val="Pernink2"/>
        <w:spacing w:line="300" w:lineRule="exact"/>
        <w:rPr>
          <w:rFonts w:ascii="Arial" w:hAnsi="Arial" w:cs="Arial"/>
          <w:b w:val="0"/>
          <w:bCs/>
          <w:caps w:val="0"/>
          <w:sz w:val="20"/>
          <w:szCs w:val="20"/>
          <w:vertAlign w:val="superscript"/>
        </w:rPr>
      </w:pPr>
      <w:bookmarkStart w:id="85" w:name="_Toc465158511"/>
      <w:bookmarkStart w:id="86" w:name="_Toc465669264"/>
      <w:r w:rsidRPr="00A23746">
        <w:rPr>
          <w:rFonts w:ascii="Arial" w:hAnsi="Arial" w:cs="Arial"/>
          <w:b w:val="0"/>
          <w:bCs/>
          <w:caps w:val="0"/>
          <w:sz w:val="20"/>
          <w:szCs w:val="20"/>
        </w:rPr>
        <w:t>Q</w:t>
      </w:r>
      <w:r w:rsidRPr="00A23746">
        <w:rPr>
          <w:rFonts w:ascii="Arial" w:hAnsi="Arial" w:cs="Arial"/>
          <w:b w:val="0"/>
          <w:bCs/>
          <w:caps w:val="0"/>
          <w:sz w:val="20"/>
          <w:szCs w:val="20"/>
          <w:vertAlign w:val="subscript"/>
        </w:rPr>
        <w:t>24</w:t>
      </w:r>
      <w:r w:rsidRPr="00A23746">
        <w:rPr>
          <w:rFonts w:ascii="Arial" w:hAnsi="Arial" w:cs="Arial"/>
          <w:b w:val="0"/>
          <w:bCs/>
          <w:caps w:val="0"/>
          <w:sz w:val="20"/>
          <w:szCs w:val="20"/>
        </w:rPr>
        <w:t xml:space="preserve"> = 180 obyvatel . 120 l / osoba / den = 21,6 m</w:t>
      </w:r>
      <w:r w:rsidRPr="00A23746">
        <w:rPr>
          <w:rFonts w:ascii="Arial" w:hAnsi="Arial" w:cs="Arial"/>
          <w:b w:val="0"/>
          <w:bCs/>
          <w:caps w:val="0"/>
          <w:sz w:val="20"/>
          <w:szCs w:val="20"/>
          <w:vertAlign w:val="superscript"/>
        </w:rPr>
        <w:t>3</w:t>
      </w:r>
      <w:r w:rsidRPr="00A23746">
        <w:rPr>
          <w:rFonts w:ascii="Arial" w:hAnsi="Arial" w:cs="Arial"/>
          <w:b w:val="0"/>
          <w:bCs/>
          <w:caps w:val="0"/>
          <w:sz w:val="20"/>
          <w:szCs w:val="20"/>
        </w:rPr>
        <w:t xml:space="preserve"> . den</w:t>
      </w:r>
      <w:r w:rsidRPr="00A23746">
        <w:rPr>
          <w:rFonts w:ascii="Arial" w:hAnsi="Arial" w:cs="Arial"/>
          <w:b w:val="0"/>
          <w:bCs/>
          <w:caps w:val="0"/>
          <w:sz w:val="20"/>
          <w:szCs w:val="20"/>
          <w:vertAlign w:val="superscript"/>
        </w:rPr>
        <w:t>-1</w:t>
      </w:r>
      <w:bookmarkEnd w:id="85"/>
      <w:bookmarkEnd w:id="86"/>
    </w:p>
    <w:p w:rsidR="00A23746" w:rsidRPr="00A23746" w:rsidRDefault="00A23746" w:rsidP="00A23746">
      <w:pPr>
        <w:pStyle w:val="Pernink2"/>
        <w:spacing w:line="300" w:lineRule="exact"/>
        <w:rPr>
          <w:rFonts w:ascii="Arial" w:hAnsi="Arial" w:cs="Arial"/>
          <w:b w:val="0"/>
          <w:bCs/>
          <w:caps w:val="0"/>
          <w:sz w:val="20"/>
          <w:szCs w:val="20"/>
        </w:rPr>
      </w:pPr>
      <w:bookmarkStart w:id="87" w:name="_Toc465158512"/>
      <w:bookmarkStart w:id="88" w:name="_Toc465669265"/>
      <w:proofErr w:type="spellStart"/>
      <w:r w:rsidRPr="00A23746">
        <w:rPr>
          <w:rFonts w:ascii="Arial" w:hAnsi="Arial" w:cs="Arial"/>
          <w:b w:val="0"/>
          <w:bCs/>
          <w:caps w:val="0"/>
          <w:sz w:val="20"/>
          <w:szCs w:val="20"/>
        </w:rPr>
        <w:t>Q</w:t>
      </w:r>
      <w:r w:rsidRPr="00A23746">
        <w:rPr>
          <w:rFonts w:ascii="Arial" w:hAnsi="Arial" w:cs="Arial"/>
          <w:b w:val="0"/>
          <w:bCs/>
          <w:caps w:val="0"/>
          <w:sz w:val="20"/>
          <w:szCs w:val="20"/>
          <w:vertAlign w:val="subscript"/>
        </w:rPr>
        <w:t>d</w:t>
      </w:r>
      <w:proofErr w:type="spellEnd"/>
      <w:r w:rsidRPr="00A23746">
        <w:rPr>
          <w:rFonts w:ascii="Arial" w:hAnsi="Arial" w:cs="Arial"/>
          <w:b w:val="0"/>
          <w:bCs/>
          <w:caps w:val="0"/>
          <w:sz w:val="20"/>
          <w:szCs w:val="20"/>
        </w:rPr>
        <w:t xml:space="preserve"> = Q</w:t>
      </w:r>
      <w:r w:rsidRPr="00A23746">
        <w:rPr>
          <w:rFonts w:ascii="Arial" w:hAnsi="Arial" w:cs="Arial"/>
          <w:b w:val="0"/>
          <w:bCs/>
          <w:caps w:val="0"/>
          <w:sz w:val="20"/>
          <w:szCs w:val="20"/>
          <w:vertAlign w:val="subscript"/>
        </w:rPr>
        <w:t>24</w:t>
      </w:r>
      <w:r w:rsidRPr="00A23746">
        <w:rPr>
          <w:rFonts w:ascii="Arial" w:hAnsi="Arial" w:cs="Arial"/>
          <w:b w:val="0"/>
          <w:bCs/>
          <w:caps w:val="0"/>
          <w:sz w:val="20"/>
          <w:szCs w:val="20"/>
        </w:rPr>
        <w:t xml:space="preserve"> . </w:t>
      </w:r>
      <w:proofErr w:type="spellStart"/>
      <w:r w:rsidRPr="00A23746">
        <w:rPr>
          <w:rFonts w:ascii="Arial" w:hAnsi="Arial" w:cs="Arial"/>
          <w:b w:val="0"/>
          <w:bCs/>
          <w:caps w:val="0"/>
          <w:sz w:val="20"/>
          <w:szCs w:val="20"/>
        </w:rPr>
        <w:t>kd</w:t>
      </w:r>
      <w:proofErr w:type="spellEnd"/>
      <w:r w:rsidRPr="00A23746">
        <w:rPr>
          <w:rFonts w:ascii="Arial" w:hAnsi="Arial" w:cs="Arial"/>
          <w:b w:val="0"/>
          <w:bCs/>
          <w:caps w:val="0"/>
          <w:sz w:val="20"/>
          <w:szCs w:val="20"/>
        </w:rPr>
        <w:t xml:space="preserve"> = 21,6 m</w:t>
      </w:r>
      <w:r w:rsidRPr="00A23746">
        <w:rPr>
          <w:rFonts w:ascii="Arial" w:hAnsi="Arial" w:cs="Arial"/>
          <w:b w:val="0"/>
          <w:bCs/>
          <w:caps w:val="0"/>
          <w:sz w:val="20"/>
          <w:szCs w:val="20"/>
          <w:vertAlign w:val="superscript"/>
        </w:rPr>
        <w:t>3</w:t>
      </w:r>
      <w:r w:rsidRPr="00A23746">
        <w:rPr>
          <w:rFonts w:ascii="Arial" w:hAnsi="Arial" w:cs="Arial"/>
          <w:b w:val="0"/>
          <w:bCs/>
          <w:caps w:val="0"/>
          <w:sz w:val="20"/>
          <w:szCs w:val="20"/>
        </w:rPr>
        <w:t xml:space="preserve"> . den</w:t>
      </w:r>
      <w:r w:rsidRPr="00A23746">
        <w:rPr>
          <w:rFonts w:ascii="Arial" w:hAnsi="Arial" w:cs="Arial"/>
          <w:b w:val="0"/>
          <w:bCs/>
          <w:caps w:val="0"/>
          <w:sz w:val="20"/>
          <w:szCs w:val="20"/>
          <w:vertAlign w:val="superscript"/>
        </w:rPr>
        <w:t xml:space="preserve">-1 </w:t>
      </w:r>
      <w:r w:rsidRPr="00A23746">
        <w:rPr>
          <w:rFonts w:ascii="Arial" w:hAnsi="Arial" w:cs="Arial"/>
          <w:b w:val="0"/>
          <w:bCs/>
          <w:caps w:val="0"/>
          <w:sz w:val="20"/>
          <w:szCs w:val="20"/>
        </w:rPr>
        <w:t>. 1,5 = 32,4 m</w:t>
      </w:r>
      <w:r w:rsidRPr="00A23746">
        <w:rPr>
          <w:rFonts w:ascii="Arial" w:hAnsi="Arial" w:cs="Arial"/>
          <w:b w:val="0"/>
          <w:bCs/>
          <w:caps w:val="0"/>
          <w:sz w:val="20"/>
          <w:szCs w:val="20"/>
          <w:vertAlign w:val="superscript"/>
        </w:rPr>
        <w:t>3</w:t>
      </w:r>
      <w:r w:rsidRPr="00A23746">
        <w:rPr>
          <w:rFonts w:ascii="Arial" w:hAnsi="Arial" w:cs="Arial"/>
          <w:b w:val="0"/>
          <w:bCs/>
          <w:caps w:val="0"/>
          <w:sz w:val="20"/>
          <w:szCs w:val="20"/>
        </w:rPr>
        <w:t xml:space="preserve"> . den</w:t>
      </w:r>
      <w:r w:rsidRPr="00A23746">
        <w:rPr>
          <w:rFonts w:ascii="Arial" w:hAnsi="Arial" w:cs="Arial"/>
          <w:b w:val="0"/>
          <w:bCs/>
          <w:caps w:val="0"/>
          <w:sz w:val="20"/>
          <w:szCs w:val="20"/>
          <w:vertAlign w:val="superscript"/>
        </w:rPr>
        <w:t>-1</w:t>
      </w:r>
      <w:r w:rsidRPr="00A23746">
        <w:rPr>
          <w:rFonts w:ascii="Arial" w:hAnsi="Arial" w:cs="Arial"/>
          <w:b w:val="0"/>
          <w:bCs/>
          <w:caps w:val="0"/>
          <w:sz w:val="20"/>
          <w:szCs w:val="20"/>
        </w:rPr>
        <w:t xml:space="preserve"> = 1,35 m</w:t>
      </w:r>
      <w:r w:rsidRPr="00A23746">
        <w:rPr>
          <w:rFonts w:ascii="Arial" w:hAnsi="Arial" w:cs="Arial"/>
          <w:b w:val="0"/>
          <w:bCs/>
          <w:caps w:val="0"/>
          <w:sz w:val="20"/>
          <w:szCs w:val="20"/>
          <w:vertAlign w:val="superscript"/>
        </w:rPr>
        <w:t>3</w:t>
      </w:r>
      <w:r w:rsidRPr="00A23746">
        <w:rPr>
          <w:rFonts w:ascii="Arial" w:hAnsi="Arial" w:cs="Arial"/>
          <w:b w:val="0"/>
          <w:bCs/>
          <w:caps w:val="0"/>
          <w:sz w:val="20"/>
          <w:szCs w:val="20"/>
        </w:rPr>
        <w:t xml:space="preserve"> . hod</w:t>
      </w:r>
      <w:r w:rsidRPr="00A23746">
        <w:rPr>
          <w:rFonts w:ascii="Arial" w:hAnsi="Arial" w:cs="Arial"/>
          <w:b w:val="0"/>
          <w:bCs/>
          <w:caps w:val="0"/>
          <w:sz w:val="20"/>
          <w:szCs w:val="20"/>
          <w:vertAlign w:val="superscript"/>
        </w:rPr>
        <w:t xml:space="preserve">-1 </w:t>
      </w:r>
      <w:r w:rsidRPr="00A23746">
        <w:rPr>
          <w:rFonts w:ascii="Arial" w:hAnsi="Arial" w:cs="Arial"/>
          <w:b w:val="0"/>
          <w:bCs/>
          <w:caps w:val="0"/>
          <w:sz w:val="20"/>
          <w:szCs w:val="20"/>
        </w:rPr>
        <w:t>= 0,375 l s</w:t>
      </w:r>
      <w:r w:rsidRPr="00A23746">
        <w:rPr>
          <w:rFonts w:ascii="Arial" w:hAnsi="Arial" w:cs="Arial"/>
          <w:b w:val="0"/>
          <w:bCs/>
          <w:caps w:val="0"/>
          <w:sz w:val="20"/>
          <w:szCs w:val="20"/>
          <w:vertAlign w:val="superscript"/>
        </w:rPr>
        <w:t>-1</w:t>
      </w:r>
      <w:bookmarkEnd w:id="87"/>
      <w:bookmarkEnd w:id="88"/>
    </w:p>
    <w:p w:rsidR="00A23746" w:rsidRPr="00A23746" w:rsidRDefault="00A23746" w:rsidP="00A23746">
      <w:pPr>
        <w:pStyle w:val="Pernink2"/>
        <w:spacing w:line="300" w:lineRule="exact"/>
        <w:rPr>
          <w:rFonts w:ascii="Arial" w:hAnsi="Arial" w:cs="Arial"/>
          <w:b w:val="0"/>
          <w:bCs/>
          <w:caps w:val="0"/>
          <w:sz w:val="20"/>
          <w:szCs w:val="20"/>
        </w:rPr>
      </w:pPr>
      <w:bookmarkStart w:id="89" w:name="_Toc465158513"/>
      <w:bookmarkStart w:id="90" w:name="_Toc465669266"/>
      <w:proofErr w:type="spellStart"/>
      <w:r w:rsidRPr="00A23746">
        <w:rPr>
          <w:rFonts w:ascii="Arial" w:hAnsi="Arial" w:cs="Arial"/>
          <w:b w:val="0"/>
          <w:bCs/>
          <w:caps w:val="0"/>
          <w:sz w:val="20"/>
          <w:szCs w:val="20"/>
        </w:rPr>
        <w:t>Qh</w:t>
      </w:r>
      <w:proofErr w:type="spellEnd"/>
      <w:r w:rsidRPr="00A23746">
        <w:rPr>
          <w:rFonts w:ascii="Arial" w:hAnsi="Arial" w:cs="Arial"/>
          <w:b w:val="0"/>
          <w:bCs/>
          <w:caps w:val="0"/>
          <w:sz w:val="20"/>
          <w:szCs w:val="20"/>
        </w:rPr>
        <w:t xml:space="preserve"> = </w:t>
      </w:r>
      <w:proofErr w:type="spellStart"/>
      <w:r w:rsidRPr="00A23746">
        <w:rPr>
          <w:rFonts w:ascii="Arial" w:hAnsi="Arial" w:cs="Arial"/>
          <w:b w:val="0"/>
          <w:bCs/>
          <w:caps w:val="0"/>
          <w:sz w:val="20"/>
          <w:szCs w:val="20"/>
        </w:rPr>
        <w:t>Q</w:t>
      </w:r>
      <w:r w:rsidRPr="00A23746">
        <w:rPr>
          <w:rFonts w:ascii="Arial" w:hAnsi="Arial" w:cs="Arial"/>
          <w:b w:val="0"/>
          <w:bCs/>
          <w:caps w:val="0"/>
          <w:sz w:val="20"/>
          <w:szCs w:val="20"/>
          <w:vertAlign w:val="subscript"/>
        </w:rPr>
        <w:t>d</w:t>
      </w:r>
      <w:proofErr w:type="spellEnd"/>
      <w:r w:rsidRPr="00A23746">
        <w:rPr>
          <w:rFonts w:ascii="Arial" w:hAnsi="Arial" w:cs="Arial"/>
          <w:b w:val="0"/>
          <w:bCs/>
          <w:caps w:val="0"/>
          <w:sz w:val="20"/>
          <w:szCs w:val="20"/>
          <w:vertAlign w:val="subscript"/>
        </w:rPr>
        <w:t xml:space="preserve"> </w:t>
      </w:r>
      <w:r w:rsidRPr="00A23746">
        <w:rPr>
          <w:rFonts w:ascii="Arial" w:hAnsi="Arial" w:cs="Arial"/>
          <w:b w:val="0"/>
          <w:bCs/>
          <w:caps w:val="0"/>
          <w:sz w:val="20"/>
          <w:szCs w:val="20"/>
        </w:rPr>
        <w:t xml:space="preserve">. </w:t>
      </w:r>
      <w:proofErr w:type="spellStart"/>
      <w:r w:rsidRPr="00A23746">
        <w:rPr>
          <w:rFonts w:ascii="Arial" w:hAnsi="Arial" w:cs="Arial"/>
          <w:b w:val="0"/>
          <w:bCs/>
          <w:caps w:val="0"/>
          <w:sz w:val="20"/>
          <w:szCs w:val="20"/>
        </w:rPr>
        <w:t>k</w:t>
      </w:r>
      <w:r w:rsidRPr="00A23746">
        <w:rPr>
          <w:rFonts w:ascii="Arial" w:hAnsi="Arial" w:cs="Arial"/>
          <w:b w:val="0"/>
          <w:bCs/>
          <w:caps w:val="0"/>
          <w:sz w:val="20"/>
          <w:szCs w:val="20"/>
          <w:vertAlign w:val="subscript"/>
        </w:rPr>
        <w:t>h</w:t>
      </w:r>
      <w:proofErr w:type="spellEnd"/>
      <w:r w:rsidRPr="00A23746">
        <w:rPr>
          <w:rFonts w:ascii="Arial" w:hAnsi="Arial" w:cs="Arial"/>
          <w:b w:val="0"/>
          <w:bCs/>
          <w:caps w:val="0"/>
          <w:sz w:val="20"/>
          <w:szCs w:val="20"/>
        </w:rPr>
        <w:t xml:space="preserve"> = 0,375 . 5,9 = 5,213 l s</w:t>
      </w:r>
      <w:r w:rsidRPr="00A23746">
        <w:rPr>
          <w:rFonts w:ascii="Arial" w:hAnsi="Arial" w:cs="Arial"/>
          <w:b w:val="0"/>
          <w:bCs/>
          <w:caps w:val="0"/>
          <w:sz w:val="20"/>
          <w:szCs w:val="20"/>
          <w:vertAlign w:val="superscript"/>
        </w:rPr>
        <w:t>-1</w:t>
      </w:r>
      <w:bookmarkEnd w:id="89"/>
      <w:bookmarkEnd w:id="90"/>
    </w:p>
    <w:p w:rsidR="00A23746" w:rsidRPr="00A23746" w:rsidRDefault="00A23746" w:rsidP="00A23746">
      <w:pPr>
        <w:spacing w:line="300" w:lineRule="exact"/>
        <w:jc w:val="both"/>
        <w:rPr>
          <w:rFonts w:ascii="Arial" w:hAnsi="Arial" w:cs="Arial"/>
        </w:rPr>
      </w:pPr>
    </w:p>
    <w:p w:rsidR="00A23746" w:rsidRPr="00A23746" w:rsidRDefault="00A23746" w:rsidP="00A23746">
      <w:pPr>
        <w:spacing w:line="300" w:lineRule="exact"/>
        <w:jc w:val="both"/>
        <w:rPr>
          <w:rFonts w:ascii="Arial" w:hAnsi="Arial" w:cs="Arial"/>
        </w:rPr>
      </w:pPr>
      <w:r w:rsidRPr="00A23746">
        <w:rPr>
          <w:rFonts w:ascii="Arial" w:hAnsi="Arial" w:cs="Arial"/>
        </w:rPr>
        <w:t xml:space="preserve">Pro krytí potřeb vody vodovodní sítě ve špičkách se doporučuje posoudit a případně zvětšit kapacitu čerpací stanice u vodojemu. </w:t>
      </w:r>
    </w:p>
    <w:p w:rsidR="00A23746" w:rsidRPr="00A23746" w:rsidRDefault="00A23746" w:rsidP="00A23746">
      <w:pPr>
        <w:spacing w:line="300" w:lineRule="exact"/>
        <w:jc w:val="both"/>
        <w:rPr>
          <w:rFonts w:ascii="Arial" w:hAnsi="Arial" w:cs="Arial"/>
        </w:rPr>
      </w:pPr>
      <w:r w:rsidRPr="00A23746">
        <w:rPr>
          <w:rFonts w:ascii="Arial" w:hAnsi="Arial" w:cs="Arial"/>
        </w:rPr>
        <w:t>Pro zásobení nových rozvojových ploch bude navržena nová vodovodní síť. Ta doplní stávající, v některých místech dojde k </w:t>
      </w:r>
      <w:proofErr w:type="spellStart"/>
      <w:r w:rsidRPr="00A23746">
        <w:rPr>
          <w:rFonts w:ascii="Arial" w:hAnsi="Arial" w:cs="Arial"/>
        </w:rPr>
        <w:t>zokruhování</w:t>
      </w:r>
      <w:proofErr w:type="spellEnd"/>
      <w:r w:rsidRPr="00A23746">
        <w:rPr>
          <w:rFonts w:ascii="Arial" w:hAnsi="Arial" w:cs="Arial"/>
        </w:rPr>
        <w:t xml:space="preserve">. </w:t>
      </w:r>
    </w:p>
    <w:p w:rsidR="006650E8" w:rsidRDefault="006650E8" w:rsidP="006650E8"/>
    <w:p w:rsidR="006650E8" w:rsidRPr="006650E8" w:rsidRDefault="006650E8" w:rsidP="006650E8">
      <w:pPr>
        <w:spacing w:line="300" w:lineRule="exact"/>
        <w:jc w:val="both"/>
        <w:rPr>
          <w:rFonts w:ascii="Arial" w:hAnsi="Arial" w:cs="Arial"/>
          <w:u w:val="single"/>
        </w:rPr>
      </w:pPr>
      <w:r w:rsidRPr="006650E8">
        <w:rPr>
          <w:rFonts w:ascii="Arial" w:hAnsi="Arial" w:cs="Arial"/>
          <w:u w:val="single"/>
        </w:rPr>
        <w:t>* Zastavitelné plochy</w:t>
      </w:r>
    </w:p>
    <w:p w:rsidR="00D5173B" w:rsidRPr="00F7750D" w:rsidRDefault="00D5173B" w:rsidP="00D5173B">
      <w:pPr>
        <w:spacing w:line="300" w:lineRule="exact"/>
        <w:jc w:val="both"/>
        <w:rPr>
          <w:rFonts w:ascii="Arial" w:hAnsi="Arial" w:cs="Arial"/>
          <w:b/>
          <w:u w:val="single"/>
        </w:rPr>
      </w:pPr>
      <w:r w:rsidRPr="00F7750D">
        <w:rPr>
          <w:rFonts w:ascii="Arial" w:hAnsi="Arial" w:cs="Arial"/>
          <w:b/>
          <w:u w:val="single"/>
        </w:rPr>
        <w:t xml:space="preserve">Obec </w:t>
      </w:r>
      <w:r w:rsidR="00A10406">
        <w:rPr>
          <w:rFonts w:ascii="Arial" w:hAnsi="Arial" w:cs="Arial"/>
          <w:b/>
          <w:u w:val="single"/>
        </w:rPr>
        <w:t>Velký Luh</w:t>
      </w:r>
    </w:p>
    <w:p w:rsidR="00C0674D" w:rsidRPr="00FD5E16" w:rsidRDefault="00C0674D" w:rsidP="00C0674D">
      <w:pPr>
        <w:spacing w:line="300" w:lineRule="exact"/>
        <w:rPr>
          <w:rFonts w:ascii="Arial" w:hAnsi="Arial" w:cs="Arial"/>
        </w:rPr>
      </w:pPr>
      <w:r w:rsidRPr="00FD5E16">
        <w:rPr>
          <w:rFonts w:ascii="Arial" w:hAnsi="Arial" w:cs="Arial"/>
        </w:rPr>
        <w:t>Z1 - plocha dopravní infrastruktury pro obchvat silnice III/2136 Plesná na severu řešeného území - DS1</w:t>
      </w:r>
    </w:p>
    <w:p w:rsidR="00A23746" w:rsidRPr="00FF585B" w:rsidRDefault="00A23746" w:rsidP="00A2374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Z2 - plocha bydlení jako dostavba nevyužitého území v ZÚ v jižní části obce západně</w:t>
      </w:r>
      <w:r>
        <w:rPr>
          <w:rFonts w:ascii="Arial" w:hAnsi="Arial" w:cs="Arial"/>
        </w:rPr>
        <w:t xml:space="preserve"> od stá</w:t>
      </w:r>
      <w:r w:rsidRPr="00AC61D2">
        <w:rPr>
          <w:rFonts w:ascii="Arial" w:hAnsi="Arial" w:cs="Arial"/>
        </w:rPr>
        <w:t>v</w:t>
      </w:r>
      <w:r>
        <w:rPr>
          <w:rFonts w:ascii="Arial" w:hAnsi="Arial" w:cs="Arial"/>
        </w:rPr>
        <w:t>a</w:t>
      </w:r>
      <w:r w:rsidRPr="00AC61D2">
        <w:rPr>
          <w:rFonts w:ascii="Arial" w:hAnsi="Arial" w:cs="Arial"/>
        </w:rPr>
        <w:t xml:space="preserve">jící silnice III/2136 </w:t>
      </w:r>
      <w:r>
        <w:rPr>
          <w:rFonts w:ascii="Arial" w:hAnsi="Arial" w:cs="Arial"/>
        </w:rPr>
        <w:t>–</w:t>
      </w:r>
      <w:r w:rsidRPr="00AC61D2">
        <w:rPr>
          <w:rFonts w:ascii="Arial" w:hAnsi="Arial" w:cs="Arial"/>
        </w:rPr>
        <w:t xml:space="preserve"> BV</w:t>
      </w:r>
    </w:p>
    <w:p w:rsidR="00A10406" w:rsidRPr="00A10406" w:rsidRDefault="00A10406" w:rsidP="00A10406">
      <w:pPr>
        <w:spacing w:line="300" w:lineRule="exact"/>
        <w:jc w:val="both"/>
        <w:rPr>
          <w:rFonts w:ascii="Arial" w:hAnsi="Arial" w:cs="Arial"/>
          <w:i/>
        </w:rPr>
      </w:pPr>
      <w:r w:rsidRPr="00A10406">
        <w:rPr>
          <w:rFonts w:ascii="Arial" w:hAnsi="Arial" w:cs="Arial"/>
          <w:i/>
        </w:rPr>
        <w:t>Plocha bude zásobena pitnou vodou ze stávajícího vodovodu, který je veden v přilehlé komunikaci.</w:t>
      </w:r>
    </w:p>
    <w:p w:rsidR="00A23746" w:rsidRDefault="00A23746" w:rsidP="00A23746">
      <w:pPr>
        <w:spacing w:line="300" w:lineRule="exact"/>
        <w:jc w:val="both"/>
        <w:rPr>
          <w:rFonts w:ascii="Arial" w:hAnsi="Arial" w:cs="Arial"/>
        </w:rPr>
      </w:pPr>
      <w:r w:rsidRPr="00AC61D2">
        <w:rPr>
          <w:rFonts w:ascii="Arial" w:hAnsi="Arial" w:cs="Arial"/>
        </w:rPr>
        <w:t xml:space="preserve">Z3 - plocha veřejného prostranství - veřejné zeleně parku na jihu obce </w:t>
      </w:r>
      <w:r>
        <w:rPr>
          <w:rFonts w:ascii="Arial" w:hAnsi="Arial" w:cs="Arial"/>
        </w:rPr>
        <w:t>–</w:t>
      </w:r>
      <w:r w:rsidRPr="00AC61D2">
        <w:rPr>
          <w:rFonts w:ascii="Arial" w:hAnsi="Arial" w:cs="Arial"/>
        </w:rPr>
        <w:t xml:space="preserve"> ZV</w:t>
      </w:r>
    </w:p>
    <w:p w:rsidR="00393059" w:rsidRPr="00FF585B" w:rsidRDefault="00393059" w:rsidP="00393059">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Z4 - plocha veřejného prostranství - veřejné zeleně parku na západě obce</w:t>
      </w:r>
      <w:r>
        <w:rPr>
          <w:rFonts w:ascii="Arial" w:hAnsi="Arial" w:cs="Arial"/>
        </w:rPr>
        <w:t xml:space="preserve"> </w:t>
      </w:r>
      <w:r w:rsidRPr="00AC61D2">
        <w:rPr>
          <w:rFonts w:ascii="Arial" w:hAnsi="Arial" w:cs="Arial"/>
        </w:rPr>
        <w:t xml:space="preserve">pod sportovním hřištěm </w:t>
      </w:r>
      <w:r>
        <w:rPr>
          <w:rFonts w:ascii="Arial" w:hAnsi="Arial" w:cs="Arial"/>
        </w:rPr>
        <w:t>–</w:t>
      </w:r>
      <w:r w:rsidRPr="00AC61D2">
        <w:rPr>
          <w:rFonts w:ascii="Arial" w:hAnsi="Arial" w:cs="Arial"/>
        </w:rPr>
        <w:t xml:space="preserve"> ZV</w:t>
      </w:r>
    </w:p>
    <w:p w:rsidR="00A23746" w:rsidRPr="00FF585B" w:rsidRDefault="00A23746" w:rsidP="00A2374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 xml:space="preserve">Z5 - plocha bydlení v centrální části obce západně od stávající silnice III/2136 </w:t>
      </w:r>
      <w:r>
        <w:rPr>
          <w:rFonts w:ascii="Arial" w:hAnsi="Arial" w:cs="Arial"/>
        </w:rPr>
        <w:t>–</w:t>
      </w:r>
      <w:r w:rsidRPr="00AC61D2">
        <w:rPr>
          <w:rFonts w:ascii="Arial" w:hAnsi="Arial" w:cs="Arial"/>
        </w:rPr>
        <w:t xml:space="preserve"> BV</w:t>
      </w:r>
    </w:p>
    <w:p w:rsidR="00A10406" w:rsidRPr="00A10406" w:rsidRDefault="00A10406" w:rsidP="00A10406">
      <w:pPr>
        <w:spacing w:line="300" w:lineRule="exact"/>
        <w:jc w:val="both"/>
        <w:rPr>
          <w:rFonts w:ascii="Arial" w:hAnsi="Arial" w:cs="Arial"/>
          <w:i/>
        </w:rPr>
      </w:pPr>
      <w:r w:rsidRPr="00A10406">
        <w:rPr>
          <w:rFonts w:ascii="Arial" w:hAnsi="Arial" w:cs="Arial"/>
          <w:i/>
        </w:rPr>
        <w:t>Nová velká rozvojová plocha bude napojena na nový vodovod. Ten bude zokruhovaný, na stávající bude napojen na jižním a severním okraji rozvojové plochy.</w:t>
      </w:r>
    </w:p>
    <w:p w:rsidR="00A23746" w:rsidRDefault="00A23746" w:rsidP="00A23746">
      <w:pPr>
        <w:spacing w:line="300" w:lineRule="exact"/>
        <w:jc w:val="both"/>
        <w:rPr>
          <w:rFonts w:ascii="Arial" w:hAnsi="Arial" w:cs="Arial"/>
        </w:rPr>
      </w:pPr>
      <w:r w:rsidRPr="00AC61D2">
        <w:rPr>
          <w:rFonts w:ascii="Arial" w:hAnsi="Arial" w:cs="Arial"/>
        </w:rPr>
        <w:t xml:space="preserve">Z6 - plocha veřejného prostranství jako místní obslužná komunikace v </w:t>
      </w:r>
      <w:proofErr w:type="spellStart"/>
      <w:r w:rsidRPr="00AC61D2">
        <w:rPr>
          <w:rFonts w:ascii="Arial" w:hAnsi="Arial" w:cs="Arial"/>
        </w:rPr>
        <w:t>rozv</w:t>
      </w:r>
      <w:proofErr w:type="spellEnd"/>
      <w:r w:rsidRPr="00AC61D2">
        <w:rPr>
          <w:rFonts w:ascii="Arial" w:hAnsi="Arial" w:cs="Arial"/>
        </w:rPr>
        <w:t xml:space="preserve">. </w:t>
      </w:r>
      <w:proofErr w:type="spellStart"/>
      <w:r w:rsidRPr="00AC61D2">
        <w:rPr>
          <w:rFonts w:ascii="Arial" w:hAnsi="Arial" w:cs="Arial"/>
        </w:rPr>
        <w:t>pl</w:t>
      </w:r>
      <w:proofErr w:type="spellEnd"/>
      <w:r w:rsidRPr="00AC61D2">
        <w:rPr>
          <w:rFonts w:ascii="Arial" w:hAnsi="Arial" w:cs="Arial"/>
        </w:rPr>
        <w:t>. Z5</w:t>
      </w:r>
      <w:r>
        <w:rPr>
          <w:rFonts w:ascii="Arial" w:hAnsi="Arial" w:cs="Arial"/>
        </w:rPr>
        <w:t xml:space="preserve"> </w:t>
      </w:r>
      <w:r w:rsidRPr="00AC61D2">
        <w:rPr>
          <w:rFonts w:ascii="Arial" w:hAnsi="Arial" w:cs="Arial"/>
        </w:rPr>
        <w:t xml:space="preserve">v centrální části obce </w:t>
      </w:r>
      <w:r>
        <w:rPr>
          <w:rFonts w:ascii="Arial" w:hAnsi="Arial" w:cs="Arial"/>
        </w:rPr>
        <w:t>–</w:t>
      </w:r>
      <w:r w:rsidRPr="00AC61D2">
        <w:rPr>
          <w:rFonts w:ascii="Arial" w:hAnsi="Arial" w:cs="Arial"/>
        </w:rPr>
        <w:t xml:space="preserve"> PV</w:t>
      </w:r>
    </w:p>
    <w:p w:rsidR="00A23746" w:rsidRPr="00FF585B" w:rsidRDefault="00A23746" w:rsidP="00A2374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 xml:space="preserve">Z7 </w:t>
      </w:r>
      <w:r w:rsidR="00393059">
        <w:rPr>
          <w:rFonts w:ascii="Arial" w:hAnsi="Arial" w:cs="Arial"/>
        </w:rPr>
        <w:t>–</w:t>
      </w:r>
      <w:r w:rsidRPr="00AC61D2">
        <w:rPr>
          <w:rFonts w:ascii="Arial" w:hAnsi="Arial" w:cs="Arial"/>
        </w:rPr>
        <w:t xml:space="preserve"> </w:t>
      </w:r>
      <w:r w:rsidR="00393059">
        <w:rPr>
          <w:rFonts w:ascii="Arial" w:hAnsi="Arial" w:cs="Arial"/>
        </w:rPr>
        <w:t>plocha veřejného prostranství – veřejné zeleně parku v jižní části obce mezi stávající sinicí III/2136 a železniční tratí č. 146 - ZV</w:t>
      </w:r>
    </w:p>
    <w:p w:rsidR="00393059" w:rsidRPr="00FF585B" w:rsidRDefault="00393059" w:rsidP="00393059">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Z8 - plocha dopravní infrastruktury - železniční pro zastávku na východě obce</w:t>
      </w:r>
      <w:r>
        <w:rPr>
          <w:rFonts w:ascii="Arial" w:hAnsi="Arial" w:cs="Arial"/>
        </w:rPr>
        <w:t xml:space="preserve"> </w:t>
      </w:r>
      <w:r w:rsidRPr="00AC61D2">
        <w:rPr>
          <w:rFonts w:ascii="Arial" w:hAnsi="Arial" w:cs="Arial"/>
        </w:rPr>
        <w:t xml:space="preserve">mezi železniční tratí č. 146 a silnicí III/2136 </w:t>
      </w:r>
      <w:r>
        <w:rPr>
          <w:rFonts w:ascii="Arial" w:hAnsi="Arial" w:cs="Arial"/>
        </w:rPr>
        <w:t>–</w:t>
      </w:r>
      <w:r w:rsidRPr="00AC61D2">
        <w:rPr>
          <w:rFonts w:ascii="Arial" w:hAnsi="Arial" w:cs="Arial"/>
        </w:rPr>
        <w:t xml:space="preserve"> DZ</w:t>
      </w:r>
    </w:p>
    <w:p w:rsidR="00393059" w:rsidRDefault="00A23746" w:rsidP="00A23746">
      <w:pPr>
        <w:spacing w:line="300" w:lineRule="exact"/>
        <w:jc w:val="both"/>
        <w:rPr>
          <w:rFonts w:ascii="Arial" w:hAnsi="Arial" w:cs="Arial"/>
          <w:i/>
        </w:rPr>
      </w:pPr>
      <w:r w:rsidRPr="00FF585B">
        <w:rPr>
          <w:rFonts w:ascii="Arial" w:hAnsi="Arial" w:cs="Arial"/>
          <w:i/>
        </w:rPr>
        <w:t>Nebude zásobeno vodou.</w:t>
      </w:r>
    </w:p>
    <w:p w:rsidR="00A23746" w:rsidRPr="00393059" w:rsidRDefault="00A23746" w:rsidP="00A23746">
      <w:pPr>
        <w:spacing w:line="300" w:lineRule="exact"/>
        <w:jc w:val="both"/>
        <w:rPr>
          <w:rFonts w:ascii="Arial" w:hAnsi="Arial" w:cs="Arial"/>
          <w:i/>
        </w:rPr>
      </w:pPr>
      <w:r w:rsidRPr="00AC61D2">
        <w:rPr>
          <w:rFonts w:ascii="Arial" w:hAnsi="Arial" w:cs="Arial"/>
        </w:rPr>
        <w:lastRenderedPageBreak/>
        <w:t>Z9 - plochy veřejného prostranství oboustranně podél místní komunikace k</w:t>
      </w:r>
      <w:r>
        <w:rPr>
          <w:rFonts w:ascii="Arial" w:hAnsi="Arial" w:cs="Arial"/>
        </w:rPr>
        <w:t> </w:t>
      </w:r>
      <w:r w:rsidRPr="00AC61D2">
        <w:rPr>
          <w:rFonts w:ascii="Arial" w:hAnsi="Arial" w:cs="Arial"/>
        </w:rPr>
        <w:t>bývalému</w:t>
      </w:r>
      <w:r>
        <w:rPr>
          <w:rFonts w:ascii="Arial" w:hAnsi="Arial" w:cs="Arial"/>
        </w:rPr>
        <w:t xml:space="preserve"> </w:t>
      </w:r>
      <w:r w:rsidRPr="00AC61D2">
        <w:rPr>
          <w:rFonts w:ascii="Arial" w:hAnsi="Arial" w:cs="Arial"/>
        </w:rPr>
        <w:t xml:space="preserve">zemědělskému areálu v centrální části obce </w:t>
      </w:r>
      <w:r>
        <w:rPr>
          <w:rFonts w:ascii="Arial" w:hAnsi="Arial" w:cs="Arial"/>
        </w:rPr>
        <w:t>–</w:t>
      </w:r>
      <w:r w:rsidRPr="00AC61D2">
        <w:rPr>
          <w:rFonts w:ascii="Arial" w:hAnsi="Arial" w:cs="Arial"/>
        </w:rPr>
        <w:t xml:space="preserve"> PV</w:t>
      </w:r>
    </w:p>
    <w:p w:rsidR="00A10406" w:rsidRPr="00FF585B" w:rsidRDefault="00A10406" w:rsidP="00A10406">
      <w:pPr>
        <w:spacing w:line="300" w:lineRule="exact"/>
        <w:jc w:val="both"/>
        <w:rPr>
          <w:rFonts w:ascii="Arial" w:hAnsi="Arial" w:cs="Arial"/>
          <w:i/>
        </w:rPr>
      </w:pPr>
      <w:r w:rsidRPr="00FF585B">
        <w:rPr>
          <w:rFonts w:ascii="Arial" w:hAnsi="Arial" w:cs="Arial"/>
          <w:i/>
        </w:rPr>
        <w:t>Nebude zásobeno vodou.</w:t>
      </w:r>
    </w:p>
    <w:p w:rsidR="00A23746" w:rsidRDefault="00A23746" w:rsidP="00CD060C">
      <w:pPr>
        <w:spacing w:line="300" w:lineRule="exact"/>
        <w:jc w:val="both"/>
        <w:rPr>
          <w:rFonts w:ascii="Arial" w:hAnsi="Arial" w:cs="Arial"/>
        </w:rPr>
      </w:pPr>
      <w:r w:rsidRPr="00AC61D2">
        <w:rPr>
          <w:rFonts w:ascii="Arial" w:hAnsi="Arial" w:cs="Arial"/>
        </w:rPr>
        <w:t xml:space="preserve">Z11 - </w:t>
      </w:r>
      <w:r w:rsidR="00CD060C" w:rsidRPr="00CD060C">
        <w:rPr>
          <w:rFonts w:ascii="Arial" w:hAnsi="Arial" w:cs="Arial"/>
        </w:rPr>
        <w:t xml:space="preserve">plocha </w:t>
      </w:r>
      <w:r w:rsidR="00816467">
        <w:rPr>
          <w:rFonts w:ascii="Arial" w:hAnsi="Arial" w:cs="Arial"/>
        </w:rPr>
        <w:t xml:space="preserve">těžby s funkcí ochranné zeleně v návaznosti na </w:t>
      </w:r>
      <w:proofErr w:type="spellStart"/>
      <w:r w:rsidR="00816467">
        <w:rPr>
          <w:rFonts w:ascii="Arial" w:hAnsi="Arial" w:cs="Arial"/>
        </w:rPr>
        <w:t>rozv</w:t>
      </w:r>
      <w:proofErr w:type="spellEnd"/>
      <w:r w:rsidR="00816467">
        <w:rPr>
          <w:rFonts w:ascii="Arial" w:hAnsi="Arial" w:cs="Arial"/>
        </w:rPr>
        <w:t xml:space="preserve">. </w:t>
      </w:r>
      <w:proofErr w:type="spellStart"/>
      <w:r w:rsidR="00816467">
        <w:rPr>
          <w:rFonts w:ascii="Arial" w:hAnsi="Arial" w:cs="Arial"/>
        </w:rPr>
        <w:t>pl</w:t>
      </w:r>
      <w:proofErr w:type="spellEnd"/>
      <w:r w:rsidR="00816467">
        <w:rPr>
          <w:rFonts w:ascii="Arial" w:hAnsi="Arial" w:cs="Arial"/>
        </w:rPr>
        <w:t>. P1 – TZ1</w:t>
      </w:r>
    </w:p>
    <w:p w:rsidR="00A10406" w:rsidRPr="00FF585B" w:rsidRDefault="00A10406" w:rsidP="00A1040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 xml:space="preserve">Z12 - plocha veřejného prostranství s veřejnou zelení u vodní nádrže </w:t>
      </w:r>
      <w:proofErr w:type="spellStart"/>
      <w:r w:rsidRPr="00AC61D2">
        <w:rPr>
          <w:rFonts w:ascii="Arial" w:hAnsi="Arial" w:cs="Arial"/>
        </w:rPr>
        <w:t>Šmatovka</w:t>
      </w:r>
      <w:proofErr w:type="spellEnd"/>
      <w:r w:rsidRPr="00AC61D2">
        <w:rPr>
          <w:rFonts w:ascii="Arial" w:hAnsi="Arial" w:cs="Arial"/>
        </w:rPr>
        <w:t xml:space="preserve"> - PX1</w:t>
      </w:r>
    </w:p>
    <w:p w:rsidR="00A10406" w:rsidRPr="00FF585B" w:rsidRDefault="00A10406" w:rsidP="00A1040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 xml:space="preserve">Z13 - plocha občanského vybavení na severu obce u OÚ </w:t>
      </w:r>
      <w:r>
        <w:rPr>
          <w:rFonts w:ascii="Arial" w:hAnsi="Arial" w:cs="Arial"/>
        </w:rPr>
        <w:t>–</w:t>
      </w:r>
      <w:r w:rsidRPr="00AC61D2">
        <w:rPr>
          <w:rFonts w:ascii="Arial" w:hAnsi="Arial" w:cs="Arial"/>
        </w:rPr>
        <w:t xml:space="preserve"> OM</w:t>
      </w:r>
    </w:p>
    <w:p w:rsidR="00A10406" w:rsidRPr="00A10406" w:rsidRDefault="00A10406" w:rsidP="00A10406">
      <w:pPr>
        <w:spacing w:line="300" w:lineRule="exact"/>
        <w:jc w:val="both"/>
        <w:rPr>
          <w:rFonts w:ascii="Arial" w:hAnsi="Arial" w:cs="Arial"/>
          <w:i/>
        </w:rPr>
      </w:pPr>
      <w:r w:rsidRPr="00A10406">
        <w:rPr>
          <w:rFonts w:ascii="Arial" w:hAnsi="Arial" w:cs="Arial"/>
          <w:i/>
        </w:rPr>
        <w:t>Plocha bude zásobena pitnou vodou ze stávajícího vodovodu, který je veden v přilehlé komunikaci.</w:t>
      </w:r>
    </w:p>
    <w:p w:rsidR="00A23746" w:rsidRDefault="00A23746" w:rsidP="00A23746">
      <w:pPr>
        <w:spacing w:line="300" w:lineRule="exact"/>
        <w:jc w:val="both"/>
        <w:rPr>
          <w:rFonts w:ascii="Arial" w:hAnsi="Arial" w:cs="Arial"/>
        </w:rPr>
      </w:pPr>
      <w:r w:rsidRPr="00AC61D2">
        <w:rPr>
          <w:rFonts w:ascii="Arial" w:hAnsi="Arial" w:cs="Arial"/>
        </w:rPr>
        <w:t xml:space="preserve">Z15 - plocha </w:t>
      </w:r>
      <w:r w:rsidR="00F8741C">
        <w:rPr>
          <w:rFonts w:ascii="Arial" w:hAnsi="Arial" w:cs="Arial"/>
        </w:rPr>
        <w:t>veřejného prostranství</w:t>
      </w:r>
      <w:r w:rsidRPr="00AC61D2">
        <w:rPr>
          <w:rFonts w:ascii="Arial" w:hAnsi="Arial" w:cs="Arial"/>
        </w:rPr>
        <w:t xml:space="preserve"> jako místní komunikace pro obsluhu rekreačních objektů u vodní nádrže </w:t>
      </w:r>
      <w:proofErr w:type="spellStart"/>
      <w:r w:rsidRPr="00AC61D2">
        <w:rPr>
          <w:rFonts w:ascii="Arial" w:hAnsi="Arial" w:cs="Arial"/>
        </w:rPr>
        <w:t>Šmatovka</w:t>
      </w:r>
      <w:proofErr w:type="spellEnd"/>
      <w:r w:rsidRPr="00AC61D2">
        <w:rPr>
          <w:rFonts w:ascii="Arial" w:hAnsi="Arial" w:cs="Arial"/>
        </w:rPr>
        <w:t xml:space="preserve"> </w:t>
      </w:r>
      <w:r>
        <w:rPr>
          <w:rFonts w:ascii="Arial" w:hAnsi="Arial" w:cs="Arial"/>
        </w:rPr>
        <w:t>–</w:t>
      </w:r>
      <w:r w:rsidRPr="00AC61D2">
        <w:rPr>
          <w:rFonts w:ascii="Arial" w:hAnsi="Arial" w:cs="Arial"/>
        </w:rPr>
        <w:t xml:space="preserve"> </w:t>
      </w:r>
      <w:r w:rsidR="00F8741C">
        <w:rPr>
          <w:rFonts w:ascii="Arial" w:hAnsi="Arial" w:cs="Arial"/>
        </w:rPr>
        <w:t>PV</w:t>
      </w:r>
    </w:p>
    <w:p w:rsidR="00A10406" w:rsidRPr="00FF585B" w:rsidRDefault="00A10406" w:rsidP="00A1040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 xml:space="preserve">Z16 - plocha </w:t>
      </w:r>
      <w:r w:rsidR="00F8741C">
        <w:rPr>
          <w:rFonts w:ascii="Arial" w:hAnsi="Arial" w:cs="Arial"/>
        </w:rPr>
        <w:t>veřejného prostranství</w:t>
      </w:r>
      <w:r w:rsidRPr="00AC61D2">
        <w:rPr>
          <w:rFonts w:ascii="Arial" w:hAnsi="Arial" w:cs="Arial"/>
        </w:rPr>
        <w:t xml:space="preserve"> jako místní komunikace s</w:t>
      </w:r>
      <w:r>
        <w:rPr>
          <w:rFonts w:ascii="Arial" w:hAnsi="Arial" w:cs="Arial"/>
        </w:rPr>
        <w:t xml:space="preserve"> cyklotrasou kolem vodní nádrže </w:t>
      </w:r>
      <w:proofErr w:type="spellStart"/>
      <w:r w:rsidRPr="00AC61D2">
        <w:rPr>
          <w:rFonts w:ascii="Arial" w:hAnsi="Arial" w:cs="Arial"/>
        </w:rPr>
        <w:t>Šmatovka</w:t>
      </w:r>
      <w:proofErr w:type="spellEnd"/>
      <w:r w:rsidRPr="00AC61D2">
        <w:rPr>
          <w:rFonts w:ascii="Arial" w:hAnsi="Arial" w:cs="Arial"/>
        </w:rPr>
        <w:t xml:space="preserve"> </w:t>
      </w:r>
      <w:r>
        <w:rPr>
          <w:rFonts w:ascii="Arial" w:hAnsi="Arial" w:cs="Arial"/>
        </w:rPr>
        <w:t>–</w:t>
      </w:r>
      <w:r w:rsidRPr="00AC61D2">
        <w:rPr>
          <w:rFonts w:ascii="Arial" w:hAnsi="Arial" w:cs="Arial"/>
        </w:rPr>
        <w:t xml:space="preserve"> </w:t>
      </w:r>
      <w:r w:rsidR="00F8741C">
        <w:rPr>
          <w:rFonts w:ascii="Arial" w:hAnsi="Arial" w:cs="Arial"/>
        </w:rPr>
        <w:t>PV</w:t>
      </w:r>
    </w:p>
    <w:p w:rsidR="00A10406" w:rsidRPr="00FF585B" w:rsidRDefault="00A10406" w:rsidP="00A1040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 xml:space="preserve">Z17 - plocha rekreace jako dostavba východního okraje rekreační oblasti u vodní nádrže </w:t>
      </w:r>
      <w:proofErr w:type="spellStart"/>
      <w:r w:rsidRPr="00AC61D2">
        <w:rPr>
          <w:rFonts w:ascii="Arial" w:hAnsi="Arial" w:cs="Arial"/>
        </w:rPr>
        <w:t>Šmatovka</w:t>
      </w:r>
      <w:proofErr w:type="spellEnd"/>
      <w:r w:rsidRPr="00AC61D2">
        <w:rPr>
          <w:rFonts w:ascii="Arial" w:hAnsi="Arial" w:cs="Arial"/>
        </w:rPr>
        <w:t xml:space="preserve"> </w:t>
      </w:r>
      <w:r>
        <w:rPr>
          <w:rFonts w:ascii="Arial" w:hAnsi="Arial" w:cs="Arial"/>
        </w:rPr>
        <w:t>–</w:t>
      </w:r>
      <w:r w:rsidRPr="00AC61D2">
        <w:rPr>
          <w:rFonts w:ascii="Arial" w:hAnsi="Arial" w:cs="Arial"/>
        </w:rPr>
        <w:t xml:space="preserve"> RI</w:t>
      </w:r>
    </w:p>
    <w:p w:rsidR="00A10406" w:rsidRPr="00A10406" w:rsidRDefault="00A10406" w:rsidP="00A10406">
      <w:pPr>
        <w:spacing w:line="300" w:lineRule="exact"/>
        <w:jc w:val="both"/>
        <w:rPr>
          <w:rFonts w:ascii="Arial" w:hAnsi="Arial" w:cs="Arial"/>
          <w:i/>
        </w:rPr>
      </w:pPr>
      <w:r w:rsidRPr="00A10406">
        <w:rPr>
          <w:rFonts w:ascii="Arial" w:hAnsi="Arial" w:cs="Arial"/>
          <w:i/>
        </w:rPr>
        <w:t xml:space="preserve">Plocha bude zásobena pitnou vodou. Nový vodovod bude přiveden od stávajícího, který se nachází u obecního úřadu. Vodovod bude větvený. </w:t>
      </w:r>
    </w:p>
    <w:p w:rsidR="00C0674D" w:rsidRPr="00FD5E16" w:rsidRDefault="00C0674D" w:rsidP="00C0674D">
      <w:pPr>
        <w:spacing w:line="300" w:lineRule="exact"/>
        <w:rPr>
          <w:rFonts w:ascii="Arial" w:hAnsi="Arial" w:cs="Arial"/>
        </w:rPr>
      </w:pPr>
      <w:r w:rsidRPr="00FD5E16">
        <w:rPr>
          <w:rFonts w:ascii="Arial" w:hAnsi="Arial" w:cs="Arial"/>
        </w:rPr>
        <w:t>Z18 - plocha dopravní infrastruktury pro parkoviště východně od OÚ - DS</w:t>
      </w:r>
    </w:p>
    <w:p w:rsidR="00A10406" w:rsidRPr="00FF585B" w:rsidRDefault="00A10406" w:rsidP="00904F69">
      <w:pPr>
        <w:spacing w:line="300" w:lineRule="exact"/>
        <w:jc w:val="both"/>
        <w:rPr>
          <w:rFonts w:ascii="Arial" w:hAnsi="Arial" w:cs="Arial"/>
          <w:i/>
        </w:rPr>
      </w:pPr>
      <w:r w:rsidRPr="00FF585B">
        <w:rPr>
          <w:rFonts w:ascii="Arial" w:hAnsi="Arial" w:cs="Arial"/>
          <w:i/>
        </w:rPr>
        <w:t>Nebude zásobeno vodou.</w:t>
      </w:r>
    </w:p>
    <w:p w:rsidR="00A23746" w:rsidRDefault="00393059" w:rsidP="00904F69">
      <w:pPr>
        <w:spacing w:line="300" w:lineRule="exact"/>
        <w:jc w:val="both"/>
        <w:rPr>
          <w:rFonts w:ascii="Arial" w:hAnsi="Arial" w:cs="Arial"/>
        </w:rPr>
      </w:pPr>
      <w:r>
        <w:rPr>
          <w:rFonts w:ascii="Arial" w:hAnsi="Arial" w:cs="Arial"/>
        </w:rPr>
        <w:t>Z20 - plochy</w:t>
      </w:r>
      <w:r w:rsidR="00A23746" w:rsidRPr="00AC61D2">
        <w:rPr>
          <w:rFonts w:ascii="Arial" w:hAnsi="Arial" w:cs="Arial"/>
        </w:rPr>
        <w:t xml:space="preserve"> těžby nerostů </w:t>
      </w:r>
      <w:r w:rsidR="00816467">
        <w:rPr>
          <w:rFonts w:ascii="Arial" w:hAnsi="Arial" w:cs="Arial"/>
        </w:rPr>
        <w:t xml:space="preserve">mimo ZÚ jako rozšíření plochy P1 v rozsahu rozšířeného DP Skalná V. </w:t>
      </w:r>
      <w:r w:rsidR="00A23746" w:rsidRPr="00AC61D2">
        <w:rPr>
          <w:rFonts w:ascii="Arial" w:hAnsi="Arial" w:cs="Arial"/>
        </w:rPr>
        <w:t xml:space="preserve"> </w:t>
      </w:r>
      <w:r w:rsidR="00A23746">
        <w:rPr>
          <w:rFonts w:ascii="Arial" w:hAnsi="Arial" w:cs="Arial"/>
        </w:rPr>
        <w:t>–</w:t>
      </w:r>
      <w:r w:rsidR="00A23746" w:rsidRPr="00AC61D2">
        <w:rPr>
          <w:rFonts w:ascii="Arial" w:hAnsi="Arial" w:cs="Arial"/>
        </w:rPr>
        <w:t xml:space="preserve"> TZ</w:t>
      </w:r>
    </w:p>
    <w:p w:rsidR="00393059" w:rsidRPr="00393059" w:rsidRDefault="000E0097" w:rsidP="00904F69">
      <w:pPr>
        <w:spacing w:line="300" w:lineRule="exact"/>
        <w:jc w:val="both"/>
        <w:rPr>
          <w:rFonts w:ascii="Arial" w:hAnsi="Arial" w:cs="Arial"/>
          <w:i/>
        </w:rPr>
      </w:pPr>
      <w:r>
        <w:rPr>
          <w:rFonts w:ascii="Arial" w:hAnsi="Arial" w:cs="Arial"/>
          <w:i/>
        </w:rPr>
        <w:t xml:space="preserve">Plocha bude napojena na vodovodní systém plochy P1. </w:t>
      </w:r>
    </w:p>
    <w:p w:rsidR="00F8741C" w:rsidRPr="00816467" w:rsidRDefault="00816467" w:rsidP="00A10406">
      <w:pPr>
        <w:spacing w:line="300" w:lineRule="exact"/>
        <w:jc w:val="both"/>
        <w:rPr>
          <w:rFonts w:ascii="Arial" w:hAnsi="Arial" w:cs="Arial"/>
        </w:rPr>
      </w:pPr>
      <w:r w:rsidRPr="00816467">
        <w:rPr>
          <w:rFonts w:ascii="Arial" w:hAnsi="Arial" w:cs="Arial"/>
        </w:rPr>
        <w:t>Z21 – plocha občanského vybavení na jihovýchodě obce – OM1</w:t>
      </w:r>
    </w:p>
    <w:p w:rsidR="00393059" w:rsidRDefault="00393059" w:rsidP="00393059">
      <w:pPr>
        <w:spacing w:line="300" w:lineRule="exact"/>
        <w:jc w:val="both"/>
        <w:rPr>
          <w:rFonts w:ascii="Arial" w:hAnsi="Arial" w:cs="Arial"/>
          <w:i/>
        </w:rPr>
      </w:pPr>
      <w:r>
        <w:rPr>
          <w:rFonts w:ascii="Arial" w:hAnsi="Arial" w:cs="Arial"/>
          <w:i/>
        </w:rPr>
        <w:t>Plocha bude zásobena pitnou vodou. Nový vodovod bude přiveden od stávajícího, který se nachází u obecního úřadu. Vodovod bude větvený.</w:t>
      </w:r>
    </w:p>
    <w:p w:rsidR="00816467" w:rsidRPr="00A10406" w:rsidRDefault="00816467" w:rsidP="00A10406">
      <w:pPr>
        <w:spacing w:line="300" w:lineRule="exact"/>
        <w:jc w:val="both"/>
        <w:rPr>
          <w:rFonts w:ascii="Arial" w:hAnsi="Arial" w:cs="Arial"/>
          <w:i/>
        </w:rPr>
      </w:pPr>
    </w:p>
    <w:p w:rsidR="00A23746" w:rsidRPr="00F7750D" w:rsidRDefault="00A23746" w:rsidP="00A23746">
      <w:pPr>
        <w:spacing w:line="300" w:lineRule="exact"/>
        <w:jc w:val="both"/>
        <w:rPr>
          <w:rFonts w:ascii="Arial" w:hAnsi="Arial" w:cs="Arial"/>
          <w:b/>
          <w:u w:val="single"/>
        </w:rPr>
      </w:pPr>
      <w:r w:rsidRPr="00F7750D">
        <w:rPr>
          <w:rFonts w:ascii="Arial" w:hAnsi="Arial" w:cs="Arial"/>
          <w:b/>
          <w:u w:val="single"/>
        </w:rPr>
        <w:t>* Plochy přestavby</w:t>
      </w:r>
    </w:p>
    <w:p w:rsidR="00A23746" w:rsidRDefault="00A23746" w:rsidP="00A23746">
      <w:pPr>
        <w:spacing w:line="300" w:lineRule="exact"/>
        <w:jc w:val="both"/>
        <w:rPr>
          <w:rFonts w:ascii="Arial" w:hAnsi="Arial" w:cs="Arial"/>
          <w:b/>
          <w:u w:val="single"/>
        </w:rPr>
      </w:pPr>
      <w:r w:rsidRPr="00AC61D2">
        <w:rPr>
          <w:rFonts w:ascii="Arial" w:hAnsi="Arial" w:cs="Arial"/>
        </w:rPr>
        <w:t>P1 - plocha těžby nerostů jako přestavba bývalého zemědělského a</w:t>
      </w:r>
      <w:r>
        <w:rPr>
          <w:rFonts w:ascii="Arial" w:hAnsi="Arial" w:cs="Arial"/>
        </w:rPr>
        <w:t xml:space="preserve">reálu včetně umístění vlečky na </w:t>
      </w:r>
      <w:r w:rsidRPr="00AC61D2">
        <w:rPr>
          <w:rFonts w:ascii="Arial" w:hAnsi="Arial" w:cs="Arial"/>
        </w:rPr>
        <w:t>jihovýchodě obce - TZ</w:t>
      </w:r>
    </w:p>
    <w:p w:rsidR="00A10406" w:rsidRPr="00A10406" w:rsidRDefault="00A10406" w:rsidP="00A10406">
      <w:pPr>
        <w:spacing w:line="300" w:lineRule="exact"/>
        <w:jc w:val="both"/>
        <w:rPr>
          <w:rFonts w:ascii="Arial" w:hAnsi="Arial" w:cs="Arial"/>
          <w:i/>
        </w:rPr>
      </w:pPr>
      <w:r w:rsidRPr="00A10406">
        <w:rPr>
          <w:rFonts w:ascii="Arial" w:hAnsi="Arial" w:cs="Arial"/>
          <w:i/>
        </w:rPr>
        <w:t xml:space="preserve">Rozvojová plocha bude zásobena z nového vodovodu. Ten bude přiveden od stávajícího, který je veden podél komunikace III/2136. Dojde ke křížení </w:t>
      </w:r>
      <w:r w:rsidR="00F8741C">
        <w:rPr>
          <w:rFonts w:ascii="Arial" w:hAnsi="Arial" w:cs="Arial"/>
          <w:i/>
        </w:rPr>
        <w:t xml:space="preserve">železniční </w:t>
      </w:r>
      <w:r w:rsidRPr="00A10406">
        <w:rPr>
          <w:rFonts w:ascii="Arial" w:hAnsi="Arial" w:cs="Arial"/>
          <w:i/>
        </w:rPr>
        <w:t>dráhy č.146.</w:t>
      </w:r>
    </w:p>
    <w:p w:rsidR="00FC7DD3" w:rsidRPr="00887E12" w:rsidRDefault="00FC7DD3" w:rsidP="00FC7DD3">
      <w:pPr>
        <w:spacing w:line="300" w:lineRule="exact"/>
        <w:jc w:val="both"/>
        <w:rPr>
          <w:rFonts w:ascii="Arial" w:hAnsi="Arial" w:cs="Arial"/>
        </w:rPr>
      </w:pPr>
    </w:p>
    <w:p w:rsidR="007D2C99" w:rsidRPr="0005696F" w:rsidRDefault="007D2C99" w:rsidP="007D2C99">
      <w:pPr>
        <w:pStyle w:val="Hazlov3"/>
        <w:spacing w:line="300" w:lineRule="exact"/>
        <w:rPr>
          <w:rFonts w:ascii="Arial" w:hAnsi="Arial" w:cs="Arial"/>
          <w:sz w:val="20"/>
          <w:szCs w:val="20"/>
          <w:u w:val="single"/>
        </w:rPr>
      </w:pPr>
      <w:bookmarkStart w:id="91" w:name="_Toc284324882"/>
      <w:r w:rsidRPr="0005696F">
        <w:rPr>
          <w:rFonts w:ascii="Arial" w:hAnsi="Arial" w:cs="Arial"/>
          <w:sz w:val="20"/>
          <w:szCs w:val="20"/>
          <w:u w:val="single"/>
        </w:rPr>
        <w:t>Ochranná pásma</w:t>
      </w:r>
      <w:bookmarkEnd w:id="91"/>
    </w:p>
    <w:p w:rsidR="007D2C99" w:rsidRPr="00887E12" w:rsidRDefault="007D2C99" w:rsidP="007D2C99">
      <w:pPr>
        <w:pStyle w:val="Hazlov4"/>
        <w:spacing w:line="300" w:lineRule="exact"/>
        <w:rPr>
          <w:rFonts w:ascii="Arial" w:hAnsi="Arial" w:cs="Arial"/>
          <w:sz w:val="20"/>
          <w:szCs w:val="20"/>
        </w:rPr>
      </w:pPr>
      <w:bookmarkStart w:id="92" w:name="_Toc153957128"/>
      <w:bookmarkStart w:id="93" w:name="_Toc220460448"/>
      <w:bookmarkStart w:id="94" w:name="_Toc269713033"/>
      <w:bookmarkStart w:id="95" w:name="_Toc284324883"/>
      <w:r w:rsidRPr="00887E12">
        <w:rPr>
          <w:rFonts w:ascii="Arial" w:hAnsi="Arial" w:cs="Arial"/>
          <w:sz w:val="20"/>
          <w:szCs w:val="20"/>
        </w:rPr>
        <w:t>Ochranná pásma vodojemů</w:t>
      </w:r>
      <w:bookmarkEnd w:id="92"/>
      <w:bookmarkEnd w:id="93"/>
      <w:bookmarkEnd w:id="94"/>
      <w:bookmarkEnd w:id="95"/>
    </w:p>
    <w:p w:rsidR="0005696F" w:rsidRPr="00FC7DD3" w:rsidRDefault="0005696F" w:rsidP="00FC7DD3">
      <w:pPr>
        <w:pStyle w:val="Zkladntext"/>
        <w:spacing w:line="300" w:lineRule="exact"/>
        <w:rPr>
          <w:rFonts w:ascii="Arial" w:hAnsi="Arial" w:cs="Arial"/>
        </w:rPr>
      </w:pPr>
      <w:r>
        <w:rPr>
          <w:rFonts w:ascii="Arial" w:hAnsi="Arial" w:cs="Arial"/>
        </w:rPr>
        <w:t xml:space="preserve">  </w:t>
      </w:r>
      <w:r w:rsidR="007D2C99" w:rsidRPr="00887E12">
        <w:rPr>
          <w:rFonts w:ascii="Arial" w:hAnsi="Arial" w:cs="Arial"/>
        </w:rPr>
        <w:t xml:space="preserve">Ochranné pásmo vodojemů je dáno oplocením areálu objektů vodojemů. Minimální vzdálenost je </w:t>
      </w:r>
      <w:smartTag w:uri="urn:schemas-microsoft-com:office:smarttags" w:element="metricconverter">
        <w:smartTagPr>
          <w:attr w:name="ProductID" w:val="10 m"/>
        </w:smartTagPr>
        <w:r w:rsidR="007D2C99" w:rsidRPr="00887E12">
          <w:rPr>
            <w:rFonts w:ascii="Arial" w:hAnsi="Arial" w:cs="Arial"/>
          </w:rPr>
          <w:t>10 m</w:t>
        </w:r>
      </w:smartTag>
      <w:r w:rsidR="007D2C99" w:rsidRPr="00887E12">
        <w:rPr>
          <w:rFonts w:ascii="Arial" w:hAnsi="Arial" w:cs="Arial"/>
        </w:rPr>
        <w:t xml:space="preserve"> od paty svahu obsypu vodárenských nádrží.</w:t>
      </w:r>
      <w:bookmarkStart w:id="96" w:name="_Toc153957129"/>
      <w:bookmarkStart w:id="97" w:name="_Toc220460449"/>
      <w:bookmarkStart w:id="98" w:name="_Toc269713034"/>
      <w:bookmarkStart w:id="99" w:name="_Toc284324884"/>
    </w:p>
    <w:p w:rsidR="007D2C99" w:rsidRPr="00887E12" w:rsidRDefault="007D2C99" w:rsidP="00F8741C">
      <w:pPr>
        <w:pStyle w:val="Hazlov4"/>
        <w:spacing w:after="0" w:line="300" w:lineRule="exact"/>
        <w:rPr>
          <w:rFonts w:ascii="Arial" w:hAnsi="Arial" w:cs="Arial"/>
          <w:sz w:val="20"/>
          <w:szCs w:val="20"/>
        </w:rPr>
      </w:pPr>
      <w:r w:rsidRPr="00887E12">
        <w:rPr>
          <w:rFonts w:ascii="Arial" w:hAnsi="Arial" w:cs="Arial"/>
          <w:caps/>
          <w:sz w:val="20"/>
          <w:szCs w:val="20"/>
        </w:rPr>
        <w:t>V</w:t>
      </w:r>
      <w:r w:rsidRPr="00887E12">
        <w:rPr>
          <w:rFonts w:ascii="Arial" w:hAnsi="Arial" w:cs="Arial"/>
          <w:sz w:val="20"/>
          <w:szCs w:val="20"/>
        </w:rPr>
        <w:t>odovodní potrubí</w:t>
      </w:r>
      <w:bookmarkEnd w:id="96"/>
      <w:bookmarkEnd w:id="97"/>
      <w:bookmarkEnd w:id="98"/>
      <w:bookmarkEnd w:id="99"/>
    </w:p>
    <w:p w:rsidR="007D2C99" w:rsidRPr="00887E12" w:rsidRDefault="007D2C99" w:rsidP="00F8741C">
      <w:pPr>
        <w:pStyle w:val="Zkladntext"/>
        <w:spacing w:after="0" w:line="300" w:lineRule="exact"/>
        <w:ind w:left="567" w:hanging="567"/>
        <w:jc w:val="both"/>
        <w:rPr>
          <w:rFonts w:ascii="Arial" w:hAnsi="Arial" w:cs="Arial"/>
        </w:rPr>
      </w:pPr>
      <w:r w:rsidRPr="00887E12">
        <w:rPr>
          <w:rFonts w:ascii="Arial" w:hAnsi="Arial" w:cs="Arial"/>
        </w:rPr>
        <w:t>(1)</w:t>
      </w:r>
      <w:r w:rsidRPr="00887E12">
        <w:rPr>
          <w:rFonts w:ascii="Arial" w:hAnsi="Arial" w:cs="Arial"/>
        </w:rPr>
        <w:tab/>
        <w:t>K bezprostřední ochraně vodovodních řadů před poškozením se vymezují ochranná pásma vodovodních řadů a) (dále jen „ochranná pásma“).</w:t>
      </w:r>
    </w:p>
    <w:p w:rsidR="007D2C99" w:rsidRPr="00887E12" w:rsidRDefault="007D2C99" w:rsidP="00F8741C">
      <w:pPr>
        <w:widowControl w:val="0"/>
        <w:autoSpaceDE w:val="0"/>
        <w:autoSpaceDN w:val="0"/>
        <w:adjustRightInd w:val="0"/>
        <w:spacing w:line="300" w:lineRule="exact"/>
        <w:ind w:left="567" w:hanging="567"/>
        <w:jc w:val="both"/>
        <w:rPr>
          <w:rFonts w:ascii="Arial" w:hAnsi="Arial" w:cs="Arial"/>
        </w:rPr>
      </w:pPr>
      <w:r w:rsidRPr="00887E12">
        <w:rPr>
          <w:rFonts w:ascii="Arial" w:hAnsi="Arial" w:cs="Arial"/>
        </w:rPr>
        <w:t>(2)</w:t>
      </w:r>
      <w:r w:rsidRPr="00887E12">
        <w:rPr>
          <w:rFonts w:ascii="Arial" w:hAnsi="Arial" w:cs="Arial"/>
        </w:rPr>
        <w:tab/>
        <w:t>Ochrannými pásmy se rozumí prostor v bezprostřední blízkosti vodovodních řadů určený k zajištění jejich provozuschopnosti. Ochranná pásma vodních zdrojů podle zvláštního zákona 26) tímto nejsou dotčena.</w:t>
      </w:r>
    </w:p>
    <w:p w:rsidR="007D2C99" w:rsidRPr="00887E12" w:rsidRDefault="007D2C99" w:rsidP="00F8741C">
      <w:pPr>
        <w:widowControl w:val="0"/>
        <w:autoSpaceDE w:val="0"/>
        <w:autoSpaceDN w:val="0"/>
        <w:adjustRightInd w:val="0"/>
        <w:spacing w:line="300" w:lineRule="exact"/>
        <w:ind w:left="567" w:hanging="567"/>
        <w:jc w:val="both"/>
        <w:rPr>
          <w:rFonts w:ascii="Arial" w:hAnsi="Arial" w:cs="Arial"/>
        </w:rPr>
      </w:pPr>
      <w:r w:rsidRPr="00887E12">
        <w:rPr>
          <w:rFonts w:ascii="Arial" w:hAnsi="Arial" w:cs="Arial"/>
        </w:rPr>
        <w:t>(3)</w:t>
      </w:r>
      <w:r w:rsidRPr="00887E12">
        <w:rPr>
          <w:rFonts w:ascii="Arial" w:hAnsi="Arial" w:cs="Arial"/>
        </w:rPr>
        <w:tab/>
        <w:t xml:space="preserve">Ochranná pásma jsou vymezena vodorovnou vzdáleností od vnějšího líce stěny potrubí na </w:t>
      </w:r>
      <w:r w:rsidRPr="00887E12">
        <w:rPr>
          <w:rFonts w:ascii="Arial" w:hAnsi="Arial" w:cs="Arial"/>
        </w:rPr>
        <w:lastRenderedPageBreak/>
        <w:t>každou stranu:</w:t>
      </w:r>
    </w:p>
    <w:p w:rsidR="007D2C99" w:rsidRPr="00887E12" w:rsidRDefault="007D2C99" w:rsidP="00F8741C">
      <w:pPr>
        <w:widowControl w:val="0"/>
        <w:autoSpaceDE w:val="0"/>
        <w:autoSpaceDN w:val="0"/>
        <w:adjustRightInd w:val="0"/>
        <w:spacing w:line="300" w:lineRule="exact"/>
        <w:ind w:left="992" w:hanging="425"/>
        <w:jc w:val="both"/>
        <w:rPr>
          <w:rFonts w:ascii="Arial" w:hAnsi="Arial" w:cs="Arial"/>
        </w:rPr>
      </w:pPr>
      <w:r w:rsidRPr="00887E12">
        <w:rPr>
          <w:rFonts w:ascii="Arial" w:hAnsi="Arial" w:cs="Arial"/>
        </w:rPr>
        <w:t>a)</w:t>
      </w:r>
      <w:r w:rsidRPr="00887E12">
        <w:rPr>
          <w:rFonts w:ascii="Arial" w:hAnsi="Arial" w:cs="Arial"/>
        </w:rPr>
        <w:tab/>
        <w:t xml:space="preserve">u vodovodních řadů do průměru </w:t>
      </w:r>
      <w:smartTag w:uri="urn:schemas-microsoft-com:office:smarttags" w:element="metricconverter">
        <w:smartTagPr>
          <w:attr w:name="ProductID" w:val="500 mm"/>
        </w:smartTagPr>
        <w:r w:rsidRPr="00887E12">
          <w:rPr>
            <w:rFonts w:ascii="Arial" w:hAnsi="Arial" w:cs="Arial"/>
          </w:rPr>
          <w:t>500 mm</w:t>
        </w:r>
      </w:smartTag>
      <w:r w:rsidRPr="00887E12">
        <w:rPr>
          <w:rFonts w:ascii="Arial" w:hAnsi="Arial" w:cs="Arial"/>
        </w:rPr>
        <w:t xml:space="preserve"> včetně, </w:t>
      </w:r>
      <w:smartTag w:uri="urn:schemas-microsoft-com:office:smarttags" w:element="metricconverter">
        <w:smartTagPr>
          <w:attr w:name="ProductID" w:val="1,5 m"/>
        </w:smartTagPr>
        <w:r w:rsidRPr="00887E12">
          <w:rPr>
            <w:rFonts w:ascii="Arial" w:hAnsi="Arial" w:cs="Arial"/>
          </w:rPr>
          <w:t>1,5 m</w:t>
        </w:r>
      </w:smartTag>
      <w:r w:rsidRPr="00887E12">
        <w:rPr>
          <w:rFonts w:ascii="Arial" w:hAnsi="Arial" w:cs="Arial"/>
        </w:rPr>
        <w:t>;</w:t>
      </w:r>
    </w:p>
    <w:p w:rsidR="007D2C99" w:rsidRPr="00887E12" w:rsidRDefault="007D2C99" w:rsidP="00F8741C">
      <w:pPr>
        <w:widowControl w:val="0"/>
        <w:autoSpaceDE w:val="0"/>
        <w:autoSpaceDN w:val="0"/>
        <w:adjustRightInd w:val="0"/>
        <w:spacing w:line="300" w:lineRule="exact"/>
        <w:ind w:left="992" w:hanging="425"/>
        <w:jc w:val="both"/>
        <w:rPr>
          <w:rFonts w:ascii="Arial" w:hAnsi="Arial" w:cs="Arial"/>
        </w:rPr>
      </w:pPr>
      <w:r w:rsidRPr="00887E12">
        <w:rPr>
          <w:rFonts w:ascii="Arial" w:hAnsi="Arial" w:cs="Arial"/>
        </w:rPr>
        <w:t>b)</w:t>
      </w:r>
      <w:r w:rsidRPr="00887E12">
        <w:rPr>
          <w:rFonts w:ascii="Arial" w:hAnsi="Arial" w:cs="Arial"/>
        </w:rPr>
        <w:tab/>
        <w:t xml:space="preserve">u vodovodních řadů nad průměr </w:t>
      </w:r>
      <w:smartTag w:uri="urn:schemas-microsoft-com:office:smarttags" w:element="metricconverter">
        <w:smartTagPr>
          <w:attr w:name="ProductID" w:val="500 mm"/>
        </w:smartTagPr>
        <w:r w:rsidRPr="00887E12">
          <w:rPr>
            <w:rFonts w:ascii="Arial" w:hAnsi="Arial" w:cs="Arial"/>
          </w:rPr>
          <w:t>500 mm</w:t>
        </w:r>
      </w:smartTag>
      <w:r w:rsidRPr="00887E12">
        <w:rPr>
          <w:rFonts w:ascii="Arial" w:hAnsi="Arial" w:cs="Arial"/>
        </w:rPr>
        <w:t xml:space="preserve">, </w:t>
      </w:r>
      <w:smartTag w:uri="urn:schemas-microsoft-com:office:smarttags" w:element="metricconverter">
        <w:smartTagPr>
          <w:attr w:name="ProductID" w:val="2,5 m"/>
        </w:smartTagPr>
        <w:r w:rsidRPr="00887E12">
          <w:rPr>
            <w:rFonts w:ascii="Arial" w:hAnsi="Arial" w:cs="Arial"/>
          </w:rPr>
          <w:t>2,5 m</w:t>
        </w:r>
      </w:smartTag>
      <w:r w:rsidRPr="00887E12">
        <w:rPr>
          <w:rFonts w:ascii="Arial" w:hAnsi="Arial" w:cs="Arial"/>
        </w:rPr>
        <w:t>;</w:t>
      </w:r>
    </w:p>
    <w:p w:rsidR="007D2C99" w:rsidRPr="00887E12" w:rsidRDefault="007D2C99" w:rsidP="00F8741C">
      <w:pPr>
        <w:widowControl w:val="0"/>
        <w:autoSpaceDE w:val="0"/>
        <w:autoSpaceDN w:val="0"/>
        <w:adjustRightInd w:val="0"/>
        <w:spacing w:line="300" w:lineRule="exact"/>
        <w:ind w:left="993" w:hanging="426"/>
        <w:jc w:val="both"/>
        <w:rPr>
          <w:rFonts w:ascii="Arial" w:hAnsi="Arial" w:cs="Arial"/>
        </w:rPr>
      </w:pPr>
      <w:r w:rsidRPr="00887E12">
        <w:rPr>
          <w:rFonts w:ascii="Arial" w:hAnsi="Arial" w:cs="Arial"/>
        </w:rPr>
        <w:t>c)</w:t>
      </w:r>
      <w:r w:rsidRPr="00887E12">
        <w:rPr>
          <w:rFonts w:ascii="Arial" w:hAnsi="Arial" w:cs="Arial"/>
        </w:rPr>
        <w:tab/>
        <w:t xml:space="preserve">u vodovodních řadů nebo o průměru nad </w:t>
      </w:r>
      <w:smartTag w:uri="urn:schemas-microsoft-com:office:smarttags" w:element="metricconverter">
        <w:smartTagPr>
          <w:attr w:name="ProductID" w:val="200 mm"/>
        </w:smartTagPr>
        <w:r w:rsidRPr="00887E12">
          <w:rPr>
            <w:rFonts w:ascii="Arial" w:hAnsi="Arial" w:cs="Arial"/>
          </w:rPr>
          <w:t>200 mm</w:t>
        </w:r>
      </w:smartTag>
      <w:r w:rsidRPr="00887E12">
        <w:rPr>
          <w:rFonts w:ascii="Arial" w:hAnsi="Arial" w:cs="Arial"/>
        </w:rPr>
        <w:t xml:space="preserve">, jejichž dno je uloženo v hloubce větší než </w:t>
      </w:r>
      <w:smartTag w:uri="urn:schemas-microsoft-com:office:smarttags" w:element="metricconverter">
        <w:smartTagPr>
          <w:attr w:name="ProductID" w:val="2,5 m"/>
        </w:smartTagPr>
        <w:r w:rsidRPr="00887E12">
          <w:rPr>
            <w:rFonts w:ascii="Arial" w:hAnsi="Arial" w:cs="Arial"/>
          </w:rPr>
          <w:t>2,5 m</w:t>
        </w:r>
      </w:smartTag>
      <w:r w:rsidRPr="00887E12">
        <w:rPr>
          <w:rFonts w:ascii="Arial" w:hAnsi="Arial" w:cs="Arial"/>
        </w:rPr>
        <w:t xml:space="preserve"> pod upraveným povrchem, se vzdálenosti podle písmene a) nebo b) od vnějšího líce zvyšují o </w:t>
      </w:r>
      <w:smartTag w:uri="urn:schemas-microsoft-com:office:smarttags" w:element="metricconverter">
        <w:smartTagPr>
          <w:attr w:name="ProductID" w:val="1,0 m"/>
        </w:smartTagPr>
        <w:r w:rsidRPr="00887E12">
          <w:rPr>
            <w:rFonts w:ascii="Arial" w:hAnsi="Arial" w:cs="Arial"/>
          </w:rPr>
          <w:t>1,0 m</w:t>
        </w:r>
      </w:smartTag>
      <w:r w:rsidRPr="00887E12">
        <w:rPr>
          <w:rFonts w:ascii="Arial" w:hAnsi="Arial" w:cs="Arial"/>
        </w:rPr>
        <w:t>.</w:t>
      </w:r>
    </w:p>
    <w:p w:rsidR="007D2C99" w:rsidRPr="00887E12" w:rsidRDefault="007D2C99" w:rsidP="007D2C99">
      <w:pPr>
        <w:pStyle w:val="Pernink2"/>
        <w:spacing w:line="300" w:lineRule="exact"/>
        <w:rPr>
          <w:rFonts w:ascii="Arial" w:hAnsi="Arial" w:cs="Arial"/>
          <w:b w:val="0"/>
          <w:bCs/>
          <w:caps w:val="0"/>
          <w:sz w:val="20"/>
          <w:szCs w:val="20"/>
        </w:rPr>
      </w:pPr>
    </w:p>
    <w:p w:rsidR="00D33EAD" w:rsidRPr="00D33EAD" w:rsidRDefault="00D33EAD" w:rsidP="00D56D58">
      <w:pPr>
        <w:spacing w:line="300" w:lineRule="exact"/>
        <w:rPr>
          <w:rFonts w:ascii="Arial" w:hAnsi="Arial" w:cs="Arial"/>
          <w:b/>
        </w:rPr>
      </w:pPr>
      <w:r w:rsidRPr="00D33EAD">
        <w:rPr>
          <w:rFonts w:ascii="Arial" w:hAnsi="Arial" w:cs="Arial"/>
          <w:b/>
        </w:rPr>
        <w:t>ODKANALIZOVÁNÍ</w:t>
      </w:r>
    </w:p>
    <w:p w:rsidR="00D56D58" w:rsidRPr="00D56D58" w:rsidRDefault="00D56D58" w:rsidP="00D56D58">
      <w:pPr>
        <w:pStyle w:val="Nadpis3"/>
        <w:spacing w:before="0" w:after="0" w:line="300" w:lineRule="exact"/>
        <w:rPr>
          <w:rFonts w:ascii="Arial" w:hAnsi="Arial" w:cs="Arial"/>
          <w:sz w:val="20"/>
          <w:szCs w:val="20"/>
        </w:rPr>
      </w:pPr>
      <w:bookmarkStart w:id="100" w:name="_Toc318464262"/>
      <w:bookmarkStart w:id="101" w:name="_Toc284324896"/>
      <w:r>
        <w:rPr>
          <w:rFonts w:ascii="Arial" w:hAnsi="Arial" w:cs="Arial"/>
          <w:sz w:val="20"/>
          <w:szCs w:val="20"/>
        </w:rPr>
        <w:t xml:space="preserve"> </w:t>
      </w:r>
      <w:bookmarkStart w:id="102" w:name="_Toc465158514"/>
      <w:bookmarkStart w:id="103" w:name="_Toc465669267"/>
      <w:r w:rsidRPr="00D56D58">
        <w:rPr>
          <w:rFonts w:ascii="Arial" w:hAnsi="Arial" w:cs="Arial"/>
          <w:sz w:val="20"/>
          <w:szCs w:val="20"/>
        </w:rPr>
        <w:t>Výchozí stav</w:t>
      </w:r>
      <w:bookmarkEnd w:id="100"/>
      <w:bookmarkEnd w:id="102"/>
      <w:bookmarkEnd w:id="103"/>
    </w:p>
    <w:p w:rsidR="00E42D0C" w:rsidRPr="00E42D0C" w:rsidRDefault="00E42D0C" w:rsidP="00E42D0C">
      <w:pPr>
        <w:spacing w:line="300" w:lineRule="exact"/>
        <w:jc w:val="both"/>
        <w:rPr>
          <w:rFonts w:ascii="Arial" w:hAnsi="Arial" w:cs="Arial"/>
        </w:rPr>
      </w:pPr>
      <w:bookmarkStart w:id="104" w:name="_Toc318464263"/>
      <w:r>
        <w:rPr>
          <w:rFonts w:ascii="Arial" w:hAnsi="Arial" w:cs="Arial"/>
        </w:rPr>
        <w:t xml:space="preserve">  </w:t>
      </w:r>
      <w:r w:rsidRPr="00E42D0C">
        <w:rPr>
          <w:rFonts w:ascii="Arial" w:hAnsi="Arial" w:cs="Arial"/>
        </w:rPr>
        <w:t xml:space="preserve">Obec nemá vybudovanou systematickou kanalizaci. Splaškové vody jsou akumulovány v bezodtokových jímkách nebo čištěny v domovních čistírnách odpadních vod a vypouštěny do vodotečí. </w:t>
      </w:r>
    </w:p>
    <w:p w:rsidR="00E42D0C" w:rsidRPr="00E42D0C" w:rsidRDefault="00E42D0C" w:rsidP="00E42D0C">
      <w:pPr>
        <w:spacing w:line="300" w:lineRule="exact"/>
        <w:jc w:val="both"/>
        <w:rPr>
          <w:rFonts w:ascii="Arial" w:hAnsi="Arial" w:cs="Arial"/>
        </w:rPr>
      </w:pPr>
      <w:r>
        <w:rPr>
          <w:rFonts w:ascii="Arial" w:hAnsi="Arial" w:cs="Arial"/>
        </w:rPr>
        <w:t xml:space="preserve">  </w:t>
      </w:r>
      <w:r w:rsidR="00393059">
        <w:rPr>
          <w:rFonts w:ascii="Arial" w:hAnsi="Arial" w:cs="Arial"/>
        </w:rPr>
        <w:t>Územ</w:t>
      </w:r>
      <w:r w:rsidRPr="00E42D0C">
        <w:rPr>
          <w:rFonts w:ascii="Arial" w:hAnsi="Arial" w:cs="Arial"/>
        </w:rPr>
        <w:t xml:space="preserve">í obce je skloněno od západu k východu, tak protékají obcí i dva potoky. </w:t>
      </w:r>
    </w:p>
    <w:p w:rsidR="00AD131F" w:rsidRDefault="00AD131F" w:rsidP="00D56D58">
      <w:pPr>
        <w:pStyle w:val="Nadpis3"/>
        <w:spacing w:before="0" w:after="0" w:line="300" w:lineRule="exact"/>
        <w:rPr>
          <w:rFonts w:ascii="Arial" w:hAnsi="Arial" w:cs="Arial"/>
          <w:sz w:val="20"/>
          <w:szCs w:val="20"/>
        </w:rPr>
      </w:pPr>
    </w:p>
    <w:p w:rsidR="00D56D58" w:rsidRPr="00D56D58" w:rsidRDefault="00D56D58" w:rsidP="00D56D58">
      <w:pPr>
        <w:pStyle w:val="Nadpis3"/>
        <w:spacing w:before="0" w:after="0" w:line="300" w:lineRule="exact"/>
        <w:rPr>
          <w:rFonts w:ascii="Arial" w:hAnsi="Arial" w:cs="Arial"/>
          <w:sz w:val="20"/>
          <w:szCs w:val="20"/>
        </w:rPr>
      </w:pPr>
      <w:bookmarkStart w:id="105" w:name="_Toc465158515"/>
      <w:bookmarkStart w:id="106" w:name="_Toc465669268"/>
      <w:r w:rsidRPr="00D56D58">
        <w:rPr>
          <w:rFonts w:ascii="Arial" w:hAnsi="Arial" w:cs="Arial"/>
          <w:sz w:val="20"/>
          <w:szCs w:val="20"/>
        </w:rPr>
        <w:t xml:space="preserve">Rozvoj kanalizace na správním území obce </w:t>
      </w:r>
      <w:bookmarkEnd w:id="104"/>
      <w:r w:rsidR="00E42D0C">
        <w:rPr>
          <w:rFonts w:ascii="Arial" w:hAnsi="Arial" w:cs="Arial"/>
          <w:sz w:val="20"/>
          <w:szCs w:val="20"/>
        </w:rPr>
        <w:t>Velký Luh</w:t>
      </w:r>
      <w:bookmarkEnd w:id="105"/>
      <w:bookmarkEnd w:id="106"/>
    </w:p>
    <w:p w:rsidR="00E42D0C" w:rsidRPr="00E42D0C" w:rsidRDefault="00E42D0C" w:rsidP="00E42D0C">
      <w:pPr>
        <w:spacing w:line="300" w:lineRule="exact"/>
        <w:jc w:val="both"/>
        <w:rPr>
          <w:rFonts w:ascii="Arial" w:hAnsi="Arial" w:cs="Arial"/>
        </w:rPr>
      </w:pPr>
      <w:r>
        <w:rPr>
          <w:rFonts w:ascii="Arial" w:hAnsi="Arial" w:cs="Arial"/>
        </w:rPr>
        <w:t xml:space="preserve">  </w:t>
      </w:r>
      <w:r w:rsidRPr="00E42D0C">
        <w:rPr>
          <w:rFonts w:ascii="Arial" w:hAnsi="Arial" w:cs="Arial"/>
        </w:rPr>
        <w:t>Řešení odkanalizování obce předpokládá realizaci nového kanalizačního systému jako oddílnou splaškovou kanalizaci pro obec Velký Luh, která bude osazena čerpací stanicí odpadních vod (ČSOV) a jednou mechanicko-biologickou čistírnou odpadních vod</w:t>
      </w:r>
      <w:r w:rsidR="00393059">
        <w:rPr>
          <w:rFonts w:ascii="Arial" w:hAnsi="Arial" w:cs="Arial"/>
        </w:rPr>
        <w:t>:</w:t>
      </w:r>
      <w:r w:rsidRPr="00E42D0C">
        <w:rPr>
          <w:rFonts w:ascii="Arial" w:hAnsi="Arial" w:cs="Arial"/>
        </w:rPr>
        <w:t xml:space="preserve"> (ČOV </w:t>
      </w:r>
      <w:r w:rsidR="00F8741C">
        <w:rPr>
          <w:rFonts w:ascii="Arial" w:hAnsi="Arial" w:cs="Arial"/>
        </w:rPr>
        <w:t>je navržena</w:t>
      </w:r>
      <w:r>
        <w:rPr>
          <w:rFonts w:ascii="Arial" w:hAnsi="Arial" w:cs="Arial"/>
        </w:rPr>
        <w:t xml:space="preserve"> při jižní hranici řešeného území mimo řešené území obce</w:t>
      </w:r>
      <w:r w:rsidR="00F8741C">
        <w:rPr>
          <w:rFonts w:ascii="Arial" w:hAnsi="Arial" w:cs="Arial"/>
        </w:rPr>
        <w:t xml:space="preserve"> na území města </w:t>
      </w:r>
      <w:r w:rsidR="00F8741C" w:rsidRPr="00421813">
        <w:rPr>
          <w:rFonts w:ascii="Arial" w:hAnsi="Arial" w:cs="Arial"/>
        </w:rPr>
        <w:t>Skalná.</w:t>
      </w:r>
      <w:r w:rsidR="00CB0FBE" w:rsidRPr="00421813">
        <w:rPr>
          <w:rFonts w:ascii="Arial" w:hAnsi="Arial" w:cs="Arial"/>
        </w:rPr>
        <w:t xml:space="preserve"> Tato nová ČOV je zapracována do ÚP Skalná</w:t>
      </w:r>
      <w:r w:rsidR="002D026D">
        <w:rPr>
          <w:rFonts w:ascii="Arial" w:hAnsi="Arial" w:cs="Arial"/>
        </w:rPr>
        <w:t>)</w:t>
      </w:r>
      <w:r w:rsidR="00CB0FBE" w:rsidRPr="00421813">
        <w:rPr>
          <w:rFonts w:ascii="Arial" w:hAnsi="Arial" w:cs="Arial"/>
        </w:rPr>
        <w:t>.</w:t>
      </w:r>
      <w:r w:rsidRPr="00421813">
        <w:rPr>
          <w:rFonts w:ascii="Arial" w:hAnsi="Arial" w:cs="Arial"/>
        </w:rPr>
        <w:t xml:space="preserve"> Při návrhu odvádění dešťových vod bude zachován výchozí srážko-odtokový vztah pro jednotlivé pozemky. Znamená to realizaci retenčních nádrží nebo jiných akumulací na jednotlivých</w:t>
      </w:r>
      <w:r w:rsidRPr="00E42D0C">
        <w:rPr>
          <w:rFonts w:ascii="Arial" w:hAnsi="Arial" w:cs="Arial"/>
        </w:rPr>
        <w:t xml:space="preserve"> pozemcích.</w:t>
      </w:r>
    </w:p>
    <w:p w:rsidR="00E42D0C" w:rsidRPr="00E42D0C" w:rsidRDefault="00E42D0C" w:rsidP="00E42D0C">
      <w:pPr>
        <w:spacing w:line="300" w:lineRule="exact"/>
        <w:jc w:val="both"/>
        <w:rPr>
          <w:rFonts w:ascii="Arial" w:hAnsi="Arial" w:cs="Arial"/>
        </w:rPr>
      </w:pPr>
      <w:r w:rsidRPr="00E42D0C">
        <w:rPr>
          <w:rFonts w:ascii="Arial" w:hAnsi="Arial" w:cs="Arial"/>
        </w:rPr>
        <w:t xml:space="preserve">Přepady z těchto nádrží budou zaústěny do povrchových příkopů nebo potrubí dešťové kanalizace a svedeny do recipientu – místní vodoteče nebo vodní nádrže. </w:t>
      </w:r>
    </w:p>
    <w:p w:rsidR="00E42D0C" w:rsidRPr="00E42D0C" w:rsidRDefault="00E42D0C" w:rsidP="00E42D0C">
      <w:pPr>
        <w:spacing w:line="300" w:lineRule="exact"/>
        <w:jc w:val="both"/>
        <w:rPr>
          <w:rFonts w:ascii="Arial" w:hAnsi="Arial" w:cs="Arial"/>
        </w:rPr>
      </w:pPr>
      <w:r w:rsidRPr="00E42D0C">
        <w:rPr>
          <w:rFonts w:ascii="Arial" w:hAnsi="Arial" w:cs="Arial"/>
        </w:rPr>
        <w:t xml:space="preserve">Nová čistírna odpadních vod (ČOV) </w:t>
      </w:r>
      <w:r>
        <w:rPr>
          <w:rFonts w:ascii="Arial" w:hAnsi="Arial" w:cs="Arial"/>
        </w:rPr>
        <w:t xml:space="preserve">bude umístěna </w:t>
      </w:r>
      <w:r w:rsidR="00F8741C">
        <w:rPr>
          <w:rFonts w:ascii="Arial" w:hAnsi="Arial" w:cs="Arial"/>
        </w:rPr>
        <w:t>za</w:t>
      </w:r>
      <w:r>
        <w:rPr>
          <w:rFonts w:ascii="Arial" w:hAnsi="Arial" w:cs="Arial"/>
        </w:rPr>
        <w:t xml:space="preserve"> jižní hranic</w:t>
      </w:r>
      <w:r w:rsidR="00F8741C">
        <w:rPr>
          <w:rFonts w:ascii="Arial" w:hAnsi="Arial" w:cs="Arial"/>
        </w:rPr>
        <w:t>í</w:t>
      </w:r>
      <w:r>
        <w:rPr>
          <w:rFonts w:ascii="Arial" w:hAnsi="Arial" w:cs="Arial"/>
        </w:rPr>
        <w:t xml:space="preserve"> řešeného území mimo řešené území obce</w:t>
      </w:r>
      <w:r w:rsidRPr="00E42D0C">
        <w:rPr>
          <w:rFonts w:ascii="Arial" w:hAnsi="Arial" w:cs="Arial"/>
        </w:rPr>
        <w:t>. ČOV bude mechanicko-biologická čistírna se zastřešením, aby bylo minimalizováno pásmo ochrany této ČOV. Vyčištěná voda bude gravitačním potrubím</w:t>
      </w:r>
      <w:r w:rsidR="00637D47">
        <w:rPr>
          <w:rFonts w:ascii="Arial" w:hAnsi="Arial" w:cs="Arial"/>
        </w:rPr>
        <w:t xml:space="preserve"> vypouštěna do </w:t>
      </w:r>
      <w:r w:rsidR="00BF3112">
        <w:rPr>
          <w:rFonts w:ascii="Arial" w:hAnsi="Arial" w:cs="Arial"/>
        </w:rPr>
        <w:t>přilehlé vodoteče</w:t>
      </w:r>
      <w:r w:rsidR="008F2E88">
        <w:rPr>
          <w:rFonts w:ascii="Arial" w:hAnsi="Arial" w:cs="Arial"/>
        </w:rPr>
        <w:t xml:space="preserve">. </w:t>
      </w:r>
      <w:r w:rsidRPr="00E42D0C">
        <w:rPr>
          <w:rFonts w:ascii="Arial" w:hAnsi="Arial" w:cs="Arial"/>
        </w:rPr>
        <w:t xml:space="preserve">Kanalizace je navrhována jako gravitační </w:t>
      </w:r>
      <w:r w:rsidR="00F8741C">
        <w:rPr>
          <w:rFonts w:ascii="Arial" w:hAnsi="Arial" w:cs="Arial"/>
        </w:rPr>
        <w:t xml:space="preserve"> s </w:t>
      </w:r>
      <w:r w:rsidRPr="00E42D0C">
        <w:rPr>
          <w:rFonts w:ascii="Arial" w:hAnsi="Arial" w:cs="Arial"/>
        </w:rPr>
        <w:t>čerpací</w:t>
      </w:r>
      <w:r w:rsidR="00F8741C">
        <w:rPr>
          <w:rFonts w:ascii="Arial" w:hAnsi="Arial" w:cs="Arial"/>
        </w:rPr>
        <w:t>mi stanicemi</w:t>
      </w:r>
      <w:r w:rsidRPr="00E42D0C">
        <w:rPr>
          <w:rFonts w:ascii="Arial" w:hAnsi="Arial" w:cs="Arial"/>
        </w:rPr>
        <w:t xml:space="preserve"> odpadních vod (ČSOV) a výtlak</w:t>
      </w:r>
      <w:r w:rsidR="00F8741C">
        <w:rPr>
          <w:rFonts w:ascii="Arial" w:hAnsi="Arial" w:cs="Arial"/>
        </w:rPr>
        <w:t>em</w:t>
      </w:r>
      <w:r w:rsidRPr="00E42D0C">
        <w:rPr>
          <w:rFonts w:ascii="Arial" w:hAnsi="Arial" w:cs="Arial"/>
        </w:rPr>
        <w:t>.</w:t>
      </w:r>
    </w:p>
    <w:p w:rsidR="00E42D0C" w:rsidRPr="00E42D0C" w:rsidRDefault="00E42D0C" w:rsidP="00E42D0C">
      <w:pPr>
        <w:spacing w:line="300" w:lineRule="exact"/>
        <w:jc w:val="both"/>
        <w:rPr>
          <w:rFonts w:ascii="Arial" w:hAnsi="Arial" w:cs="Arial"/>
        </w:rPr>
      </w:pPr>
    </w:p>
    <w:p w:rsidR="00F95D43" w:rsidRDefault="00E42D0C" w:rsidP="00E42D0C">
      <w:pPr>
        <w:spacing w:line="300" w:lineRule="exact"/>
        <w:jc w:val="both"/>
        <w:rPr>
          <w:rFonts w:ascii="Arial" w:hAnsi="Arial" w:cs="Arial"/>
        </w:rPr>
      </w:pPr>
      <w:r w:rsidRPr="00C0674D">
        <w:rPr>
          <w:rFonts w:ascii="Arial" w:hAnsi="Arial" w:cs="Arial"/>
        </w:rPr>
        <w:t>Návrh ČSOV:</w:t>
      </w:r>
      <w:r w:rsidR="008F2E88" w:rsidRPr="00C0674D">
        <w:rPr>
          <w:rFonts w:ascii="Arial" w:hAnsi="Arial" w:cs="Arial"/>
        </w:rPr>
        <w:tab/>
      </w:r>
      <w:r w:rsidR="00F95D43" w:rsidRPr="00C0674D">
        <w:rPr>
          <w:rFonts w:ascii="Arial" w:hAnsi="Arial" w:cs="Arial"/>
        </w:rPr>
        <w:t>ČSOV</w:t>
      </w:r>
      <w:r w:rsidR="00F95D43">
        <w:rPr>
          <w:rFonts w:ascii="Arial" w:hAnsi="Arial" w:cs="Arial"/>
        </w:rPr>
        <w:t xml:space="preserve"> umístěna při východní hranici území u silnice III/2135</w:t>
      </w:r>
      <w:r w:rsidR="00393059">
        <w:rPr>
          <w:rFonts w:ascii="Arial" w:hAnsi="Arial" w:cs="Arial"/>
        </w:rPr>
        <w:t xml:space="preserve"> v ploše Z21</w:t>
      </w:r>
    </w:p>
    <w:p w:rsidR="00F95D43" w:rsidRPr="00E42D0C" w:rsidRDefault="008F2E88" w:rsidP="00E42D0C">
      <w:pPr>
        <w:spacing w:line="300" w:lineRule="exact"/>
        <w:jc w:val="both"/>
        <w:rPr>
          <w:rFonts w:ascii="Arial" w:hAnsi="Arial" w:cs="Arial"/>
        </w:rPr>
      </w:pPr>
      <w:r>
        <w:rPr>
          <w:rFonts w:ascii="Arial" w:hAnsi="Arial" w:cs="Arial"/>
        </w:rPr>
        <w:tab/>
      </w:r>
      <w:r>
        <w:rPr>
          <w:rFonts w:ascii="Arial" w:hAnsi="Arial" w:cs="Arial"/>
        </w:rPr>
        <w:tab/>
      </w:r>
      <w:r w:rsidR="00F95D43">
        <w:rPr>
          <w:rFonts w:ascii="Arial" w:hAnsi="Arial" w:cs="Arial"/>
        </w:rPr>
        <w:t xml:space="preserve">ČSOV umístěna v jižní části obce </w:t>
      </w:r>
      <w:r w:rsidR="00F8741C">
        <w:rPr>
          <w:rFonts w:ascii="Arial" w:hAnsi="Arial" w:cs="Arial"/>
        </w:rPr>
        <w:t>v ploše P1</w:t>
      </w:r>
    </w:p>
    <w:p w:rsidR="00FC7DD3" w:rsidRDefault="00FC7DD3" w:rsidP="00FC7DD3"/>
    <w:p w:rsidR="00FC7DD3" w:rsidRDefault="00FC7DD3" w:rsidP="00FC7DD3">
      <w:pPr>
        <w:spacing w:after="120"/>
        <w:rPr>
          <w:rFonts w:ascii="Arial" w:hAnsi="Arial" w:cs="Arial"/>
          <w:b/>
        </w:rPr>
      </w:pPr>
      <w:r w:rsidRPr="00FC7DD3">
        <w:rPr>
          <w:rFonts w:ascii="Arial" w:hAnsi="Arial" w:cs="Arial"/>
          <w:b/>
        </w:rPr>
        <w:t>Odkanalizování jednotlivých rozvojových ploch</w:t>
      </w:r>
    </w:p>
    <w:p w:rsidR="00D5173B" w:rsidRPr="00F7750D" w:rsidRDefault="00D5173B" w:rsidP="00D5173B">
      <w:pPr>
        <w:spacing w:line="300" w:lineRule="exact"/>
        <w:jc w:val="both"/>
        <w:rPr>
          <w:rFonts w:ascii="Arial" w:hAnsi="Arial" w:cs="Arial"/>
          <w:b/>
          <w:u w:val="single"/>
        </w:rPr>
      </w:pPr>
      <w:r w:rsidRPr="00F7750D">
        <w:rPr>
          <w:rFonts w:ascii="Arial" w:hAnsi="Arial" w:cs="Arial"/>
          <w:b/>
          <w:u w:val="single"/>
        </w:rPr>
        <w:t>* Zastavitelné plochy</w:t>
      </w:r>
    </w:p>
    <w:p w:rsidR="00F95D43" w:rsidRPr="00F7750D" w:rsidRDefault="00F95D43" w:rsidP="00F95D43">
      <w:pPr>
        <w:spacing w:line="300" w:lineRule="exact"/>
        <w:jc w:val="both"/>
        <w:rPr>
          <w:rFonts w:ascii="Arial" w:hAnsi="Arial" w:cs="Arial"/>
          <w:b/>
          <w:u w:val="single"/>
        </w:rPr>
      </w:pPr>
      <w:r w:rsidRPr="00F7750D">
        <w:rPr>
          <w:rFonts w:ascii="Arial" w:hAnsi="Arial" w:cs="Arial"/>
          <w:b/>
          <w:u w:val="single"/>
        </w:rPr>
        <w:t xml:space="preserve">Obec </w:t>
      </w:r>
      <w:r>
        <w:rPr>
          <w:rFonts w:ascii="Arial" w:hAnsi="Arial" w:cs="Arial"/>
          <w:b/>
          <w:u w:val="single"/>
        </w:rPr>
        <w:t>Velký Luh</w:t>
      </w:r>
    </w:p>
    <w:p w:rsidR="00C0674D" w:rsidRPr="00FD5E16" w:rsidRDefault="00C0674D" w:rsidP="00C0674D">
      <w:pPr>
        <w:spacing w:line="300" w:lineRule="exact"/>
        <w:rPr>
          <w:rFonts w:ascii="Arial" w:hAnsi="Arial" w:cs="Arial"/>
        </w:rPr>
      </w:pPr>
      <w:r w:rsidRPr="00FD5E16">
        <w:rPr>
          <w:rFonts w:ascii="Arial" w:hAnsi="Arial" w:cs="Arial"/>
        </w:rPr>
        <w:t>Z1 - plocha dopravní infrastruktury pro obchvat silnice III/2136 Plesná na severu řešeného území - DS1</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F95D43" w:rsidP="00F95D43">
      <w:pPr>
        <w:spacing w:line="300" w:lineRule="exact"/>
        <w:jc w:val="both"/>
        <w:rPr>
          <w:rFonts w:ascii="Arial" w:hAnsi="Arial" w:cs="Arial"/>
        </w:rPr>
      </w:pPr>
      <w:r w:rsidRPr="00AC61D2">
        <w:rPr>
          <w:rFonts w:ascii="Arial" w:hAnsi="Arial" w:cs="Arial"/>
        </w:rPr>
        <w:t>Z2 - plocha bydlení jako dostavba nevyužitého území v ZÚ v jižní části obce západně</w:t>
      </w:r>
      <w:r>
        <w:rPr>
          <w:rFonts w:ascii="Arial" w:hAnsi="Arial" w:cs="Arial"/>
        </w:rPr>
        <w:t xml:space="preserve"> od stá</w:t>
      </w:r>
      <w:r w:rsidRPr="00AC61D2">
        <w:rPr>
          <w:rFonts w:ascii="Arial" w:hAnsi="Arial" w:cs="Arial"/>
        </w:rPr>
        <w:t>v</w:t>
      </w:r>
      <w:r>
        <w:rPr>
          <w:rFonts w:ascii="Arial" w:hAnsi="Arial" w:cs="Arial"/>
        </w:rPr>
        <w:t>a</w:t>
      </w:r>
      <w:r w:rsidRPr="00AC61D2">
        <w:rPr>
          <w:rFonts w:ascii="Arial" w:hAnsi="Arial" w:cs="Arial"/>
        </w:rPr>
        <w:t xml:space="preserve">jící silnice III/2136 </w:t>
      </w:r>
      <w:r>
        <w:rPr>
          <w:rFonts w:ascii="Arial" w:hAnsi="Arial" w:cs="Arial"/>
        </w:rPr>
        <w:t>–</w:t>
      </w:r>
      <w:r w:rsidRPr="00AC61D2">
        <w:rPr>
          <w:rFonts w:ascii="Arial" w:hAnsi="Arial" w:cs="Arial"/>
        </w:rPr>
        <w:t xml:space="preserve"> BV</w:t>
      </w:r>
    </w:p>
    <w:p w:rsidR="00F95D43" w:rsidRPr="00F95D43" w:rsidRDefault="00F95D43" w:rsidP="00F95D43">
      <w:pPr>
        <w:spacing w:line="300" w:lineRule="exact"/>
        <w:jc w:val="both"/>
        <w:rPr>
          <w:rFonts w:ascii="Arial" w:hAnsi="Arial" w:cs="Arial"/>
          <w:i/>
        </w:rPr>
      </w:pPr>
      <w:r w:rsidRPr="00F95D43">
        <w:rPr>
          <w:rFonts w:ascii="Arial" w:hAnsi="Arial" w:cs="Arial"/>
          <w:i/>
        </w:rPr>
        <w:t>Rozvojová plocha bude odkanalizována novou splaškovou kanalizací do ČOV. Předpokládá se nová dešťová kanalizace.</w:t>
      </w:r>
    </w:p>
    <w:p w:rsidR="00F95D43" w:rsidRDefault="00F95D43" w:rsidP="00F95D43">
      <w:pPr>
        <w:spacing w:line="300" w:lineRule="exact"/>
        <w:jc w:val="both"/>
        <w:rPr>
          <w:rFonts w:ascii="Arial" w:hAnsi="Arial" w:cs="Arial"/>
        </w:rPr>
      </w:pPr>
      <w:r w:rsidRPr="00AC61D2">
        <w:rPr>
          <w:rFonts w:ascii="Arial" w:hAnsi="Arial" w:cs="Arial"/>
        </w:rPr>
        <w:t xml:space="preserve">Z3 - plocha veřejného prostranství - veřejné zeleně parku na jihu obce </w:t>
      </w:r>
      <w:r>
        <w:rPr>
          <w:rFonts w:ascii="Arial" w:hAnsi="Arial" w:cs="Arial"/>
        </w:rPr>
        <w:t>–</w:t>
      </w:r>
      <w:r w:rsidRPr="00AC61D2">
        <w:rPr>
          <w:rFonts w:ascii="Arial" w:hAnsi="Arial" w:cs="Arial"/>
        </w:rPr>
        <w:t xml:space="preserve"> ZV</w:t>
      </w:r>
    </w:p>
    <w:p w:rsidR="00F95D43" w:rsidRPr="00F95D43" w:rsidRDefault="00F95D43" w:rsidP="00F95D43">
      <w:pPr>
        <w:spacing w:line="300" w:lineRule="exact"/>
        <w:jc w:val="both"/>
        <w:rPr>
          <w:rFonts w:ascii="Arial" w:hAnsi="Arial" w:cs="Arial"/>
          <w:i/>
        </w:rPr>
      </w:pPr>
      <w:r w:rsidRPr="00F95D43">
        <w:rPr>
          <w:rFonts w:ascii="Arial" w:hAnsi="Arial" w:cs="Arial"/>
          <w:i/>
        </w:rPr>
        <w:t>Předpokládá se nová dešťová kanalizace.</w:t>
      </w:r>
    </w:p>
    <w:p w:rsidR="00F95D43" w:rsidRDefault="00F95D43" w:rsidP="00F95D43">
      <w:pPr>
        <w:spacing w:line="300" w:lineRule="exact"/>
        <w:jc w:val="both"/>
        <w:rPr>
          <w:rFonts w:ascii="Arial" w:hAnsi="Arial" w:cs="Arial"/>
        </w:rPr>
      </w:pPr>
      <w:r w:rsidRPr="00AC61D2">
        <w:rPr>
          <w:rFonts w:ascii="Arial" w:hAnsi="Arial" w:cs="Arial"/>
        </w:rPr>
        <w:lastRenderedPageBreak/>
        <w:t>Z4 - plocha veřejného prostranství - veřejné zeleně parku na západě obce</w:t>
      </w:r>
      <w:r>
        <w:rPr>
          <w:rFonts w:ascii="Arial" w:hAnsi="Arial" w:cs="Arial"/>
        </w:rPr>
        <w:t xml:space="preserve"> </w:t>
      </w:r>
      <w:r w:rsidRPr="00AC61D2">
        <w:rPr>
          <w:rFonts w:ascii="Arial" w:hAnsi="Arial" w:cs="Arial"/>
        </w:rPr>
        <w:t xml:space="preserve">pod sportovním hřištěm </w:t>
      </w:r>
      <w:r>
        <w:rPr>
          <w:rFonts w:ascii="Arial" w:hAnsi="Arial" w:cs="Arial"/>
        </w:rPr>
        <w:t>–</w:t>
      </w:r>
      <w:r w:rsidRPr="00AC61D2">
        <w:rPr>
          <w:rFonts w:ascii="Arial" w:hAnsi="Arial" w:cs="Arial"/>
        </w:rPr>
        <w:t xml:space="preserve"> ZV</w:t>
      </w:r>
    </w:p>
    <w:p w:rsidR="00F95D43" w:rsidRPr="00F95D43" w:rsidRDefault="00F95D43" w:rsidP="00F95D43">
      <w:pPr>
        <w:spacing w:line="300" w:lineRule="exact"/>
        <w:jc w:val="both"/>
        <w:rPr>
          <w:rFonts w:ascii="Arial" w:hAnsi="Arial" w:cs="Arial"/>
          <w:i/>
        </w:rPr>
      </w:pPr>
      <w:r w:rsidRPr="00F95D43">
        <w:rPr>
          <w:rFonts w:ascii="Arial" w:hAnsi="Arial" w:cs="Arial"/>
          <w:i/>
        </w:rPr>
        <w:t>Dešťové vody budou odvedeny povrchovým příkopem.</w:t>
      </w:r>
    </w:p>
    <w:p w:rsidR="00F95D43" w:rsidRDefault="00F95D43" w:rsidP="00F95D43">
      <w:pPr>
        <w:spacing w:line="300" w:lineRule="exact"/>
        <w:jc w:val="both"/>
        <w:rPr>
          <w:rFonts w:ascii="Arial" w:hAnsi="Arial" w:cs="Arial"/>
        </w:rPr>
      </w:pPr>
      <w:r w:rsidRPr="00AC61D2">
        <w:rPr>
          <w:rFonts w:ascii="Arial" w:hAnsi="Arial" w:cs="Arial"/>
        </w:rPr>
        <w:t xml:space="preserve">Z5 - plocha bydlení v centrální části obce západně od stávající silnice III/2136 </w:t>
      </w:r>
      <w:r>
        <w:rPr>
          <w:rFonts w:ascii="Arial" w:hAnsi="Arial" w:cs="Arial"/>
        </w:rPr>
        <w:t>–</w:t>
      </w:r>
      <w:r w:rsidRPr="00AC61D2">
        <w:rPr>
          <w:rFonts w:ascii="Arial" w:hAnsi="Arial" w:cs="Arial"/>
        </w:rPr>
        <w:t xml:space="preserve"> BV</w:t>
      </w:r>
    </w:p>
    <w:p w:rsidR="00F95D43" w:rsidRPr="00F95D43" w:rsidRDefault="00F95D43" w:rsidP="00F95D43">
      <w:pPr>
        <w:spacing w:line="300" w:lineRule="exact"/>
        <w:jc w:val="both"/>
        <w:rPr>
          <w:rFonts w:ascii="Arial" w:hAnsi="Arial" w:cs="Arial"/>
          <w:i/>
        </w:rPr>
      </w:pPr>
      <w:r w:rsidRPr="00F95D43">
        <w:rPr>
          <w:rFonts w:ascii="Arial" w:hAnsi="Arial" w:cs="Arial"/>
          <w:i/>
        </w:rPr>
        <w:t>Pro rozvojovou plochu bude postavena nová gravitační kanalizace, která odvede splaškové vody na novou ČOV. Dešťové vody budou odvedeny novou dešťovou kanalizací do recipientu (bude napojena na výtlak z ČOV směřující do bezejmenné vodoteče).</w:t>
      </w:r>
    </w:p>
    <w:p w:rsidR="00F95D43" w:rsidRDefault="00F95D43" w:rsidP="00F95D43">
      <w:pPr>
        <w:spacing w:line="300" w:lineRule="exact"/>
        <w:jc w:val="both"/>
        <w:rPr>
          <w:rFonts w:ascii="Arial" w:hAnsi="Arial" w:cs="Arial"/>
        </w:rPr>
      </w:pPr>
      <w:r w:rsidRPr="00AC61D2">
        <w:rPr>
          <w:rFonts w:ascii="Arial" w:hAnsi="Arial" w:cs="Arial"/>
        </w:rPr>
        <w:t xml:space="preserve">Z6 - plocha veřejného prostranství jako místní obslužná komunikace v </w:t>
      </w:r>
      <w:proofErr w:type="spellStart"/>
      <w:r w:rsidRPr="00AC61D2">
        <w:rPr>
          <w:rFonts w:ascii="Arial" w:hAnsi="Arial" w:cs="Arial"/>
        </w:rPr>
        <w:t>rozv</w:t>
      </w:r>
      <w:proofErr w:type="spellEnd"/>
      <w:r w:rsidRPr="00AC61D2">
        <w:rPr>
          <w:rFonts w:ascii="Arial" w:hAnsi="Arial" w:cs="Arial"/>
        </w:rPr>
        <w:t xml:space="preserve">. </w:t>
      </w:r>
      <w:proofErr w:type="spellStart"/>
      <w:r w:rsidRPr="00AC61D2">
        <w:rPr>
          <w:rFonts w:ascii="Arial" w:hAnsi="Arial" w:cs="Arial"/>
        </w:rPr>
        <w:t>pl</w:t>
      </w:r>
      <w:proofErr w:type="spellEnd"/>
      <w:r w:rsidRPr="00AC61D2">
        <w:rPr>
          <w:rFonts w:ascii="Arial" w:hAnsi="Arial" w:cs="Arial"/>
        </w:rPr>
        <w:t>. Z5</w:t>
      </w:r>
      <w:r>
        <w:rPr>
          <w:rFonts w:ascii="Arial" w:hAnsi="Arial" w:cs="Arial"/>
        </w:rPr>
        <w:t xml:space="preserve"> </w:t>
      </w:r>
      <w:r w:rsidRPr="00AC61D2">
        <w:rPr>
          <w:rFonts w:ascii="Arial" w:hAnsi="Arial" w:cs="Arial"/>
        </w:rPr>
        <w:t xml:space="preserve">v centrální části obce </w:t>
      </w:r>
      <w:r>
        <w:rPr>
          <w:rFonts w:ascii="Arial" w:hAnsi="Arial" w:cs="Arial"/>
        </w:rPr>
        <w:t>–</w:t>
      </w:r>
      <w:r w:rsidRPr="00AC61D2">
        <w:rPr>
          <w:rFonts w:ascii="Arial" w:hAnsi="Arial" w:cs="Arial"/>
        </w:rPr>
        <w:t xml:space="preserve"> PV</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393059" w:rsidRDefault="00F95D43" w:rsidP="00393059">
      <w:pPr>
        <w:spacing w:line="300" w:lineRule="exact"/>
        <w:jc w:val="both"/>
        <w:rPr>
          <w:rFonts w:ascii="Arial" w:hAnsi="Arial" w:cs="Arial"/>
        </w:rPr>
      </w:pPr>
      <w:r w:rsidRPr="00AC61D2">
        <w:rPr>
          <w:rFonts w:ascii="Arial" w:hAnsi="Arial" w:cs="Arial"/>
        </w:rPr>
        <w:t xml:space="preserve">Z7 - </w:t>
      </w:r>
      <w:r w:rsidR="00393059">
        <w:rPr>
          <w:rFonts w:ascii="Arial" w:hAnsi="Arial" w:cs="Arial"/>
        </w:rPr>
        <w:t>plocha veřejného prostranství – veřejné zeleně parku v jižní části obce mezi stávající sinicí III/2136 a železniční tratí č. 146 - ZV</w:t>
      </w:r>
    </w:p>
    <w:p w:rsidR="00F95D43" w:rsidRPr="00F95D43" w:rsidRDefault="00393059" w:rsidP="00F95D43">
      <w:pPr>
        <w:spacing w:line="300" w:lineRule="exact"/>
        <w:jc w:val="both"/>
        <w:rPr>
          <w:rFonts w:ascii="Arial" w:hAnsi="Arial" w:cs="Arial"/>
          <w:i/>
        </w:rPr>
      </w:pPr>
      <w:r w:rsidRPr="00C604A1">
        <w:rPr>
          <w:rFonts w:ascii="Arial" w:hAnsi="Arial" w:cs="Arial"/>
          <w:i/>
        </w:rPr>
        <w:t>Rozvojov</w:t>
      </w:r>
      <w:r>
        <w:rPr>
          <w:rFonts w:ascii="Arial" w:hAnsi="Arial" w:cs="Arial"/>
          <w:i/>
        </w:rPr>
        <w:t>á plocha nebude odkanalizována.</w:t>
      </w:r>
    </w:p>
    <w:p w:rsidR="00F95D43" w:rsidRDefault="00F95D43" w:rsidP="00F95D43">
      <w:pPr>
        <w:spacing w:line="300" w:lineRule="exact"/>
        <w:jc w:val="both"/>
        <w:rPr>
          <w:rFonts w:ascii="Arial" w:hAnsi="Arial" w:cs="Arial"/>
        </w:rPr>
      </w:pPr>
      <w:r w:rsidRPr="00AC61D2">
        <w:rPr>
          <w:rFonts w:ascii="Arial" w:hAnsi="Arial" w:cs="Arial"/>
        </w:rPr>
        <w:t>Z8 - plocha dopravní infrastruktury - železniční pro zastávku na východě obce</w:t>
      </w:r>
      <w:r>
        <w:rPr>
          <w:rFonts w:ascii="Arial" w:hAnsi="Arial" w:cs="Arial"/>
        </w:rPr>
        <w:t xml:space="preserve"> </w:t>
      </w:r>
      <w:r w:rsidRPr="00AC61D2">
        <w:rPr>
          <w:rFonts w:ascii="Arial" w:hAnsi="Arial" w:cs="Arial"/>
        </w:rPr>
        <w:t xml:space="preserve">mezi železniční tratí č. 146 a silnicí III/2136 </w:t>
      </w:r>
      <w:r>
        <w:rPr>
          <w:rFonts w:ascii="Arial" w:hAnsi="Arial" w:cs="Arial"/>
        </w:rPr>
        <w:t>–</w:t>
      </w:r>
      <w:r w:rsidRPr="00AC61D2">
        <w:rPr>
          <w:rFonts w:ascii="Arial" w:hAnsi="Arial" w:cs="Arial"/>
        </w:rPr>
        <w:t xml:space="preserve"> DZ</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F95D43" w:rsidP="00F95D43">
      <w:pPr>
        <w:spacing w:line="300" w:lineRule="exact"/>
        <w:jc w:val="both"/>
        <w:rPr>
          <w:rFonts w:ascii="Arial" w:hAnsi="Arial" w:cs="Arial"/>
        </w:rPr>
      </w:pPr>
      <w:r w:rsidRPr="00AC61D2">
        <w:rPr>
          <w:rFonts w:ascii="Arial" w:hAnsi="Arial" w:cs="Arial"/>
        </w:rPr>
        <w:t>Z9 - plochy veřejného prostranství oboustranně podél místní komunikace k</w:t>
      </w:r>
      <w:r>
        <w:rPr>
          <w:rFonts w:ascii="Arial" w:hAnsi="Arial" w:cs="Arial"/>
        </w:rPr>
        <w:t> </w:t>
      </w:r>
      <w:r w:rsidRPr="00AC61D2">
        <w:rPr>
          <w:rFonts w:ascii="Arial" w:hAnsi="Arial" w:cs="Arial"/>
        </w:rPr>
        <w:t>bývalému</w:t>
      </w:r>
      <w:r>
        <w:rPr>
          <w:rFonts w:ascii="Arial" w:hAnsi="Arial" w:cs="Arial"/>
        </w:rPr>
        <w:t xml:space="preserve"> </w:t>
      </w:r>
      <w:r w:rsidRPr="00AC61D2">
        <w:rPr>
          <w:rFonts w:ascii="Arial" w:hAnsi="Arial" w:cs="Arial"/>
        </w:rPr>
        <w:t xml:space="preserve">zemědělskému areálu v centrální části obce </w:t>
      </w:r>
      <w:r>
        <w:rPr>
          <w:rFonts w:ascii="Arial" w:hAnsi="Arial" w:cs="Arial"/>
        </w:rPr>
        <w:t>–</w:t>
      </w:r>
      <w:r w:rsidRPr="00AC61D2">
        <w:rPr>
          <w:rFonts w:ascii="Arial" w:hAnsi="Arial" w:cs="Arial"/>
        </w:rPr>
        <w:t xml:space="preserve"> PV</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816467" w:rsidRDefault="00F95D43" w:rsidP="00816467">
      <w:pPr>
        <w:spacing w:line="300" w:lineRule="exact"/>
        <w:jc w:val="both"/>
        <w:rPr>
          <w:rFonts w:ascii="Arial" w:hAnsi="Arial" w:cs="Arial"/>
        </w:rPr>
      </w:pPr>
      <w:r w:rsidRPr="00AC61D2">
        <w:rPr>
          <w:rFonts w:ascii="Arial" w:hAnsi="Arial" w:cs="Arial"/>
        </w:rPr>
        <w:t xml:space="preserve">Z11 - </w:t>
      </w:r>
      <w:r w:rsidR="00816467" w:rsidRPr="00CD060C">
        <w:rPr>
          <w:rFonts w:ascii="Arial" w:hAnsi="Arial" w:cs="Arial"/>
        </w:rPr>
        <w:t xml:space="preserve">plocha </w:t>
      </w:r>
      <w:r w:rsidR="00816467">
        <w:rPr>
          <w:rFonts w:ascii="Arial" w:hAnsi="Arial" w:cs="Arial"/>
        </w:rPr>
        <w:t xml:space="preserve">těžby s funkcí ochranné zeleně v návaznosti na </w:t>
      </w:r>
      <w:proofErr w:type="spellStart"/>
      <w:r w:rsidR="00816467">
        <w:rPr>
          <w:rFonts w:ascii="Arial" w:hAnsi="Arial" w:cs="Arial"/>
        </w:rPr>
        <w:t>rozv</w:t>
      </w:r>
      <w:proofErr w:type="spellEnd"/>
      <w:r w:rsidR="00816467">
        <w:rPr>
          <w:rFonts w:ascii="Arial" w:hAnsi="Arial" w:cs="Arial"/>
        </w:rPr>
        <w:t xml:space="preserve">. </w:t>
      </w:r>
      <w:proofErr w:type="spellStart"/>
      <w:r w:rsidR="00816467">
        <w:rPr>
          <w:rFonts w:ascii="Arial" w:hAnsi="Arial" w:cs="Arial"/>
        </w:rPr>
        <w:t>pl</w:t>
      </w:r>
      <w:proofErr w:type="spellEnd"/>
      <w:r w:rsidR="00816467">
        <w:rPr>
          <w:rFonts w:ascii="Arial" w:hAnsi="Arial" w:cs="Arial"/>
        </w:rPr>
        <w:t>. P1 – TZ1</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F95D43" w:rsidP="00F95D43">
      <w:pPr>
        <w:spacing w:line="300" w:lineRule="exact"/>
        <w:jc w:val="both"/>
        <w:rPr>
          <w:rFonts w:ascii="Arial" w:hAnsi="Arial" w:cs="Arial"/>
        </w:rPr>
      </w:pPr>
      <w:r w:rsidRPr="00AC61D2">
        <w:rPr>
          <w:rFonts w:ascii="Arial" w:hAnsi="Arial" w:cs="Arial"/>
        </w:rPr>
        <w:t xml:space="preserve">Z12 - plocha veřejného prostranství s veřejnou zelení u vodní nádrže </w:t>
      </w:r>
      <w:proofErr w:type="spellStart"/>
      <w:r w:rsidRPr="00AC61D2">
        <w:rPr>
          <w:rFonts w:ascii="Arial" w:hAnsi="Arial" w:cs="Arial"/>
        </w:rPr>
        <w:t>Šmatovka</w:t>
      </w:r>
      <w:proofErr w:type="spellEnd"/>
      <w:r w:rsidRPr="00AC61D2">
        <w:rPr>
          <w:rFonts w:ascii="Arial" w:hAnsi="Arial" w:cs="Arial"/>
        </w:rPr>
        <w:t xml:space="preserve"> - PX1</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F95D43" w:rsidP="00F95D43">
      <w:pPr>
        <w:spacing w:line="300" w:lineRule="exact"/>
        <w:jc w:val="both"/>
        <w:rPr>
          <w:rFonts w:ascii="Arial" w:hAnsi="Arial" w:cs="Arial"/>
        </w:rPr>
      </w:pPr>
      <w:r w:rsidRPr="00AC61D2">
        <w:rPr>
          <w:rFonts w:ascii="Arial" w:hAnsi="Arial" w:cs="Arial"/>
        </w:rPr>
        <w:t xml:space="preserve">Z13 - plocha občanského vybavení na severu obce u OÚ </w:t>
      </w:r>
      <w:r>
        <w:rPr>
          <w:rFonts w:ascii="Arial" w:hAnsi="Arial" w:cs="Arial"/>
        </w:rPr>
        <w:t>–</w:t>
      </w:r>
      <w:r w:rsidRPr="00AC61D2">
        <w:rPr>
          <w:rFonts w:ascii="Arial" w:hAnsi="Arial" w:cs="Arial"/>
        </w:rPr>
        <w:t xml:space="preserve"> OM</w:t>
      </w:r>
    </w:p>
    <w:p w:rsidR="00F95D43" w:rsidRPr="00C604A1" w:rsidRDefault="00F8741C" w:rsidP="00F95D43">
      <w:pPr>
        <w:spacing w:line="300" w:lineRule="exact"/>
        <w:jc w:val="both"/>
        <w:rPr>
          <w:rFonts w:ascii="Arial" w:hAnsi="Arial" w:cs="Arial"/>
          <w:i/>
        </w:rPr>
      </w:pPr>
      <w:r>
        <w:rPr>
          <w:rFonts w:ascii="Arial" w:hAnsi="Arial" w:cs="Arial"/>
          <w:i/>
        </w:rPr>
        <w:t>Rozvojová plocha bude odkanalizována do výtlačné kanalizace podél silnice III/213</w:t>
      </w:r>
      <w:r w:rsidR="007B413B">
        <w:rPr>
          <w:rFonts w:ascii="Arial" w:hAnsi="Arial" w:cs="Arial"/>
          <w:i/>
        </w:rPr>
        <w:t>5</w:t>
      </w:r>
      <w:r>
        <w:rPr>
          <w:rFonts w:ascii="Arial" w:hAnsi="Arial" w:cs="Arial"/>
          <w:i/>
        </w:rPr>
        <w:t xml:space="preserve">, která bude vybudována pro odkanalizování rozvojové plochy </w:t>
      </w:r>
      <w:r w:rsidR="00393059">
        <w:rPr>
          <w:rFonts w:ascii="Arial" w:hAnsi="Arial" w:cs="Arial"/>
          <w:i/>
        </w:rPr>
        <w:t>Z17 a Z21</w:t>
      </w:r>
      <w:r>
        <w:rPr>
          <w:rFonts w:ascii="Arial" w:hAnsi="Arial" w:cs="Arial"/>
          <w:i/>
        </w:rPr>
        <w:t>. Dešťové vody budou dešťovou kanalizací svedeny do Lužního potoka.</w:t>
      </w:r>
    </w:p>
    <w:p w:rsidR="00F95D43" w:rsidRDefault="00F95D43" w:rsidP="00F95D43">
      <w:pPr>
        <w:spacing w:line="300" w:lineRule="exact"/>
        <w:jc w:val="both"/>
        <w:rPr>
          <w:rFonts w:ascii="Arial" w:hAnsi="Arial" w:cs="Arial"/>
        </w:rPr>
      </w:pPr>
      <w:r w:rsidRPr="00AC61D2">
        <w:rPr>
          <w:rFonts w:ascii="Arial" w:hAnsi="Arial" w:cs="Arial"/>
        </w:rPr>
        <w:t xml:space="preserve">Z15 - plocha </w:t>
      </w:r>
      <w:r w:rsidR="00F8741C">
        <w:rPr>
          <w:rFonts w:ascii="Arial" w:hAnsi="Arial" w:cs="Arial"/>
        </w:rPr>
        <w:t>veřejného prostranství</w:t>
      </w:r>
      <w:r w:rsidRPr="00AC61D2">
        <w:rPr>
          <w:rFonts w:ascii="Arial" w:hAnsi="Arial" w:cs="Arial"/>
        </w:rPr>
        <w:t xml:space="preserve"> jako místní komunikace pro obsluhu rekreačních objektů u vodní nádrže </w:t>
      </w:r>
      <w:proofErr w:type="spellStart"/>
      <w:r w:rsidRPr="00AC61D2">
        <w:rPr>
          <w:rFonts w:ascii="Arial" w:hAnsi="Arial" w:cs="Arial"/>
        </w:rPr>
        <w:t>Šmatovka</w:t>
      </w:r>
      <w:proofErr w:type="spellEnd"/>
      <w:r w:rsidRPr="00AC61D2">
        <w:rPr>
          <w:rFonts w:ascii="Arial" w:hAnsi="Arial" w:cs="Arial"/>
        </w:rPr>
        <w:t xml:space="preserve"> </w:t>
      </w:r>
      <w:r>
        <w:rPr>
          <w:rFonts w:ascii="Arial" w:hAnsi="Arial" w:cs="Arial"/>
        </w:rPr>
        <w:t>–</w:t>
      </w:r>
      <w:r w:rsidRPr="00AC61D2">
        <w:rPr>
          <w:rFonts w:ascii="Arial" w:hAnsi="Arial" w:cs="Arial"/>
        </w:rPr>
        <w:t xml:space="preserve"> </w:t>
      </w:r>
      <w:r w:rsidR="00F8741C">
        <w:rPr>
          <w:rFonts w:ascii="Arial" w:hAnsi="Arial" w:cs="Arial"/>
        </w:rPr>
        <w:t>PV</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F95D43" w:rsidP="00F95D43">
      <w:pPr>
        <w:spacing w:line="300" w:lineRule="exact"/>
        <w:jc w:val="both"/>
        <w:rPr>
          <w:rFonts w:ascii="Arial" w:hAnsi="Arial" w:cs="Arial"/>
        </w:rPr>
      </w:pPr>
      <w:r w:rsidRPr="00AC61D2">
        <w:rPr>
          <w:rFonts w:ascii="Arial" w:hAnsi="Arial" w:cs="Arial"/>
        </w:rPr>
        <w:t xml:space="preserve">Z16 - plocha </w:t>
      </w:r>
      <w:r w:rsidR="00F8741C">
        <w:rPr>
          <w:rFonts w:ascii="Arial" w:hAnsi="Arial" w:cs="Arial"/>
        </w:rPr>
        <w:t>veřejného prostranství</w:t>
      </w:r>
      <w:r w:rsidRPr="00AC61D2">
        <w:rPr>
          <w:rFonts w:ascii="Arial" w:hAnsi="Arial" w:cs="Arial"/>
        </w:rPr>
        <w:t xml:space="preserve"> jako místní komunikace s</w:t>
      </w:r>
      <w:r>
        <w:rPr>
          <w:rFonts w:ascii="Arial" w:hAnsi="Arial" w:cs="Arial"/>
        </w:rPr>
        <w:t xml:space="preserve"> cyklotrasou kolem vodní nádrže </w:t>
      </w:r>
      <w:proofErr w:type="spellStart"/>
      <w:r w:rsidRPr="00AC61D2">
        <w:rPr>
          <w:rFonts w:ascii="Arial" w:hAnsi="Arial" w:cs="Arial"/>
        </w:rPr>
        <w:t>Šmatovka</w:t>
      </w:r>
      <w:proofErr w:type="spellEnd"/>
      <w:r w:rsidRPr="00AC61D2">
        <w:rPr>
          <w:rFonts w:ascii="Arial" w:hAnsi="Arial" w:cs="Arial"/>
        </w:rPr>
        <w:t xml:space="preserve"> </w:t>
      </w:r>
      <w:r>
        <w:rPr>
          <w:rFonts w:ascii="Arial" w:hAnsi="Arial" w:cs="Arial"/>
        </w:rPr>
        <w:t>–</w:t>
      </w:r>
      <w:r w:rsidRPr="00AC61D2">
        <w:rPr>
          <w:rFonts w:ascii="Arial" w:hAnsi="Arial" w:cs="Arial"/>
        </w:rPr>
        <w:t xml:space="preserve"> </w:t>
      </w:r>
      <w:r w:rsidR="00F8741C">
        <w:rPr>
          <w:rFonts w:ascii="Arial" w:hAnsi="Arial" w:cs="Arial"/>
        </w:rPr>
        <w:t>PV</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F95D43" w:rsidP="00F95D43">
      <w:pPr>
        <w:spacing w:line="300" w:lineRule="exact"/>
        <w:jc w:val="both"/>
        <w:rPr>
          <w:rFonts w:ascii="Arial" w:hAnsi="Arial" w:cs="Arial"/>
        </w:rPr>
      </w:pPr>
      <w:r w:rsidRPr="00AC61D2">
        <w:rPr>
          <w:rFonts w:ascii="Arial" w:hAnsi="Arial" w:cs="Arial"/>
        </w:rPr>
        <w:t xml:space="preserve">Z17 - plocha rekreace jako dostavba východního okraje rekreační oblasti u vodní nádrže </w:t>
      </w:r>
      <w:proofErr w:type="spellStart"/>
      <w:r w:rsidRPr="00AC61D2">
        <w:rPr>
          <w:rFonts w:ascii="Arial" w:hAnsi="Arial" w:cs="Arial"/>
        </w:rPr>
        <w:t>Šmatovka</w:t>
      </w:r>
      <w:proofErr w:type="spellEnd"/>
      <w:r w:rsidRPr="00AC61D2">
        <w:rPr>
          <w:rFonts w:ascii="Arial" w:hAnsi="Arial" w:cs="Arial"/>
        </w:rPr>
        <w:t xml:space="preserve"> </w:t>
      </w:r>
      <w:r>
        <w:rPr>
          <w:rFonts w:ascii="Arial" w:hAnsi="Arial" w:cs="Arial"/>
        </w:rPr>
        <w:t>–</w:t>
      </w:r>
      <w:r w:rsidRPr="00AC61D2">
        <w:rPr>
          <w:rFonts w:ascii="Arial" w:hAnsi="Arial" w:cs="Arial"/>
        </w:rPr>
        <w:t xml:space="preserve"> RI</w:t>
      </w:r>
    </w:p>
    <w:p w:rsidR="00F95D43" w:rsidRPr="00F95D43" w:rsidRDefault="002D026D" w:rsidP="00F95D43">
      <w:pPr>
        <w:spacing w:line="300" w:lineRule="exact"/>
        <w:jc w:val="both"/>
        <w:rPr>
          <w:rFonts w:ascii="Arial" w:hAnsi="Arial" w:cs="Arial"/>
          <w:i/>
        </w:rPr>
      </w:pPr>
      <w:r>
        <w:rPr>
          <w:rFonts w:ascii="Arial" w:hAnsi="Arial" w:cs="Arial"/>
          <w:i/>
        </w:rPr>
        <w:t xml:space="preserve">Jednotlivé stavby na rozvojové ploše budou odkanalizovány individuálně jako celá přilehlá rekreační chatová oblast. </w:t>
      </w:r>
      <w:r w:rsidR="00F95D43" w:rsidRPr="00F95D43">
        <w:rPr>
          <w:rFonts w:ascii="Arial" w:hAnsi="Arial" w:cs="Arial"/>
          <w:i/>
        </w:rPr>
        <w:t>Dešťové vody budou novou</w:t>
      </w:r>
      <w:r w:rsidR="00534296">
        <w:rPr>
          <w:rFonts w:ascii="Arial" w:hAnsi="Arial" w:cs="Arial"/>
          <w:i/>
        </w:rPr>
        <w:t xml:space="preserve"> dešťovou kanalizací svedeny do Lužního potoka</w:t>
      </w:r>
      <w:r w:rsidR="00F95D43" w:rsidRPr="00F95D43">
        <w:rPr>
          <w:rFonts w:ascii="Arial" w:hAnsi="Arial" w:cs="Arial"/>
          <w:i/>
        </w:rPr>
        <w:t xml:space="preserve">,  který napájí vodní nádrže, které leží severně od obce Velký Luh. </w:t>
      </w:r>
    </w:p>
    <w:p w:rsidR="00C0674D" w:rsidRPr="00FD5E16" w:rsidRDefault="00C0674D" w:rsidP="00C0674D">
      <w:pPr>
        <w:spacing w:line="300" w:lineRule="exact"/>
        <w:rPr>
          <w:rFonts w:ascii="Arial" w:hAnsi="Arial" w:cs="Arial"/>
        </w:rPr>
      </w:pPr>
      <w:r w:rsidRPr="00FD5E16">
        <w:rPr>
          <w:rFonts w:ascii="Arial" w:hAnsi="Arial" w:cs="Arial"/>
        </w:rPr>
        <w:t>Z18 - plocha dopravní infrastruktury pro parkoviště východně od OÚ - DS</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9E6289" w:rsidP="00F95D43">
      <w:pPr>
        <w:spacing w:line="300" w:lineRule="exact"/>
        <w:jc w:val="both"/>
        <w:rPr>
          <w:rFonts w:ascii="Arial" w:hAnsi="Arial" w:cs="Arial"/>
        </w:rPr>
      </w:pPr>
      <w:r>
        <w:rPr>
          <w:rFonts w:ascii="Arial" w:hAnsi="Arial" w:cs="Arial"/>
        </w:rPr>
        <w:t>Z20 - plochy</w:t>
      </w:r>
      <w:r w:rsidR="00F95D43" w:rsidRPr="00AC61D2">
        <w:rPr>
          <w:rFonts w:ascii="Arial" w:hAnsi="Arial" w:cs="Arial"/>
        </w:rPr>
        <w:t xml:space="preserve"> těžby nerostů v návaznosti na přestavbu bývalého zemědělského areálu na jihovýchodě obce </w:t>
      </w:r>
      <w:r w:rsidR="00F95D43">
        <w:rPr>
          <w:rFonts w:ascii="Arial" w:hAnsi="Arial" w:cs="Arial"/>
        </w:rPr>
        <w:t>–</w:t>
      </w:r>
      <w:r w:rsidR="00F95D43" w:rsidRPr="00AC61D2">
        <w:rPr>
          <w:rFonts w:ascii="Arial" w:hAnsi="Arial" w:cs="Arial"/>
        </w:rPr>
        <w:t xml:space="preserve"> TZ</w:t>
      </w:r>
    </w:p>
    <w:p w:rsidR="000909E6" w:rsidRDefault="000909E6" w:rsidP="000909E6">
      <w:pPr>
        <w:spacing w:line="300" w:lineRule="exact"/>
        <w:jc w:val="both"/>
        <w:rPr>
          <w:rFonts w:ascii="Arial" w:hAnsi="Arial" w:cs="Arial"/>
          <w:i/>
        </w:rPr>
      </w:pPr>
      <w:r w:rsidRPr="000909E6">
        <w:rPr>
          <w:rFonts w:ascii="Arial" w:hAnsi="Arial" w:cs="Arial"/>
          <w:i/>
        </w:rPr>
        <w:t xml:space="preserve">Rozvojová plocha bude </w:t>
      </w:r>
      <w:r w:rsidR="00393059">
        <w:rPr>
          <w:rFonts w:ascii="Arial" w:hAnsi="Arial" w:cs="Arial"/>
          <w:i/>
        </w:rPr>
        <w:t>napojena na navrženou splaškovou kanalizaci sousední plochy P1.</w:t>
      </w:r>
      <w:r w:rsidRPr="000909E6">
        <w:rPr>
          <w:rFonts w:ascii="Arial" w:hAnsi="Arial" w:cs="Arial"/>
          <w:i/>
        </w:rPr>
        <w:t xml:space="preserve"> </w:t>
      </w:r>
    </w:p>
    <w:p w:rsidR="00816467" w:rsidRDefault="00816467" w:rsidP="00816467">
      <w:pPr>
        <w:spacing w:line="300" w:lineRule="exact"/>
        <w:jc w:val="both"/>
        <w:rPr>
          <w:rFonts w:ascii="Arial" w:hAnsi="Arial" w:cs="Arial"/>
        </w:rPr>
      </w:pPr>
      <w:r w:rsidRPr="00816467">
        <w:rPr>
          <w:rFonts w:ascii="Arial" w:hAnsi="Arial" w:cs="Arial"/>
        </w:rPr>
        <w:t>Z21 – plocha občanského vybavení na jihovýchodě obce – OM1</w:t>
      </w:r>
    </w:p>
    <w:p w:rsidR="00F8741C" w:rsidRDefault="00393059" w:rsidP="000909E6">
      <w:pPr>
        <w:spacing w:line="300" w:lineRule="exact"/>
        <w:jc w:val="both"/>
        <w:rPr>
          <w:rFonts w:ascii="Arial" w:hAnsi="Arial" w:cs="Arial"/>
          <w:i/>
        </w:rPr>
      </w:pPr>
      <w:r w:rsidRPr="00393059">
        <w:rPr>
          <w:rFonts w:ascii="Arial" w:hAnsi="Arial" w:cs="Arial"/>
          <w:i/>
        </w:rPr>
        <w:lastRenderedPageBreak/>
        <w:t xml:space="preserve">Rozvojová plocha bude odkanalizována novou gravitační kanalizací, která bude ukončena ČSOV u silnice III/2135. Odtud budou splaškové vody přečerpány do kanalizace navržené u rozvojové plochy Z13. Dešťové vody budou svedeny do přeložky </w:t>
      </w:r>
      <w:proofErr w:type="spellStart"/>
      <w:r w:rsidRPr="00393059">
        <w:rPr>
          <w:rFonts w:ascii="Arial" w:hAnsi="Arial" w:cs="Arial"/>
          <w:i/>
        </w:rPr>
        <w:t>Velkolužského</w:t>
      </w:r>
      <w:proofErr w:type="spellEnd"/>
      <w:r w:rsidRPr="00393059">
        <w:rPr>
          <w:rFonts w:ascii="Arial" w:hAnsi="Arial" w:cs="Arial"/>
          <w:i/>
        </w:rPr>
        <w:t xml:space="preserve"> potoka v ploše K8.</w:t>
      </w:r>
    </w:p>
    <w:p w:rsidR="00816467" w:rsidRPr="000909E6" w:rsidRDefault="00816467" w:rsidP="000909E6">
      <w:pPr>
        <w:spacing w:line="300" w:lineRule="exact"/>
        <w:jc w:val="both"/>
        <w:rPr>
          <w:rFonts w:ascii="Arial" w:hAnsi="Arial" w:cs="Arial"/>
          <w:i/>
        </w:rPr>
      </w:pPr>
    </w:p>
    <w:p w:rsidR="00F95D43" w:rsidRPr="00F7750D" w:rsidRDefault="00F95D43" w:rsidP="00F95D43">
      <w:pPr>
        <w:spacing w:line="300" w:lineRule="exact"/>
        <w:jc w:val="both"/>
        <w:rPr>
          <w:rFonts w:ascii="Arial" w:hAnsi="Arial" w:cs="Arial"/>
          <w:b/>
          <w:u w:val="single"/>
        </w:rPr>
      </w:pPr>
      <w:r w:rsidRPr="00F7750D">
        <w:rPr>
          <w:rFonts w:ascii="Arial" w:hAnsi="Arial" w:cs="Arial"/>
          <w:b/>
          <w:u w:val="single"/>
        </w:rPr>
        <w:t>* Plochy přestavby</w:t>
      </w:r>
    </w:p>
    <w:p w:rsidR="00F95D43" w:rsidRDefault="00F95D43" w:rsidP="00F95D43">
      <w:pPr>
        <w:spacing w:line="300" w:lineRule="exact"/>
        <w:jc w:val="both"/>
        <w:rPr>
          <w:rFonts w:ascii="Arial" w:hAnsi="Arial" w:cs="Arial"/>
          <w:b/>
          <w:u w:val="single"/>
        </w:rPr>
      </w:pPr>
      <w:r w:rsidRPr="00AC61D2">
        <w:rPr>
          <w:rFonts w:ascii="Arial" w:hAnsi="Arial" w:cs="Arial"/>
        </w:rPr>
        <w:t>P1 - plocha těžby nerostů jako přestavba bývalého zemědělského a</w:t>
      </w:r>
      <w:r>
        <w:rPr>
          <w:rFonts w:ascii="Arial" w:hAnsi="Arial" w:cs="Arial"/>
        </w:rPr>
        <w:t xml:space="preserve">reálu včetně umístění vlečky na </w:t>
      </w:r>
      <w:r w:rsidRPr="00AC61D2">
        <w:rPr>
          <w:rFonts w:ascii="Arial" w:hAnsi="Arial" w:cs="Arial"/>
        </w:rPr>
        <w:t>jihovýchodě obce - TZ</w:t>
      </w:r>
    </w:p>
    <w:p w:rsidR="00F8741C" w:rsidRDefault="00F8741C" w:rsidP="00F8741C">
      <w:pPr>
        <w:spacing w:line="300" w:lineRule="exact"/>
        <w:jc w:val="both"/>
        <w:rPr>
          <w:rFonts w:ascii="Arial" w:hAnsi="Arial" w:cs="Arial"/>
          <w:i/>
        </w:rPr>
      </w:pPr>
      <w:r w:rsidRPr="000909E6">
        <w:rPr>
          <w:rFonts w:ascii="Arial" w:hAnsi="Arial" w:cs="Arial"/>
          <w:i/>
        </w:rPr>
        <w:t xml:space="preserve">Rozvojová plocha bude odkanalizována novou kanalizací. Splaškové </w:t>
      </w:r>
      <w:r>
        <w:rPr>
          <w:rFonts w:ascii="Arial" w:hAnsi="Arial" w:cs="Arial"/>
          <w:i/>
        </w:rPr>
        <w:t>vody, které budou svým složení</w:t>
      </w:r>
      <w:r w:rsidR="00250C90">
        <w:rPr>
          <w:rFonts w:ascii="Arial" w:hAnsi="Arial" w:cs="Arial"/>
          <w:i/>
        </w:rPr>
        <w:t>m</w:t>
      </w:r>
      <w:r>
        <w:rPr>
          <w:rFonts w:ascii="Arial" w:hAnsi="Arial" w:cs="Arial"/>
          <w:i/>
        </w:rPr>
        <w:t xml:space="preserve"> </w:t>
      </w:r>
      <w:r w:rsidRPr="000909E6">
        <w:rPr>
          <w:rFonts w:ascii="Arial" w:hAnsi="Arial" w:cs="Arial"/>
          <w:i/>
        </w:rPr>
        <w:t xml:space="preserve"> odpovídat kanalizačnímu řádu, budou svedeny </w:t>
      </w:r>
      <w:r>
        <w:rPr>
          <w:rFonts w:ascii="Arial" w:hAnsi="Arial" w:cs="Arial"/>
          <w:i/>
        </w:rPr>
        <w:t>na navrhovanou</w:t>
      </w:r>
      <w:r w:rsidRPr="000909E6">
        <w:rPr>
          <w:rFonts w:ascii="Arial" w:hAnsi="Arial" w:cs="Arial"/>
          <w:i/>
        </w:rPr>
        <w:t xml:space="preserve"> ČOV</w:t>
      </w:r>
      <w:r>
        <w:rPr>
          <w:rFonts w:ascii="Arial" w:hAnsi="Arial" w:cs="Arial"/>
          <w:i/>
        </w:rPr>
        <w:t xml:space="preserve"> mimo území obce</w:t>
      </w:r>
      <w:r w:rsidRPr="000909E6">
        <w:rPr>
          <w:rFonts w:ascii="Arial" w:hAnsi="Arial" w:cs="Arial"/>
          <w:i/>
        </w:rPr>
        <w:t xml:space="preserve">. </w:t>
      </w:r>
    </w:p>
    <w:p w:rsidR="009578E0" w:rsidRDefault="009578E0" w:rsidP="00D33EAD">
      <w:pPr>
        <w:pStyle w:val="Hazlov3"/>
        <w:spacing w:line="300" w:lineRule="exact"/>
        <w:rPr>
          <w:rFonts w:ascii="Arial" w:hAnsi="Arial" w:cs="Arial"/>
          <w:sz w:val="20"/>
          <w:szCs w:val="20"/>
        </w:rPr>
      </w:pPr>
    </w:p>
    <w:p w:rsidR="00D33EAD" w:rsidRPr="00B321D0" w:rsidRDefault="00D33EAD" w:rsidP="00B321D0">
      <w:pPr>
        <w:pStyle w:val="Hazlov3"/>
        <w:spacing w:line="300" w:lineRule="exact"/>
        <w:rPr>
          <w:rFonts w:ascii="Arial" w:hAnsi="Arial" w:cs="Arial"/>
          <w:sz w:val="20"/>
          <w:szCs w:val="20"/>
        </w:rPr>
      </w:pPr>
      <w:r w:rsidRPr="00D33EAD">
        <w:rPr>
          <w:rFonts w:ascii="Arial" w:hAnsi="Arial" w:cs="Arial"/>
          <w:sz w:val="20"/>
          <w:szCs w:val="20"/>
        </w:rPr>
        <w:t>Ochranná pásma kanalizace</w:t>
      </w:r>
      <w:bookmarkEnd w:id="101"/>
    </w:p>
    <w:p w:rsidR="00D33EAD" w:rsidRPr="00D33EAD" w:rsidRDefault="00D33EAD" w:rsidP="00F8741C">
      <w:pPr>
        <w:spacing w:line="300" w:lineRule="exact"/>
        <w:jc w:val="both"/>
        <w:rPr>
          <w:rFonts w:ascii="Arial" w:hAnsi="Arial" w:cs="Arial"/>
        </w:rPr>
      </w:pPr>
      <w:r w:rsidRPr="00D33EAD">
        <w:rPr>
          <w:rFonts w:ascii="Arial" w:hAnsi="Arial" w:cs="Arial"/>
        </w:rPr>
        <w:t>K bezprostřední ochraně vodovodních řadů a kanalizačních stok před poškozením se vymezují ochranná pásma vodovodních řadů a kanalizačních stok (dále jen "ochranná pásma").</w:t>
      </w:r>
    </w:p>
    <w:p w:rsidR="00D33EAD" w:rsidRPr="00D33EAD" w:rsidRDefault="00D33EAD" w:rsidP="00F8741C">
      <w:pPr>
        <w:spacing w:line="300" w:lineRule="exact"/>
        <w:jc w:val="both"/>
        <w:rPr>
          <w:rFonts w:ascii="Arial" w:hAnsi="Arial" w:cs="Arial"/>
        </w:rPr>
      </w:pPr>
      <w:r w:rsidRPr="00D33EAD">
        <w:rPr>
          <w:rFonts w:ascii="Arial" w:hAnsi="Arial" w:cs="Arial"/>
        </w:rPr>
        <w:t>(2) Ochrannými pásmy se rozumí prostor v bezprostřední blízkosti vodovodních řadů a kanalizačních stok určený k zajištění jejich provozuschopnosti. Ochranná pásma vodních zdrojů podle zvláštního zákona tímto nejsou dotčena.</w:t>
      </w:r>
    </w:p>
    <w:p w:rsidR="00D33EAD" w:rsidRPr="00D33EAD" w:rsidRDefault="00D33EAD" w:rsidP="00F8741C">
      <w:pPr>
        <w:spacing w:line="300" w:lineRule="exact"/>
        <w:jc w:val="both"/>
        <w:rPr>
          <w:rFonts w:ascii="Arial" w:hAnsi="Arial" w:cs="Arial"/>
        </w:rPr>
      </w:pPr>
      <w:r w:rsidRPr="00D33EAD">
        <w:rPr>
          <w:rFonts w:ascii="Arial" w:hAnsi="Arial" w:cs="Arial"/>
        </w:rPr>
        <w:t>(3) Ochranná pásma jsou vymezena vodorovnou vzdáleností od vnějšího líce stěny potrubí nebo kanalizační stoky na každou stranu</w:t>
      </w:r>
    </w:p>
    <w:p w:rsidR="00D33EAD" w:rsidRPr="00D33EAD" w:rsidRDefault="00D33EAD" w:rsidP="00F8741C">
      <w:pPr>
        <w:spacing w:line="300" w:lineRule="exact"/>
        <w:jc w:val="both"/>
        <w:rPr>
          <w:rFonts w:ascii="Arial" w:hAnsi="Arial" w:cs="Arial"/>
        </w:rPr>
      </w:pPr>
      <w:r w:rsidRPr="00D33EAD">
        <w:rPr>
          <w:rFonts w:ascii="Arial" w:hAnsi="Arial" w:cs="Arial"/>
        </w:rPr>
        <w:t xml:space="preserve">a) u vodovodních řadů a kanalizačních stok do průměru </w:t>
      </w:r>
      <w:smartTag w:uri="urn:schemas-microsoft-com:office:smarttags" w:element="metricconverter">
        <w:smartTagPr>
          <w:attr w:name="ProductID" w:val="500 mm"/>
        </w:smartTagPr>
        <w:r w:rsidRPr="00D33EAD">
          <w:rPr>
            <w:rFonts w:ascii="Arial" w:hAnsi="Arial" w:cs="Arial"/>
          </w:rPr>
          <w:t>500 mm</w:t>
        </w:r>
      </w:smartTag>
      <w:r w:rsidRPr="00D33EAD">
        <w:rPr>
          <w:rFonts w:ascii="Arial" w:hAnsi="Arial" w:cs="Arial"/>
        </w:rPr>
        <w:t xml:space="preserve"> včetně, </w:t>
      </w:r>
      <w:smartTag w:uri="urn:schemas-microsoft-com:office:smarttags" w:element="metricconverter">
        <w:smartTagPr>
          <w:attr w:name="ProductID" w:val="1,5 m"/>
        </w:smartTagPr>
        <w:r w:rsidRPr="00D33EAD">
          <w:rPr>
            <w:rFonts w:ascii="Arial" w:hAnsi="Arial" w:cs="Arial"/>
          </w:rPr>
          <w:t>1,5 m</w:t>
        </w:r>
      </w:smartTag>
      <w:r w:rsidRPr="00D33EAD">
        <w:rPr>
          <w:rFonts w:ascii="Arial" w:hAnsi="Arial" w:cs="Arial"/>
        </w:rPr>
        <w:t>,</w:t>
      </w:r>
    </w:p>
    <w:p w:rsidR="00D33EAD" w:rsidRPr="00D33EAD" w:rsidRDefault="00D33EAD" w:rsidP="00F8741C">
      <w:pPr>
        <w:spacing w:line="300" w:lineRule="exact"/>
        <w:jc w:val="both"/>
        <w:rPr>
          <w:rFonts w:ascii="Arial" w:hAnsi="Arial" w:cs="Arial"/>
        </w:rPr>
      </w:pPr>
      <w:r w:rsidRPr="00D33EAD">
        <w:rPr>
          <w:rFonts w:ascii="Arial" w:hAnsi="Arial" w:cs="Arial"/>
        </w:rPr>
        <w:t xml:space="preserve">b) u vodovodních řadů a kanalizačních stok nad průměr </w:t>
      </w:r>
      <w:smartTag w:uri="urn:schemas-microsoft-com:office:smarttags" w:element="metricconverter">
        <w:smartTagPr>
          <w:attr w:name="ProductID" w:val="500 mm"/>
        </w:smartTagPr>
        <w:r w:rsidRPr="00D33EAD">
          <w:rPr>
            <w:rFonts w:ascii="Arial" w:hAnsi="Arial" w:cs="Arial"/>
          </w:rPr>
          <w:t>500 mm</w:t>
        </w:r>
      </w:smartTag>
      <w:r w:rsidRPr="00D33EAD">
        <w:rPr>
          <w:rFonts w:ascii="Arial" w:hAnsi="Arial" w:cs="Arial"/>
        </w:rPr>
        <w:t xml:space="preserve">, </w:t>
      </w:r>
      <w:smartTag w:uri="urn:schemas-microsoft-com:office:smarttags" w:element="metricconverter">
        <w:smartTagPr>
          <w:attr w:name="ProductID" w:val="2,5 m"/>
        </w:smartTagPr>
        <w:r w:rsidRPr="00D33EAD">
          <w:rPr>
            <w:rFonts w:ascii="Arial" w:hAnsi="Arial" w:cs="Arial"/>
          </w:rPr>
          <w:t>2,5 m</w:t>
        </w:r>
      </w:smartTag>
      <w:r w:rsidRPr="00D33EAD">
        <w:rPr>
          <w:rFonts w:ascii="Arial" w:hAnsi="Arial" w:cs="Arial"/>
        </w:rPr>
        <w:t>,</w:t>
      </w:r>
    </w:p>
    <w:p w:rsidR="00D33EAD" w:rsidRPr="00D33EAD" w:rsidRDefault="00D33EAD" w:rsidP="00F8741C">
      <w:pPr>
        <w:spacing w:line="300" w:lineRule="exact"/>
        <w:jc w:val="both"/>
        <w:rPr>
          <w:rFonts w:ascii="Arial" w:hAnsi="Arial" w:cs="Arial"/>
        </w:rPr>
      </w:pPr>
      <w:r w:rsidRPr="00D33EAD">
        <w:rPr>
          <w:rFonts w:ascii="Arial" w:hAnsi="Arial" w:cs="Arial"/>
        </w:rPr>
        <w:t xml:space="preserve">c) u vodovodních řadů nebo kanalizačních stok o průměru nad </w:t>
      </w:r>
      <w:smartTag w:uri="urn:schemas-microsoft-com:office:smarttags" w:element="metricconverter">
        <w:smartTagPr>
          <w:attr w:name="ProductID" w:val="200 mm"/>
        </w:smartTagPr>
        <w:r w:rsidRPr="00D33EAD">
          <w:rPr>
            <w:rFonts w:ascii="Arial" w:hAnsi="Arial" w:cs="Arial"/>
          </w:rPr>
          <w:t>200 mm</w:t>
        </w:r>
      </w:smartTag>
      <w:r w:rsidRPr="00D33EAD">
        <w:rPr>
          <w:rFonts w:ascii="Arial" w:hAnsi="Arial" w:cs="Arial"/>
        </w:rPr>
        <w:t xml:space="preserve">, jejichž dno je uloženo v hloubce větší než </w:t>
      </w:r>
      <w:smartTag w:uri="urn:schemas-microsoft-com:office:smarttags" w:element="metricconverter">
        <w:smartTagPr>
          <w:attr w:name="ProductID" w:val="2,5 m"/>
        </w:smartTagPr>
        <w:r w:rsidRPr="00D33EAD">
          <w:rPr>
            <w:rFonts w:ascii="Arial" w:hAnsi="Arial" w:cs="Arial"/>
          </w:rPr>
          <w:t>2,5 m</w:t>
        </w:r>
      </w:smartTag>
      <w:r w:rsidRPr="00D33EAD">
        <w:rPr>
          <w:rFonts w:ascii="Arial" w:hAnsi="Arial" w:cs="Arial"/>
        </w:rPr>
        <w:t xml:space="preserve"> pod upraveným povrchem, se vzdálenosti podle písmene a) nebo b) od vnějšího líce zvyšují o </w:t>
      </w:r>
      <w:smartTag w:uri="urn:schemas-microsoft-com:office:smarttags" w:element="metricconverter">
        <w:smartTagPr>
          <w:attr w:name="ProductID" w:val="1,0 m"/>
        </w:smartTagPr>
        <w:r w:rsidRPr="00D33EAD">
          <w:rPr>
            <w:rFonts w:ascii="Arial" w:hAnsi="Arial" w:cs="Arial"/>
          </w:rPr>
          <w:t>1,0 m</w:t>
        </w:r>
      </w:smartTag>
      <w:r w:rsidRPr="00D33EAD">
        <w:rPr>
          <w:rFonts w:ascii="Arial" w:hAnsi="Arial" w:cs="Arial"/>
        </w:rPr>
        <w:t>.</w:t>
      </w:r>
    </w:p>
    <w:p w:rsidR="00D33EAD" w:rsidRDefault="00D33EAD" w:rsidP="00D33EAD">
      <w:pPr>
        <w:spacing w:line="300" w:lineRule="exact"/>
        <w:rPr>
          <w:rFonts w:ascii="Arial" w:hAnsi="Arial" w:cs="Arial"/>
        </w:rPr>
      </w:pPr>
    </w:p>
    <w:p w:rsidR="00CB7A04" w:rsidRDefault="00CB7A04" w:rsidP="00D33EAD">
      <w:pPr>
        <w:spacing w:line="300" w:lineRule="exact"/>
        <w:rPr>
          <w:rFonts w:ascii="Arial" w:hAnsi="Arial" w:cs="Arial"/>
        </w:rPr>
      </w:pPr>
      <w:r>
        <w:rPr>
          <w:rFonts w:ascii="Arial" w:hAnsi="Arial" w:cs="Arial"/>
        </w:rPr>
        <w:t xml:space="preserve">ÚP řeší přeložku </w:t>
      </w:r>
      <w:proofErr w:type="spellStart"/>
      <w:r>
        <w:rPr>
          <w:rFonts w:ascii="Arial" w:hAnsi="Arial" w:cs="Arial"/>
        </w:rPr>
        <w:t>Velkolužského</w:t>
      </w:r>
      <w:proofErr w:type="spellEnd"/>
      <w:r>
        <w:rPr>
          <w:rFonts w:ascii="Arial" w:hAnsi="Arial" w:cs="Arial"/>
        </w:rPr>
        <w:t xml:space="preserve"> potoka a otevření jeho </w:t>
      </w:r>
      <w:proofErr w:type="spellStart"/>
      <w:r>
        <w:rPr>
          <w:rFonts w:ascii="Arial" w:hAnsi="Arial" w:cs="Arial"/>
        </w:rPr>
        <w:t>zatrubněné</w:t>
      </w:r>
      <w:proofErr w:type="spellEnd"/>
      <w:r>
        <w:rPr>
          <w:rFonts w:ascii="Arial" w:hAnsi="Arial" w:cs="Arial"/>
        </w:rPr>
        <w:t xml:space="preserve"> části jako </w:t>
      </w:r>
      <w:r w:rsidR="00250C90">
        <w:rPr>
          <w:rFonts w:ascii="Arial" w:hAnsi="Arial" w:cs="Arial"/>
        </w:rPr>
        <w:t>plochu změn v krajině K8, která je obklopena nezastavěnou plochou těžby K2.</w:t>
      </w:r>
    </w:p>
    <w:p w:rsidR="006863A1" w:rsidRDefault="00CB7A04" w:rsidP="00D33EAD">
      <w:pPr>
        <w:spacing w:line="300" w:lineRule="exact"/>
        <w:rPr>
          <w:rFonts w:ascii="Arial" w:hAnsi="Arial" w:cs="Arial"/>
        </w:rPr>
      </w:pPr>
      <w:r>
        <w:rPr>
          <w:rFonts w:ascii="Arial" w:hAnsi="Arial" w:cs="Arial"/>
        </w:rPr>
        <w:t>Z důvodu potenciální těžby na ploše změny v krajině K1 je navržen koridor</w:t>
      </w:r>
      <w:r w:rsidR="00250C90">
        <w:rPr>
          <w:rFonts w:ascii="Arial" w:hAnsi="Arial" w:cs="Arial"/>
        </w:rPr>
        <w:t xml:space="preserve"> technické infrastruktury KD-3 </w:t>
      </w:r>
      <w:r>
        <w:rPr>
          <w:rFonts w:ascii="Arial" w:hAnsi="Arial" w:cs="Arial"/>
        </w:rPr>
        <w:t xml:space="preserve">pro umístění přeložky Lužního potoka. </w:t>
      </w:r>
    </w:p>
    <w:p w:rsidR="002D026D" w:rsidRDefault="002D026D" w:rsidP="00D33EAD">
      <w:pPr>
        <w:spacing w:line="300" w:lineRule="exact"/>
        <w:rPr>
          <w:rFonts w:ascii="Arial" w:hAnsi="Arial" w:cs="Arial"/>
        </w:rPr>
      </w:pPr>
    </w:p>
    <w:p w:rsidR="002D026D" w:rsidRDefault="002D026D" w:rsidP="00D33EAD">
      <w:pPr>
        <w:spacing w:line="300" w:lineRule="exact"/>
        <w:rPr>
          <w:rFonts w:ascii="Arial" w:hAnsi="Arial" w:cs="Arial"/>
        </w:rPr>
      </w:pPr>
    </w:p>
    <w:p w:rsidR="00AA62F8" w:rsidRDefault="00AA62F8" w:rsidP="00AA62F8">
      <w:pPr>
        <w:spacing w:line="300" w:lineRule="exact"/>
        <w:jc w:val="both"/>
        <w:rPr>
          <w:rFonts w:ascii="Arial" w:hAnsi="Arial" w:cs="Arial"/>
          <w:b/>
        </w:rPr>
      </w:pPr>
      <w:r>
        <w:rPr>
          <w:rFonts w:ascii="Arial" w:hAnsi="Arial" w:cs="Arial"/>
          <w:b/>
        </w:rPr>
        <w:t>j) 4.2 Zásobování elektrickou energií</w:t>
      </w:r>
    </w:p>
    <w:p w:rsidR="00904F69" w:rsidRDefault="00904F69" w:rsidP="00904F69">
      <w:pPr>
        <w:spacing w:line="300" w:lineRule="exact"/>
        <w:jc w:val="both"/>
        <w:rPr>
          <w:rFonts w:ascii="Arial" w:hAnsi="Arial" w:cs="Arial"/>
        </w:rPr>
      </w:pPr>
      <w:r>
        <w:rPr>
          <w:rFonts w:ascii="Arial" w:hAnsi="Arial" w:cs="Arial"/>
        </w:rPr>
        <w:t xml:space="preserve">Průzkum zájmového území konstatuje, že tímto územím prochází venkovní vedení VN rozvodů 22 </w:t>
      </w:r>
      <w:proofErr w:type="spellStart"/>
      <w:r>
        <w:rPr>
          <w:rFonts w:ascii="Arial" w:hAnsi="Arial" w:cs="Arial"/>
        </w:rPr>
        <w:t>kV</w:t>
      </w:r>
      <w:proofErr w:type="spellEnd"/>
      <w:r>
        <w:rPr>
          <w:rFonts w:ascii="Arial" w:hAnsi="Arial" w:cs="Arial"/>
        </w:rPr>
        <w:t xml:space="preserve"> pro napájení distribučních trafostanic 22/0,4 </w:t>
      </w:r>
      <w:proofErr w:type="spellStart"/>
      <w:r>
        <w:rPr>
          <w:rFonts w:ascii="Arial" w:hAnsi="Arial" w:cs="Arial"/>
        </w:rPr>
        <w:t>kV</w:t>
      </w:r>
      <w:proofErr w:type="spellEnd"/>
      <w:r>
        <w:rPr>
          <w:rFonts w:ascii="Arial" w:hAnsi="Arial" w:cs="Arial"/>
        </w:rPr>
        <w:t>.</w:t>
      </w:r>
    </w:p>
    <w:p w:rsidR="00904F69" w:rsidRDefault="00904F69" w:rsidP="00904F69">
      <w:pPr>
        <w:spacing w:line="300" w:lineRule="exact"/>
        <w:jc w:val="both"/>
        <w:rPr>
          <w:rFonts w:ascii="Arial" w:hAnsi="Arial" w:cs="Arial"/>
        </w:rPr>
      </w:pPr>
      <w:r>
        <w:rPr>
          <w:rFonts w:ascii="Arial" w:hAnsi="Arial" w:cs="Arial"/>
        </w:rPr>
        <w:t xml:space="preserve">Ve VN rozvodech 22 </w:t>
      </w:r>
      <w:proofErr w:type="spellStart"/>
      <w:r>
        <w:rPr>
          <w:rFonts w:ascii="Arial" w:hAnsi="Arial" w:cs="Arial"/>
        </w:rPr>
        <w:t>kV</w:t>
      </w:r>
      <w:proofErr w:type="spellEnd"/>
      <w:r>
        <w:rPr>
          <w:rFonts w:ascii="Arial" w:hAnsi="Arial" w:cs="Arial"/>
        </w:rPr>
        <w:t xml:space="preserve"> je pro zásobování zájmového území umístěno 5 trafostanic, jejichž základní technické údaje jsou sestaveny do následující tabulky:</w:t>
      </w:r>
    </w:p>
    <w:p w:rsidR="00CB0FBE" w:rsidRDefault="00CB0FBE" w:rsidP="00904F69">
      <w:pPr>
        <w:spacing w:line="300" w:lineRule="exact"/>
        <w:jc w:val="both"/>
        <w:rPr>
          <w:rFonts w:ascii="Arial" w:hAnsi="Arial" w:cs="Arial"/>
        </w:rPr>
      </w:pPr>
    </w:p>
    <w:p w:rsidR="00C0674D" w:rsidRDefault="00C0674D" w:rsidP="00904F69">
      <w:pPr>
        <w:spacing w:line="300" w:lineRule="exact"/>
        <w:jc w:val="both"/>
        <w:rPr>
          <w:rFonts w:ascii="Arial" w:hAnsi="Arial" w:cs="Arial"/>
        </w:rPr>
      </w:pPr>
    </w:p>
    <w:p w:rsidR="00904F69" w:rsidRDefault="00904F69" w:rsidP="00904F69">
      <w:pPr>
        <w:spacing w:line="300" w:lineRule="exact"/>
        <w:jc w:val="both"/>
        <w:rPr>
          <w:rFonts w:ascii="Arial" w:hAnsi="Arial" w:cs="Arial"/>
          <w:u w:val="single"/>
        </w:rPr>
      </w:pPr>
      <w:r>
        <w:rPr>
          <w:rFonts w:ascii="Arial" w:hAnsi="Arial" w:cs="Arial"/>
          <w:u w:val="single"/>
        </w:rPr>
        <w:t>označ.</w:t>
      </w:r>
      <w:r>
        <w:rPr>
          <w:rFonts w:ascii="Arial" w:hAnsi="Arial" w:cs="Arial"/>
          <w:u w:val="single"/>
        </w:rPr>
        <w:tab/>
        <w:t>název</w:t>
      </w:r>
      <w:r>
        <w:rPr>
          <w:rFonts w:ascii="Arial" w:hAnsi="Arial" w:cs="Arial"/>
          <w:u w:val="single"/>
        </w:rPr>
        <w:tab/>
      </w:r>
      <w:r>
        <w:rPr>
          <w:rFonts w:ascii="Arial" w:hAnsi="Arial" w:cs="Arial"/>
          <w:u w:val="single"/>
        </w:rPr>
        <w:tab/>
      </w:r>
      <w:r>
        <w:rPr>
          <w:rFonts w:ascii="Arial" w:hAnsi="Arial" w:cs="Arial"/>
          <w:u w:val="single"/>
        </w:rPr>
        <w:tab/>
        <w:t>trafo</w:t>
      </w:r>
      <w:r>
        <w:rPr>
          <w:rFonts w:ascii="Arial" w:hAnsi="Arial" w:cs="Arial"/>
          <w:u w:val="single"/>
        </w:rPr>
        <w:tab/>
      </w:r>
      <w:r>
        <w:rPr>
          <w:rFonts w:ascii="Arial" w:hAnsi="Arial" w:cs="Arial"/>
          <w:u w:val="single"/>
        </w:rPr>
        <w:tab/>
        <w:t>stání</w:t>
      </w:r>
      <w:r>
        <w:rPr>
          <w:rFonts w:ascii="Arial" w:hAnsi="Arial" w:cs="Arial"/>
          <w:u w:val="single"/>
        </w:rPr>
        <w:tab/>
      </w:r>
      <w:r>
        <w:rPr>
          <w:rFonts w:ascii="Arial" w:hAnsi="Arial" w:cs="Arial"/>
          <w:u w:val="single"/>
        </w:rPr>
        <w:tab/>
        <w:t>konstrukce</w:t>
      </w:r>
      <w:r>
        <w:rPr>
          <w:rFonts w:ascii="Arial" w:hAnsi="Arial" w:cs="Arial"/>
          <w:u w:val="single"/>
        </w:rPr>
        <w:tab/>
        <w:t xml:space="preserve">           </w:t>
      </w:r>
      <w:proofErr w:type="spellStart"/>
      <w:r>
        <w:rPr>
          <w:rFonts w:ascii="Arial" w:hAnsi="Arial" w:cs="Arial"/>
          <w:u w:val="single"/>
        </w:rPr>
        <w:t>uživat</w:t>
      </w:r>
      <w:proofErr w:type="spellEnd"/>
      <w:r>
        <w:rPr>
          <w:rFonts w:ascii="Arial" w:hAnsi="Arial" w:cs="Arial"/>
          <w:u w:val="single"/>
        </w:rPr>
        <w:t xml:space="preserve">.   </w:t>
      </w:r>
    </w:p>
    <w:p w:rsidR="00904F69" w:rsidRDefault="00904F69" w:rsidP="00904F69">
      <w:pPr>
        <w:spacing w:line="300" w:lineRule="exact"/>
        <w:jc w:val="both"/>
        <w:rPr>
          <w:rFonts w:ascii="Arial" w:hAnsi="Arial" w:cs="Arial"/>
        </w:rPr>
      </w:pPr>
      <w:r>
        <w:rPr>
          <w:rFonts w:ascii="Arial" w:hAnsi="Arial" w:cs="Arial"/>
        </w:rPr>
        <w:t>TS1</w:t>
      </w:r>
      <w:r>
        <w:rPr>
          <w:rFonts w:ascii="Arial" w:hAnsi="Arial" w:cs="Arial"/>
        </w:rPr>
        <w:tab/>
        <w:t>TS Pískovna KEMA I</w:t>
      </w:r>
      <w:r>
        <w:rPr>
          <w:rFonts w:ascii="Arial" w:hAnsi="Arial" w:cs="Arial"/>
        </w:rPr>
        <w:tab/>
        <w:t xml:space="preserve">160 </w:t>
      </w:r>
      <w:proofErr w:type="spellStart"/>
      <w:r>
        <w:rPr>
          <w:rFonts w:ascii="Arial" w:hAnsi="Arial" w:cs="Arial"/>
        </w:rPr>
        <w:t>kVA</w:t>
      </w:r>
      <w:proofErr w:type="spellEnd"/>
      <w:r>
        <w:rPr>
          <w:rFonts w:ascii="Arial" w:hAnsi="Arial" w:cs="Arial"/>
        </w:rPr>
        <w:tab/>
        <w:t xml:space="preserve">400 </w:t>
      </w:r>
      <w:proofErr w:type="spellStart"/>
      <w:r>
        <w:rPr>
          <w:rFonts w:ascii="Arial" w:hAnsi="Arial" w:cs="Arial"/>
        </w:rPr>
        <w:t>kVA</w:t>
      </w:r>
      <w:proofErr w:type="spellEnd"/>
      <w:r>
        <w:rPr>
          <w:rFonts w:ascii="Arial" w:hAnsi="Arial" w:cs="Arial"/>
        </w:rPr>
        <w:tab/>
        <w:t>minaret</w:t>
      </w:r>
      <w:r>
        <w:rPr>
          <w:rFonts w:ascii="Arial" w:hAnsi="Arial" w:cs="Arial"/>
        </w:rPr>
        <w:tab/>
      </w:r>
      <w:r>
        <w:rPr>
          <w:rFonts w:ascii="Arial" w:hAnsi="Arial" w:cs="Arial"/>
        </w:rPr>
        <w:tab/>
      </w:r>
      <w:r>
        <w:rPr>
          <w:rFonts w:ascii="Arial" w:hAnsi="Arial" w:cs="Arial"/>
        </w:rPr>
        <w:tab/>
        <w:t>cizí</w:t>
      </w:r>
    </w:p>
    <w:p w:rsidR="00904F69" w:rsidRDefault="00904F69" w:rsidP="00904F69">
      <w:pPr>
        <w:spacing w:line="300" w:lineRule="exact"/>
        <w:jc w:val="both"/>
        <w:rPr>
          <w:rFonts w:ascii="Arial" w:hAnsi="Arial" w:cs="Arial"/>
        </w:rPr>
      </w:pPr>
      <w:r>
        <w:rPr>
          <w:rFonts w:ascii="Arial" w:hAnsi="Arial" w:cs="Arial"/>
        </w:rPr>
        <w:t>TS2</w:t>
      </w:r>
      <w:r>
        <w:rPr>
          <w:rFonts w:ascii="Arial" w:hAnsi="Arial" w:cs="Arial"/>
        </w:rPr>
        <w:tab/>
        <w:t xml:space="preserve">TS Písky </w:t>
      </w:r>
      <w:proofErr w:type="spellStart"/>
      <w:r>
        <w:rPr>
          <w:rFonts w:ascii="Arial" w:hAnsi="Arial" w:cs="Arial"/>
        </w:rPr>
        <w:t>Kema</w:t>
      </w:r>
      <w:proofErr w:type="spellEnd"/>
      <w:r>
        <w:rPr>
          <w:rFonts w:ascii="Arial" w:hAnsi="Arial" w:cs="Arial"/>
        </w:rPr>
        <w:t xml:space="preserve"> II</w:t>
      </w:r>
      <w:r>
        <w:rPr>
          <w:rFonts w:ascii="Arial" w:hAnsi="Arial" w:cs="Arial"/>
        </w:rPr>
        <w:tab/>
        <w:t xml:space="preserve">630 </w:t>
      </w:r>
      <w:proofErr w:type="spellStart"/>
      <w:r>
        <w:rPr>
          <w:rFonts w:ascii="Arial" w:hAnsi="Arial" w:cs="Arial"/>
        </w:rPr>
        <w:t>kVA</w:t>
      </w:r>
      <w:proofErr w:type="spellEnd"/>
      <w:r>
        <w:rPr>
          <w:rFonts w:ascii="Arial" w:hAnsi="Arial" w:cs="Arial"/>
        </w:rPr>
        <w:tab/>
        <w:t xml:space="preserve">630 </w:t>
      </w:r>
      <w:proofErr w:type="spellStart"/>
      <w:r>
        <w:rPr>
          <w:rFonts w:ascii="Arial" w:hAnsi="Arial" w:cs="Arial"/>
        </w:rPr>
        <w:t>kVA</w:t>
      </w:r>
      <w:proofErr w:type="spellEnd"/>
      <w:r>
        <w:rPr>
          <w:rFonts w:ascii="Arial" w:hAnsi="Arial" w:cs="Arial"/>
        </w:rPr>
        <w:tab/>
      </w:r>
      <w:proofErr w:type="spellStart"/>
      <w:r>
        <w:rPr>
          <w:rFonts w:ascii="Arial" w:hAnsi="Arial" w:cs="Arial"/>
        </w:rPr>
        <w:t>dvousloupová</w:t>
      </w:r>
      <w:proofErr w:type="spellEnd"/>
      <w:r>
        <w:rPr>
          <w:rFonts w:ascii="Arial" w:hAnsi="Arial" w:cs="Arial"/>
        </w:rPr>
        <w:t xml:space="preserve"> betonová</w:t>
      </w:r>
      <w:r>
        <w:rPr>
          <w:rFonts w:ascii="Arial" w:hAnsi="Arial" w:cs="Arial"/>
        </w:rPr>
        <w:tab/>
        <w:t>cizí</w:t>
      </w:r>
    </w:p>
    <w:p w:rsidR="00904F69" w:rsidRDefault="00904F69" w:rsidP="00904F69">
      <w:pPr>
        <w:spacing w:line="300" w:lineRule="exact"/>
        <w:jc w:val="both"/>
        <w:rPr>
          <w:rFonts w:ascii="Arial" w:hAnsi="Arial" w:cs="Arial"/>
        </w:rPr>
      </w:pPr>
      <w:r>
        <w:rPr>
          <w:rFonts w:ascii="Arial" w:hAnsi="Arial" w:cs="Arial"/>
        </w:rPr>
        <w:t>TS3</w:t>
      </w:r>
      <w:r>
        <w:rPr>
          <w:rFonts w:ascii="Arial" w:hAnsi="Arial" w:cs="Arial"/>
        </w:rPr>
        <w:tab/>
        <w:t xml:space="preserve">TS </w:t>
      </w:r>
      <w:r w:rsidR="000E0097">
        <w:rPr>
          <w:rFonts w:ascii="Arial" w:hAnsi="Arial" w:cs="Arial"/>
        </w:rPr>
        <w:t>Hříště</w:t>
      </w:r>
      <w:r>
        <w:rPr>
          <w:rFonts w:ascii="Arial" w:hAnsi="Arial" w:cs="Arial"/>
        </w:rPr>
        <w:tab/>
      </w:r>
      <w:r>
        <w:rPr>
          <w:rFonts w:ascii="Arial" w:hAnsi="Arial" w:cs="Arial"/>
        </w:rPr>
        <w:tab/>
      </w:r>
      <w:r w:rsidR="000E0097">
        <w:rPr>
          <w:rFonts w:ascii="Arial" w:hAnsi="Arial" w:cs="Arial"/>
        </w:rPr>
        <w:t>?</w:t>
      </w:r>
      <w:r>
        <w:rPr>
          <w:rFonts w:ascii="Arial" w:hAnsi="Arial" w:cs="Arial"/>
        </w:rPr>
        <w:t xml:space="preserve"> </w:t>
      </w:r>
      <w:proofErr w:type="spellStart"/>
      <w:r>
        <w:rPr>
          <w:rFonts w:ascii="Arial" w:hAnsi="Arial" w:cs="Arial"/>
        </w:rPr>
        <w:t>kVA</w:t>
      </w:r>
      <w:proofErr w:type="spellEnd"/>
      <w:r>
        <w:rPr>
          <w:rFonts w:ascii="Arial" w:hAnsi="Arial" w:cs="Arial"/>
        </w:rPr>
        <w:tab/>
      </w:r>
      <w:r w:rsidR="000E0097">
        <w:rPr>
          <w:rFonts w:ascii="Arial" w:hAnsi="Arial" w:cs="Arial"/>
        </w:rPr>
        <w:tab/>
        <w:t>?</w:t>
      </w:r>
      <w:r>
        <w:rPr>
          <w:rFonts w:ascii="Arial" w:hAnsi="Arial" w:cs="Arial"/>
        </w:rPr>
        <w:t xml:space="preserve"> </w:t>
      </w:r>
      <w:proofErr w:type="spellStart"/>
      <w:r>
        <w:rPr>
          <w:rFonts w:ascii="Arial" w:hAnsi="Arial" w:cs="Arial"/>
        </w:rPr>
        <w:t>kVA</w:t>
      </w:r>
      <w:proofErr w:type="spellEnd"/>
      <w:r>
        <w:rPr>
          <w:rFonts w:ascii="Arial" w:hAnsi="Arial" w:cs="Arial"/>
        </w:rPr>
        <w:tab/>
      </w:r>
      <w:r w:rsidR="000E0097">
        <w:rPr>
          <w:rFonts w:ascii="Arial" w:hAnsi="Arial" w:cs="Arial"/>
        </w:rPr>
        <w:tab/>
      </w:r>
      <w:proofErr w:type="spellStart"/>
      <w:r w:rsidR="000E0097">
        <w:rPr>
          <w:rFonts w:ascii="Arial" w:hAnsi="Arial" w:cs="Arial"/>
        </w:rPr>
        <w:t>kiosková</w:t>
      </w:r>
      <w:proofErr w:type="spellEnd"/>
      <w:r>
        <w:rPr>
          <w:rFonts w:ascii="Arial" w:hAnsi="Arial" w:cs="Arial"/>
        </w:rPr>
        <w:tab/>
      </w:r>
      <w:r>
        <w:rPr>
          <w:rFonts w:ascii="Arial" w:hAnsi="Arial" w:cs="Arial"/>
        </w:rPr>
        <w:tab/>
        <w:t>ČEZ</w:t>
      </w:r>
    </w:p>
    <w:p w:rsidR="00904F69" w:rsidRDefault="00250C90" w:rsidP="00904F69">
      <w:pPr>
        <w:spacing w:line="300" w:lineRule="exact"/>
        <w:jc w:val="both"/>
        <w:rPr>
          <w:rFonts w:ascii="Arial" w:hAnsi="Arial" w:cs="Arial"/>
        </w:rPr>
      </w:pPr>
      <w:r>
        <w:rPr>
          <w:rFonts w:ascii="Arial" w:hAnsi="Arial" w:cs="Arial"/>
        </w:rPr>
        <w:t>TS4</w:t>
      </w:r>
      <w:r>
        <w:rPr>
          <w:rFonts w:ascii="Arial" w:hAnsi="Arial" w:cs="Arial"/>
        </w:rPr>
        <w:tab/>
        <w:t xml:space="preserve">TS </w:t>
      </w:r>
      <w:r w:rsidR="000E0097">
        <w:rPr>
          <w:rFonts w:ascii="Arial" w:hAnsi="Arial" w:cs="Arial"/>
        </w:rPr>
        <w:t>Obec</w:t>
      </w:r>
      <w:r>
        <w:rPr>
          <w:rFonts w:ascii="Arial" w:hAnsi="Arial" w:cs="Arial"/>
        </w:rPr>
        <w:tab/>
      </w:r>
      <w:r>
        <w:rPr>
          <w:rFonts w:ascii="Arial" w:hAnsi="Arial" w:cs="Arial"/>
        </w:rPr>
        <w:tab/>
        <w:t xml:space="preserve">400 </w:t>
      </w:r>
      <w:proofErr w:type="spellStart"/>
      <w:r>
        <w:rPr>
          <w:rFonts w:ascii="Arial" w:hAnsi="Arial" w:cs="Arial"/>
        </w:rPr>
        <w:t>kVA</w:t>
      </w:r>
      <w:proofErr w:type="spellEnd"/>
      <w:r w:rsidR="00904F69">
        <w:rPr>
          <w:rFonts w:ascii="Arial" w:hAnsi="Arial" w:cs="Arial"/>
        </w:rPr>
        <w:tab/>
      </w:r>
      <w:r>
        <w:rPr>
          <w:rFonts w:ascii="Arial" w:hAnsi="Arial" w:cs="Arial"/>
        </w:rPr>
        <w:t xml:space="preserve">400 </w:t>
      </w:r>
      <w:proofErr w:type="spellStart"/>
      <w:r>
        <w:rPr>
          <w:rFonts w:ascii="Arial" w:hAnsi="Arial" w:cs="Arial"/>
        </w:rPr>
        <w:t>kVA</w:t>
      </w:r>
      <w:proofErr w:type="spellEnd"/>
      <w:r w:rsidR="00904F69">
        <w:rPr>
          <w:rFonts w:ascii="Arial" w:hAnsi="Arial" w:cs="Arial"/>
        </w:rPr>
        <w:tab/>
      </w:r>
      <w:r w:rsidR="000E0097">
        <w:rPr>
          <w:rFonts w:ascii="Arial" w:hAnsi="Arial" w:cs="Arial"/>
        </w:rPr>
        <w:t>příhradová</w:t>
      </w:r>
      <w:r w:rsidR="00904F69">
        <w:rPr>
          <w:rFonts w:ascii="Arial" w:hAnsi="Arial" w:cs="Arial"/>
        </w:rPr>
        <w:tab/>
      </w:r>
      <w:r w:rsidR="000E0097">
        <w:rPr>
          <w:rFonts w:ascii="Arial" w:hAnsi="Arial" w:cs="Arial"/>
        </w:rPr>
        <w:tab/>
      </w:r>
      <w:r w:rsidR="00904F69">
        <w:rPr>
          <w:rFonts w:ascii="Arial" w:hAnsi="Arial" w:cs="Arial"/>
        </w:rPr>
        <w:t>ČEZ</w:t>
      </w:r>
    </w:p>
    <w:p w:rsidR="00904F69" w:rsidRDefault="00904F69" w:rsidP="00904F69">
      <w:pPr>
        <w:spacing w:line="300" w:lineRule="exact"/>
        <w:jc w:val="both"/>
        <w:rPr>
          <w:rFonts w:ascii="Arial" w:hAnsi="Arial" w:cs="Arial"/>
        </w:rPr>
      </w:pPr>
      <w:r>
        <w:rPr>
          <w:rFonts w:ascii="Arial" w:hAnsi="Arial" w:cs="Arial"/>
        </w:rPr>
        <w:t>TS5</w:t>
      </w:r>
      <w:r>
        <w:rPr>
          <w:rFonts w:ascii="Arial" w:hAnsi="Arial" w:cs="Arial"/>
        </w:rPr>
        <w:tab/>
        <w:t xml:space="preserve">TS </w:t>
      </w:r>
      <w:proofErr w:type="spellStart"/>
      <w:r>
        <w:rPr>
          <w:rFonts w:ascii="Arial" w:hAnsi="Arial" w:cs="Arial"/>
        </w:rPr>
        <w:t>Šrotárna</w:t>
      </w:r>
      <w:proofErr w:type="spellEnd"/>
      <w:r>
        <w:rPr>
          <w:rFonts w:ascii="Arial" w:hAnsi="Arial" w:cs="Arial"/>
        </w:rPr>
        <w:tab/>
      </w:r>
      <w:r>
        <w:rPr>
          <w:rFonts w:ascii="Arial" w:hAnsi="Arial" w:cs="Arial"/>
        </w:rPr>
        <w:tab/>
        <w:t xml:space="preserve">250 </w:t>
      </w:r>
      <w:proofErr w:type="spellStart"/>
      <w:r>
        <w:rPr>
          <w:rFonts w:ascii="Arial" w:hAnsi="Arial" w:cs="Arial"/>
        </w:rPr>
        <w:t>kVA</w:t>
      </w:r>
      <w:proofErr w:type="spellEnd"/>
      <w:r>
        <w:rPr>
          <w:rFonts w:ascii="Arial" w:hAnsi="Arial" w:cs="Arial"/>
        </w:rPr>
        <w:tab/>
        <w:t xml:space="preserve">630 </w:t>
      </w:r>
      <w:proofErr w:type="spellStart"/>
      <w:r>
        <w:rPr>
          <w:rFonts w:ascii="Arial" w:hAnsi="Arial" w:cs="Arial"/>
        </w:rPr>
        <w:t>kVA</w:t>
      </w:r>
      <w:proofErr w:type="spellEnd"/>
      <w:r>
        <w:rPr>
          <w:rFonts w:ascii="Arial" w:hAnsi="Arial" w:cs="Arial"/>
        </w:rPr>
        <w:tab/>
      </w:r>
      <w:proofErr w:type="spellStart"/>
      <w:r>
        <w:rPr>
          <w:rFonts w:ascii="Arial" w:hAnsi="Arial" w:cs="Arial"/>
        </w:rPr>
        <w:t>dvousloupová</w:t>
      </w:r>
      <w:proofErr w:type="spellEnd"/>
      <w:r>
        <w:rPr>
          <w:rFonts w:ascii="Arial" w:hAnsi="Arial" w:cs="Arial"/>
        </w:rPr>
        <w:t xml:space="preserve"> betonová</w:t>
      </w:r>
      <w:r>
        <w:rPr>
          <w:rFonts w:ascii="Arial" w:hAnsi="Arial" w:cs="Arial"/>
        </w:rPr>
        <w:tab/>
        <w:t>ČEZ</w:t>
      </w:r>
    </w:p>
    <w:p w:rsidR="00904F69" w:rsidRDefault="00904F69" w:rsidP="00904F69">
      <w:pPr>
        <w:spacing w:line="300" w:lineRule="exact"/>
        <w:jc w:val="both"/>
        <w:rPr>
          <w:rFonts w:ascii="Arial" w:hAnsi="Arial" w:cs="Arial"/>
        </w:rPr>
      </w:pPr>
    </w:p>
    <w:p w:rsidR="00904F69" w:rsidRDefault="00904F69" w:rsidP="00904F69">
      <w:pPr>
        <w:spacing w:line="300" w:lineRule="exact"/>
        <w:jc w:val="both"/>
        <w:rPr>
          <w:rFonts w:ascii="Arial" w:hAnsi="Arial" w:cs="Arial"/>
        </w:rPr>
      </w:pPr>
    </w:p>
    <w:p w:rsidR="00904F69" w:rsidRDefault="00904F69" w:rsidP="00904F69">
      <w:pPr>
        <w:spacing w:line="300" w:lineRule="exact"/>
        <w:jc w:val="both"/>
        <w:rPr>
          <w:rFonts w:ascii="Arial" w:hAnsi="Arial" w:cs="Arial"/>
        </w:rPr>
      </w:pPr>
      <w:r>
        <w:rPr>
          <w:rFonts w:ascii="Arial" w:hAnsi="Arial" w:cs="Arial"/>
        </w:rPr>
        <w:lastRenderedPageBreak/>
        <w:t xml:space="preserve">Ve směru sever - jih prochází přes zájmové území západně od zastavěného území Velkého Luhu vzdušné páteřní vedení  Plesná - Skalná. Toto vedení je provedeno vodiči </w:t>
      </w:r>
      <w:proofErr w:type="spellStart"/>
      <w:r>
        <w:rPr>
          <w:rFonts w:ascii="Arial" w:hAnsi="Arial" w:cs="Arial"/>
        </w:rPr>
        <w:t>AlFe</w:t>
      </w:r>
      <w:proofErr w:type="spellEnd"/>
      <w:r>
        <w:rPr>
          <w:rFonts w:ascii="Arial" w:hAnsi="Arial" w:cs="Arial"/>
        </w:rPr>
        <w:t xml:space="preserve"> na betonových sloupech. Severně od Velkého Luhu je z tohoto vedení provedena odbočka východním směrem na Křižovatku.</w:t>
      </w:r>
    </w:p>
    <w:p w:rsidR="00904F69" w:rsidRDefault="008D1D96" w:rsidP="00904F69">
      <w:pPr>
        <w:spacing w:line="300" w:lineRule="exact"/>
        <w:jc w:val="both"/>
        <w:rPr>
          <w:rFonts w:ascii="Arial" w:hAnsi="Arial" w:cs="Arial"/>
        </w:rPr>
      </w:pPr>
      <w:r>
        <w:rPr>
          <w:rFonts w:ascii="Arial" w:hAnsi="Arial" w:cs="Arial"/>
        </w:rPr>
        <w:t>Z</w:t>
      </w:r>
      <w:r w:rsidR="00904F69">
        <w:rPr>
          <w:rFonts w:ascii="Arial" w:hAnsi="Arial" w:cs="Arial"/>
        </w:rPr>
        <w:t xml:space="preserve"> páteřního vedení je na severu předmětného území provedena krátká odbočka na východ pro napájení trafostanice TS1. Severně od zastavěného území Velkého Luhu se nachází odbočka vedoucí také východním směrem pro napájení trafostanice TS2. V centrální části obce je z páteřní linky provedena krátká kabelová přípojka na jihovýchod pro napájení trafostanice </w:t>
      </w:r>
      <w:r w:rsidR="00250C90">
        <w:rPr>
          <w:rFonts w:ascii="Arial" w:hAnsi="Arial" w:cs="Arial"/>
        </w:rPr>
        <w:t>TS3</w:t>
      </w:r>
      <w:r w:rsidR="000E0097">
        <w:rPr>
          <w:rFonts w:ascii="Arial" w:hAnsi="Arial" w:cs="Arial"/>
        </w:rPr>
        <w:t xml:space="preserve"> a na jižním cípu obce je z páteřní linky uskutečněna krátká přípojka na východ pro připojení trafostanice TS5.</w:t>
      </w:r>
      <w:r w:rsidR="00904F69">
        <w:rPr>
          <w:rFonts w:ascii="Arial" w:hAnsi="Arial" w:cs="Arial"/>
        </w:rPr>
        <w:t xml:space="preserve">  Z VN linky vedoucí do Křižovatky je napojena trafostanice TS</w:t>
      </w:r>
      <w:r w:rsidR="00250C90">
        <w:rPr>
          <w:rFonts w:ascii="Arial" w:hAnsi="Arial" w:cs="Arial"/>
        </w:rPr>
        <w:t>4</w:t>
      </w:r>
      <w:r w:rsidR="00904F69">
        <w:rPr>
          <w:rFonts w:ascii="Arial" w:hAnsi="Arial" w:cs="Arial"/>
        </w:rPr>
        <w:t xml:space="preserve">, která se nachází prakticky v centru obce. Všechna vedení jsou provedena vodiči </w:t>
      </w:r>
      <w:proofErr w:type="spellStart"/>
      <w:r w:rsidR="00904F69">
        <w:rPr>
          <w:rFonts w:ascii="Arial" w:hAnsi="Arial" w:cs="Arial"/>
        </w:rPr>
        <w:t>AlFe</w:t>
      </w:r>
      <w:proofErr w:type="spellEnd"/>
      <w:r w:rsidR="00904F69">
        <w:rPr>
          <w:rFonts w:ascii="Arial" w:hAnsi="Arial" w:cs="Arial"/>
        </w:rPr>
        <w:t xml:space="preserve"> na betonových stožárech.</w:t>
      </w:r>
    </w:p>
    <w:p w:rsidR="00904F69" w:rsidRDefault="00904F69" w:rsidP="00904F69">
      <w:pPr>
        <w:spacing w:line="300" w:lineRule="exact"/>
        <w:jc w:val="both"/>
        <w:rPr>
          <w:rFonts w:ascii="Arial" w:hAnsi="Arial" w:cs="Arial"/>
        </w:rPr>
      </w:pPr>
      <w:r>
        <w:rPr>
          <w:rFonts w:ascii="Arial" w:hAnsi="Arial" w:cs="Arial"/>
        </w:rPr>
        <w:t xml:space="preserve">Celková využitelná  rezerva neosazeného výkonu v trafostanicích v majetku ČEZ Distribuce je na cca 380 </w:t>
      </w:r>
      <w:proofErr w:type="spellStart"/>
      <w:r>
        <w:rPr>
          <w:rFonts w:ascii="Arial" w:hAnsi="Arial" w:cs="Arial"/>
        </w:rPr>
        <w:t>kVA</w:t>
      </w:r>
      <w:proofErr w:type="spellEnd"/>
      <w:r>
        <w:rPr>
          <w:rFonts w:ascii="Arial" w:hAnsi="Arial" w:cs="Arial"/>
        </w:rPr>
        <w:t>.</w:t>
      </w:r>
    </w:p>
    <w:p w:rsidR="00904F69" w:rsidRDefault="00904F69" w:rsidP="00904F69">
      <w:pPr>
        <w:spacing w:line="300" w:lineRule="exact"/>
        <w:jc w:val="both"/>
        <w:rPr>
          <w:rFonts w:ascii="Arial" w:hAnsi="Arial" w:cs="Arial"/>
        </w:rPr>
      </w:pPr>
      <w:r>
        <w:rPr>
          <w:rFonts w:ascii="Arial" w:hAnsi="Arial" w:cs="Arial"/>
        </w:rPr>
        <w:t xml:space="preserve">Z průzkumů </w:t>
      </w:r>
      <w:r w:rsidR="00250C90">
        <w:rPr>
          <w:rFonts w:ascii="Arial" w:hAnsi="Arial" w:cs="Arial"/>
        </w:rPr>
        <w:t xml:space="preserve">je zřejmé, že v zájmovém území </w:t>
      </w:r>
      <w:r>
        <w:rPr>
          <w:rFonts w:ascii="Arial" w:hAnsi="Arial" w:cs="Arial"/>
        </w:rPr>
        <w:t xml:space="preserve">jsou z hlediska zásobování elektrickou energií </w:t>
      </w:r>
      <w:r w:rsidR="00250C90">
        <w:rPr>
          <w:rFonts w:ascii="Arial" w:hAnsi="Arial" w:cs="Arial"/>
        </w:rPr>
        <w:t>přiměřené</w:t>
      </w:r>
      <w:r>
        <w:rPr>
          <w:rFonts w:ascii="Arial" w:hAnsi="Arial" w:cs="Arial"/>
        </w:rPr>
        <w:t xml:space="preserve"> možnosti pro zabezpečení nárůstu výkonu jen výměnou stávajících transformátorů za transformátory výkonu, na jaký jsou dimenzovány jednotlivé trafostanice.</w:t>
      </w:r>
    </w:p>
    <w:p w:rsidR="00904F69" w:rsidRDefault="00904F69" w:rsidP="00904F69">
      <w:pPr>
        <w:spacing w:line="300" w:lineRule="exact"/>
        <w:jc w:val="both"/>
        <w:rPr>
          <w:rFonts w:ascii="Arial" w:hAnsi="Arial" w:cs="Arial"/>
        </w:rPr>
      </w:pPr>
    </w:p>
    <w:p w:rsidR="00904F69" w:rsidRDefault="00904F69" w:rsidP="00904F69">
      <w:pPr>
        <w:spacing w:line="300" w:lineRule="exact"/>
        <w:jc w:val="both"/>
        <w:rPr>
          <w:rFonts w:ascii="Arial" w:hAnsi="Arial" w:cs="Arial"/>
          <w:u w:val="single"/>
        </w:rPr>
      </w:pPr>
      <w:r>
        <w:rPr>
          <w:rFonts w:ascii="Arial" w:hAnsi="Arial" w:cs="Arial"/>
          <w:u w:val="single"/>
        </w:rPr>
        <w:t>Návrh</w:t>
      </w:r>
    </w:p>
    <w:p w:rsidR="00904F69" w:rsidRDefault="00904F69" w:rsidP="00904F69">
      <w:pPr>
        <w:spacing w:line="300" w:lineRule="exact"/>
        <w:jc w:val="both"/>
        <w:rPr>
          <w:rFonts w:ascii="Arial" w:hAnsi="Arial" w:cs="Arial"/>
        </w:rPr>
      </w:pPr>
      <w:r>
        <w:rPr>
          <w:rFonts w:ascii="Arial" w:hAnsi="Arial" w:cs="Arial"/>
        </w:rPr>
        <w:t>V návrhu je plánovaná v</w:t>
      </w:r>
      <w:r w:rsidR="00250C90">
        <w:rPr>
          <w:rFonts w:ascii="Arial" w:hAnsi="Arial" w:cs="Arial"/>
        </w:rPr>
        <w:t xml:space="preserve">ýstavba ploch pro bydlení s RD </w:t>
      </w:r>
      <w:r>
        <w:rPr>
          <w:rFonts w:ascii="Arial" w:hAnsi="Arial" w:cs="Arial"/>
        </w:rPr>
        <w:t>a ploch občanského vybavení. Dále je plánovaná</w:t>
      </w:r>
      <w:r w:rsidR="00CB7A04">
        <w:rPr>
          <w:rFonts w:ascii="Arial" w:hAnsi="Arial" w:cs="Arial"/>
        </w:rPr>
        <w:t xml:space="preserve"> přestavba plochy těžby nerostů a její další rozšíření.</w:t>
      </w:r>
    </w:p>
    <w:p w:rsidR="00904F69" w:rsidRDefault="00904F69" w:rsidP="00904F69">
      <w:pPr>
        <w:spacing w:line="300" w:lineRule="exact"/>
        <w:jc w:val="both"/>
        <w:rPr>
          <w:rFonts w:ascii="Arial" w:hAnsi="Arial" w:cs="Arial"/>
        </w:rPr>
      </w:pPr>
      <w:r>
        <w:rPr>
          <w:rFonts w:ascii="Arial" w:hAnsi="Arial" w:cs="Arial"/>
        </w:rPr>
        <w:t xml:space="preserve">Soudobý příkon 1 RD za předpokladu topení, ohřevu TUV a vaření pomocí elektrické energie je </w:t>
      </w:r>
      <w:proofErr w:type="spellStart"/>
      <w:r>
        <w:rPr>
          <w:rFonts w:ascii="Arial" w:hAnsi="Arial" w:cs="Arial"/>
        </w:rPr>
        <w:t>Ps</w:t>
      </w:r>
      <w:proofErr w:type="spellEnd"/>
      <w:r>
        <w:rPr>
          <w:rFonts w:ascii="Arial" w:hAnsi="Arial" w:cs="Arial"/>
        </w:rPr>
        <w:t>=15 kW, s tím, že některé domácnosti tohoto soudobého příkonu nedosáhnou.</w:t>
      </w:r>
    </w:p>
    <w:p w:rsidR="00904F69" w:rsidRDefault="00904F69" w:rsidP="00904F69">
      <w:pPr>
        <w:spacing w:line="300" w:lineRule="exact"/>
        <w:jc w:val="both"/>
        <w:rPr>
          <w:rFonts w:ascii="Arial" w:hAnsi="Arial" w:cs="Arial"/>
        </w:rPr>
      </w:pPr>
      <w:r>
        <w:rPr>
          <w:rFonts w:ascii="Arial" w:hAnsi="Arial" w:cs="Arial"/>
        </w:rPr>
        <w:t xml:space="preserve">Požadavky na instalovaný příkon jsou následující: </w:t>
      </w:r>
    </w:p>
    <w:p w:rsidR="00904F69" w:rsidRDefault="00904F69" w:rsidP="00904F69">
      <w:pPr>
        <w:spacing w:line="300" w:lineRule="exact"/>
        <w:jc w:val="both"/>
        <w:rPr>
          <w:rFonts w:ascii="Arial" w:hAnsi="Arial" w:cs="Arial"/>
        </w:rPr>
      </w:pPr>
    </w:p>
    <w:p w:rsidR="00904F69" w:rsidRDefault="00904F69" w:rsidP="00904F69">
      <w:pPr>
        <w:spacing w:line="300" w:lineRule="exact"/>
        <w:jc w:val="both"/>
        <w:rPr>
          <w:rFonts w:ascii="Arial" w:hAnsi="Arial" w:cs="Arial"/>
        </w:rPr>
      </w:pPr>
      <w:r>
        <w:rPr>
          <w:rFonts w:ascii="Arial" w:hAnsi="Arial" w:cs="Arial"/>
        </w:rPr>
        <w:tab/>
        <w:t>plochy bydlení</w:t>
      </w:r>
      <w:r>
        <w:rPr>
          <w:rFonts w:ascii="Arial" w:hAnsi="Arial" w:cs="Arial"/>
        </w:rPr>
        <w:tab/>
      </w:r>
      <w:r>
        <w:rPr>
          <w:rFonts w:ascii="Arial" w:hAnsi="Arial" w:cs="Arial"/>
        </w:rPr>
        <w:tab/>
      </w:r>
      <w:r>
        <w:rPr>
          <w:rFonts w:ascii="Arial" w:hAnsi="Arial" w:cs="Arial"/>
        </w:rPr>
        <w:tab/>
      </w:r>
      <w:proofErr w:type="spellStart"/>
      <w:r>
        <w:rPr>
          <w:rFonts w:ascii="Arial" w:hAnsi="Arial" w:cs="Arial"/>
        </w:rPr>
        <w:t>Ps</w:t>
      </w:r>
      <w:proofErr w:type="spellEnd"/>
      <w:r>
        <w:rPr>
          <w:rFonts w:ascii="Arial" w:hAnsi="Arial" w:cs="Arial"/>
        </w:rPr>
        <w:t>=1</w:t>
      </w:r>
      <w:r w:rsidR="00250C90">
        <w:rPr>
          <w:rFonts w:ascii="Arial" w:hAnsi="Arial" w:cs="Arial"/>
        </w:rPr>
        <w:t>50</w:t>
      </w:r>
      <w:r>
        <w:rPr>
          <w:rFonts w:ascii="Arial" w:hAnsi="Arial" w:cs="Arial"/>
        </w:rPr>
        <w:t xml:space="preserve"> </w:t>
      </w:r>
      <w:proofErr w:type="spellStart"/>
      <w:r>
        <w:rPr>
          <w:rFonts w:ascii="Arial" w:hAnsi="Arial" w:cs="Arial"/>
        </w:rPr>
        <w:t>kVA</w:t>
      </w:r>
      <w:proofErr w:type="spellEnd"/>
    </w:p>
    <w:p w:rsidR="00904F69" w:rsidRDefault="00250C90" w:rsidP="00904F69">
      <w:pPr>
        <w:spacing w:line="300" w:lineRule="exact"/>
        <w:jc w:val="both"/>
        <w:rPr>
          <w:rFonts w:ascii="Arial" w:hAnsi="Arial" w:cs="Arial"/>
        </w:rPr>
      </w:pPr>
      <w:r>
        <w:rPr>
          <w:rFonts w:ascii="Arial" w:hAnsi="Arial" w:cs="Arial"/>
        </w:rPr>
        <w:tab/>
        <w:t>plochy občanského vybavení</w:t>
      </w:r>
      <w:r>
        <w:rPr>
          <w:rFonts w:ascii="Arial" w:hAnsi="Arial" w:cs="Arial"/>
        </w:rPr>
        <w:tab/>
      </w:r>
      <w:proofErr w:type="spellStart"/>
      <w:r>
        <w:rPr>
          <w:rFonts w:ascii="Arial" w:hAnsi="Arial" w:cs="Arial"/>
        </w:rPr>
        <w:t>Ps</w:t>
      </w:r>
      <w:proofErr w:type="spellEnd"/>
      <w:r>
        <w:rPr>
          <w:rFonts w:ascii="Arial" w:hAnsi="Arial" w:cs="Arial"/>
        </w:rPr>
        <w:t>=20</w:t>
      </w:r>
      <w:r w:rsidR="00904F69">
        <w:rPr>
          <w:rFonts w:ascii="Arial" w:hAnsi="Arial" w:cs="Arial"/>
        </w:rPr>
        <w:t xml:space="preserve">0 </w:t>
      </w:r>
      <w:proofErr w:type="spellStart"/>
      <w:r w:rsidR="00904F69">
        <w:rPr>
          <w:rFonts w:ascii="Arial" w:hAnsi="Arial" w:cs="Arial"/>
        </w:rPr>
        <w:t>kVA</w:t>
      </w:r>
      <w:proofErr w:type="spellEnd"/>
    </w:p>
    <w:p w:rsidR="00904F69" w:rsidRDefault="00904F69" w:rsidP="00904F69">
      <w:pPr>
        <w:spacing w:line="300" w:lineRule="exact"/>
        <w:jc w:val="both"/>
        <w:rPr>
          <w:rFonts w:ascii="Arial" w:hAnsi="Arial" w:cs="Arial"/>
        </w:rPr>
      </w:pPr>
      <w:r>
        <w:rPr>
          <w:rFonts w:ascii="Arial" w:hAnsi="Arial" w:cs="Arial"/>
        </w:rPr>
        <w:tab/>
        <w:t>ploch</w:t>
      </w:r>
      <w:r w:rsidR="00CB7A04">
        <w:rPr>
          <w:rFonts w:ascii="Arial" w:hAnsi="Arial" w:cs="Arial"/>
        </w:rPr>
        <w:t>y</w:t>
      </w:r>
      <w:r>
        <w:rPr>
          <w:rFonts w:ascii="Arial" w:hAnsi="Arial" w:cs="Arial"/>
        </w:rPr>
        <w:t xml:space="preserve"> těžby nerostů</w:t>
      </w:r>
      <w:r>
        <w:rPr>
          <w:rFonts w:ascii="Arial" w:hAnsi="Arial" w:cs="Arial"/>
        </w:rPr>
        <w:tab/>
      </w:r>
      <w:r>
        <w:rPr>
          <w:rFonts w:ascii="Arial" w:hAnsi="Arial" w:cs="Arial"/>
        </w:rPr>
        <w:tab/>
      </w:r>
      <w:proofErr w:type="spellStart"/>
      <w:r>
        <w:rPr>
          <w:rFonts w:ascii="Arial" w:hAnsi="Arial" w:cs="Arial"/>
        </w:rPr>
        <w:t>Ps</w:t>
      </w:r>
      <w:proofErr w:type="spellEnd"/>
      <w:r>
        <w:rPr>
          <w:rFonts w:ascii="Arial" w:hAnsi="Arial" w:cs="Arial"/>
        </w:rPr>
        <w:t>=</w:t>
      </w:r>
      <w:r w:rsidR="00250C90">
        <w:rPr>
          <w:rFonts w:ascii="Arial" w:hAnsi="Arial" w:cs="Arial"/>
        </w:rPr>
        <w:t>2</w:t>
      </w:r>
      <w:r>
        <w:rPr>
          <w:rFonts w:ascii="Arial" w:hAnsi="Arial" w:cs="Arial"/>
        </w:rPr>
        <w:t xml:space="preserve">00 </w:t>
      </w:r>
      <w:proofErr w:type="spellStart"/>
      <w:r>
        <w:rPr>
          <w:rFonts w:ascii="Arial" w:hAnsi="Arial" w:cs="Arial"/>
        </w:rPr>
        <w:t>kVA</w:t>
      </w:r>
      <w:proofErr w:type="spellEnd"/>
    </w:p>
    <w:p w:rsidR="00904F69" w:rsidRDefault="00904F69" w:rsidP="00904F69">
      <w:pPr>
        <w:spacing w:line="300" w:lineRule="exact"/>
        <w:jc w:val="both"/>
        <w:rPr>
          <w:rFonts w:ascii="Arial" w:hAnsi="Arial" w:cs="Arial"/>
        </w:rPr>
      </w:pPr>
    </w:p>
    <w:p w:rsidR="00904F69" w:rsidRDefault="00904F69" w:rsidP="00904F69">
      <w:pPr>
        <w:spacing w:line="300" w:lineRule="exact"/>
        <w:jc w:val="both"/>
        <w:rPr>
          <w:rFonts w:ascii="Arial" w:hAnsi="Arial" w:cs="Arial"/>
        </w:rPr>
      </w:pPr>
      <w:r>
        <w:rPr>
          <w:rFonts w:ascii="Arial" w:hAnsi="Arial" w:cs="Arial"/>
        </w:rPr>
        <w:t xml:space="preserve">Z hlediska zásobování elektrickou energií to tedy znamená </w:t>
      </w:r>
      <w:r w:rsidR="00250C90">
        <w:rPr>
          <w:rFonts w:ascii="Arial" w:hAnsi="Arial" w:cs="Arial"/>
        </w:rPr>
        <w:t xml:space="preserve">nárůst výkonu o cca </w:t>
      </w:r>
      <w:r>
        <w:rPr>
          <w:rFonts w:ascii="Arial" w:hAnsi="Arial" w:cs="Arial"/>
        </w:rPr>
        <w:t>5</w:t>
      </w:r>
      <w:r w:rsidR="00250C90">
        <w:rPr>
          <w:rFonts w:ascii="Arial" w:hAnsi="Arial" w:cs="Arial"/>
        </w:rPr>
        <w:t>50</w:t>
      </w:r>
      <w:r>
        <w:rPr>
          <w:rFonts w:ascii="Arial" w:hAnsi="Arial" w:cs="Arial"/>
        </w:rPr>
        <w:t xml:space="preserve"> </w:t>
      </w:r>
      <w:proofErr w:type="spellStart"/>
      <w:r>
        <w:rPr>
          <w:rFonts w:ascii="Arial" w:hAnsi="Arial" w:cs="Arial"/>
        </w:rPr>
        <w:t>kVA</w:t>
      </w:r>
      <w:proofErr w:type="spellEnd"/>
      <w:r>
        <w:rPr>
          <w:rFonts w:ascii="Arial" w:hAnsi="Arial" w:cs="Arial"/>
        </w:rPr>
        <w:t>.</w:t>
      </w:r>
    </w:p>
    <w:p w:rsidR="00250C90" w:rsidRDefault="00904F69" w:rsidP="00904F69">
      <w:pPr>
        <w:spacing w:line="300" w:lineRule="exact"/>
        <w:jc w:val="both"/>
        <w:rPr>
          <w:rFonts w:ascii="Arial" w:hAnsi="Arial" w:cs="Arial"/>
        </w:rPr>
      </w:pPr>
      <w:r>
        <w:rPr>
          <w:rFonts w:ascii="Arial" w:hAnsi="Arial" w:cs="Arial"/>
        </w:rPr>
        <w:t xml:space="preserve">Aby bylo možno tento nárůst výkonu pokrýt, bude nutné stávající trafostanici TS5 osadit na plný výkon 630 </w:t>
      </w:r>
      <w:proofErr w:type="spellStart"/>
      <w:r>
        <w:rPr>
          <w:rFonts w:ascii="Arial" w:hAnsi="Arial" w:cs="Arial"/>
        </w:rPr>
        <w:t>kVA</w:t>
      </w:r>
      <w:proofErr w:type="spellEnd"/>
      <w:r w:rsidR="00250C90">
        <w:rPr>
          <w:rFonts w:ascii="Arial" w:hAnsi="Arial" w:cs="Arial"/>
        </w:rPr>
        <w:t xml:space="preserve"> a zrekonstruovat trafostanici TS4 na výkon 630 </w:t>
      </w:r>
      <w:proofErr w:type="spellStart"/>
      <w:r w:rsidR="00250C90">
        <w:rPr>
          <w:rFonts w:ascii="Arial" w:hAnsi="Arial" w:cs="Arial"/>
        </w:rPr>
        <w:t>kV</w:t>
      </w:r>
      <w:proofErr w:type="spellEnd"/>
      <w:r w:rsidR="00250C90">
        <w:rPr>
          <w:rFonts w:ascii="Arial" w:hAnsi="Arial" w:cs="Arial"/>
        </w:rPr>
        <w:t>.</w:t>
      </w:r>
    </w:p>
    <w:p w:rsidR="00904F69" w:rsidRDefault="00904F69" w:rsidP="00904F69">
      <w:pPr>
        <w:spacing w:line="300" w:lineRule="exact"/>
        <w:jc w:val="both"/>
        <w:rPr>
          <w:rFonts w:ascii="Arial" w:hAnsi="Arial" w:cs="Arial"/>
        </w:rPr>
      </w:pPr>
      <w:r>
        <w:rPr>
          <w:rFonts w:ascii="Arial" w:hAnsi="Arial" w:cs="Arial"/>
        </w:rPr>
        <w:t>V souvislosti s</w:t>
      </w:r>
      <w:r w:rsidR="00276935">
        <w:rPr>
          <w:rFonts w:ascii="Arial" w:hAnsi="Arial" w:cs="Arial"/>
        </w:rPr>
        <w:t xml:space="preserve"> další </w:t>
      </w:r>
      <w:r w:rsidR="00250C90">
        <w:rPr>
          <w:rFonts w:ascii="Arial" w:hAnsi="Arial" w:cs="Arial"/>
        </w:rPr>
        <w:t>potenciální</w:t>
      </w:r>
      <w:r w:rsidR="00276935">
        <w:rPr>
          <w:rFonts w:ascii="Arial" w:hAnsi="Arial" w:cs="Arial"/>
        </w:rPr>
        <w:t xml:space="preserve"> těžbou</w:t>
      </w:r>
      <w:r w:rsidR="00250C90">
        <w:rPr>
          <w:rFonts w:ascii="Arial" w:hAnsi="Arial" w:cs="Arial"/>
        </w:rPr>
        <w:t xml:space="preserve"> na ploše K1</w:t>
      </w:r>
      <w:r w:rsidR="00276935">
        <w:rPr>
          <w:rFonts w:ascii="Arial" w:hAnsi="Arial" w:cs="Arial"/>
        </w:rPr>
        <w:t xml:space="preserve"> a </w:t>
      </w:r>
      <w:r>
        <w:rPr>
          <w:rFonts w:ascii="Arial" w:hAnsi="Arial" w:cs="Arial"/>
        </w:rPr>
        <w:t xml:space="preserve">přestavbami v předmětném území bude přeložena východněji část páteřní VN linky Plesná - Skalná. Jedná se o úsek na sever od Velkého Luhu až po hranici předmětného území. </w:t>
      </w:r>
      <w:r w:rsidR="00250C90">
        <w:rPr>
          <w:rFonts w:ascii="Arial" w:hAnsi="Arial" w:cs="Arial"/>
        </w:rPr>
        <w:t xml:space="preserve">Páteřní VN linka Plesná – Skalná bude přeložena do koridoru KD-1 podél silnice III/2136. </w:t>
      </w:r>
      <w:r>
        <w:rPr>
          <w:rFonts w:ascii="Arial" w:hAnsi="Arial" w:cs="Arial"/>
        </w:rPr>
        <w:t>S přeložkou je spojena změna připojení trafostanic TS1a TS2.</w:t>
      </w:r>
    </w:p>
    <w:p w:rsidR="00904F69" w:rsidRDefault="00904F69" w:rsidP="00904F69">
      <w:pPr>
        <w:spacing w:line="300" w:lineRule="exact"/>
        <w:jc w:val="both"/>
        <w:rPr>
          <w:rFonts w:ascii="Arial" w:hAnsi="Arial" w:cs="Arial"/>
        </w:rPr>
      </w:pPr>
    </w:p>
    <w:p w:rsidR="00904F69" w:rsidRDefault="00904F69" w:rsidP="00904F69">
      <w:pPr>
        <w:spacing w:line="300" w:lineRule="exact"/>
        <w:jc w:val="both"/>
        <w:rPr>
          <w:rFonts w:ascii="Arial" w:hAnsi="Arial" w:cs="Arial"/>
        </w:rPr>
      </w:pPr>
      <w:r>
        <w:rPr>
          <w:rFonts w:ascii="Arial" w:hAnsi="Arial" w:cs="Arial"/>
        </w:rPr>
        <w:t>Zároveň s úpravami primárního vedení budou v předmětném území budovány i sekundární NN sítě a rozvody VO. Všechny nově budované sekundární sítě budou řešeny zemními kabely.</w:t>
      </w:r>
    </w:p>
    <w:p w:rsidR="00C0674D" w:rsidRDefault="00CB7A04" w:rsidP="00CB0FBE">
      <w:pPr>
        <w:widowControl w:val="0"/>
        <w:autoSpaceDE w:val="0"/>
        <w:autoSpaceDN w:val="0"/>
        <w:adjustRightInd w:val="0"/>
        <w:spacing w:line="300" w:lineRule="exact"/>
        <w:jc w:val="both"/>
        <w:rPr>
          <w:rFonts w:ascii="Arial" w:hAnsi="Arial" w:cs="Arial"/>
        </w:rPr>
      </w:pPr>
      <w:r>
        <w:rPr>
          <w:rFonts w:ascii="Arial" w:hAnsi="Arial" w:cs="Arial"/>
        </w:rPr>
        <w:t xml:space="preserve"> </w:t>
      </w:r>
    </w:p>
    <w:p w:rsidR="00AA62F8" w:rsidRDefault="00AA62F8" w:rsidP="00CB0FBE">
      <w:pPr>
        <w:widowControl w:val="0"/>
        <w:autoSpaceDE w:val="0"/>
        <w:autoSpaceDN w:val="0"/>
        <w:adjustRightInd w:val="0"/>
        <w:spacing w:line="300" w:lineRule="exact"/>
        <w:jc w:val="both"/>
        <w:rPr>
          <w:rFonts w:ascii="Arial" w:hAnsi="Arial" w:cs="Arial"/>
        </w:rPr>
      </w:pPr>
      <w:r>
        <w:rPr>
          <w:rFonts w:ascii="Arial" w:hAnsi="Arial" w:cs="Arial"/>
          <w:b/>
        </w:rPr>
        <w:t>j) 4.3</w:t>
      </w:r>
      <w:r w:rsidRPr="002B4D3F">
        <w:rPr>
          <w:rFonts w:ascii="Arial" w:hAnsi="Arial" w:cs="Arial"/>
          <w:b/>
        </w:rPr>
        <w:t xml:space="preserve"> Zásobování plynem</w:t>
      </w:r>
    </w:p>
    <w:p w:rsidR="00E43B7F" w:rsidRDefault="00E43B7F" w:rsidP="00E43B7F">
      <w:pPr>
        <w:spacing w:line="300" w:lineRule="exact"/>
        <w:jc w:val="both"/>
        <w:rPr>
          <w:rFonts w:ascii="Arial" w:hAnsi="Arial" w:cs="Arial"/>
        </w:rPr>
      </w:pPr>
      <w:r>
        <w:rPr>
          <w:rFonts w:ascii="Arial" w:hAnsi="Arial" w:cs="Arial"/>
        </w:rPr>
        <w:t>V současné době je obec plynofikována z části.</w:t>
      </w:r>
    </w:p>
    <w:p w:rsidR="00E43B7F" w:rsidRPr="009F562F" w:rsidRDefault="00E43B7F" w:rsidP="00E43B7F">
      <w:pPr>
        <w:spacing w:line="300" w:lineRule="exact"/>
        <w:jc w:val="both"/>
        <w:rPr>
          <w:rFonts w:ascii="Arial" w:hAnsi="Arial" w:cs="Arial"/>
        </w:rPr>
      </w:pPr>
      <w:r w:rsidRPr="009F562F">
        <w:rPr>
          <w:rFonts w:ascii="Arial" w:hAnsi="Arial" w:cs="Arial"/>
        </w:rPr>
        <w:t xml:space="preserve">Topné médium je přiváděno vysokotlakým plynovodem DN 150, který je veden v trase Skalná – Plesná – Luby po západním okraji obce. Tlaková hladina zemního plynu v potrubí je na úrovni 0,3 </w:t>
      </w:r>
      <w:proofErr w:type="spellStart"/>
      <w:r w:rsidRPr="009F562F">
        <w:rPr>
          <w:rFonts w:ascii="Arial" w:hAnsi="Arial" w:cs="Arial"/>
        </w:rPr>
        <w:t>MPa</w:t>
      </w:r>
      <w:proofErr w:type="spellEnd"/>
      <w:r w:rsidRPr="009F562F">
        <w:rPr>
          <w:rFonts w:ascii="Arial" w:hAnsi="Arial" w:cs="Arial"/>
        </w:rPr>
        <w:t xml:space="preserve">. Na požadovanou úroveň středotlakého plynovodu (STL) je tlak redukován ve vysokotlaké regulační stanici plynu (VTL RS) 1200/2/1-440. VTL RS je umístěna na konci vysokotlaké plynovodní přípojky DN 80 PN 40 </w:t>
      </w:r>
      <w:r>
        <w:rPr>
          <w:rFonts w:ascii="Arial" w:hAnsi="Arial" w:cs="Arial"/>
        </w:rPr>
        <w:t>na jižním okraji zástavby obce Velký Luh mimo správní území obce.</w:t>
      </w:r>
    </w:p>
    <w:p w:rsidR="00E43B7F" w:rsidRPr="009F562F" w:rsidRDefault="00E43B7F" w:rsidP="00E43B7F">
      <w:pPr>
        <w:spacing w:line="300" w:lineRule="exact"/>
        <w:jc w:val="both"/>
        <w:rPr>
          <w:rFonts w:ascii="Arial" w:hAnsi="Arial" w:cs="Arial"/>
        </w:rPr>
      </w:pPr>
      <w:r w:rsidRPr="009F562F">
        <w:rPr>
          <w:rFonts w:ascii="Arial" w:hAnsi="Arial" w:cs="Arial"/>
        </w:rPr>
        <w:lastRenderedPageBreak/>
        <w:t xml:space="preserve">VTL RS </w:t>
      </w:r>
      <w:r>
        <w:rPr>
          <w:rFonts w:ascii="Arial" w:hAnsi="Arial" w:cs="Arial"/>
        </w:rPr>
        <w:t xml:space="preserve">ležící na území města Skalná </w:t>
      </w:r>
      <w:r w:rsidRPr="009F562F">
        <w:rPr>
          <w:rFonts w:ascii="Arial" w:hAnsi="Arial" w:cs="Arial"/>
        </w:rPr>
        <w:t xml:space="preserve">zásobuje zemním plynem obce Velký Luh a Křižovatka. Výstupní tlak VTL RS je nastaven na 0,3 </w:t>
      </w:r>
      <w:proofErr w:type="spellStart"/>
      <w:r w:rsidRPr="009F562F">
        <w:rPr>
          <w:rFonts w:ascii="Arial" w:hAnsi="Arial" w:cs="Arial"/>
        </w:rPr>
        <w:t>MPa</w:t>
      </w:r>
      <w:proofErr w:type="spellEnd"/>
      <w:r w:rsidRPr="009F562F">
        <w:rPr>
          <w:rFonts w:ascii="Arial" w:hAnsi="Arial" w:cs="Arial"/>
        </w:rPr>
        <w:t>.</w:t>
      </w:r>
    </w:p>
    <w:p w:rsidR="00F70A91" w:rsidRPr="00F70A91" w:rsidRDefault="00CB7A04" w:rsidP="00F70A91">
      <w:pPr>
        <w:spacing w:line="300" w:lineRule="exact"/>
        <w:jc w:val="both"/>
        <w:rPr>
          <w:rFonts w:ascii="Arial" w:hAnsi="Arial" w:cs="Arial"/>
        </w:rPr>
      </w:pPr>
      <w:r>
        <w:rPr>
          <w:rFonts w:ascii="Arial" w:hAnsi="Arial" w:cs="Arial"/>
        </w:rPr>
        <w:t>R</w:t>
      </w:r>
      <w:r w:rsidR="00F70A91" w:rsidRPr="00F70A91">
        <w:rPr>
          <w:rFonts w:ascii="Arial" w:hAnsi="Arial" w:cs="Arial"/>
        </w:rPr>
        <w:t xml:space="preserve">egulační stanice plynu (VTL RS) </w:t>
      </w:r>
      <w:r>
        <w:rPr>
          <w:rFonts w:ascii="Arial" w:hAnsi="Arial" w:cs="Arial"/>
        </w:rPr>
        <w:t>má výkon</w:t>
      </w:r>
      <w:r w:rsidR="00F70A91" w:rsidRPr="00F70A91">
        <w:rPr>
          <w:rFonts w:ascii="Arial" w:hAnsi="Arial" w:cs="Arial"/>
        </w:rPr>
        <w:t xml:space="preserve"> 500 m</w:t>
      </w:r>
      <w:r w:rsidR="00F70A91" w:rsidRPr="00CB0FBE">
        <w:rPr>
          <w:rFonts w:ascii="Arial" w:hAnsi="Arial" w:cs="Arial"/>
          <w:vertAlign w:val="superscript"/>
        </w:rPr>
        <w:t>3</w:t>
      </w:r>
      <w:r w:rsidR="00F70A91" w:rsidRPr="00F70A91">
        <w:rPr>
          <w:rFonts w:ascii="Arial" w:hAnsi="Arial" w:cs="Arial"/>
        </w:rPr>
        <w:t xml:space="preserve"> . hod -1 . Z této VTL RS vychází středotlaký plynovod, který prochází obcí ve směru jihozápad – severovýchod a pokračuje směrem do obce Křižovatka. Kapacita VTL RS i páteřního rozvodu plynu je pro zásobení nových rozvojových ploch </w:t>
      </w:r>
      <w:r w:rsidR="00250C90">
        <w:rPr>
          <w:rFonts w:ascii="Arial" w:hAnsi="Arial" w:cs="Arial"/>
        </w:rPr>
        <w:t xml:space="preserve">dle ÚP </w:t>
      </w:r>
      <w:r w:rsidR="00F70A91" w:rsidRPr="00F70A91">
        <w:rPr>
          <w:rFonts w:ascii="Arial" w:hAnsi="Arial" w:cs="Arial"/>
        </w:rPr>
        <w:t>dostatečná. Pouze v případě potřeby zemního plynu ke zpracování nerostů v rozvojov</w:t>
      </w:r>
      <w:r w:rsidR="00BF3112">
        <w:rPr>
          <w:rFonts w:ascii="Arial" w:hAnsi="Arial" w:cs="Arial"/>
        </w:rPr>
        <w:t>ých</w:t>
      </w:r>
      <w:r w:rsidR="00F70A91" w:rsidRPr="00F70A91">
        <w:rPr>
          <w:rFonts w:ascii="Arial" w:hAnsi="Arial" w:cs="Arial"/>
        </w:rPr>
        <w:t xml:space="preserve"> </w:t>
      </w:r>
      <w:r w:rsidR="00276935">
        <w:rPr>
          <w:rFonts w:ascii="Arial" w:hAnsi="Arial" w:cs="Arial"/>
        </w:rPr>
        <w:t>plochách P1</w:t>
      </w:r>
      <w:r w:rsidR="00250C90">
        <w:rPr>
          <w:rFonts w:ascii="Arial" w:hAnsi="Arial" w:cs="Arial"/>
        </w:rPr>
        <w:t xml:space="preserve">, </w:t>
      </w:r>
      <w:r w:rsidR="00276935">
        <w:rPr>
          <w:rFonts w:ascii="Arial" w:hAnsi="Arial" w:cs="Arial"/>
        </w:rPr>
        <w:t>Z20</w:t>
      </w:r>
      <w:r w:rsidR="00250C90">
        <w:rPr>
          <w:rFonts w:ascii="Arial" w:hAnsi="Arial" w:cs="Arial"/>
        </w:rPr>
        <w:t xml:space="preserve"> a Z21</w:t>
      </w:r>
      <w:r w:rsidR="00F70A91" w:rsidRPr="00F70A91">
        <w:rPr>
          <w:rFonts w:ascii="Arial" w:hAnsi="Arial" w:cs="Arial"/>
        </w:rPr>
        <w:t xml:space="preserve"> je nutno provést posouzení kapacity. </w:t>
      </w:r>
    </w:p>
    <w:p w:rsidR="00F61A3F" w:rsidRDefault="00F61A3F" w:rsidP="00F61A3F">
      <w:pPr>
        <w:spacing w:line="300" w:lineRule="exact"/>
        <w:jc w:val="both"/>
        <w:rPr>
          <w:rFonts w:ascii="Arial" w:hAnsi="Arial" w:cs="Arial"/>
          <w:b/>
        </w:rPr>
      </w:pPr>
    </w:p>
    <w:p w:rsidR="00F61A3F" w:rsidRPr="00643B6B" w:rsidRDefault="00F61A3F" w:rsidP="00F61A3F">
      <w:pPr>
        <w:spacing w:line="300" w:lineRule="exact"/>
        <w:jc w:val="both"/>
        <w:rPr>
          <w:rFonts w:ascii="Arial" w:hAnsi="Arial" w:cs="Arial"/>
        </w:rPr>
      </w:pPr>
      <w:r w:rsidRPr="00643B6B">
        <w:rPr>
          <w:rFonts w:ascii="Arial" w:hAnsi="Arial" w:cs="Arial"/>
          <w:b/>
        </w:rPr>
        <w:t>Zásobování rozvojových ploch obce zemním plynem</w:t>
      </w:r>
    </w:p>
    <w:p w:rsidR="00F61A3F" w:rsidRPr="00F61A3F" w:rsidRDefault="00CB7A04" w:rsidP="00F61A3F">
      <w:pPr>
        <w:spacing w:line="300" w:lineRule="exact"/>
        <w:jc w:val="both"/>
        <w:rPr>
          <w:rFonts w:ascii="Arial" w:hAnsi="Arial" w:cs="Arial"/>
        </w:rPr>
      </w:pPr>
      <w:r>
        <w:rPr>
          <w:rFonts w:ascii="Arial" w:hAnsi="Arial" w:cs="Arial"/>
        </w:rPr>
        <w:t>N</w:t>
      </w:r>
      <w:r w:rsidR="00F61A3F" w:rsidRPr="00F61A3F">
        <w:rPr>
          <w:rFonts w:ascii="Arial" w:hAnsi="Arial" w:cs="Arial"/>
        </w:rPr>
        <w:t xml:space="preserve">ové rozvojové plochy budou zásobeny novým středotlakým plynovodem. Nový STL plynovod bude přiveden k těmto novým rozvojovým plochám: </w:t>
      </w:r>
      <w:r>
        <w:rPr>
          <w:rFonts w:ascii="Arial" w:hAnsi="Arial" w:cs="Arial"/>
        </w:rPr>
        <w:t xml:space="preserve">Z2, </w:t>
      </w:r>
      <w:r w:rsidR="0051147E">
        <w:rPr>
          <w:rFonts w:ascii="Arial" w:hAnsi="Arial" w:cs="Arial"/>
        </w:rPr>
        <w:t>Z5</w:t>
      </w:r>
      <w:r w:rsidR="00F61A3F" w:rsidRPr="00F61A3F">
        <w:rPr>
          <w:rFonts w:ascii="Arial" w:hAnsi="Arial" w:cs="Arial"/>
        </w:rPr>
        <w:t xml:space="preserve"> a </w:t>
      </w:r>
      <w:r w:rsidR="00250C90">
        <w:rPr>
          <w:rFonts w:ascii="Arial" w:hAnsi="Arial" w:cs="Arial"/>
        </w:rPr>
        <w:t>Z21</w:t>
      </w:r>
    </w:p>
    <w:p w:rsidR="0051147E" w:rsidRDefault="00250C90" w:rsidP="00F61A3F">
      <w:pPr>
        <w:spacing w:line="300" w:lineRule="exact"/>
        <w:jc w:val="both"/>
        <w:rPr>
          <w:rFonts w:ascii="Arial" w:hAnsi="Arial" w:cs="Arial"/>
        </w:rPr>
      </w:pPr>
      <w:r>
        <w:rPr>
          <w:rFonts w:ascii="Arial" w:hAnsi="Arial" w:cs="Arial"/>
        </w:rPr>
        <w:t>V souvislosti s další potenciální těžbou v CHLÚ Velký Luh I. na ploše K1 a dalšími souvisejícími přestavbami v předmětném území bude př</w:t>
      </w:r>
      <w:r w:rsidR="003A735A">
        <w:rPr>
          <w:rFonts w:ascii="Arial" w:hAnsi="Arial" w:cs="Arial"/>
        </w:rPr>
        <w:t>e</w:t>
      </w:r>
      <w:r>
        <w:rPr>
          <w:rFonts w:ascii="Arial" w:hAnsi="Arial" w:cs="Arial"/>
        </w:rPr>
        <w:t>ložena východněji část trasy VTL plynovodu</w:t>
      </w:r>
      <w:r w:rsidR="00397759">
        <w:rPr>
          <w:rFonts w:ascii="Arial" w:hAnsi="Arial" w:cs="Arial"/>
        </w:rPr>
        <w:t xml:space="preserve"> Skalná – Plesná – Luhy. Trasa VTL plynovodu bude přeložena do koridoru KD-3 podél západního okraje CHLÚ Velký Luh I. tzn. podél západního okraje plochy K1 západně od obce. Zároveň s těmito změnami VTL plynovodu v území se navrhuje i plynofikace areálu plavírny písku pouze STL plynovodem vedeným podél silnice III/2136 v koridoru KD-1, zrušení RS VTL/STL v areálu </w:t>
      </w:r>
      <w:r w:rsidR="003A735A">
        <w:rPr>
          <w:rFonts w:ascii="Arial" w:hAnsi="Arial" w:cs="Arial"/>
        </w:rPr>
        <w:t xml:space="preserve">plavírny </w:t>
      </w:r>
      <w:r w:rsidR="00397759">
        <w:rPr>
          <w:rFonts w:ascii="Arial" w:hAnsi="Arial" w:cs="Arial"/>
        </w:rPr>
        <w:t>včetně zrušení přípojky VTL plynovodu do areálu.</w:t>
      </w:r>
    </w:p>
    <w:p w:rsidR="00250C90" w:rsidRDefault="00250C90" w:rsidP="00F61A3F">
      <w:pPr>
        <w:spacing w:line="300" w:lineRule="exact"/>
        <w:jc w:val="both"/>
        <w:rPr>
          <w:rFonts w:ascii="Arial" w:hAnsi="Arial" w:cs="Arial"/>
        </w:rPr>
      </w:pPr>
    </w:p>
    <w:p w:rsidR="003E79B1" w:rsidRPr="003E79B1" w:rsidRDefault="003E79B1" w:rsidP="003E79B1">
      <w:pPr>
        <w:pStyle w:val="Nadpis1"/>
        <w:rPr>
          <w:szCs w:val="20"/>
        </w:rPr>
      </w:pPr>
      <w:bookmarkStart w:id="107" w:name="_Toc329605867"/>
      <w:bookmarkStart w:id="108" w:name="_Toc465158516"/>
      <w:bookmarkStart w:id="109" w:name="_Toc465669269"/>
      <w:r w:rsidRPr="003E79B1">
        <w:rPr>
          <w:szCs w:val="20"/>
        </w:rPr>
        <w:t>Ochranná a bezpečnostní pásma</w:t>
      </w:r>
      <w:bookmarkEnd w:id="107"/>
      <w:bookmarkEnd w:id="108"/>
      <w:bookmarkEnd w:id="109"/>
    </w:p>
    <w:p w:rsidR="003E79B1" w:rsidRPr="003E79B1" w:rsidRDefault="003E79B1" w:rsidP="003E79B1">
      <w:pPr>
        <w:pStyle w:val="Nadpis3"/>
        <w:spacing w:before="0" w:after="0" w:line="300" w:lineRule="exact"/>
        <w:ind w:left="703" w:hanging="703"/>
        <w:jc w:val="both"/>
        <w:rPr>
          <w:rFonts w:ascii="Arial" w:hAnsi="Arial" w:cs="Arial"/>
          <w:b w:val="0"/>
          <w:sz w:val="20"/>
          <w:szCs w:val="20"/>
        </w:rPr>
      </w:pPr>
      <w:bookmarkStart w:id="110" w:name="_Toc329605868"/>
      <w:bookmarkStart w:id="111" w:name="_Toc465158517"/>
      <w:bookmarkStart w:id="112" w:name="_Toc465669270"/>
      <w:r w:rsidRPr="003E79B1">
        <w:rPr>
          <w:rFonts w:ascii="Arial" w:hAnsi="Arial" w:cs="Arial"/>
          <w:b w:val="0"/>
          <w:sz w:val="20"/>
          <w:szCs w:val="20"/>
        </w:rPr>
        <w:t xml:space="preserve">(dle §68 a §69 </w:t>
      </w:r>
      <w:r>
        <w:rPr>
          <w:rFonts w:ascii="Arial" w:hAnsi="Arial" w:cs="Arial"/>
          <w:b w:val="0"/>
          <w:sz w:val="20"/>
          <w:szCs w:val="20"/>
        </w:rPr>
        <w:t>zákona č.</w:t>
      </w:r>
      <w:r w:rsidRPr="003E79B1">
        <w:rPr>
          <w:rFonts w:ascii="Arial" w:hAnsi="Arial" w:cs="Arial"/>
          <w:b w:val="0"/>
          <w:sz w:val="20"/>
          <w:szCs w:val="20"/>
        </w:rPr>
        <w:t>– 458/2000 Sb.</w:t>
      </w:r>
      <w:r>
        <w:rPr>
          <w:rFonts w:ascii="Arial" w:hAnsi="Arial" w:cs="Arial"/>
          <w:b w:val="0"/>
          <w:sz w:val="20"/>
          <w:szCs w:val="20"/>
        </w:rPr>
        <w:t xml:space="preserve">, </w:t>
      </w:r>
      <w:r w:rsidRPr="003E79B1">
        <w:rPr>
          <w:rFonts w:ascii="Arial" w:hAnsi="Arial" w:cs="Arial"/>
          <w:b w:val="0"/>
          <w:sz w:val="20"/>
          <w:szCs w:val="20"/>
        </w:rPr>
        <w:t>Energetick</w:t>
      </w:r>
      <w:r>
        <w:rPr>
          <w:rFonts w:ascii="Arial" w:hAnsi="Arial" w:cs="Arial"/>
          <w:b w:val="0"/>
          <w:sz w:val="20"/>
          <w:szCs w:val="20"/>
        </w:rPr>
        <w:t>ý zákon, v platném znění</w:t>
      </w:r>
      <w:r w:rsidRPr="003E79B1">
        <w:rPr>
          <w:rFonts w:ascii="Arial" w:hAnsi="Arial" w:cs="Arial"/>
          <w:b w:val="0"/>
          <w:sz w:val="20"/>
          <w:szCs w:val="20"/>
        </w:rPr>
        <w:t>)</w:t>
      </w:r>
      <w:bookmarkEnd w:id="110"/>
      <w:bookmarkEnd w:id="111"/>
      <w:bookmarkEnd w:id="112"/>
    </w:p>
    <w:p w:rsidR="003E79B1" w:rsidRPr="003E79B1" w:rsidRDefault="003E79B1" w:rsidP="009E3313">
      <w:pPr>
        <w:pStyle w:val="Nadpis2"/>
        <w:numPr>
          <w:ilvl w:val="0"/>
          <w:numId w:val="33"/>
        </w:numPr>
        <w:spacing w:line="300" w:lineRule="exact"/>
        <w:rPr>
          <w:rFonts w:ascii="Arial" w:hAnsi="Arial" w:cs="Arial"/>
          <w:sz w:val="20"/>
        </w:rPr>
      </w:pPr>
      <w:bookmarkStart w:id="113" w:name="_Toc322684621"/>
      <w:bookmarkStart w:id="114" w:name="_Toc329605869"/>
      <w:bookmarkStart w:id="115" w:name="_Toc465158518"/>
      <w:bookmarkStart w:id="116" w:name="_Toc465669271"/>
      <w:r w:rsidRPr="003E79B1">
        <w:rPr>
          <w:rFonts w:ascii="Arial" w:hAnsi="Arial" w:cs="Arial"/>
          <w:sz w:val="20"/>
        </w:rPr>
        <w:t>Ochranná pásma</w:t>
      </w:r>
      <w:bookmarkEnd w:id="113"/>
      <w:bookmarkEnd w:id="114"/>
      <w:bookmarkEnd w:id="115"/>
      <w:bookmarkEnd w:id="116"/>
    </w:p>
    <w:p w:rsidR="003E79B1" w:rsidRPr="003E79B1" w:rsidRDefault="003E79B1" w:rsidP="003E79B1">
      <w:pPr>
        <w:spacing w:line="300" w:lineRule="exact"/>
        <w:jc w:val="both"/>
        <w:rPr>
          <w:rFonts w:ascii="Arial" w:hAnsi="Arial" w:cs="Arial"/>
        </w:rPr>
      </w:pPr>
      <w:r w:rsidRPr="003E79B1">
        <w:rPr>
          <w:rFonts w:ascii="Arial" w:hAnsi="Arial" w:cs="Arial"/>
        </w:rPr>
        <w:t>(1) Plynárenská zařízení jsou chráněna ochrannými pásmy k zajištění jejich bezpečného a spolehlivého provozu. Ochranné pásmo vzniká dnem nabytí právní moci územního rozhodnutí o umístění stavby nebo územního souhlasu s umístěním stavby, pokud není podle stavebního zákona vyžadován ani jeden z těchto dokladů, potom dnem uvedení plynárenského zařízení do provozu.</w:t>
      </w:r>
    </w:p>
    <w:p w:rsidR="003E79B1" w:rsidRPr="003E79B1" w:rsidRDefault="003E79B1" w:rsidP="003E79B1">
      <w:pPr>
        <w:spacing w:line="300" w:lineRule="exact"/>
        <w:jc w:val="both"/>
        <w:rPr>
          <w:rFonts w:ascii="Arial" w:hAnsi="Arial" w:cs="Arial"/>
        </w:rPr>
      </w:pPr>
      <w:r w:rsidRPr="003E79B1">
        <w:rPr>
          <w:rFonts w:ascii="Arial" w:hAnsi="Arial" w:cs="Arial"/>
        </w:rPr>
        <w:t>(2) Ochranným pásmem se pro účely tohoto zákona rozumí souvislý prostor v bezprostřední blízkosti plynárenského zařízení, který činí:</w:t>
      </w:r>
    </w:p>
    <w:p w:rsidR="003E79B1" w:rsidRPr="003E79B1" w:rsidRDefault="003E79B1" w:rsidP="003E79B1">
      <w:pPr>
        <w:spacing w:line="300" w:lineRule="exact"/>
        <w:jc w:val="both"/>
        <w:rPr>
          <w:rFonts w:ascii="Arial" w:hAnsi="Arial" w:cs="Arial"/>
        </w:rPr>
      </w:pPr>
      <w:r w:rsidRPr="003E79B1">
        <w:rPr>
          <w:rFonts w:ascii="Arial" w:hAnsi="Arial" w:cs="Arial"/>
        </w:rPr>
        <w:t xml:space="preserve">a) u nízkotlakých a středotlakých plynovodů a plynovodních přípojek, jimiž se rozvádí plyn v zastavěném území obce </w:t>
      </w:r>
      <w:smartTag w:uri="urn:schemas-microsoft-com:office:smarttags" w:element="metricconverter">
        <w:smartTagPr>
          <w:attr w:name="ProductID" w:val="1 m"/>
        </w:smartTagPr>
        <w:r w:rsidRPr="003E79B1">
          <w:rPr>
            <w:rFonts w:ascii="Arial" w:hAnsi="Arial" w:cs="Arial"/>
          </w:rPr>
          <w:t>1 m</w:t>
        </w:r>
      </w:smartTag>
      <w:r w:rsidRPr="003E79B1">
        <w:rPr>
          <w:rFonts w:ascii="Arial" w:hAnsi="Arial" w:cs="Arial"/>
        </w:rPr>
        <w:t xml:space="preserve"> na obě strany od půdorysu,</w:t>
      </w:r>
    </w:p>
    <w:p w:rsidR="003E79B1" w:rsidRPr="003E79B1" w:rsidRDefault="003E79B1" w:rsidP="003E79B1">
      <w:pPr>
        <w:spacing w:line="300" w:lineRule="exact"/>
        <w:jc w:val="both"/>
        <w:rPr>
          <w:rFonts w:ascii="Arial" w:hAnsi="Arial" w:cs="Arial"/>
        </w:rPr>
      </w:pPr>
      <w:r w:rsidRPr="003E79B1">
        <w:rPr>
          <w:rFonts w:ascii="Arial" w:hAnsi="Arial" w:cs="Arial"/>
        </w:rPr>
        <w:t xml:space="preserve">b) u ostatních plynovodů a plynovodních přípojek </w:t>
      </w:r>
      <w:smartTag w:uri="urn:schemas-microsoft-com:office:smarttags" w:element="metricconverter">
        <w:smartTagPr>
          <w:attr w:name="ProductID" w:val="4 m"/>
        </w:smartTagPr>
        <w:r w:rsidRPr="003E79B1">
          <w:rPr>
            <w:rFonts w:ascii="Arial" w:hAnsi="Arial" w:cs="Arial"/>
          </w:rPr>
          <w:t>4 m</w:t>
        </w:r>
      </w:smartTag>
      <w:r w:rsidRPr="003E79B1">
        <w:rPr>
          <w:rFonts w:ascii="Arial" w:hAnsi="Arial" w:cs="Arial"/>
        </w:rPr>
        <w:t xml:space="preserve"> na obě strany od půdorysu,</w:t>
      </w:r>
    </w:p>
    <w:p w:rsidR="003E79B1" w:rsidRPr="003E79B1" w:rsidRDefault="003E79B1" w:rsidP="003E79B1">
      <w:pPr>
        <w:spacing w:line="300" w:lineRule="exact"/>
        <w:jc w:val="both"/>
        <w:rPr>
          <w:rFonts w:ascii="Arial" w:hAnsi="Arial" w:cs="Arial"/>
        </w:rPr>
      </w:pPr>
      <w:r w:rsidRPr="003E79B1">
        <w:rPr>
          <w:rFonts w:ascii="Arial" w:hAnsi="Arial" w:cs="Arial"/>
        </w:rPr>
        <w:t>(3) V ochranném pásmu je zakázáno provádět činnosti, které by mohly ohrozit plynárenská zařízení, jejich spolehlivost a bezpečnost provozu. Při provádění veškerých činností v ochranném pásmu i mimo ně nesmí dojít k poškození plynárenského zařízení.</w:t>
      </w:r>
    </w:p>
    <w:p w:rsidR="003E79B1" w:rsidRPr="003E79B1" w:rsidRDefault="003E79B1" w:rsidP="003E79B1">
      <w:pPr>
        <w:spacing w:line="300" w:lineRule="exact"/>
        <w:jc w:val="both"/>
        <w:rPr>
          <w:rFonts w:ascii="Arial" w:hAnsi="Arial" w:cs="Arial"/>
        </w:rPr>
      </w:pPr>
      <w:r w:rsidRPr="003E79B1">
        <w:rPr>
          <w:rFonts w:ascii="Arial" w:hAnsi="Arial" w:cs="Arial"/>
        </w:rPr>
        <w:t xml:space="preserve">(5) V lesních průsecích udržuje provozovatel přepravní soustavy, provozovatel distribuční soustavy, provozovatel zásobníku plynu na vlastní náklad volný pruh pozemků o šířce </w:t>
      </w:r>
      <w:smartTag w:uri="urn:schemas-microsoft-com:office:smarttags" w:element="metricconverter">
        <w:smartTagPr>
          <w:attr w:name="ProductID" w:val="2 m"/>
        </w:smartTagPr>
        <w:r w:rsidRPr="003E79B1">
          <w:rPr>
            <w:rFonts w:ascii="Arial" w:hAnsi="Arial" w:cs="Arial"/>
          </w:rPr>
          <w:t>2 m</w:t>
        </w:r>
      </w:smartTag>
      <w:r w:rsidRPr="003E79B1">
        <w:rPr>
          <w:rFonts w:ascii="Arial" w:hAnsi="Arial" w:cs="Arial"/>
        </w:rPr>
        <w:t xml:space="preserve"> na obě strany od osy plynovodu; vlastníci či uživatelé dotčených nemovitostí jsou povinni jim tuto činnost umožnit.</w:t>
      </w:r>
    </w:p>
    <w:p w:rsidR="003E79B1" w:rsidRPr="003E79B1" w:rsidRDefault="003E79B1" w:rsidP="003E79B1">
      <w:pPr>
        <w:spacing w:line="300" w:lineRule="exact"/>
        <w:jc w:val="both"/>
        <w:rPr>
          <w:rFonts w:ascii="Arial" w:hAnsi="Arial" w:cs="Arial"/>
        </w:rPr>
      </w:pPr>
      <w:r w:rsidRPr="003E79B1">
        <w:rPr>
          <w:rFonts w:ascii="Arial" w:hAnsi="Arial" w:cs="Arial"/>
        </w:rPr>
        <w:t xml:space="preserve">(6) Vysazování trvalých porostů kořenících do větší hloubky než </w:t>
      </w:r>
      <w:smartTag w:uri="urn:schemas-microsoft-com:office:smarttags" w:element="metricconverter">
        <w:smartTagPr>
          <w:attr w:name="ProductID" w:val="20 cm"/>
        </w:smartTagPr>
        <w:r w:rsidRPr="003E79B1">
          <w:rPr>
            <w:rFonts w:ascii="Arial" w:hAnsi="Arial" w:cs="Arial"/>
          </w:rPr>
          <w:t>20 cm</w:t>
        </w:r>
      </w:smartTag>
      <w:r w:rsidRPr="003E79B1">
        <w:rPr>
          <w:rFonts w:ascii="Arial" w:hAnsi="Arial" w:cs="Arial"/>
        </w:rPr>
        <w:t xml:space="preserve"> nad povrch plynovodu ve volném pruhu pozemků o šířce </w:t>
      </w:r>
      <w:smartTag w:uri="urn:schemas-microsoft-com:office:smarttags" w:element="metricconverter">
        <w:smartTagPr>
          <w:attr w:name="ProductID" w:val="2 m"/>
        </w:smartTagPr>
        <w:r w:rsidRPr="003E79B1">
          <w:rPr>
            <w:rFonts w:ascii="Arial" w:hAnsi="Arial" w:cs="Arial"/>
          </w:rPr>
          <w:t>2 m</w:t>
        </w:r>
      </w:smartTag>
      <w:r w:rsidRPr="003E79B1">
        <w:rPr>
          <w:rFonts w:ascii="Arial" w:hAnsi="Arial" w:cs="Arial"/>
        </w:rPr>
        <w:t xml:space="preserve"> na obě strany od osy plynovodu nebo přípojky lze pouze na základě souhlasu provozovatele přepravní soustavy, provozovatele distribuční soustavy, provozovatele zásobníku plynu nebo provozovatele přípojky.</w:t>
      </w:r>
    </w:p>
    <w:p w:rsidR="003E79B1" w:rsidRPr="003E79B1" w:rsidRDefault="003E79B1" w:rsidP="009E3313">
      <w:pPr>
        <w:pStyle w:val="Nadpis2"/>
        <w:numPr>
          <w:ilvl w:val="0"/>
          <w:numId w:val="33"/>
        </w:numPr>
        <w:spacing w:line="300" w:lineRule="exact"/>
        <w:rPr>
          <w:rFonts w:ascii="Arial" w:hAnsi="Arial" w:cs="Arial"/>
          <w:sz w:val="20"/>
        </w:rPr>
      </w:pPr>
      <w:bookmarkStart w:id="117" w:name="_Toc322684622"/>
      <w:bookmarkStart w:id="118" w:name="_Toc329605870"/>
      <w:bookmarkStart w:id="119" w:name="_Toc465158519"/>
      <w:bookmarkStart w:id="120" w:name="_Toc465669272"/>
      <w:r w:rsidRPr="003E79B1">
        <w:rPr>
          <w:rFonts w:ascii="Arial" w:hAnsi="Arial" w:cs="Arial"/>
          <w:sz w:val="20"/>
        </w:rPr>
        <w:t>Bezpečnostní pásma</w:t>
      </w:r>
      <w:bookmarkEnd w:id="117"/>
      <w:bookmarkEnd w:id="118"/>
      <w:bookmarkEnd w:id="119"/>
      <w:bookmarkEnd w:id="120"/>
    </w:p>
    <w:p w:rsidR="003E79B1" w:rsidRPr="003E79B1" w:rsidRDefault="003E79B1" w:rsidP="003E79B1">
      <w:pPr>
        <w:spacing w:line="300" w:lineRule="exact"/>
        <w:jc w:val="both"/>
        <w:rPr>
          <w:rFonts w:ascii="Arial" w:hAnsi="Arial" w:cs="Arial"/>
        </w:rPr>
      </w:pPr>
      <w:r w:rsidRPr="003E79B1">
        <w:rPr>
          <w:rFonts w:ascii="Arial" w:hAnsi="Arial" w:cs="Arial"/>
        </w:rPr>
        <w:t xml:space="preserve">(1) Bezpečnostní pásma jsou určena k zamezení nebo zmírnění účinků případných havárií plynových zařízení a k ochraně života, zdraví, bezpečnosti a majetku osob. Bezpečnostní pásmo vzniká dnem nabytí právní moci územního rozhodnutí o umístění stavby, nebo dnem nabytí právní moci územního </w:t>
      </w:r>
      <w:r w:rsidRPr="003E79B1">
        <w:rPr>
          <w:rFonts w:ascii="Arial" w:hAnsi="Arial" w:cs="Arial"/>
        </w:rPr>
        <w:lastRenderedPageBreak/>
        <w:t>souhlasu s umístěním stavby, pokud není podle stavebního zákona vyžadován ani jeden z těchto dokladů, potom dnem uvedení plynového zařízení do provozu.</w:t>
      </w:r>
    </w:p>
    <w:p w:rsidR="003E79B1" w:rsidRPr="003E79B1" w:rsidRDefault="003E79B1" w:rsidP="003E79B1">
      <w:pPr>
        <w:spacing w:line="300" w:lineRule="exact"/>
        <w:jc w:val="both"/>
        <w:rPr>
          <w:rFonts w:ascii="Arial" w:hAnsi="Arial" w:cs="Arial"/>
        </w:rPr>
      </w:pPr>
      <w:r w:rsidRPr="003E79B1">
        <w:rPr>
          <w:rFonts w:ascii="Arial" w:hAnsi="Arial" w:cs="Arial"/>
        </w:rPr>
        <w:t>(2) Bezpečnostním pásmem se pro účely tohoto zákona rozumí souvislý prostor vymezený svislými rovinami vedenými ve vodorovné vzdálenosti od půdorysu plynového zařízení měřeno kolmo na jeho obrys.</w:t>
      </w:r>
    </w:p>
    <w:p w:rsidR="003E79B1" w:rsidRPr="003E79B1" w:rsidRDefault="003E79B1" w:rsidP="003E79B1">
      <w:pPr>
        <w:spacing w:line="300" w:lineRule="exact"/>
        <w:jc w:val="both"/>
        <w:rPr>
          <w:rFonts w:ascii="Arial" w:hAnsi="Arial" w:cs="Arial"/>
        </w:rPr>
      </w:pPr>
      <w:r w:rsidRPr="003E79B1">
        <w:rPr>
          <w:rFonts w:ascii="Arial" w:hAnsi="Arial" w:cs="Arial"/>
        </w:rPr>
        <w:t>(4) Rozsah bezpečnostních pásem je uveden v příloze tohoto zákona.</w:t>
      </w:r>
    </w:p>
    <w:p w:rsidR="003E79B1" w:rsidRPr="003E79B1" w:rsidRDefault="003E79B1" w:rsidP="003E79B1">
      <w:pPr>
        <w:spacing w:line="300" w:lineRule="exact"/>
        <w:jc w:val="both"/>
        <w:rPr>
          <w:rFonts w:ascii="Arial" w:hAnsi="Arial" w:cs="Arial"/>
          <w:b/>
        </w:rPr>
      </w:pPr>
      <w:r w:rsidRPr="003E79B1">
        <w:rPr>
          <w:rFonts w:ascii="Arial" w:hAnsi="Arial" w:cs="Arial"/>
          <w:b/>
        </w:rPr>
        <w:t>Bezpečnostní pásma plynových zařízení</w:t>
      </w:r>
    </w:p>
    <w:p w:rsidR="003E79B1" w:rsidRPr="003E79B1" w:rsidRDefault="003E79B1" w:rsidP="003E79B1">
      <w:pPr>
        <w:spacing w:line="300" w:lineRule="exact"/>
        <w:jc w:val="both"/>
        <w:rPr>
          <w:rFonts w:ascii="Arial" w:hAnsi="Arial" w:cs="Arial"/>
        </w:rPr>
      </w:pPr>
      <w:r w:rsidRPr="003E79B1">
        <w:rPr>
          <w:rFonts w:ascii="Arial" w:hAnsi="Arial" w:cs="Arial"/>
        </w:rPr>
        <w:t>druh zařízení:</w:t>
      </w:r>
      <w:r w:rsidRPr="003E79B1">
        <w:rPr>
          <w:rFonts w:ascii="Arial" w:hAnsi="Arial" w:cs="Arial"/>
        </w:rPr>
        <w:tab/>
      </w:r>
      <w:r w:rsidRPr="003E79B1">
        <w:rPr>
          <w:rFonts w:ascii="Arial" w:hAnsi="Arial" w:cs="Arial"/>
        </w:rPr>
        <w:tab/>
      </w:r>
      <w:r w:rsidRPr="003E79B1">
        <w:rPr>
          <w:rFonts w:ascii="Arial" w:hAnsi="Arial" w:cs="Arial"/>
        </w:rPr>
        <w:tab/>
      </w:r>
      <w:r w:rsidRPr="003E79B1">
        <w:rPr>
          <w:rFonts w:ascii="Arial" w:hAnsi="Arial" w:cs="Arial"/>
        </w:rPr>
        <w:tab/>
      </w:r>
      <w:r w:rsidRPr="003E79B1">
        <w:rPr>
          <w:rFonts w:ascii="Arial" w:hAnsi="Arial" w:cs="Arial"/>
        </w:rPr>
        <w:tab/>
      </w:r>
      <w:r w:rsidRPr="003E79B1">
        <w:rPr>
          <w:rFonts w:ascii="Arial" w:hAnsi="Arial" w:cs="Arial"/>
        </w:rPr>
        <w:tab/>
        <w:t>velikost pásma:</w:t>
      </w:r>
    </w:p>
    <w:p w:rsidR="003E79B1" w:rsidRPr="003E79B1" w:rsidRDefault="003E79B1" w:rsidP="003E79B1">
      <w:pPr>
        <w:tabs>
          <w:tab w:val="right" w:pos="6379"/>
        </w:tabs>
        <w:spacing w:line="300" w:lineRule="exact"/>
        <w:jc w:val="both"/>
        <w:rPr>
          <w:rFonts w:ascii="Arial" w:hAnsi="Arial" w:cs="Arial"/>
        </w:rPr>
      </w:pPr>
      <w:r w:rsidRPr="003E79B1">
        <w:rPr>
          <w:rFonts w:ascii="Arial" w:hAnsi="Arial" w:cs="Arial"/>
        </w:rPr>
        <w:t>Regulační stanice s tlakem nad 40 barů</w:t>
      </w:r>
      <w:r w:rsidRPr="003E79B1">
        <w:rPr>
          <w:rFonts w:ascii="Arial" w:hAnsi="Arial" w:cs="Arial"/>
        </w:rPr>
        <w:tab/>
      </w:r>
      <w:smartTag w:uri="urn:schemas-microsoft-com:office:smarttags" w:element="metricconverter">
        <w:smartTagPr>
          <w:attr w:name="ProductID" w:val="20 m"/>
        </w:smartTagPr>
        <w:r w:rsidRPr="003E79B1">
          <w:rPr>
            <w:rFonts w:ascii="Arial" w:hAnsi="Arial" w:cs="Arial"/>
          </w:rPr>
          <w:t>20 m</w:t>
        </w:r>
      </w:smartTag>
    </w:p>
    <w:p w:rsidR="003E79B1" w:rsidRPr="003E79B1" w:rsidRDefault="003E79B1" w:rsidP="003E79B1">
      <w:pPr>
        <w:spacing w:line="300" w:lineRule="exact"/>
        <w:jc w:val="both"/>
        <w:rPr>
          <w:rFonts w:ascii="Arial" w:hAnsi="Arial" w:cs="Arial"/>
        </w:rPr>
      </w:pPr>
      <w:r w:rsidRPr="003E79B1">
        <w:rPr>
          <w:rFonts w:ascii="Arial" w:hAnsi="Arial" w:cs="Arial"/>
        </w:rPr>
        <w:t>Vysokotlaké plynovody a plynovodní</w:t>
      </w:r>
    </w:p>
    <w:p w:rsidR="003E79B1" w:rsidRPr="003E79B1" w:rsidRDefault="003E79B1" w:rsidP="003E79B1">
      <w:pPr>
        <w:spacing w:line="300" w:lineRule="exact"/>
        <w:jc w:val="both"/>
        <w:rPr>
          <w:rFonts w:ascii="Arial" w:hAnsi="Arial" w:cs="Arial"/>
        </w:rPr>
      </w:pPr>
      <w:r w:rsidRPr="003E79B1">
        <w:rPr>
          <w:rFonts w:ascii="Arial" w:hAnsi="Arial" w:cs="Arial"/>
        </w:rPr>
        <w:t>přípojky do tlaku 40 barů včetně</w:t>
      </w:r>
    </w:p>
    <w:p w:rsidR="003E79B1" w:rsidRPr="003E79B1" w:rsidRDefault="003E79B1" w:rsidP="003E79B1">
      <w:pPr>
        <w:tabs>
          <w:tab w:val="right" w:pos="6379"/>
        </w:tabs>
        <w:spacing w:line="300" w:lineRule="exact"/>
        <w:jc w:val="both"/>
        <w:rPr>
          <w:rFonts w:ascii="Arial" w:hAnsi="Arial" w:cs="Arial"/>
        </w:rPr>
      </w:pPr>
      <w:r w:rsidRPr="003E79B1">
        <w:rPr>
          <w:rFonts w:ascii="Arial" w:hAnsi="Arial" w:cs="Arial"/>
        </w:rPr>
        <w:t>nad DN 100 do DN 300 včetně</w:t>
      </w:r>
      <w:r w:rsidRPr="003E79B1">
        <w:rPr>
          <w:rFonts w:ascii="Arial" w:hAnsi="Arial" w:cs="Arial"/>
        </w:rPr>
        <w:tab/>
      </w:r>
      <w:smartTag w:uri="urn:schemas-microsoft-com:office:smarttags" w:element="metricconverter">
        <w:smartTagPr>
          <w:attr w:name="ProductID" w:val="20 m"/>
        </w:smartTagPr>
        <w:r w:rsidRPr="003E79B1">
          <w:rPr>
            <w:rFonts w:ascii="Arial" w:hAnsi="Arial" w:cs="Arial"/>
          </w:rPr>
          <w:t>20 m</w:t>
        </w:r>
      </w:smartTag>
    </w:p>
    <w:p w:rsidR="003E79B1" w:rsidRPr="003E79B1" w:rsidRDefault="003E79B1" w:rsidP="003E79B1">
      <w:pPr>
        <w:tabs>
          <w:tab w:val="right" w:pos="6379"/>
        </w:tabs>
        <w:spacing w:line="300" w:lineRule="exact"/>
        <w:jc w:val="both"/>
        <w:rPr>
          <w:rFonts w:ascii="Arial" w:hAnsi="Arial" w:cs="Arial"/>
        </w:rPr>
      </w:pPr>
      <w:r w:rsidRPr="003E79B1">
        <w:rPr>
          <w:rFonts w:ascii="Arial" w:hAnsi="Arial" w:cs="Arial"/>
        </w:rPr>
        <w:t>do DN 100 včetně</w:t>
      </w:r>
      <w:r w:rsidRPr="003E79B1">
        <w:rPr>
          <w:rFonts w:ascii="Arial" w:hAnsi="Arial" w:cs="Arial"/>
        </w:rPr>
        <w:tab/>
      </w:r>
      <w:r w:rsidR="0051147E">
        <w:rPr>
          <w:rFonts w:ascii="Arial" w:hAnsi="Arial" w:cs="Arial"/>
        </w:rPr>
        <w:t>10</w:t>
      </w:r>
      <w:r w:rsidRPr="003E79B1">
        <w:rPr>
          <w:rFonts w:ascii="Arial" w:hAnsi="Arial" w:cs="Arial"/>
        </w:rPr>
        <w:t xml:space="preserve"> m</w:t>
      </w:r>
    </w:p>
    <w:p w:rsidR="00AA62F8" w:rsidRPr="004A46ED" w:rsidRDefault="00AA62F8" w:rsidP="00B81224">
      <w:pPr>
        <w:spacing w:line="300" w:lineRule="exact"/>
        <w:jc w:val="both"/>
        <w:rPr>
          <w:rFonts w:ascii="Arial" w:hAnsi="Arial" w:cs="Arial"/>
        </w:rPr>
      </w:pPr>
    </w:p>
    <w:p w:rsidR="00AA62F8" w:rsidRPr="002B4D3F" w:rsidRDefault="00AA62F8" w:rsidP="00AA62F8">
      <w:pPr>
        <w:widowControl w:val="0"/>
        <w:autoSpaceDE w:val="0"/>
        <w:autoSpaceDN w:val="0"/>
        <w:adjustRightInd w:val="0"/>
        <w:spacing w:line="300" w:lineRule="exact"/>
        <w:jc w:val="both"/>
        <w:rPr>
          <w:rFonts w:ascii="Arial" w:hAnsi="Arial" w:cs="Arial"/>
          <w:b/>
        </w:rPr>
      </w:pPr>
      <w:r>
        <w:rPr>
          <w:rFonts w:ascii="Arial" w:hAnsi="Arial" w:cs="Arial"/>
          <w:b/>
        </w:rPr>
        <w:t>j) 4.4</w:t>
      </w:r>
      <w:r w:rsidRPr="002B4D3F">
        <w:rPr>
          <w:rFonts w:ascii="Arial" w:hAnsi="Arial" w:cs="Arial"/>
          <w:b/>
        </w:rPr>
        <w:t xml:space="preserve"> Zásobování teplem</w:t>
      </w:r>
    </w:p>
    <w:p w:rsidR="001167FB" w:rsidRPr="00DD4A5B" w:rsidRDefault="001167FB" w:rsidP="001167FB">
      <w:pPr>
        <w:spacing w:line="300" w:lineRule="exact"/>
        <w:jc w:val="both"/>
        <w:rPr>
          <w:rFonts w:ascii="Arial" w:hAnsi="Arial" w:cs="Arial"/>
        </w:rPr>
      </w:pPr>
      <w:r w:rsidRPr="00DD4A5B">
        <w:rPr>
          <w:rFonts w:ascii="Arial" w:hAnsi="Arial" w:cs="Arial"/>
        </w:rPr>
        <w:t>Na území obce se nevyskytuje soustava centrálního zásobování teplem. ÚP takovou soustavu nenavrhuje.</w:t>
      </w:r>
    </w:p>
    <w:p w:rsidR="001167FB" w:rsidRPr="00DD4A5B" w:rsidRDefault="001167FB" w:rsidP="001167FB">
      <w:pPr>
        <w:spacing w:line="300" w:lineRule="exact"/>
        <w:jc w:val="both"/>
        <w:rPr>
          <w:rFonts w:ascii="Arial" w:hAnsi="Arial" w:cs="Arial"/>
        </w:rPr>
      </w:pPr>
      <w:r w:rsidRPr="00DD4A5B">
        <w:rPr>
          <w:rFonts w:ascii="Arial" w:hAnsi="Arial" w:cs="Arial"/>
        </w:rPr>
        <w:t xml:space="preserve">Stávající výstavba na území obce je vytápěna individuálně lokálními kotli vždy </w:t>
      </w:r>
      <w:r>
        <w:rPr>
          <w:rFonts w:ascii="Arial" w:hAnsi="Arial" w:cs="Arial"/>
        </w:rPr>
        <w:t xml:space="preserve">samostatně </w:t>
      </w:r>
      <w:r w:rsidRPr="00DD4A5B">
        <w:rPr>
          <w:rFonts w:ascii="Arial" w:hAnsi="Arial" w:cs="Arial"/>
        </w:rPr>
        <w:t xml:space="preserve">pro </w:t>
      </w:r>
      <w:r w:rsidR="00C42FF5">
        <w:rPr>
          <w:rFonts w:ascii="Arial" w:hAnsi="Arial" w:cs="Arial"/>
        </w:rPr>
        <w:t xml:space="preserve">jeden </w:t>
      </w:r>
      <w:r w:rsidRPr="00DD4A5B">
        <w:rPr>
          <w:rFonts w:ascii="Arial" w:hAnsi="Arial" w:cs="Arial"/>
        </w:rPr>
        <w:t>objekt</w:t>
      </w:r>
      <w:r>
        <w:rPr>
          <w:rFonts w:ascii="Arial" w:hAnsi="Arial" w:cs="Arial"/>
        </w:rPr>
        <w:t>.</w:t>
      </w:r>
    </w:p>
    <w:p w:rsidR="008862D5" w:rsidRDefault="001167FB" w:rsidP="001167FB">
      <w:pPr>
        <w:spacing w:line="300" w:lineRule="exact"/>
        <w:jc w:val="both"/>
        <w:rPr>
          <w:rFonts w:ascii="Arial" w:hAnsi="Arial" w:cs="Arial"/>
        </w:rPr>
      </w:pPr>
      <w:r w:rsidRPr="00DD4A5B">
        <w:rPr>
          <w:rFonts w:ascii="Arial" w:hAnsi="Arial" w:cs="Arial"/>
        </w:rPr>
        <w:t xml:space="preserve">ÚP předpokládá zachování individuálního systému vytápění pro veškerou navrhovanou výstavbu. Zdroj tepla bude </w:t>
      </w:r>
      <w:r>
        <w:rPr>
          <w:rFonts w:ascii="Arial" w:hAnsi="Arial" w:cs="Arial"/>
        </w:rPr>
        <w:t xml:space="preserve">plyn, dále </w:t>
      </w:r>
      <w:r w:rsidRPr="00DD4A5B">
        <w:rPr>
          <w:rFonts w:ascii="Arial" w:hAnsi="Arial" w:cs="Arial"/>
        </w:rPr>
        <w:t xml:space="preserve">elektrický proud, dřevo a další ekologické zdroje (solární panely, výměníky tepla). Jako ekologické palivo je třeba chápat plyn, dřevo, dřevěný odpad včetně </w:t>
      </w:r>
      <w:proofErr w:type="spellStart"/>
      <w:r w:rsidRPr="00DD4A5B">
        <w:rPr>
          <w:rFonts w:ascii="Arial" w:hAnsi="Arial" w:cs="Arial"/>
        </w:rPr>
        <w:t>peletů</w:t>
      </w:r>
      <w:proofErr w:type="spellEnd"/>
      <w:r w:rsidRPr="00DD4A5B">
        <w:rPr>
          <w:rFonts w:ascii="Arial" w:hAnsi="Arial" w:cs="Arial"/>
        </w:rPr>
        <w:t>, sluneční energie získaná z kolektorů a tepelná čerpadla. Je třeba vzít v úvahu vhodnou kombinaci více druhů energie v objektech pro vytápění, vaření i ohřev TUV.</w:t>
      </w:r>
    </w:p>
    <w:p w:rsidR="00AA62F8" w:rsidRDefault="00AA62F8" w:rsidP="001167FB">
      <w:pPr>
        <w:spacing w:line="300" w:lineRule="exact"/>
        <w:jc w:val="both"/>
        <w:rPr>
          <w:rFonts w:ascii="Arial" w:hAnsi="Arial" w:cs="Arial"/>
        </w:rPr>
      </w:pPr>
    </w:p>
    <w:p w:rsidR="00AA62F8" w:rsidRPr="002B4D3F" w:rsidRDefault="00AA62F8" w:rsidP="00AA62F8">
      <w:pPr>
        <w:spacing w:line="300" w:lineRule="exact"/>
        <w:jc w:val="both"/>
        <w:rPr>
          <w:rFonts w:ascii="Arial" w:hAnsi="Arial" w:cs="Arial"/>
          <w:b/>
        </w:rPr>
      </w:pPr>
      <w:r>
        <w:rPr>
          <w:rFonts w:ascii="Arial" w:hAnsi="Arial" w:cs="Arial"/>
          <w:b/>
        </w:rPr>
        <w:t>j) 4.5</w:t>
      </w:r>
      <w:r w:rsidRPr="002B4D3F">
        <w:rPr>
          <w:rFonts w:ascii="Arial" w:hAnsi="Arial" w:cs="Arial"/>
          <w:b/>
        </w:rPr>
        <w:t xml:space="preserve"> Vnější sdělovací rozvody</w:t>
      </w:r>
    </w:p>
    <w:p w:rsidR="00A92DA1" w:rsidRPr="001167FB" w:rsidRDefault="001167FB" w:rsidP="001167FB">
      <w:pPr>
        <w:spacing w:line="300" w:lineRule="atLeast"/>
        <w:jc w:val="both"/>
        <w:rPr>
          <w:rStyle w:val="FontStyle17"/>
          <w:sz w:val="20"/>
          <w:szCs w:val="20"/>
        </w:rPr>
      </w:pPr>
      <w:r w:rsidRPr="001167FB">
        <w:rPr>
          <w:rStyle w:val="FontStyle17"/>
          <w:sz w:val="20"/>
          <w:szCs w:val="20"/>
        </w:rPr>
        <w:t xml:space="preserve">Obec </w:t>
      </w:r>
      <w:r w:rsidR="00EB314A">
        <w:rPr>
          <w:rStyle w:val="FontStyle17"/>
          <w:sz w:val="20"/>
          <w:szCs w:val="20"/>
        </w:rPr>
        <w:t>Velký Luh</w:t>
      </w:r>
      <w:r w:rsidRPr="001167FB">
        <w:rPr>
          <w:rStyle w:val="FontStyle17"/>
          <w:sz w:val="20"/>
          <w:szCs w:val="20"/>
        </w:rPr>
        <w:t xml:space="preserve"> spadá do Karlovarského telefonního obvodu č. 3</w:t>
      </w:r>
      <w:r>
        <w:rPr>
          <w:rStyle w:val="FontStyle17"/>
          <w:sz w:val="20"/>
          <w:szCs w:val="20"/>
        </w:rPr>
        <w:t>5</w:t>
      </w:r>
      <w:r w:rsidRPr="001167FB">
        <w:rPr>
          <w:rStyle w:val="FontStyle17"/>
          <w:sz w:val="20"/>
          <w:szCs w:val="20"/>
        </w:rPr>
        <w:t xml:space="preserve"> do okresu </w:t>
      </w:r>
      <w:r w:rsidR="00B86AE2">
        <w:rPr>
          <w:rStyle w:val="FontStyle17"/>
          <w:sz w:val="20"/>
          <w:szCs w:val="20"/>
        </w:rPr>
        <w:t>Cheb</w:t>
      </w:r>
      <w:r w:rsidRPr="001167FB">
        <w:rPr>
          <w:rStyle w:val="FontStyle17"/>
          <w:sz w:val="20"/>
          <w:szCs w:val="20"/>
        </w:rPr>
        <w:t xml:space="preserve">. </w:t>
      </w:r>
      <w:r w:rsidR="00B86AE2" w:rsidRPr="009F562F">
        <w:rPr>
          <w:rFonts w:ascii="Arial" w:hAnsi="Arial" w:cs="Arial"/>
        </w:rPr>
        <w:t>V obc</w:t>
      </w:r>
      <w:r w:rsidR="00397759">
        <w:rPr>
          <w:rFonts w:ascii="Arial" w:hAnsi="Arial" w:cs="Arial"/>
        </w:rPr>
        <w:t>i je podél průjezdné silnice III</w:t>
      </w:r>
      <w:r w:rsidR="00B86AE2" w:rsidRPr="009F562F">
        <w:rPr>
          <w:rFonts w:ascii="Arial" w:hAnsi="Arial" w:cs="Arial"/>
        </w:rPr>
        <w:t>/2136 položen dálkový optický kabel z </w:t>
      </w:r>
      <w:proofErr w:type="spellStart"/>
      <w:r w:rsidR="00B86AE2" w:rsidRPr="009F562F">
        <w:rPr>
          <w:rFonts w:ascii="Arial" w:hAnsi="Arial" w:cs="Arial"/>
        </w:rPr>
        <w:t>Hazlova</w:t>
      </w:r>
      <w:proofErr w:type="spellEnd"/>
      <w:r w:rsidR="00B86AE2" w:rsidRPr="009F562F">
        <w:rPr>
          <w:rFonts w:ascii="Arial" w:hAnsi="Arial" w:cs="Arial"/>
        </w:rPr>
        <w:t xml:space="preserve"> přes Skalnou, Velký Luh, Plesnou, </w:t>
      </w:r>
      <w:proofErr w:type="spellStart"/>
      <w:r w:rsidR="00B86AE2" w:rsidRPr="009F562F">
        <w:rPr>
          <w:rFonts w:ascii="Arial" w:hAnsi="Arial" w:cs="Arial"/>
        </w:rPr>
        <w:t>Lomničku</w:t>
      </w:r>
      <w:proofErr w:type="spellEnd"/>
      <w:r w:rsidR="00B86AE2" w:rsidRPr="009F562F">
        <w:rPr>
          <w:rFonts w:ascii="Arial" w:hAnsi="Arial" w:cs="Arial"/>
        </w:rPr>
        <w:t xml:space="preserve">, </w:t>
      </w:r>
      <w:proofErr w:type="spellStart"/>
      <w:r w:rsidR="00B86AE2" w:rsidRPr="009F562F">
        <w:rPr>
          <w:rFonts w:ascii="Arial" w:hAnsi="Arial" w:cs="Arial"/>
        </w:rPr>
        <w:t>Vackov</w:t>
      </w:r>
      <w:proofErr w:type="spellEnd"/>
      <w:r w:rsidR="00B86AE2" w:rsidRPr="009F562F">
        <w:rPr>
          <w:rFonts w:ascii="Arial" w:hAnsi="Arial" w:cs="Arial"/>
        </w:rPr>
        <w:t xml:space="preserve"> a Luby do Nového Kostela. V </w:t>
      </w:r>
      <w:proofErr w:type="spellStart"/>
      <w:r w:rsidR="00B86AE2" w:rsidRPr="009F562F">
        <w:rPr>
          <w:rFonts w:ascii="Arial" w:hAnsi="Arial" w:cs="Arial"/>
        </w:rPr>
        <w:t>př</w:t>
      </w:r>
      <w:r w:rsidR="00286966">
        <w:rPr>
          <w:rFonts w:ascii="Arial" w:hAnsi="Arial" w:cs="Arial"/>
        </w:rPr>
        <w:t>í</w:t>
      </w:r>
      <w:r w:rsidR="00B86AE2" w:rsidRPr="009F562F">
        <w:rPr>
          <w:rFonts w:ascii="Arial" w:hAnsi="Arial" w:cs="Arial"/>
        </w:rPr>
        <w:t>loži</w:t>
      </w:r>
      <w:proofErr w:type="spellEnd"/>
      <w:r w:rsidR="00B86AE2" w:rsidRPr="009F562F">
        <w:rPr>
          <w:rFonts w:ascii="Arial" w:hAnsi="Arial" w:cs="Arial"/>
        </w:rPr>
        <w:t xml:space="preserve"> je položena místní telefonní síť v ze</w:t>
      </w:r>
      <w:r w:rsidR="008573BB">
        <w:rPr>
          <w:rFonts w:ascii="Arial" w:hAnsi="Arial" w:cs="Arial"/>
        </w:rPr>
        <w:t>mních kabelech. Místní síť svojí</w:t>
      </w:r>
      <w:r w:rsidR="00B86AE2" w:rsidRPr="009F562F">
        <w:rPr>
          <w:rFonts w:ascii="Arial" w:hAnsi="Arial" w:cs="Arial"/>
        </w:rPr>
        <w:t xml:space="preserve"> kapacitou vyhoví i pro plánovaný rozvoj obce Velký Luh. </w:t>
      </w:r>
    </w:p>
    <w:p w:rsidR="00AA62F8" w:rsidRDefault="00AA62F8" w:rsidP="00A92DA1">
      <w:pPr>
        <w:spacing w:line="300" w:lineRule="exact"/>
        <w:jc w:val="both"/>
        <w:rPr>
          <w:rFonts w:ascii="Arial" w:hAnsi="Arial" w:cs="Arial"/>
          <w:b/>
        </w:rPr>
      </w:pPr>
    </w:p>
    <w:p w:rsidR="00AA62F8" w:rsidRPr="002B4D3F" w:rsidRDefault="00AA62F8" w:rsidP="00AA62F8">
      <w:pPr>
        <w:spacing w:line="300" w:lineRule="exact"/>
        <w:jc w:val="both"/>
        <w:rPr>
          <w:rFonts w:ascii="Arial" w:hAnsi="Arial" w:cs="Arial"/>
          <w:b/>
        </w:rPr>
      </w:pPr>
      <w:r>
        <w:rPr>
          <w:rFonts w:ascii="Arial" w:hAnsi="Arial" w:cs="Arial"/>
          <w:b/>
        </w:rPr>
        <w:t xml:space="preserve">j) 4.6 </w:t>
      </w:r>
      <w:r w:rsidRPr="002B4D3F">
        <w:rPr>
          <w:rFonts w:ascii="Arial" w:hAnsi="Arial" w:cs="Arial"/>
          <w:b/>
        </w:rPr>
        <w:t>Koncepce nakládání s</w:t>
      </w:r>
      <w:r>
        <w:rPr>
          <w:rFonts w:ascii="Arial" w:hAnsi="Arial" w:cs="Arial"/>
          <w:b/>
        </w:rPr>
        <w:t> </w:t>
      </w:r>
      <w:r w:rsidRPr="002B4D3F">
        <w:rPr>
          <w:rFonts w:ascii="Arial" w:hAnsi="Arial" w:cs="Arial"/>
          <w:b/>
        </w:rPr>
        <w:t>odpady</w:t>
      </w:r>
    </w:p>
    <w:p w:rsidR="00A92DA1" w:rsidRPr="004E4F5D" w:rsidRDefault="00A92DA1" w:rsidP="00A92DA1">
      <w:pPr>
        <w:spacing w:line="300" w:lineRule="exact"/>
        <w:jc w:val="both"/>
        <w:rPr>
          <w:rFonts w:ascii="Arial" w:hAnsi="Arial" w:cs="Arial"/>
        </w:rPr>
      </w:pPr>
      <w:r w:rsidRPr="00DD4A5B">
        <w:rPr>
          <w:rFonts w:ascii="Arial" w:hAnsi="Arial" w:cs="Arial"/>
        </w:rPr>
        <w:t>ÚP zachovává dosavadní způsob likvidace směsného komunálního odpadu</w:t>
      </w:r>
      <w:r>
        <w:rPr>
          <w:rFonts w:ascii="Arial" w:hAnsi="Arial" w:cs="Arial"/>
        </w:rPr>
        <w:t xml:space="preserve"> svozem</w:t>
      </w:r>
      <w:r w:rsidRPr="00DD4A5B">
        <w:rPr>
          <w:rFonts w:ascii="Arial" w:hAnsi="Arial" w:cs="Arial"/>
        </w:rPr>
        <w:t xml:space="preserve"> z území centrálně mimo správní území obce. </w:t>
      </w:r>
      <w:r w:rsidR="00F40A46" w:rsidRPr="00DD4A5B">
        <w:rPr>
          <w:rFonts w:ascii="Arial" w:hAnsi="Arial" w:cs="Arial"/>
        </w:rPr>
        <w:t xml:space="preserve">ÚP nenavrhuje na území obce žádnou skládku odpadu. </w:t>
      </w:r>
      <w:r w:rsidR="00F40A46">
        <w:rPr>
          <w:rFonts w:ascii="Arial" w:hAnsi="Arial" w:cs="Arial"/>
        </w:rPr>
        <w:t xml:space="preserve">ÚP stabilizuje v severní části obce plochu sběrného dvora, kterou provozuje Obec Velký Luh. </w:t>
      </w:r>
      <w:r w:rsidRPr="00DD4A5B">
        <w:rPr>
          <w:rFonts w:ascii="Arial" w:hAnsi="Arial" w:cs="Arial"/>
        </w:rPr>
        <w:t>ÚP řeší likvidaci odpadu z území v souladu s příslušnou obecně závaznou vyhláškou obce. Rozvojové plochy pro bydlení,</w:t>
      </w:r>
      <w:r>
        <w:rPr>
          <w:rFonts w:ascii="Arial" w:hAnsi="Arial" w:cs="Arial"/>
        </w:rPr>
        <w:t xml:space="preserve"> </w:t>
      </w:r>
      <w:r w:rsidRPr="00DD4A5B">
        <w:rPr>
          <w:rFonts w:ascii="Arial" w:hAnsi="Arial" w:cs="Arial"/>
        </w:rPr>
        <w:t>občanskou vybavenost</w:t>
      </w:r>
      <w:r w:rsidR="00C527CE">
        <w:rPr>
          <w:rFonts w:ascii="Arial" w:hAnsi="Arial" w:cs="Arial"/>
        </w:rPr>
        <w:t>,</w:t>
      </w:r>
      <w:r w:rsidRPr="00DD4A5B">
        <w:rPr>
          <w:rFonts w:ascii="Arial" w:hAnsi="Arial" w:cs="Arial"/>
        </w:rPr>
        <w:t xml:space="preserve"> </w:t>
      </w:r>
      <w:r w:rsidR="008573BB">
        <w:rPr>
          <w:rFonts w:ascii="Arial" w:hAnsi="Arial" w:cs="Arial"/>
        </w:rPr>
        <w:t>těžbu</w:t>
      </w:r>
      <w:r w:rsidR="00C527CE">
        <w:rPr>
          <w:rFonts w:ascii="Arial" w:hAnsi="Arial" w:cs="Arial"/>
        </w:rPr>
        <w:t xml:space="preserve">  </w:t>
      </w:r>
      <w:r w:rsidRPr="00DD4A5B">
        <w:rPr>
          <w:rFonts w:ascii="Arial" w:hAnsi="Arial" w:cs="Arial"/>
        </w:rPr>
        <w:t>i rekreaci budou napojeny na stávající systém likvidace směsného komunálního odpadu v obc</w:t>
      </w:r>
      <w:r w:rsidR="004D3850">
        <w:rPr>
          <w:rFonts w:ascii="Arial" w:hAnsi="Arial" w:cs="Arial"/>
        </w:rPr>
        <w:t>i</w:t>
      </w:r>
      <w:r w:rsidRPr="00DD4A5B">
        <w:rPr>
          <w:rFonts w:ascii="Arial" w:hAnsi="Arial" w:cs="Arial"/>
        </w:rPr>
        <w:t>.</w:t>
      </w:r>
    </w:p>
    <w:p w:rsidR="00A92DA1" w:rsidRDefault="00A92DA1" w:rsidP="00B75ACC">
      <w:pPr>
        <w:spacing w:line="300" w:lineRule="exact"/>
        <w:jc w:val="both"/>
        <w:rPr>
          <w:rFonts w:ascii="Arial" w:hAnsi="Arial" w:cs="Arial"/>
        </w:rPr>
      </w:pPr>
      <w:r w:rsidRPr="00DD4A5B">
        <w:rPr>
          <w:rFonts w:ascii="Arial" w:hAnsi="Arial" w:cs="Arial"/>
        </w:rPr>
        <w:t xml:space="preserve"> </w:t>
      </w:r>
      <w:r w:rsidR="00B75ACC" w:rsidRPr="009F562F">
        <w:rPr>
          <w:rFonts w:ascii="Arial" w:hAnsi="Arial" w:cs="Arial"/>
        </w:rPr>
        <w:t>V obci jsou umístěny kontejnery na tříděný odpad u budovy obecního úřadu. Nebezpečný odpad a nadměrný odpad je z území obce svážen dvakrát ročně odborně způsobilou firmou a odvážen mimo území obce Velký Luh.</w:t>
      </w:r>
    </w:p>
    <w:p w:rsidR="00397759" w:rsidRDefault="00397759" w:rsidP="00B75ACC">
      <w:pPr>
        <w:spacing w:line="300" w:lineRule="exact"/>
        <w:jc w:val="both"/>
        <w:rPr>
          <w:rFonts w:ascii="Arial" w:hAnsi="Arial" w:cs="Arial"/>
        </w:rPr>
      </w:pPr>
    </w:p>
    <w:p w:rsidR="00397759" w:rsidRDefault="00397759" w:rsidP="00B75ACC">
      <w:pPr>
        <w:spacing w:line="300" w:lineRule="exact"/>
        <w:jc w:val="both"/>
        <w:rPr>
          <w:rStyle w:val="FontStyle17"/>
          <w:b/>
          <w:sz w:val="20"/>
          <w:szCs w:val="20"/>
        </w:rPr>
      </w:pPr>
    </w:p>
    <w:p w:rsidR="00C0674D" w:rsidRDefault="00C0674D" w:rsidP="00B75ACC">
      <w:pPr>
        <w:spacing w:line="300" w:lineRule="exact"/>
        <w:jc w:val="both"/>
        <w:rPr>
          <w:rStyle w:val="FontStyle17"/>
          <w:b/>
          <w:sz w:val="20"/>
          <w:szCs w:val="20"/>
        </w:rPr>
      </w:pPr>
    </w:p>
    <w:p w:rsidR="00C0674D" w:rsidRDefault="00C0674D" w:rsidP="00B75ACC">
      <w:pPr>
        <w:spacing w:line="300" w:lineRule="exact"/>
        <w:jc w:val="both"/>
        <w:rPr>
          <w:rStyle w:val="FontStyle17"/>
          <w:b/>
          <w:sz w:val="20"/>
          <w:szCs w:val="20"/>
        </w:rPr>
      </w:pPr>
    </w:p>
    <w:p w:rsidR="006F0E09" w:rsidRDefault="00AA62F8" w:rsidP="008D1D96">
      <w:pPr>
        <w:pStyle w:val="Nadpis1"/>
        <w:jc w:val="both"/>
      </w:pPr>
      <w:bookmarkStart w:id="121" w:name="_Toc465669273"/>
      <w:r>
        <w:lastRenderedPageBreak/>
        <w:t xml:space="preserve">j) 5 </w:t>
      </w:r>
      <w:r w:rsidR="008D1D96" w:rsidRPr="009A473E">
        <w:t>KONCEPCE OCHRANY KRAJINY, CIVILIZAČNÍCH A KULTURNÍCH HODNOT V</w:t>
      </w:r>
      <w:r w:rsidR="008D1D96">
        <w:t> </w:t>
      </w:r>
      <w:r w:rsidR="008D1D96" w:rsidRPr="009A473E">
        <w:t>ÚZEMÍ</w:t>
      </w:r>
      <w:bookmarkEnd w:id="121"/>
    </w:p>
    <w:p w:rsidR="00AA62F8" w:rsidRPr="00DD4A5B" w:rsidRDefault="00AA62F8" w:rsidP="006F0E09">
      <w:pPr>
        <w:spacing w:line="300" w:lineRule="exact"/>
        <w:jc w:val="both"/>
        <w:rPr>
          <w:rFonts w:ascii="Arial" w:hAnsi="Arial" w:cs="Arial"/>
        </w:rPr>
      </w:pPr>
    </w:p>
    <w:p w:rsidR="006F0E09" w:rsidRDefault="006F0E09" w:rsidP="006F0E09">
      <w:pPr>
        <w:numPr>
          <w:ilvl w:val="0"/>
          <w:numId w:val="4"/>
        </w:numPr>
        <w:spacing w:line="300" w:lineRule="exact"/>
        <w:jc w:val="both"/>
        <w:rPr>
          <w:rFonts w:ascii="Arial" w:hAnsi="Arial" w:cs="Arial"/>
        </w:rPr>
      </w:pPr>
      <w:r w:rsidRPr="00DD4A5B">
        <w:rPr>
          <w:rFonts w:ascii="Arial" w:hAnsi="Arial" w:cs="Arial"/>
        </w:rPr>
        <w:t xml:space="preserve">Na území obce se nacházejí tato chráněná území kulturní krajiny: </w:t>
      </w:r>
    </w:p>
    <w:p w:rsidR="00852663" w:rsidRDefault="00852663" w:rsidP="00B75ACC">
      <w:pPr>
        <w:spacing w:line="300" w:lineRule="exact"/>
        <w:jc w:val="both"/>
        <w:rPr>
          <w:rFonts w:ascii="Arial" w:hAnsi="Arial" w:cs="Arial"/>
        </w:rPr>
      </w:pPr>
      <w:r>
        <w:rPr>
          <w:rFonts w:ascii="Arial" w:hAnsi="Arial" w:cs="Arial"/>
        </w:rPr>
        <w:t>- CHOPAV</w:t>
      </w:r>
      <w:r w:rsidR="00397759">
        <w:rPr>
          <w:rFonts w:ascii="Arial" w:hAnsi="Arial" w:cs="Arial"/>
        </w:rPr>
        <w:t xml:space="preserve"> Chebská pánev a Slavkovský les – celé řešené území</w:t>
      </w:r>
    </w:p>
    <w:p w:rsidR="00B75ACC" w:rsidRPr="00DD4A5B" w:rsidRDefault="00B75ACC" w:rsidP="00B75ACC">
      <w:pPr>
        <w:spacing w:line="300" w:lineRule="exact"/>
        <w:jc w:val="both"/>
        <w:rPr>
          <w:rFonts w:ascii="Arial" w:hAnsi="Arial" w:cs="Arial"/>
        </w:rPr>
      </w:pPr>
      <w:r>
        <w:rPr>
          <w:rFonts w:ascii="Arial" w:hAnsi="Arial" w:cs="Arial"/>
        </w:rPr>
        <w:t xml:space="preserve">- </w:t>
      </w:r>
      <w:r w:rsidRPr="00F04E1C">
        <w:rPr>
          <w:rFonts w:ascii="Arial" w:hAnsi="Arial" w:cs="Arial"/>
        </w:rPr>
        <w:t>přírodní park Kamenné vrchy</w:t>
      </w:r>
      <w:r w:rsidR="00397759">
        <w:rPr>
          <w:rFonts w:ascii="Arial" w:hAnsi="Arial" w:cs="Arial"/>
        </w:rPr>
        <w:t xml:space="preserve"> – západní část území</w:t>
      </w:r>
    </w:p>
    <w:p w:rsidR="00B75ACC" w:rsidRPr="00DD4A5B" w:rsidRDefault="00B75ACC" w:rsidP="00B75ACC">
      <w:pPr>
        <w:spacing w:line="300" w:lineRule="exact"/>
        <w:jc w:val="both"/>
        <w:rPr>
          <w:rFonts w:ascii="Arial" w:hAnsi="Arial" w:cs="Arial"/>
        </w:rPr>
      </w:pPr>
      <w:r>
        <w:rPr>
          <w:rFonts w:ascii="Arial" w:hAnsi="Arial" w:cs="Arial"/>
        </w:rPr>
        <w:t xml:space="preserve">- </w:t>
      </w:r>
      <w:r w:rsidRPr="00DD4A5B">
        <w:rPr>
          <w:rFonts w:ascii="Arial" w:hAnsi="Arial" w:cs="Arial"/>
        </w:rPr>
        <w:t>významný krajinný prvek ze zákona:</w:t>
      </w:r>
    </w:p>
    <w:p w:rsidR="00B75ACC" w:rsidRPr="00DD4A5B" w:rsidRDefault="00B75ACC" w:rsidP="001E7788">
      <w:pPr>
        <w:spacing w:line="300" w:lineRule="exact"/>
        <w:ind w:left="540"/>
        <w:jc w:val="both"/>
        <w:rPr>
          <w:rFonts w:ascii="Arial" w:hAnsi="Arial" w:cs="Arial"/>
        </w:rPr>
      </w:pPr>
      <w:r>
        <w:rPr>
          <w:rFonts w:ascii="Arial" w:hAnsi="Arial" w:cs="Arial"/>
        </w:rPr>
        <w:t xml:space="preserve">lesy, </w:t>
      </w:r>
      <w:r w:rsidRPr="00DD4A5B">
        <w:rPr>
          <w:rFonts w:ascii="Arial" w:hAnsi="Arial" w:cs="Arial"/>
        </w:rPr>
        <w:t xml:space="preserve">vodní </w:t>
      </w:r>
      <w:r>
        <w:rPr>
          <w:rFonts w:ascii="Arial" w:hAnsi="Arial" w:cs="Arial"/>
        </w:rPr>
        <w:t>toky,</w:t>
      </w:r>
      <w:r w:rsidRPr="00DD4A5B">
        <w:rPr>
          <w:rFonts w:ascii="Arial" w:hAnsi="Arial" w:cs="Arial"/>
        </w:rPr>
        <w:t xml:space="preserve"> </w:t>
      </w:r>
      <w:r>
        <w:rPr>
          <w:rFonts w:ascii="Arial" w:hAnsi="Arial" w:cs="Arial"/>
        </w:rPr>
        <w:t xml:space="preserve">rybníky, </w:t>
      </w:r>
      <w:r w:rsidRPr="00DD4A5B">
        <w:rPr>
          <w:rFonts w:ascii="Arial" w:hAnsi="Arial" w:cs="Arial"/>
        </w:rPr>
        <w:t>údolní nivy</w:t>
      </w:r>
      <w:r>
        <w:rPr>
          <w:rFonts w:ascii="Arial" w:hAnsi="Arial" w:cs="Arial"/>
        </w:rPr>
        <w:t>,</w:t>
      </w:r>
      <w:r w:rsidR="001E7788">
        <w:rPr>
          <w:rFonts w:ascii="Arial" w:hAnsi="Arial" w:cs="Arial"/>
        </w:rPr>
        <w:t xml:space="preserve"> </w:t>
      </w:r>
    </w:p>
    <w:p w:rsidR="00B75ACC" w:rsidRDefault="00B75ACC" w:rsidP="00B75ACC">
      <w:pPr>
        <w:spacing w:line="300" w:lineRule="exact"/>
        <w:jc w:val="both"/>
        <w:rPr>
          <w:rFonts w:ascii="Arial" w:hAnsi="Arial" w:cs="Arial"/>
        </w:rPr>
      </w:pPr>
      <w:r>
        <w:rPr>
          <w:rFonts w:ascii="Arial" w:hAnsi="Arial" w:cs="Arial"/>
        </w:rPr>
        <w:t xml:space="preserve">- </w:t>
      </w:r>
      <w:r w:rsidRPr="00B43DB9">
        <w:rPr>
          <w:rFonts w:ascii="Arial" w:hAnsi="Arial" w:cs="Arial"/>
        </w:rPr>
        <w:t>územní systém ekologické stability:</w:t>
      </w:r>
    </w:p>
    <w:p w:rsidR="006F0E09" w:rsidRDefault="002D026D" w:rsidP="00404F16">
      <w:pPr>
        <w:numPr>
          <w:ilvl w:val="1"/>
          <w:numId w:val="10"/>
        </w:numPr>
        <w:spacing w:line="300" w:lineRule="exact"/>
        <w:jc w:val="both"/>
        <w:rPr>
          <w:rFonts w:ascii="Arial" w:hAnsi="Arial" w:cs="Arial"/>
        </w:rPr>
      </w:pPr>
      <w:r>
        <w:rPr>
          <w:rFonts w:ascii="Arial" w:hAnsi="Arial" w:cs="Arial"/>
        </w:rPr>
        <w:t>A1-</w:t>
      </w:r>
      <w:r w:rsidR="00C42FF5">
        <w:rPr>
          <w:rFonts w:ascii="Arial" w:hAnsi="Arial" w:cs="Arial"/>
        </w:rPr>
        <w:t>ZÚR K</w:t>
      </w:r>
      <w:r w:rsidR="006F0E09" w:rsidRPr="00FE0EFF">
        <w:rPr>
          <w:rFonts w:ascii="Arial" w:hAnsi="Arial" w:cs="Arial"/>
        </w:rPr>
        <w:t>K</w:t>
      </w:r>
      <w:r w:rsidR="00B75ACC">
        <w:rPr>
          <w:rFonts w:ascii="Arial" w:hAnsi="Arial" w:cs="Arial"/>
        </w:rPr>
        <w:t xml:space="preserve"> </w:t>
      </w:r>
      <w:r w:rsidR="006F0E09">
        <w:rPr>
          <w:rFonts w:ascii="Arial" w:hAnsi="Arial" w:cs="Arial"/>
        </w:rPr>
        <w:t xml:space="preserve">vymezuje na území obce </w:t>
      </w:r>
      <w:r w:rsidR="00B75ACC">
        <w:rPr>
          <w:rFonts w:ascii="Arial" w:hAnsi="Arial" w:cs="Arial"/>
        </w:rPr>
        <w:t xml:space="preserve">Velký Luh regionální </w:t>
      </w:r>
      <w:r w:rsidR="00397759">
        <w:rPr>
          <w:rFonts w:ascii="Arial" w:hAnsi="Arial" w:cs="Arial"/>
        </w:rPr>
        <w:t>ÚSES:</w:t>
      </w:r>
    </w:p>
    <w:p w:rsidR="00B75ACC" w:rsidRDefault="006F0E09" w:rsidP="00B75ACC">
      <w:pPr>
        <w:spacing w:line="300" w:lineRule="atLeast"/>
        <w:ind w:left="540"/>
        <w:jc w:val="both"/>
        <w:rPr>
          <w:rFonts w:ascii="Arial" w:hAnsi="Arial" w:cs="Arial"/>
        </w:rPr>
      </w:pPr>
      <w:r>
        <w:rPr>
          <w:rFonts w:ascii="Arial" w:hAnsi="Arial" w:cs="Arial"/>
        </w:rPr>
        <w:t xml:space="preserve">* </w:t>
      </w:r>
      <w:r w:rsidR="00B75ACC">
        <w:rPr>
          <w:rFonts w:ascii="Arial" w:hAnsi="Arial" w:cs="Arial"/>
        </w:rPr>
        <w:t>ochranná zóna nadregionálního biokoridoru – ochranná zóna NRBK 38</w:t>
      </w:r>
      <w:r w:rsidR="00C24096">
        <w:rPr>
          <w:rFonts w:ascii="Arial" w:hAnsi="Arial" w:cs="Arial"/>
        </w:rPr>
        <w:t xml:space="preserve"> </w:t>
      </w:r>
      <w:r w:rsidR="00B75ACC">
        <w:rPr>
          <w:rFonts w:ascii="Arial" w:hAnsi="Arial" w:cs="Arial"/>
        </w:rPr>
        <w:t>K1 – SRN – hranice ČR,</w:t>
      </w:r>
    </w:p>
    <w:p w:rsidR="00B75ACC" w:rsidRDefault="002D026D" w:rsidP="00B75ACC">
      <w:pPr>
        <w:spacing w:line="300" w:lineRule="atLeast"/>
        <w:ind w:left="540"/>
        <w:jc w:val="both"/>
        <w:rPr>
          <w:rFonts w:ascii="Arial" w:hAnsi="Arial" w:cs="Arial"/>
        </w:rPr>
      </w:pPr>
      <w:r>
        <w:rPr>
          <w:rFonts w:ascii="Arial" w:hAnsi="Arial" w:cs="Arial"/>
        </w:rPr>
        <w:t xml:space="preserve">* regionální biocentrum </w:t>
      </w:r>
      <w:r>
        <w:rPr>
          <w:rFonts w:ascii="Arial" w:hAnsi="Arial" w:cs="Arial"/>
        </w:rPr>
        <w:tab/>
        <w:t>– R</w:t>
      </w:r>
      <w:r w:rsidR="00B75ACC">
        <w:rPr>
          <w:rFonts w:ascii="Arial" w:hAnsi="Arial" w:cs="Arial"/>
        </w:rPr>
        <w:t>C 1165 – Velký Luh</w:t>
      </w:r>
    </w:p>
    <w:p w:rsidR="006F0E09" w:rsidRPr="005C4972" w:rsidRDefault="006F0E09" w:rsidP="00404F16">
      <w:pPr>
        <w:numPr>
          <w:ilvl w:val="1"/>
          <w:numId w:val="10"/>
        </w:numPr>
        <w:spacing w:line="300" w:lineRule="exact"/>
        <w:jc w:val="both"/>
        <w:rPr>
          <w:rFonts w:ascii="Arial" w:hAnsi="Arial" w:cs="Arial"/>
        </w:rPr>
      </w:pPr>
      <w:r>
        <w:rPr>
          <w:rFonts w:ascii="Arial" w:hAnsi="Arial" w:cs="Arial"/>
        </w:rPr>
        <w:t>ÚP navrhuje prvky lokálního ÚSES:</w:t>
      </w:r>
    </w:p>
    <w:p w:rsidR="00B75ACC" w:rsidRDefault="00B75ACC" w:rsidP="00404F16">
      <w:pPr>
        <w:numPr>
          <w:ilvl w:val="0"/>
          <w:numId w:val="10"/>
        </w:numPr>
        <w:spacing w:line="300" w:lineRule="atLeast"/>
        <w:jc w:val="both"/>
        <w:rPr>
          <w:rFonts w:ascii="Arial" w:hAnsi="Arial" w:cs="Arial"/>
        </w:rPr>
      </w:pPr>
      <w:r>
        <w:rPr>
          <w:rFonts w:ascii="Arial" w:hAnsi="Arial" w:cs="Arial"/>
        </w:rPr>
        <w:t>lokální biocentrum - nefunkční:</w:t>
      </w:r>
      <w:r>
        <w:rPr>
          <w:rFonts w:ascii="Arial" w:hAnsi="Arial" w:cs="Arial"/>
        </w:rPr>
        <w:tab/>
        <w:t>- LBC1 – Lužní potok</w:t>
      </w:r>
    </w:p>
    <w:p w:rsidR="00B75ACC" w:rsidRDefault="00B75ACC" w:rsidP="00404F16">
      <w:pPr>
        <w:numPr>
          <w:ilvl w:val="0"/>
          <w:numId w:val="10"/>
        </w:numPr>
        <w:spacing w:line="300" w:lineRule="atLeast"/>
        <w:jc w:val="both"/>
        <w:rPr>
          <w:rFonts w:ascii="Arial" w:hAnsi="Arial" w:cs="Arial"/>
        </w:rPr>
      </w:pPr>
      <w:r>
        <w:rPr>
          <w:rFonts w:ascii="Arial" w:hAnsi="Arial" w:cs="Arial"/>
        </w:rPr>
        <w:t>lokální biokoridor – nefunkční:</w:t>
      </w:r>
      <w:r>
        <w:rPr>
          <w:rFonts w:ascii="Arial" w:hAnsi="Arial" w:cs="Arial"/>
        </w:rPr>
        <w:tab/>
      </w:r>
      <w:r>
        <w:rPr>
          <w:rFonts w:ascii="Arial" w:hAnsi="Arial" w:cs="Arial"/>
        </w:rPr>
        <w:tab/>
        <w:t>- LBK1 – spojnice RBC 1165 – BC 1</w:t>
      </w:r>
    </w:p>
    <w:p w:rsidR="006F0E09" w:rsidRDefault="006F0E09" w:rsidP="006F0E09">
      <w:pPr>
        <w:spacing w:line="300" w:lineRule="atLeast"/>
        <w:jc w:val="both"/>
        <w:rPr>
          <w:rFonts w:ascii="Arial" w:hAnsi="Arial" w:cs="Arial"/>
        </w:rPr>
      </w:pPr>
      <w:r w:rsidRPr="00DD4A5B">
        <w:rPr>
          <w:rFonts w:ascii="Arial" w:hAnsi="Arial" w:cs="Arial"/>
        </w:rPr>
        <w:t>Jednotlivé prvky ÚSES js</w:t>
      </w:r>
      <w:r>
        <w:rPr>
          <w:rFonts w:ascii="Arial" w:hAnsi="Arial" w:cs="Arial"/>
        </w:rPr>
        <w:t>ou vymezeny a zpřesněny do katastrální mapy.</w:t>
      </w:r>
      <w:r w:rsidR="002D026D">
        <w:rPr>
          <w:rFonts w:ascii="Arial" w:hAnsi="Arial" w:cs="Arial"/>
        </w:rPr>
        <w:t xml:space="preserve"> R</w:t>
      </w:r>
      <w:r w:rsidR="00397759">
        <w:rPr>
          <w:rFonts w:ascii="Arial" w:hAnsi="Arial" w:cs="Arial"/>
        </w:rPr>
        <w:t>C 1165 je řešeno jako funkční BC beze změny struktury krajiny v</w:t>
      </w:r>
      <w:r w:rsidR="003A735A">
        <w:rPr>
          <w:rFonts w:ascii="Arial" w:hAnsi="Arial" w:cs="Arial"/>
        </w:rPr>
        <w:t> </w:t>
      </w:r>
      <w:r w:rsidR="00397759">
        <w:rPr>
          <w:rFonts w:ascii="Arial" w:hAnsi="Arial" w:cs="Arial"/>
        </w:rPr>
        <w:t>území</w:t>
      </w:r>
      <w:r w:rsidR="002D026D">
        <w:rPr>
          <w:rFonts w:ascii="Arial" w:hAnsi="Arial" w:cs="Arial"/>
        </w:rPr>
        <w:t>, VPO pro R</w:t>
      </w:r>
      <w:r w:rsidR="003A735A">
        <w:rPr>
          <w:rFonts w:ascii="Arial" w:hAnsi="Arial" w:cs="Arial"/>
        </w:rPr>
        <w:t>C 1165 není navrženo</w:t>
      </w:r>
      <w:r w:rsidR="00397759">
        <w:rPr>
          <w:rFonts w:ascii="Arial" w:hAnsi="Arial" w:cs="Arial"/>
        </w:rPr>
        <w:t>.</w:t>
      </w:r>
    </w:p>
    <w:p w:rsidR="0051147E" w:rsidRDefault="0051147E" w:rsidP="006F0E09">
      <w:pPr>
        <w:spacing w:line="300" w:lineRule="atLeast"/>
        <w:jc w:val="both"/>
        <w:rPr>
          <w:rFonts w:ascii="Arial" w:hAnsi="Arial" w:cs="Arial"/>
        </w:rPr>
      </w:pPr>
    </w:p>
    <w:p w:rsidR="007E6F22" w:rsidRDefault="002D7559" w:rsidP="00981347">
      <w:pPr>
        <w:spacing w:line="300" w:lineRule="exact"/>
        <w:jc w:val="both"/>
        <w:rPr>
          <w:rFonts w:ascii="Arial" w:hAnsi="Arial" w:cs="Arial"/>
        </w:rPr>
      </w:pPr>
      <w:r w:rsidRPr="002D7559">
        <w:rPr>
          <w:rFonts w:ascii="Arial" w:hAnsi="Arial" w:cs="Arial"/>
        </w:rPr>
        <w:t xml:space="preserve">Osídlení na </w:t>
      </w:r>
      <w:r>
        <w:rPr>
          <w:rFonts w:ascii="Arial" w:hAnsi="Arial" w:cs="Arial"/>
        </w:rPr>
        <w:t xml:space="preserve">území obce je </w:t>
      </w:r>
      <w:r w:rsidR="003855E8">
        <w:rPr>
          <w:rFonts w:ascii="Arial" w:hAnsi="Arial" w:cs="Arial"/>
        </w:rPr>
        <w:t xml:space="preserve">soustředěno </w:t>
      </w:r>
      <w:r>
        <w:rPr>
          <w:rFonts w:ascii="Arial" w:hAnsi="Arial" w:cs="Arial"/>
        </w:rPr>
        <w:t xml:space="preserve">do obce </w:t>
      </w:r>
      <w:r w:rsidR="00580A9A">
        <w:rPr>
          <w:rFonts w:ascii="Arial" w:hAnsi="Arial" w:cs="Arial"/>
        </w:rPr>
        <w:t>Velký Luh</w:t>
      </w:r>
      <w:r w:rsidR="005C4972">
        <w:rPr>
          <w:rFonts w:ascii="Arial" w:hAnsi="Arial" w:cs="Arial"/>
        </w:rPr>
        <w:t>,</w:t>
      </w:r>
      <w:r w:rsidR="00C42FF5">
        <w:rPr>
          <w:rFonts w:ascii="Arial" w:hAnsi="Arial" w:cs="Arial"/>
        </w:rPr>
        <w:t xml:space="preserve"> </w:t>
      </w:r>
      <w:r w:rsidR="00496F22">
        <w:rPr>
          <w:rFonts w:ascii="Arial" w:hAnsi="Arial" w:cs="Arial"/>
        </w:rPr>
        <w:t xml:space="preserve">která se bude i nadále rozvíjet jako polyfunkční obytně </w:t>
      </w:r>
      <w:r w:rsidR="00580A9A">
        <w:rPr>
          <w:rFonts w:ascii="Arial" w:hAnsi="Arial" w:cs="Arial"/>
        </w:rPr>
        <w:t>rekreační</w:t>
      </w:r>
      <w:r w:rsidR="00496F22">
        <w:rPr>
          <w:rFonts w:ascii="Arial" w:hAnsi="Arial" w:cs="Arial"/>
        </w:rPr>
        <w:t xml:space="preserve"> obec</w:t>
      </w:r>
      <w:r w:rsidR="002B7B66">
        <w:rPr>
          <w:rFonts w:ascii="Arial" w:hAnsi="Arial" w:cs="Arial"/>
        </w:rPr>
        <w:t xml:space="preserve"> s </w:t>
      </w:r>
      <w:r w:rsidR="00580A9A">
        <w:rPr>
          <w:rFonts w:ascii="Arial" w:hAnsi="Arial" w:cs="Arial"/>
        </w:rPr>
        <w:t>výrazným podílem ploch těžby nerostů</w:t>
      </w:r>
      <w:r>
        <w:rPr>
          <w:rFonts w:ascii="Arial" w:hAnsi="Arial" w:cs="Arial"/>
        </w:rPr>
        <w:t xml:space="preserve">. </w:t>
      </w:r>
      <w:r w:rsidR="00D32572">
        <w:rPr>
          <w:rFonts w:ascii="Arial" w:hAnsi="Arial" w:cs="Arial"/>
        </w:rPr>
        <w:t xml:space="preserve">Většinu území obce tvoří </w:t>
      </w:r>
      <w:r w:rsidR="00580A9A">
        <w:rPr>
          <w:rFonts w:ascii="Arial" w:hAnsi="Arial" w:cs="Arial"/>
        </w:rPr>
        <w:t>lesní masív. V řešeném území je k</w:t>
      </w:r>
      <w:r w:rsidR="002E6569">
        <w:rPr>
          <w:rFonts w:ascii="Arial" w:hAnsi="Arial" w:cs="Arial"/>
        </w:rPr>
        <w:t>ulturní krajin</w:t>
      </w:r>
      <w:r w:rsidR="00580A9A">
        <w:rPr>
          <w:rFonts w:ascii="Arial" w:hAnsi="Arial" w:cs="Arial"/>
        </w:rPr>
        <w:t>a</w:t>
      </w:r>
      <w:r w:rsidR="002E6569">
        <w:rPr>
          <w:rFonts w:ascii="Arial" w:hAnsi="Arial" w:cs="Arial"/>
        </w:rPr>
        <w:t xml:space="preserve"> </w:t>
      </w:r>
      <w:r w:rsidR="00580A9A">
        <w:rPr>
          <w:rFonts w:ascii="Arial" w:hAnsi="Arial" w:cs="Arial"/>
        </w:rPr>
        <w:t>vý</w:t>
      </w:r>
      <w:r w:rsidR="008573BB">
        <w:rPr>
          <w:rFonts w:ascii="Arial" w:hAnsi="Arial" w:cs="Arial"/>
        </w:rPr>
        <w:t>razně dotčena povrchovou těžbou jílů, písků a štěrkopísků. T</w:t>
      </w:r>
      <w:r w:rsidR="00580A9A">
        <w:rPr>
          <w:rFonts w:ascii="Arial" w:hAnsi="Arial" w:cs="Arial"/>
        </w:rPr>
        <w:t>ěžba nerostů je však</w:t>
      </w:r>
      <w:r w:rsidR="00397759">
        <w:rPr>
          <w:rFonts w:ascii="Arial" w:hAnsi="Arial" w:cs="Arial"/>
        </w:rPr>
        <w:t xml:space="preserve"> dlouhodobě </w:t>
      </w:r>
      <w:r w:rsidR="00580A9A">
        <w:rPr>
          <w:rFonts w:ascii="Arial" w:hAnsi="Arial" w:cs="Arial"/>
        </w:rPr>
        <w:t>historicky spjata s územím obce</w:t>
      </w:r>
      <w:r w:rsidR="00397759">
        <w:rPr>
          <w:rFonts w:ascii="Arial" w:hAnsi="Arial" w:cs="Arial"/>
        </w:rPr>
        <w:t xml:space="preserve"> a bude se rozšiřovat i v budoucnu</w:t>
      </w:r>
      <w:r w:rsidR="00580A9A">
        <w:rPr>
          <w:rFonts w:ascii="Arial" w:hAnsi="Arial" w:cs="Arial"/>
        </w:rPr>
        <w:t xml:space="preserve">. V kulturní krajině se nacházejí 2 územně významné vodní nádrže César a </w:t>
      </w:r>
      <w:proofErr w:type="spellStart"/>
      <w:r w:rsidR="00580A9A">
        <w:rPr>
          <w:rFonts w:ascii="Arial" w:hAnsi="Arial" w:cs="Arial"/>
        </w:rPr>
        <w:t>Šmatovka</w:t>
      </w:r>
      <w:proofErr w:type="spellEnd"/>
      <w:r w:rsidR="00580A9A">
        <w:rPr>
          <w:rFonts w:ascii="Arial" w:hAnsi="Arial" w:cs="Arial"/>
        </w:rPr>
        <w:t xml:space="preserve"> po povrchové těžbě nerostů dnes využívané </w:t>
      </w:r>
      <w:r w:rsidR="00967E6D">
        <w:rPr>
          <w:rFonts w:ascii="Arial" w:hAnsi="Arial" w:cs="Arial"/>
        </w:rPr>
        <w:t>k</w:t>
      </w:r>
      <w:r w:rsidR="00580A9A">
        <w:rPr>
          <w:rFonts w:ascii="Arial" w:hAnsi="Arial" w:cs="Arial"/>
        </w:rPr>
        <w:t> rekreačním účelům.</w:t>
      </w:r>
      <w:r w:rsidR="002E6569">
        <w:rPr>
          <w:rFonts w:ascii="Arial" w:hAnsi="Arial" w:cs="Arial"/>
        </w:rPr>
        <w:t> </w:t>
      </w:r>
      <w:r w:rsidR="00580A9A">
        <w:rPr>
          <w:rFonts w:ascii="Arial" w:hAnsi="Arial" w:cs="Arial"/>
        </w:rPr>
        <w:t xml:space="preserve">V jižní části území se nachází Mlýnský rybník, který představuje </w:t>
      </w:r>
      <w:r w:rsidR="004018C8">
        <w:rPr>
          <w:rFonts w:ascii="Arial" w:hAnsi="Arial" w:cs="Arial"/>
        </w:rPr>
        <w:t>přírodní</w:t>
      </w:r>
      <w:r w:rsidR="00580A9A">
        <w:rPr>
          <w:rFonts w:ascii="Arial" w:hAnsi="Arial" w:cs="Arial"/>
        </w:rPr>
        <w:t xml:space="preserve"> hodnotu území. Severní hranice</w:t>
      </w:r>
      <w:r w:rsidR="002E6569">
        <w:rPr>
          <w:rFonts w:ascii="Arial" w:hAnsi="Arial" w:cs="Arial"/>
        </w:rPr>
        <w:t xml:space="preserve"> řešeného území je tvořena </w:t>
      </w:r>
      <w:r w:rsidR="00967E6D">
        <w:rPr>
          <w:rFonts w:ascii="Arial" w:hAnsi="Arial" w:cs="Arial"/>
        </w:rPr>
        <w:t>p</w:t>
      </w:r>
      <w:r w:rsidR="00580A9A">
        <w:rPr>
          <w:rFonts w:ascii="Arial" w:hAnsi="Arial" w:cs="Arial"/>
        </w:rPr>
        <w:t>otokem Plesná.</w:t>
      </w:r>
    </w:p>
    <w:p w:rsidR="003855E8" w:rsidRDefault="00C24096" w:rsidP="003855E8">
      <w:pPr>
        <w:spacing w:line="300" w:lineRule="exact"/>
        <w:jc w:val="both"/>
        <w:rPr>
          <w:rFonts w:ascii="Arial" w:hAnsi="Arial" w:cs="Arial"/>
        </w:rPr>
      </w:pPr>
      <w:r>
        <w:rPr>
          <w:rFonts w:ascii="Arial" w:hAnsi="Arial" w:cs="Arial"/>
        </w:rPr>
        <w:t>Celé</w:t>
      </w:r>
      <w:r w:rsidR="002E6569">
        <w:rPr>
          <w:rFonts w:ascii="Arial" w:hAnsi="Arial" w:cs="Arial"/>
        </w:rPr>
        <w:t xml:space="preserve"> řešené území leží v CHOPAV </w:t>
      </w:r>
      <w:r>
        <w:rPr>
          <w:rFonts w:ascii="Arial" w:hAnsi="Arial" w:cs="Arial"/>
        </w:rPr>
        <w:t>Chebská pánev a Slavkovský les</w:t>
      </w:r>
      <w:r w:rsidR="002E6569">
        <w:rPr>
          <w:rFonts w:ascii="Arial" w:hAnsi="Arial" w:cs="Arial"/>
        </w:rPr>
        <w:t xml:space="preserve">, </w:t>
      </w:r>
      <w:r>
        <w:rPr>
          <w:rFonts w:ascii="Arial" w:hAnsi="Arial" w:cs="Arial"/>
        </w:rPr>
        <w:t xml:space="preserve">západní </w:t>
      </w:r>
      <w:r w:rsidR="002E6569">
        <w:rPr>
          <w:rFonts w:ascii="Arial" w:hAnsi="Arial" w:cs="Arial"/>
        </w:rPr>
        <w:t>část řešeného území leží v</w:t>
      </w:r>
      <w:r>
        <w:rPr>
          <w:rFonts w:ascii="Arial" w:hAnsi="Arial" w:cs="Arial"/>
        </w:rPr>
        <w:t> přírodním parku Kamenné vrchy.</w:t>
      </w:r>
      <w:r w:rsidR="002E6569">
        <w:rPr>
          <w:rFonts w:ascii="Arial" w:hAnsi="Arial" w:cs="Arial"/>
        </w:rPr>
        <w:t xml:space="preserve"> </w:t>
      </w:r>
    </w:p>
    <w:p w:rsidR="00BB7015" w:rsidRDefault="003855E8" w:rsidP="003855E8">
      <w:pPr>
        <w:spacing w:line="300" w:lineRule="exact"/>
        <w:jc w:val="both"/>
        <w:rPr>
          <w:rFonts w:ascii="Arial" w:hAnsi="Arial" w:cs="Arial"/>
        </w:rPr>
      </w:pPr>
      <w:r>
        <w:rPr>
          <w:rFonts w:ascii="Arial" w:hAnsi="Arial" w:cs="Arial"/>
        </w:rPr>
        <w:t xml:space="preserve">  </w:t>
      </w:r>
    </w:p>
    <w:p w:rsidR="003855E8" w:rsidRDefault="003855E8" w:rsidP="003855E8">
      <w:pPr>
        <w:spacing w:line="300" w:lineRule="exact"/>
        <w:jc w:val="both"/>
        <w:rPr>
          <w:rFonts w:ascii="Arial" w:hAnsi="Arial" w:cs="Arial"/>
        </w:rPr>
      </w:pPr>
      <w:r>
        <w:rPr>
          <w:rFonts w:ascii="Arial" w:hAnsi="Arial" w:cs="Arial"/>
        </w:rPr>
        <w:t>V řešeném území</w:t>
      </w:r>
      <w:r w:rsidR="002E6569">
        <w:rPr>
          <w:rFonts w:ascii="Arial" w:hAnsi="Arial" w:cs="Arial"/>
        </w:rPr>
        <w:t xml:space="preserve"> </w:t>
      </w:r>
      <w:r w:rsidR="001770BF">
        <w:rPr>
          <w:rFonts w:ascii="Arial" w:hAnsi="Arial" w:cs="Arial"/>
        </w:rPr>
        <w:t>obce</w:t>
      </w:r>
      <w:r w:rsidR="00C24096">
        <w:rPr>
          <w:rFonts w:ascii="Arial" w:hAnsi="Arial" w:cs="Arial"/>
        </w:rPr>
        <w:t xml:space="preserve"> Velký Luh</w:t>
      </w:r>
      <w:r>
        <w:rPr>
          <w:rFonts w:ascii="Arial" w:hAnsi="Arial" w:cs="Arial"/>
        </w:rPr>
        <w:t xml:space="preserve"> se nachází </w:t>
      </w:r>
      <w:r w:rsidR="002E6569">
        <w:rPr>
          <w:rFonts w:ascii="Arial" w:hAnsi="Arial" w:cs="Arial"/>
        </w:rPr>
        <w:t xml:space="preserve"> </w:t>
      </w:r>
      <w:r>
        <w:rPr>
          <w:rFonts w:ascii="Arial" w:hAnsi="Arial" w:cs="Arial"/>
        </w:rPr>
        <w:t>nemovit</w:t>
      </w:r>
      <w:r w:rsidR="00C24096">
        <w:rPr>
          <w:rFonts w:ascii="Arial" w:hAnsi="Arial" w:cs="Arial"/>
        </w:rPr>
        <w:t>á</w:t>
      </w:r>
      <w:r>
        <w:rPr>
          <w:rFonts w:ascii="Arial" w:hAnsi="Arial" w:cs="Arial"/>
        </w:rPr>
        <w:t xml:space="preserve"> kulturní</w:t>
      </w:r>
      <w:r w:rsidR="002E6569">
        <w:rPr>
          <w:rFonts w:ascii="Arial" w:hAnsi="Arial" w:cs="Arial"/>
        </w:rPr>
        <w:t xml:space="preserve"> památk</w:t>
      </w:r>
      <w:r w:rsidR="00C24096">
        <w:rPr>
          <w:rFonts w:ascii="Arial" w:hAnsi="Arial" w:cs="Arial"/>
        </w:rPr>
        <w:t>a</w:t>
      </w:r>
      <w:r>
        <w:rPr>
          <w:rFonts w:ascii="Arial" w:hAnsi="Arial" w:cs="Arial"/>
        </w:rPr>
        <w:t>:</w:t>
      </w:r>
    </w:p>
    <w:p w:rsidR="00C24096" w:rsidRDefault="00C24096" w:rsidP="006402E8">
      <w:pPr>
        <w:numPr>
          <w:ilvl w:val="0"/>
          <w:numId w:val="21"/>
        </w:numPr>
        <w:spacing w:line="300" w:lineRule="atLeast"/>
        <w:jc w:val="both"/>
        <w:rPr>
          <w:rFonts w:ascii="Arial" w:hAnsi="Arial" w:cs="Arial"/>
        </w:rPr>
      </w:pPr>
      <w:r w:rsidRPr="00330D55">
        <w:rPr>
          <w:rFonts w:ascii="Arial" w:hAnsi="Arial" w:cs="Arial"/>
        </w:rPr>
        <w:t>nemovitá kulturní památka – sousoší Nejsvětější Trojice,</w:t>
      </w:r>
      <w:r>
        <w:rPr>
          <w:rFonts w:ascii="Arial" w:hAnsi="Arial" w:cs="Arial"/>
        </w:rPr>
        <w:t xml:space="preserve"> </w:t>
      </w:r>
      <w:proofErr w:type="spellStart"/>
      <w:r>
        <w:rPr>
          <w:rFonts w:ascii="Arial" w:hAnsi="Arial" w:cs="Arial"/>
        </w:rPr>
        <w:t>reg</w:t>
      </w:r>
      <w:proofErr w:type="spellEnd"/>
      <w:r>
        <w:rPr>
          <w:rFonts w:ascii="Arial" w:hAnsi="Arial" w:cs="Arial"/>
        </w:rPr>
        <w:t xml:space="preserve">. č. </w:t>
      </w:r>
      <w:r w:rsidRPr="00330D55">
        <w:rPr>
          <w:rFonts w:ascii="Arial" w:hAnsi="Arial" w:cs="Arial"/>
        </w:rPr>
        <w:t>50171/4-5188</w:t>
      </w:r>
      <w:r>
        <w:rPr>
          <w:rFonts w:ascii="Arial" w:hAnsi="Arial" w:cs="Arial"/>
        </w:rPr>
        <w:t>.</w:t>
      </w:r>
    </w:p>
    <w:p w:rsidR="001C2AA9" w:rsidRDefault="001C2AA9" w:rsidP="001C2AA9">
      <w:pPr>
        <w:spacing w:line="300" w:lineRule="exact"/>
        <w:jc w:val="both"/>
        <w:rPr>
          <w:rFonts w:ascii="Arial" w:hAnsi="Arial" w:cs="Arial"/>
        </w:rPr>
      </w:pPr>
      <w:r>
        <w:rPr>
          <w:rFonts w:ascii="Arial" w:hAnsi="Arial" w:cs="Arial"/>
        </w:rPr>
        <w:t xml:space="preserve">Obec </w:t>
      </w:r>
      <w:r w:rsidR="00C24096">
        <w:rPr>
          <w:rFonts w:ascii="Arial" w:hAnsi="Arial" w:cs="Arial"/>
        </w:rPr>
        <w:t>Velký Luh</w:t>
      </w:r>
      <w:r>
        <w:rPr>
          <w:rFonts w:ascii="Arial" w:hAnsi="Arial" w:cs="Arial"/>
        </w:rPr>
        <w:t xml:space="preserve"> nemá žádnou výškovou dominantou obce. </w:t>
      </w:r>
      <w:r w:rsidR="00421699">
        <w:rPr>
          <w:rFonts w:ascii="Arial" w:hAnsi="Arial" w:cs="Arial"/>
        </w:rPr>
        <w:t xml:space="preserve">Přirozenou </w:t>
      </w:r>
      <w:r w:rsidR="007E484F">
        <w:rPr>
          <w:rFonts w:ascii="Arial" w:hAnsi="Arial" w:cs="Arial"/>
        </w:rPr>
        <w:t xml:space="preserve">hmotovou </w:t>
      </w:r>
      <w:r w:rsidR="00421699">
        <w:rPr>
          <w:rFonts w:ascii="Arial" w:hAnsi="Arial" w:cs="Arial"/>
        </w:rPr>
        <w:t>dominantou</w:t>
      </w:r>
      <w:r>
        <w:rPr>
          <w:rFonts w:ascii="Arial" w:hAnsi="Arial" w:cs="Arial"/>
        </w:rPr>
        <w:t xml:space="preserve"> v obci je </w:t>
      </w:r>
      <w:r w:rsidR="00C24096">
        <w:rPr>
          <w:rFonts w:ascii="Arial" w:hAnsi="Arial" w:cs="Arial"/>
        </w:rPr>
        <w:t>původní zachovalý mlýn</w:t>
      </w:r>
      <w:r w:rsidR="00421699">
        <w:rPr>
          <w:rFonts w:ascii="Arial" w:hAnsi="Arial" w:cs="Arial"/>
        </w:rPr>
        <w:t xml:space="preserve"> </w:t>
      </w:r>
      <w:r>
        <w:rPr>
          <w:rFonts w:ascii="Arial" w:hAnsi="Arial" w:cs="Arial"/>
        </w:rPr>
        <w:t>v </w:t>
      </w:r>
      <w:r w:rsidR="001770BF">
        <w:rPr>
          <w:rFonts w:ascii="Arial" w:hAnsi="Arial" w:cs="Arial"/>
        </w:rPr>
        <w:t>jižní</w:t>
      </w:r>
      <w:r>
        <w:rPr>
          <w:rFonts w:ascii="Arial" w:hAnsi="Arial" w:cs="Arial"/>
        </w:rPr>
        <w:t xml:space="preserve"> části obce. </w:t>
      </w:r>
    </w:p>
    <w:p w:rsidR="001770BF" w:rsidRDefault="001C2AA9" w:rsidP="001770BF">
      <w:pPr>
        <w:spacing w:line="300" w:lineRule="exact"/>
        <w:jc w:val="both"/>
        <w:rPr>
          <w:rFonts w:ascii="Arial" w:hAnsi="Arial" w:cs="Arial"/>
        </w:rPr>
      </w:pPr>
      <w:r w:rsidRPr="00275BEF">
        <w:rPr>
          <w:rFonts w:ascii="Arial" w:hAnsi="Arial" w:cs="Arial"/>
        </w:rPr>
        <w:t>Na území obce se nachází území s </w:t>
      </w:r>
      <w:r w:rsidR="001770BF">
        <w:rPr>
          <w:rFonts w:ascii="Arial" w:hAnsi="Arial" w:cs="Arial"/>
        </w:rPr>
        <w:t xml:space="preserve"> archeologickými nálezy </w:t>
      </w:r>
      <w:proofErr w:type="spellStart"/>
      <w:r w:rsidR="001770BF">
        <w:rPr>
          <w:rFonts w:ascii="Arial" w:hAnsi="Arial" w:cs="Arial"/>
        </w:rPr>
        <w:t>reg</w:t>
      </w:r>
      <w:proofErr w:type="spellEnd"/>
      <w:r w:rsidR="001770BF">
        <w:rPr>
          <w:rFonts w:ascii="Arial" w:hAnsi="Arial" w:cs="Arial"/>
        </w:rPr>
        <w:t xml:space="preserve">. č. 11-14-01/2 Velký Luh – </w:t>
      </w:r>
      <w:proofErr w:type="spellStart"/>
      <w:r w:rsidR="001770BF">
        <w:rPr>
          <w:rFonts w:ascii="Arial" w:hAnsi="Arial" w:cs="Arial"/>
        </w:rPr>
        <w:t>Kaolinky</w:t>
      </w:r>
      <w:proofErr w:type="spellEnd"/>
      <w:r w:rsidR="001770BF">
        <w:rPr>
          <w:rFonts w:ascii="Arial" w:hAnsi="Arial" w:cs="Arial"/>
        </w:rPr>
        <w:t xml:space="preserve"> IV. kategorie -</w:t>
      </w:r>
      <w:r w:rsidR="001770BF" w:rsidRPr="00910CC1">
        <w:rPr>
          <w:rFonts w:ascii="Arial" w:hAnsi="Arial" w:cs="Arial"/>
        </w:rPr>
        <w:t xml:space="preserve"> jedná se o </w:t>
      </w:r>
      <w:r w:rsidR="001770BF" w:rsidRPr="007E16CC">
        <w:rPr>
          <w:rFonts w:ascii="Arial" w:hAnsi="Arial" w:cs="Arial"/>
        </w:rPr>
        <w:t>území, na němž není reálná pravděpodobnost výskytu archeologických nálezů (veškeré území, kde byly odtěženy vrstvy a ulož</w:t>
      </w:r>
      <w:r w:rsidR="001770BF">
        <w:rPr>
          <w:rFonts w:ascii="Arial" w:hAnsi="Arial" w:cs="Arial"/>
        </w:rPr>
        <w:t>eniny nad geologickým podložím).</w:t>
      </w:r>
    </w:p>
    <w:p w:rsidR="003855E8" w:rsidRDefault="003855E8" w:rsidP="00394921">
      <w:pPr>
        <w:spacing w:line="300" w:lineRule="exact"/>
        <w:jc w:val="both"/>
        <w:rPr>
          <w:rFonts w:ascii="Arial" w:hAnsi="Arial" w:cs="Arial"/>
        </w:rPr>
      </w:pPr>
    </w:p>
    <w:p w:rsidR="00394921" w:rsidRDefault="00394921" w:rsidP="00394921">
      <w:pPr>
        <w:spacing w:line="300" w:lineRule="exact"/>
        <w:jc w:val="both"/>
        <w:rPr>
          <w:rFonts w:ascii="Arial" w:hAnsi="Arial" w:cs="Arial"/>
        </w:rPr>
      </w:pPr>
      <w:r>
        <w:rPr>
          <w:rFonts w:ascii="Arial" w:hAnsi="Arial" w:cs="Arial"/>
        </w:rPr>
        <w:t>ÚP</w:t>
      </w:r>
      <w:r w:rsidR="006900B1">
        <w:rPr>
          <w:rFonts w:ascii="Arial" w:hAnsi="Arial" w:cs="Arial"/>
        </w:rPr>
        <w:t xml:space="preserve"> řeší</w:t>
      </w:r>
      <w:r>
        <w:rPr>
          <w:rFonts w:ascii="Arial" w:hAnsi="Arial" w:cs="Arial"/>
        </w:rPr>
        <w:t xml:space="preserve"> v</w:t>
      </w:r>
      <w:r w:rsidR="006900B1">
        <w:rPr>
          <w:rFonts w:ascii="Arial" w:hAnsi="Arial" w:cs="Arial"/>
        </w:rPr>
        <w:t> </w:t>
      </w:r>
      <w:r>
        <w:rPr>
          <w:rFonts w:ascii="Arial" w:hAnsi="Arial" w:cs="Arial"/>
        </w:rPr>
        <w:t>kulturní</w:t>
      </w:r>
      <w:r w:rsidR="006900B1">
        <w:rPr>
          <w:rFonts w:ascii="Arial" w:hAnsi="Arial" w:cs="Arial"/>
        </w:rPr>
        <w:t xml:space="preserve"> nezastavěné </w:t>
      </w:r>
      <w:r>
        <w:rPr>
          <w:rFonts w:ascii="Arial" w:hAnsi="Arial" w:cs="Arial"/>
        </w:rPr>
        <w:t xml:space="preserve">krajině </w:t>
      </w:r>
      <w:r w:rsidR="006900B1">
        <w:rPr>
          <w:rFonts w:ascii="Arial" w:hAnsi="Arial" w:cs="Arial"/>
        </w:rPr>
        <w:t xml:space="preserve">na ochranu jejích přírodních a kulturních hodnot a </w:t>
      </w:r>
      <w:r w:rsidR="009720E2">
        <w:rPr>
          <w:rFonts w:ascii="Arial" w:hAnsi="Arial" w:cs="Arial"/>
        </w:rPr>
        <w:t xml:space="preserve">na </w:t>
      </w:r>
      <w:r w:rsidR="006900B1">
        <w:rPr>
          <w:rFonts w:ascii="Arial" w:hAnsi="Arial" w:cs="Arial"/>
        </w:rPr>
        <w:t>ochranu krajinného rázu zejména:</w:t>
      </w:r>
    </w:p>
    <w:p w:rsidR="001770BF" w:rsidRDefault="001770BF" w:rsidP="001770BF">
      <w:pPr>
        <w:numPr>
          <w:ilvl w:val="1"/>
          <w:numId w:val="6"/>
        </w:numPr>
        <w:spacing w:line="300" w:lineRule="exact"/>
        <w:jc w:val="both"/>
        <w:rPr>
          <w:rFonts w:ascii="Arial" w:hAnsi="Arial" w:cs="Arial"/>
        </w:rPr>
      </w:pPr>
      <w:r>
        <w:rPr>
          <w:rFonts w:ascii="Arial" w:hAnsi="Arial" w:cs="Arial"/>
        </w:rPr>
        <w:t xml:space="preserve">struktura osídlení je zachována, rozvojové plochy jsou soustředěny především do centrální části obce </w:t>
      </w:r>
      <w:r w:rsidR="005C65B8">
        <w:rPr>
          <w:rFonts w:ascii="Arial" w:hAnsi="Arial" w:cs="Arial"/>
        </w:rPr>
        <w:t>Velký Luh</w:t>
      </w:r>
      <w:r>
        <w:rPr>
          <w:rFonts w:ascii="Arial" w:hAnsi="Arial" w:cs="Arial"/>
        </w:rPr>
        <w:t xml:space="preserve"> </w:t>
      </w:r>
      <w:r w:rsidR="00967E6D">
        <w:rPr>
          <w:rFonts w:ascii="Arial" w:hAnsi="Arial" w:cs="Arial"/>
        </w:rPr>
        <w:t xml:space="preserve">a využívají beze zbytku dosud nevyužité plochy v ZÚ, </w:t>
      </w:r>
      <w:r w:rsidR="007E484F">
        <w:rPr>
          <w:rFonts w:ascii="Arial" w:hAnsi="Arial" w:cs="Arial"/>
        </w:rPr>
        <w:t>rozvojové plochy mimo ZÚ jsou soustředěny</w:t>
      </w:r>
      <w:r>
        <w:rPr>
          <w:rFonts w:ascii="Arial" w:hAnsi="Arial" w:cs="Arial"/>
        </w:rPr>
        <w:t xml:space="preserve"> </w:t>
      </w:r>
      <w:r w:rsidR="005C65B8">
        <w:rPr>
          <w:rFonts w:ascii="Arial" w:hAnsi="Arial" w:cs="Arial"/>
        </w:rPr>
        <w:t xml:space="preserve">do severní části obce k vodní nádrži </w:t>
      </w:r>
      <w:proofErr w:type="spellStart"/>
      <w:r w:rsidR="005C65B8">
        <w:rPr>
          <w:rFonts w:ascii="Arial" w:hAnsi="Arial" w:cs="Arial"/>
        </w:rPr>
        <w:t>Šmatovka</w:t>
      </w:r>
      <w:proofErr w:type="spellEnd"/>
      <w:r w:rsidR="005C65B8">
        <w:rPr>
          <w:rFonts w:ascii="Arial" w:hAnsi="Arial" w:cs="Arial"/>
        </w:rPr>
        <w:t>,</w:t>
      </w:r>
    </w:p>
    <w:p w:rsidR="001770BF" w:rsidRDefault="001770BF" w:rsidP="001770BF">
      <w:pPr>
        <w:numPr>
          <w:ilvl w:val="1"/>
          <w:numId w:val="6"/>
        </w:numPr>
        <w:spacing w:line="300" w:lineRule="exact"/>
        <w:jc w:val="both"/>
        <w:rPr>
          <w:rFonts w:ascii="Arial" w:hAnsi="Arial" w:cs="Arial"/>
        </w:rPr>
      </w:pPr>
      <w:r>
        <w:rPr>
          <w:rFonts w:ascii="Arial" w:hAnsi="Arial" w:cs="Arial"/>
        </w:rPr>
        <w:t xml:space="preserve">jsou zachovány příznivé životní podmínky v obci, </w:t>
      </w:r>
      <w:r w:rsidR="005C65B8">
        <w:rPr>
          <w:rFonts w:ascii="Arial" w:hAnsi="Arial" w:cs="Arial"/>
        </w:rPr>
        <w:t xml:space="preserve">mezi plochami bydlení a plochami těžby nerostů jsou navrženy </w:t>
      </w:r>
      <w:r w:rsidR="007E484F">
        <w:rPr>
          <w:rFonts w:ascii="Arial" w:hAnsi="Arial" w:cs="Arial"/>
        </w:rPr>
        <w:t xml:space="preserve">v hranicích rozšířeného DP Skalná V. </w:t>
      </w:r>
      <w:r w:rsidR="005C65B8">
        <w:rPr>
          <w:rFonts w:ascii="Arial" w:hAnsi="Arial" w:cs="Arial"/>
        </w:rPr>
        <w:t xml:space="preserve">plochy </w:t>
      </w:r>
      <w:r w:rsidR="00A608CC">
        <w:rPr>
          <w:rFonts w:ascii="Arial" w:hAnsi="Arial" w:cs="Arial"/>
        </w:rPr>
        <w:t>specifické těžby nerostů pouze s funkcí ochranné zeleně (zemní val</w:t>
      </w:r>
      <w:r w:rsidR="002B7B66">
        <w:rPr>
          <w:rFonts w:ascii="Arial" w:hAnsi="Arial" w:cs="Arial"/>
        </w:rPr>
        <w:t>, mimolesní zeleň s funkcí optické clony</w:t>
      </w:r>
      <w:r w:rsidR="00A608CC">
        <w:rPr>
          <w:rFonts w:ascii="Arial" w:hAnsi="Arial" w:cs="Arial"/>
        </w:rPr>
        <w:t>),</w:t>
      </w:r>
    </w:p>
    <w:p w:rsidR="001770BF" w:rsidRPr="00421813" w:rsidRDefault="001770BF" w:rsidP="001770BF">
      <w:pPr>
        <w:numPr>
          <w:ilvl w:val="1"/>
          <w:numId w:val="6"/>
        </w:numPr>
        <w:spacing w:line="300" w:lineRule="exact"/>
        <w:jc w:val="both"/>
        <w:rPr>
          <w:rFonts w:ascii="Arial" w:hAnsi="Arial" w:cs="Arial"/>
        </w:rPr>
      </w:pPr>
      <w:r>
        <w:rPr>
          <w:rFonts w:ascii="Arial" w:hAnsi="Arial" w:cs="Arial"/>
        </w:rPr>
        <w:lastRenderedPageBreak/>
        <w:t xml:space="preserve">ÚP stabilizuje </w:t>
      </w:r>
      <w:r w:rsidR="005C65B8">
        <w:rPr>
          <w:rFonts w:ascii="Arial" w:hAnsi="Arial" w:cs="Arial"/>
        </w:rPr>
        <w:t>ploch</w:t>
      </w:r>
      <w:r w:rsidR="00514FE5">
        <w:rPr>
          <w:rFonts w:ascii="Arial" w:hAnsi="Arial" w:cs="Arial"/>
        </w:rPr>
        <w:t>u</w:t>
      </w:r>
      <w:r w:rsidR="005C65B8">
        <w:rPr>
          <w:rFonts w:ascii="Arial" w:hAnsi="Arial" w:cs="Arial"/>
        </w:rPr>
        <w:t xml:space="preserve"> těžby nerostů – </w:t>
      </w:r>
      <w:r w:rsidR="005C65B8" w:rsidRPr="00421813">
        <w:rPr>
          <w:rFonts w:ascii="Arial" w:hAnsi="Arial" w:cs="Arial"/>
        </w:rPr>
        <w:t>zastaviteln</w:t>
      </w:r>
      <w:r w:rsidR="00514FE5" w:rsidRPr="00421813">
        <w:rPr>
          <w:rFonts w:ascii="Arial" w:hAnsi="Arial" w:cs="Arial"/>
        </w:rPr>
        <w:t>ou</w:t>
      </w:r>
      <w:r w:rsidR="005C65B8" w:rsidRPr="00421813">
        <w:rPr>
          <w:rFonts w:ascii="Arial" w:hAnsi="Arial" w:cs="Arial"/>
        </w:rPr>
        <w:t xml:space="preserve"> </w:t>
      </w:r>
      <w:r w:rsidR="00CB0FBE" w:rsidRPr="00421813">
        <w:rPr>
          <w:rFonts w:ascii="Arial" w:hAnsi="Arial" w:cs="Arial"/>
        </w:rPr>
        <w:t>severně nad obcí</w:t>
      </w:r>
      <w:r w:rsidR="005C65B8" w:rsidRPr="00421813">
        <w:rPr>
          <w:rFonts w:ascii="Arial" w:hAnsi="Arial" w:cs="Arial"/>
        </w:rPr>
        <w:t xml:space="preserve"> a navrhuje rozvojovou plochu přestavby</w:t>
      </w:r>
      <w:r w:rsidR="00A608CC" w:rsidRPr="00421813">
        <w:rPr>
          <w:rFonts w:ascii="Arial" w:hAnsi="Arial" w:cs="Arial"/>
        </w:rPr>
        <w:t xml:space="preserve"> P1</w:t>
      </w:r>
      <w:r w:rsidR="005C65B8" w:rsidRPr="00421813">
        <w:rPr>
          <w:rFonts w:ascii="Arial" w:hAnsi="Arial" w:cs="Arial"/>
        </w:rPr>
        <w:t xml:space="preserve"> jako plochu těžby nerostů – zastavitelnou </w:t>
      </w:r>
      <w:r w:rsidR="00514FE5" w:rsidRPr="00421813">
        <w:rPr>
          <w:rFonts w:ascii="Arial" w:hAnsi="Arial" w:cs="Arial"/>
        </w:rPr>
        <w:t>v rozsahu</w:t>
      </w:r>
      <w:r w:rsidR="005C65B8" w:rsidRPr="00421813">
        <w:rPr>
          <w:rFonts w:ascii="Arial" w:hAnsi="Arial" w:cs="Arial"/>
        </w:rPr>
        <w:t xml:space="preserve"> bývalého zemědělského areálu</w:t>
      </w:r>
      <w:r w:rsidR="00514FE5" w:rsidRPr="00421813">
        <w:rPr>
          <w:rFonts w:ascii="Arial" w:hAnsi="Arial" w:cs="Arial"/>
        </w:rPr>
        <w:t>,</w:t>
      </w:r>
      <w:r w:rsidR="00967E6D" w:rsidRPr="00421813">
        <w:rPr>
          <w:rFonts w:ascii="Arial" w:hAnsi="Arial" w:cs="Arial"/>
        </w:rPr>
        <w:t xml:space="preserve"> kterou dále rozšiřuje severním směrem</w:t>
      </w:r>
      <w:r w:rsidR="00A608CC" w:rsidRPr="00421813">
        <w:rPr>
          <w:rFonts w:ascii="Arial" w:hAnsi="Arial" w:cs="Arial"/>
        </w:rPr>
        <w:t xml:space="preserve"> plochou Z20</w:t>
      </w:r>
      <w:r w:rsidR="00CB0FBE" w:rsidRPr="00421813">
        <w:rPr>
          <w:rFonts w:ascii="Arial" w:hAnsi="Arial" w:cs="Arial"/>
        </w:rPr>
        <w:t xml:space="preserve"> mimo ZÚ</w:t>
      </w:r>
      <w:r w:rsidR="00967E6D" w:rsidRPr="00421813">
        <w:rPr>
          <w:rFonts w:ascii="Arial" w:hAnsi="Arial" w:cs="Arial"/>
        </w:rPr>
        <w:t>. D</w:t>
      </w:r>
      <w:r w:rsidR="005C65B8" w:rsidRPr="00421813">
        <w:rPr>
          <w:rFonts w:ascii="Arial" w:hAnsi="Arial" w:cs="Arial"/>
        </w:rPr>
        <w:t xml:space="preserve">ále ÚP </w:t>
      </w:r>
      <w:r w:rsidR="00514FE5" w:rsidRPr="00421813">
        <w:rPr>
          <w:rFonts w:ascii="Arial" w:hAnsi="Arial" w:cs="Arial"/>
        </w:rPr>
        <w:t xml:space="preserve">stabilizuje v severní a západní části obce plochy těžby nerostů – nezastavěné  a </w:t>
      </w:r>
      <w:r w:rsidR="005C65B8" w:rsidRPr="00421813">
        <w:rPr>
          <w:rFonts w:ascii="Arial" w:hAnsi="Arial" w:cs="Arial"/>
        </w:rPr>
        <w:t>navrhuje</w:t>
      </w:r>
      <w:r w:rsidRPr="00421813">
        <w:rPr>
          <w:rFonts w:ascii="Arial" w:hAnsi="Arial" w:cs="Arial"/>
        </w:rPr>
        <w:t xml:space="preserve"> plochy těžby nerostů – nezastavěné </w:t>
      </w:r>
      <w:r w:rsidR="00514FE5" w:rsidRPr="00421813">
        <w:rPr>
          <w:rFonts w:ascii="Arial" w:hAnsi="Arial" w:cs="Arial"/>
        </w:rPr>
        <w:t>v severní a jižní části obce,</w:t>
      </w:r>
    </w:p>
    <w:p w:rsidR="00514FE5" w:rsidRPr="00421813" w:rsidRDefault="00514FE5" w:rsidP="001770BF">
      <w:pPr>
        <w:numPr>
          <w:ilvl w:val="1"/>
          <w:numId w:val="6"/>
        </w:numPr>
        <w:spacing w:line="300" w:lineRule="exact"/>
        <w:jc w:val="both"/>
        <w:rPr>
          <w:rFonts w:ascii="Arial" w:hAnsi="Arial" w:cs="Arial"/>
        </w:rPr>
      </w:pPr>
      <w:r w:rsidRPr="00421813">
        <w:rPr>
          <w:rFonts w:ascii="Arial" w:hAnsi="Arial" w:cs="Arial"/>
        </w:rPr>
        <w:t xml:space="preserve">ÚP navrhuje plochu změn v krajině </w:t>
      </w:r>
      <w:r w:rsidR="00967E6D" w:rsidRPr="00421813">
        <w:rPr>
          <w:rFonts w:ascii="Arial" w:hAnsi="Arial" w:cs="Arial"/>
        </w:rPr>
        <w:t xml:space="preserve">(K1) </w:t>
      </w:r>
      <w:r w:rsidRPr="00421813">
        <w:rPr>
          <w:rFonts w:ascii="Arial" w:hAnsi="Arial" w:cs="Arial"/>
        </w:rPr>
        <w:t>s potenciální těžbou na CHLÚ Velký Luh I.</w:t>
      </w:r>
      <w:r w:rsidR="0051147E" w:rsidRPr="00421813">
        <w:rPr>
          <w:rFonts w:ascii="Arial" w:hAnsi="Arial" w:cs="Arial"/>
        </w:rPr>
        <w:t xml:space="preserve"> v rozsahu v</w:t>
      </w:r>
      <w:r w:rsidR="00BF3112" w:rsidRPr="00421813">
        <w:rPr>
          <w:rFonts w:ascii="Arial" w:hAnsi="Arial" w:cs="Arial"/>
        </w:rPr>
        <w:t> budoucnu stanoveném DP Velký Lu</w:t>
      </w:r>
      <w:r w:rsidR="0051147E" w:rsidRPr="00421813">
        <w:rPr>
          <w:rFonts w:ascii="Arial" w:hAnsi="Arial" w:cs="Arial"/>
        </w:rPr>
        <w:t>h III.</w:t>
      </w:r>
    </w:p>
    <w:p w:rsidR="001770BF" w:rsidRPr="00421813" w:rsidRDefault="001770BF" w:rsidP="001770BF">
      <w:pPr>
        <w:numPr>
          <w:ilvl w:val="1"/>
          <w:numId w:val="6"/>
        </w:numPr>
        <w:spacing w:line="300" w:lineRule="exact"/>
        <w:jc w:val="both"/>
        <w:rPr>
          <w:rFonts w:ascii="Arial" w:hAnsi="Arial" w:cs="Arial"/>
        </w:rPr>
      </w:pPr>
      <w:r w:rsidRPr="00421813">
        <w:rPr>
          <w:rFonts w:ascii="Arial" w:hAnsi="Arial" w:cs="Arial"/>
        </w:rPr>
        <w:t>nejsou navrhovány žádné VTE, FVE, MVE,</w:t>
      </w:r>
    </w:p>
    <w:p w:rsidR="001770BF" w:rsidRPr="00421813" w:rsidRDefault="001770BF" w:rsidP="001770BF">
      <w:pPr>
        <w:numPr>
          <w:ilvl w:val="1"/>
          <w:numId w:val="6"/>
        </w:numPr>
        <w:spacing w:line="300" w:lineRule="exact"/>
        <w:jc w:val="both"/>
        <w:rPr>
          <w:rFonts w:ascii="Arial" w:hAnsi="Arial" w:cs="Arial"/>
        </w:rPr>
      </w:pPr>
      <w:r w:rsidRPr="00421813">
        <w:rPr>
          <w:rFonts w:ascii="Arial" w:hAnsi="Arial" w:cs="Arial"/>
        </w:rPr>
        <w:t xml:space="preserve">ÚP </w:t>
      </w:r>
      <w:r w:rsidR="003604A1" w:rsidRPr="00421813">
        <w:rPr>
          <w:rFonts w:ascii="Arial" w:hAnsi="Arial" w:cs="Arial"/>
        </w:rPr>
        <w:t xml:space="preserve">v území </w:t>
      </w:r>
      <w:r w:rsidRPr="00421813">
        <w:rPr>
          <w:rFonts w:ascii="Arial" w:hAnsi="Arial" w:cs="Arial"/>
        </w:rPr>
        <w:t>nenavyšuje krajinnou fragmentaci,</w:t>
      </w:r>
    </w:p>
    <w:p w:rsidR="001770BF" w:rsidRPr="00421813" w:rsidRDefault="001770BF" w:rsidP="001770BF">
      <w:pPr>
        <w:numPr>
          <w:ilvl w:val="1"/>
          <w:numId w:val="6"/>
        </w:numPr>
        <w:spacing w:line="300" w:lineRule="exact"/>
        <w:jc w:val="both"/>
        <w:rPr>
          <w:rFonts w:ascii="Arial" w:hAnsi="Arial" w:cs="Arial"/>
        </w:rPr>
      </w:pPr>
      <w:r w:rsidRPr="00421813">
        <w:rPr>
          <w:rFonts w:ascii="Arial" w:hAnsi="Arial" w:cs="Arial"/>
        </w:rPr>
        <w:t>na území jsou zachovány polní, lesní a pěší cesty,</w:t>
      </w:r>
    </w:p>
    <w:p w:rsidR="001770BF" w:rsidRPr="00421813" w:rsidRDefault="001770BF" w:rsidP="001770BF">
      <w:pPr>
        <w:numPr>
          <w:ilvl w:val="1"/>
          <w:numId w:val="6"/>
        </w:numPr>
        <w:spacing w:line="300" w:lineRule="exact"/>
        <w:jc w:val="both"/>
        <w:rPr>
          <w:rFonts w:ascii="Arial" w:hAnsi="Arial" w:cs="Arial"/>
        </w:rPr>
      </w:pPr>
      <w:r w:rsidRPr="00421813">
        <w:rPr>
          <w:rFonts w:ascii="Arial" w:hAnsi="Arial" w:cs="Arial"/>
        </w:rPr>
        <w:t xml:space="preserve">jsou vymezeny a zpřesněny prvky regionálního ÚSES, dle odborného zpracování RNDr. Janem </w:t>
      </w:r>
      <w:proofErr w:type="spellStart"/>
      <w:r w:rsidRPr="00421813">
        <w:rPr>
          <w:rFonts w:ascii="Arial" w:hAnsi="Arial" w:cs="Arial"/>
        </w:rPr>
        <w:t>Křivancem</w:t>
      </w:r>
      <w:proofErr w:type="spellEnd"/>
      <w:r w:rsidR="002B7B66">
        <w:rPr>
          <w:rFonts w:ascii="Arial" w:hAnsi="Arial" w:cs="Arial"/>
        </w:rPr>
        <w:t>, autorizovaným projektantem ÚSES</w:t>
      </w:r>
      <w:r w:rsidRPr="00421813">
        <w:rPr>
          <w:rFonts w:ascii="Arial" w:hAnsi="Arial" w:cs="Arial"/>
        </w:rPr>
        <w:t>,</w:t>
      </w:r>
      <w:r w:rsidR="005C65B8" w:rsidRPr="00421813">
        <w:rPr>
          <w:rFonts w:ascii="Arial" w:hAnsi="Arial" w:cs="Arial"/>
        </w:rPr>
        <w:t xml:space="preserve"> převzaté dle ÚPO,</w:t>
      </w:r>
    </w:p>
    <w:p w:rsidR="001770BF" w:rsidRPr="00421813" w:rsidRDefault="001770BF" w:rsidP="001770BF">
      <w:pPr>
        <w:numPr>
          <w:ilvl w:val="1"/>
          <w:numId w:val="6"/>
        </w:numPr>
        <w:spacing w:line="300" w:lineRule="exact"/>
        <w:jc w:val="both"/>
        <w:rPr>
          <w:rFonts w:ascii="Arial" w:hAnsi="Arial" w:cs="Arial"/>
        </w:rPr>
      </w:pPr>
      <w:r w:rsidRPr="00421813">
        <w:rPr>
          <w:rFonts w:ascii="Arial" w:hAnsi="Arial" w:cs="Arial"/>
        </w:rPr>
        <w:t xml:space="preserve">je navržen lokální ÚSES a zpřesněn do katastrální mapy, </w:t>
      </w:r>
    </w:p>
    <w:p w:rsidR="001770BF" w:rsidRPr="00871C66" w:rsidRDefault="001770BF" w:rsidP="001770BF">
      <w:pPr>
        <w:numPr>
          <w:ilvl w:val="1"/>
          <w:numId w:val="6"/>
        </w:numPr>
        <w:spacing w:line="300" w:lineRule="exact"/>
        <w:jc w:val="both"/>
        <w:rPr>
          <w:rFonts w:ascii="Arial" w:hAnsi="Arial" w:cs="Arial"/>
        </w:rPr>
      </w:pPr>
      <w:r w:rsidRPr="00421813">
        <w:rPr>
          <w:rFonts w:ascii="Arial" w:hAnsi="Arial" w:cs="Arial"/>
        </w:rPr>
        <w:t xml:space="preserve">ÚP </w:t>
      </w:r>
      <w:r w:rsidRPr="00871C66">
        <w:rPr>
          <w:rFonts w:ascii="Arial" w:hAnsi="Arial" w:cs="Arial"/>
        </w:rPr>
        <w:t>navrhuje v kulturní krajině opatření nestavební povahy k založení nefunkční</w:t>
      </w:r>
      <w:r w:rsidR="0051147E" w:rsidRPr="00871C66">
        <w:rPr>
          <w:rFonts w:ascii="Arial" w:hAnsi="Arial" w:cs="Arial"/>
        </w:rPr>
        <w:t>ho</w:t>
      </w:r>
      <w:r w:rsidRPr="00871C66">
        <w:rPr>
          <w:rFonts w:ascii="Arial" w:hAnsi="Arial" w:cs="Arial"/>
        </w:rPr>
        <w:t xml:space="preserve"> </w:t>
      </w:r>
      <w:r w:rsidR="003604A1" w:rsidRPr="00871C66">
        <w:rPr>
          <w:rFonts w:ascii="Arial" w:hAnsi="Arial" w:cs="Arial"/>
        </w:rPr>
        <w:t>LBC 1,</w:t>
      </w:r>
    </w:p>
    <w:p w:rsidR="001770BF" w:rsidRPr="00871C66" w:rsidRDefault="001770BF" w:rsidP="001770BF">
      <w:pPr>
        <w:numPr>
          <w:ilvl w:val="1"/>
          <w:numId w:val="6"/>
        </w:numPr>
        <w:spacing w:line="300" w:lineRule="exact"/>
        <w:jc w:val="both"/>
        <w:rPr>
          <w:rFonts w:ascii="Arial" w:hAnsi="Arial" w:cs="Arial"/>
        </w:rPr>
      </w:pPr>
      <w:r w:rsidRPr="00871C66">
        <w:rPr>
          <w:rFonts w:ascii="Arial" w:hAnsi="Arial" w:cs="Arial"/>
        </w:rPr>
        <w:t>jsou respektovány údolní nivy toků jako nezastavěné území kulturní krajiny,</w:t>
      </w:r>
    </w:p>
    <w:p w:rsidR="001770BF" w:rsidRPr="00871C66" w:rsidRDefault="001770BF" w:rsidP="001770BF">
      <w:pPr>
        <w:numPr>
          <w:ilvl w:val="1"/>
          <w:numId w:val="6"/>
        </w:numPr>
        <w:spacing w:line="300" w:lineRule="exact"/>
        <w:jc w:val="both"/>
        <w:rPr>
          <w:rFonts w:ascii="Arial" w:hAnsi="Arial" w:cs="Arial"/>
        </w:rPr>
      </w:pPr>
      <w:r w:rsidRPr="00871C66">
        <w:rPr>
          <w:rFonts w:ascii="Arial" w:hAnsi="Arial" w:cs="Arial"/>
        </w:rPr>
        <w:t xml:space="preserve">ÚP navrhuje </w:t>
      </w:r>
      <w:r w:rsidR="002B7B66" w:rsidRPr="00871C66">
        <w:rPr>
          <w:rFonts w:ascii="Arial" w:hAnsi="Arial" w:cs="Arial"/>
        </w:rPr>
        <w:t>4,33</w:t>
      </w:r>
      <w:r w:rsidRPr="00871C66">
        <w:rPr>
          <w:rFonts w:ascii="Arial" w:hAnsi="Arial" w:cs="Arial"/>
        </w:rPr>
        <w:t xml:space="preserve"> ha ploch přestavby, které představuj</w:t>
      </w:r>
      <w:r w:rsidR="005C65B8" w:rsidRPr="00871C66">
        <w:rPr>
          <w:rFonts w:ascii="Arial" w:hAnsi="Arial" w:cs="Arial"/>
        </w:rPr>
        <w:t>e přestavba</w:t>
      </w:r>
      <w:r w:rsidR="003604A1" w:rsidRPr="00871C66">
        <w:rPr>
          <w:rFonts w:ascii="Arial" w:hAnsi="Arial" w:cs="Arial"/>
        </w:rPr>
        <w:t xml:space="preserve"> území</w:t>
      </w:r>
      <w:r w:rsidR="005C65B8" w:rsidRPr="00871C66">
        <w:rPr>
          <w:rFonts w:ascii="Arial" w:hAnsi="Arial" w:cs="Arial"/>
        </w:rPr>
        <w:t xml:space="preserve"> bývalého zemědělského areálu na plochu těžby nerostů – zastavitelnou, plocha přestavby</w:t>
      </w:r>
      <w:r w:rsidR="003604A1" w:rsidRPr="00871C66">
        <w:rPr>
          <w:rFonts w:ascii="Arial" w:hAnsi="Arial" w:cs="Arial"/>
        </w:rPr>
        <w:t xml:space="preserve"> P1</w:t>
      </w:r>
      <w:r w:rsidRPr="00871C66">
        <w:rPr>
          <w:rFonts w:ascii="Arial" w:hAnsi="Arial" w:cs="Arial"/>
        </w:rPr>
        <w:t xml:space="preserve"> omezí nový zábor kulturní krajiny,</w:t>
      </w:r>
    </w:p>
    <w:p w:rsidR="001770BF" w:rsidRPr="00871C66" w:rsidRDefault="001770BF" w:rsidP="001770BF">
      <w:pPr>
        <w:numPr>
          <w:ilvl w:val="1"/>
          <w:numId w:val="6"/>
        </w:numPr>
        <w:spacing w:line="300" w:lineRule="exact"/>
        <w:jc w:val="both"/>
        <w:rPr>
          <w:rFonts w:ascii="Arial" w:hAnsi="Arial" w:cs="Arial"/>
        </w:rPr>
      </w:pPr>
      <w:r w:rsidRPr="00871C66">
        <w:rPr>
          <w:rFonts w:ascii="Arial" w:hAnsi="Arial" w:cs="Arial"/>
        </w:rPr>
        <w:t xml:space="preserve">z navržených </w:t>
      </w:r>
      <w:r w:rsidR="00A657E6" w:rsidRPr="00871C66">
        <w:rPr>
          <w:rFonts w:ascii="Arial" w:hAnsi="Arial" w:cs="Arial"/>
        </w:rPr>
        <w:t>13,9</w:t>
      </w:r>
      <w:r w:rsidR="00C0674D" w:rsidRPr="00871C66">
        <w:rPr>
          <w:rFonts w:ascii="Arial" w:hAnsi="Arial" w:cs="Arial"/>
        </w:rPr>
        <w:t>9</w:t>
      </w:r>
      <w:r w:rsidRPr="00871C66">
        <w:rPr>
          <w:rFonts w:ascii="Arial" w:hAnsi="Arial" w:cs="Arial"/>
        </w:rPr>
        <w:t xml:space="preserve"> ha rozvojových zastavitelných ploch a ploch přestavby v ÚP je </w:t>
      </w:r>
      <w:r w:rsidR="00C0674D" w:rsidRPr="00871C66">
        <w:rPr>
          <w:rFonts w:ascii="Arial" w:hAnsi="Arial" w:cs="Arial"/>
        </w:rPr>
        <w:t>11,4</w:t>
      </w:r>
      <w:r w:rsidRPr="00871C66">
        <w:rPr>
          <w:rFonts w:ascii="Arial" w:hAnsi="Arial" w:cs="Arial"/>
        </w:rPr>
        <w:t xml:space="preserve"> ha ploch řešených v</w:t>
      </w:r>
      <w:r w:rsidR="003604A1" w:rsidRPr="00871C66">
        <w:rPr>
          <w:rFonts w:ascii="Arial" w:hAnsi="Arial" w:cs="Arial"/>
        </w:rPr>
        <w:t> </w:t>
      </w:r>
      <w:r w:rsidRPr="00871C66">
        <w:rPr>
          <w:rFonts w:ascii="Arial" w:hAnsi="Arial" w:cs="Arial"/>
        </w:rPr>
        <w:t>ÚPO</w:t>
      </w:r>
      <w:r w:rsidR="003604A1" w:rsidRPr="00871C66">
        <w:rPr>
          <w:rFonts w:ascii="Arial" w:hAnsi="Arial" w:cs="Arial"/>
        </w:rPr>
        <w:t xml:space="preserve"> (</w:t>
      </w:r>
      <w:r w:rsidR="002B7B66" w:rsidRPr="00871C66">
        <w:rPr>
          <w:rFonts w:ascii="Arial" w:hAnsi="Arial" w:cs="Arial"/>
        </w:rPr>
        <w:t xml:space="preserve">4,33 </w:t>
      </w:r>
      <w:r w:rsidR="003604A1" w:rsidRPr="00871C66">
        <w:rPr>
          <w:rFonts w:ascii="Arial" w:hAnsi="Arial" w:cs="Arial"/>
        </w:rPr>
        <w:t xml:space="preserve">ha přestavbových ploch a </w:t>
      </w:r>
      <w:r w:rsidR="009C06D9" w:rsidRPr="00871C66">
        <w:rPr>
          <w:rFonts w:ascii="Arial" w:hAnsi="Arial" w:cs="Arial"/>
        </w:rPr>
        <w:t>7,</w:t>
      </w:r>
      <w:r w:rsidR="00A657E6" w:rsidRPr="00871C66">
        <w:rPr>
          <w:rFonts w:ascii="Arial" w:hAnsi="Arial" w:cs="Arial"/>
        </w:rPr>
        <w:t>07</w:t>
      </w:r>
      <w:r w:rsidR="003604A1" w:rsidRPr="00871C66">
        <w:rPr>
          <w:rFonts w:ascii="Arial" w:hAnsi="Arial" w:cs="Arial"/>
        </w:rPr>
        <w:t xml:space="preserve"> ha zastavitelných ploch)</w:t>
      </w:r>
      <w:r w:rsidRPr="00871C66">
        <w:rPr>
          <w:rFonts w:ascii="Arial" w:hAnsi="Arial" w:cs="Arial"/>
        </w:rPr>
        <w:t>.</w:t>
      </w:r>
    </w:p>
    <w:p w:rsidR="003604A1" w:rsidRDefault="003604A1" w:rsidP="003604A1">
      <w:pPr>
        <w:numPr>
          <w:ilvl w:val="1"/>
          <w:numId w:val="6"/>
        </w:numPr>
        <w:spacing w:line="300" w:lineRule="exact"/>
        <w:jc w:val="both"/>
        <w:rPr>
          <w:rFonts w:ascii="Arial" w:hAnsi="Arial" w:cs="Arial"/>
        </w:rPr>
      </w:pPr>
      <w:r w:rsidRPr="00871C66">
        <w:rPr>
          <w:rFonts w:ascii="Arial" w:hAnsi="Arial" w:cs="Arial"/>
        </w:rPr>
        <w:t xml:space="preserve">ÚP řeší koordinovaně přeložky zejména nadmístních inženýrských sítí a vodních toků </w:t>
      </w:r>
      <w:r w:rsidR="003A735A" w:rsidRPr="00871C66">
        <w:rPr>
          <w:rFonts w:ascii="Arial" w:hAnsi="Arial" w:cs="Arial"/>
        </w:rPr>
        <w:t xml:space="preserve">mimo DP a </w:t>
      </w:r>
      <w:r w:rsidR="00A657E6" w:rsidRPr="00871C66">
        <w:rPr>
          <w:rFonts w:ascii="Arial" w:hAnsi="Arial" w:cs="Arial"/>
        </w:rPr>
        <w:t>po okraji</w:t>
      </w:r>
      <w:r w:rsidR="003A735A" w:rsidRPr="00871C66">
        <w:rPr>
          <w:rFonts w:ascii="Arial" w:hAnsi="Arial" w:cs="Arial"/>
        </w:rPr>
        <w:t xml:space="preserve"> CHLÚ Velký Luh </w:t>
      </w:r>
      <w:r w:rsidRPr="00871C66">
        <w:rPr>
          <w:rFonts w:ascii="Arial" w:hAnsi="Arial" w:cs="Arial"/>
        </w:rPr>
        <w:t>I., kde se plánuje nebo v budoucnu očekává rozšíření další těžby</w:t>
      </w:r>
      <w:r w:rsidRPr="00421813">
        <w:rPr>
          <w:rFonts w:ascii="Arial" w:hAnsi="Arial" w:cs="Arial"/>
        </w:rPr>
        <w:t xml:space="preserve"> nerostů</w:t>
      </w:r>
      <w:r w:rsidR="00A657E6" w:rsidRPr="00421813">
        <w:rPr>
          <w:rFonts w:ascii="Arial" w:hAnsi="Arial" w:cs="Arial"/>
        </w:rPr>
        <w:t>,</w:t>
      </w:r>
      <w:r w:rsidRPr="00421813">
        <w:rPr>
          <w:rFonts w:ascii="Arial" w:hAnsi="Arial" w:cs="Arial"/>
        </w:rPr>
        <w:t xml:space="preserve"> v DP Skalná V. je navržena plocha K8 pro přeložku</w:t>
      </w:r>
      <w:r w:rsidRPr="003604A1">
        <w:rPr>
          <w:rFonts w:ascii="Arial" w:hAnsi="Arial" w:cs="Arial"/>
        </w:rPr>
        <w:t xml:space="preserve"> </w:t>
      </w:r>
      <w:proofErr w:type="spellStart"/>
      <w:r w:rsidRPr="003604A1">
        <w:rPr>
          <w:rFonts w:ascii="Arial" w:hAnsi="Arial" w:cs="Arial"/>
        </w:rPr>
        <w:t>Velkolužského</w:t>
      </w:r>
      <w:proofErr w:type="spellEnd"/>
      <w:r w:rsidRPr="003604A1">
        <w:rPr>
          <w:rFonts w:ascii="Arial" w:hAnsi="Arial" w:cs="Arial"/>
        </w:rPr>
        <w:t xml:space="preserve"> potoka,</w:t>
      </w:r>
    </w:p>
    <w:p w:rsidR="003604A1" w:rsidRDefault="003604A1" w:rsidP="003604A1">
      <w:pPr>
        <w:numPr>
          <w:ilvl w:val="1"/>
          <w:numId w:val="6"/>
        </w:numPr>
        <w:spacing w:line="300" w:lineRule="exact"/>
        <w:jc w:val="both"/>
        <w:rPr>
          <w:rFonts w:ascii="Arial" w:hAnsi="Arial" w:cs="Arial"/>
        </w:rPr>
      </w:pPr>
      <w:r w:rsidRPr="003604A1">
        <w:rPr>
          <w:rFonts w:ascii="Arial" w:hAnsi="Arial" w:cs="Arial"/>
        </w:rPr>
        <w:t>v CHLÚ Velký Luh I. jsou vymezeny tyto koridory:</w:t>
      </w:r>
      <w:r>
        <w:rPr>
          <w:rFonts w:ascii="Arial" w:hAnsi="Arial" w:cs="Arial"/>
        </w:rPr>
        <w:t xml:space="preserve"> </w:t>
      </w:r>
    </w:p>
    <w:p w:rsidR="003604A1" w:rsidRDefault="003604A1" w:rsidP="00A64A37">
      <w:pPr>
        <w:numPr>
          <w:ilvl w:val="1"/>
          <w:numId w:val="83"/>
        </w:numPr>
        <w:tabs>
          <w:tab w:val="clear" w:pos="540"/>
          <w:tab w:val="num" w:pos="851"/>
        </w:tabs>
        <w:spacing w:line="300" w:lineRule="exact"/>
        <w:ind w:left="851" w:hanging="284"/>
        <w:jc w:val="both"/>
        <w:rPr>
          <w:rFonts w:ascii="Arial" w:hAnsi="Arial" w:cs="Arial"/>
        </w:rPr>
      </w:pPr>
      <w:r>
        <w:rPr>
          <w:rFonts w:ascii="Arial" w:hAnsi="Arial" w:cs="Arial"/>
        </w:rPr>
        <w:t xml:space="preserve">KD-3 pro přeložku Lužního potoka, skupinového vodovodu </w:t>
      </w:r>
      <w:proofErr w:type="spellStart"/>
      <w:r>
        <w:rPr>
          <w:rFonts w:ascii="Arial" w:hAnsi="Arial" w:cs="Arial"/>
        </w:rPr>
        <w:t>Nebanice</w:t>
      </w:r>
      <w:proofErr w:type="spellEnd"/>
      <w:r>
        <w:rPr>
          <w:rFonts w:ascii="Arial" w:hAnsi="Arial" w:cs="Arial"/>
        </w:rPr>
        <w:t xml:space="preserve"> a VTL plynovodu</w:t>
      </w:r>
    </w:p>
    <w:p w:rsidR="003604A1" w:rsidRDefault="003604A1" w:rsidP="00A64A37">
      <w:pPr>
        <w:numPr>
          <w:ilvl w:val="1"/>
          <w:numId w:val="83"/>
        </w:numPr>
        <w:tabs>
          <w:tab w:val="clear" w:pos="540"/>
          <w:tab w:val="num" w:pos="851"/>
        </w:tabs>
        <w:spacing w:line="300" w:lineRule="exact"/>
        <w:ind w:left="851" w:hanging="284"/>
        <w:jc w:val="both"/>
        <w:rPr>
          <w:rFonts w:ascii="Arial" w:hAnsi="Arial" w:cs="Arial"/>
        </w:rPr>
      </w:pPr>
      <w:r>
        <w:rPr>
          <w:rFonts w:ascii="Arial" w:hAnsi="Arial" w:cs="Arial"/>
        </w:rPr>
        <w:t xml:space="preserve">KD-2 pro novou účelovou komunikaci a nový </w:t>
      </w:r>
      <w:proofErr w:type="spellStart"/>
      <w:r>
        <w:rPr>
          <w:rFonts w:ascii="Arial" w:hAnsi="Arial" w:cs="Arial"/>
        </w:rPr>
        <w:t>produktovod</w:t>
      </w:r>
      <w:proofErr w:type="spellEnd"/>
      <w:r>
        <w:rPr>
          <w:rFonts w:ascii="Arial" w:hAnsi="Arial" w:cs="Arial"/>
        </w:rPr>
        <w:t xml:space="preserve"> do budoucího lomu</w:t>
      </w:r>
    </w:p>
    <w:p w:rsidR="003604A1" w:rsidRDefault="003604A1" w:rsidP="003604A1">
      <w:pPr>
        <w:numPr>
          <w:ilvl w:val="1"/>
          <w:numId w:val="6"/>
        </w:numPr>
        <w:spacing w:line="300" w:lineRule="exact"/>
        <w:jc w:val="both"/>
        <w:rPr>
          <w:rFonts w:ascii="Arial" w:hAnsi="Arial" w:cs="Arial"/>
        </w:rPr>
      </w:pPr>
      <w:r>
        <w:rPr>
          <w:rFonts w:ascii="Arial" w:hAnsi="Arial" w:cs="Arial"/>
        </w:rPr>
        <w:t>podél silnice III/2136 je vymezen další koridor:</w:t>
      </w:r>
    </w:p>
    <w:p w:rsidR="003604A1" w:rsidRDefault="003604A1" w:rsidP="00A64A37">
      <w:pPr>
        <w:numPr>
          <w:ilvl w:val="1"/>
          <w:numId w:val="84"/>
        </w:numPr>
        <w:tabs>
          <w:tab w:val="clear" w:pos="540"/>
          <w:tab w:val="num" w:pos="851"/>
        </w:tabs>
        <w:spacing w:line="300" w:lineRule="exact"/>
        <w:ind w:firstLine="27"/>
        <w:jc w:val="both"/>
        <w:rPr>
          <w:rFonts w:ascii="Arial" w:hAnsi="Arial" w:cs="Arial"/>
        </w:rPr>
      </w:pPr>
      <w:r>
        <w:rPr>
          <w:rFonts w:ascii="Arial" w:hAnsi="Arial" w:cs="Arial"/>
        </w:rPr>
        <w:t xml:space="preserve">KD-1 pro novou </w:t>
      </w:r>
      <w:proofErr w:type="spellStart"/>
      <w:r>
        <w:rPr>
          <w:rFonts w:ascii="Arial" w:hAnsi="Arial" w:cs="Arial"/>
        </w:rPr>
        <w:t>cyklo</w:t>
      </w:r>
      <w:proofErr w:type="spellEnd"/>
      <w:r>
        <w:rPr>
          <w:rFonts w:ascii="Arial" w:hAnsi="Arial" w:cs="Arial"/>
        </w:rPr>
        <w:t xml:space="preserve"> a pěší stezku do Plesné, přeložku vedení VN 22kV a STL plynovod</w:t>
      </w:r>
    </w:p>
    <w:p w:rsidR="003604A1" w:rsidRDefault="003604A1" w:rsidP="003604A1">
      <w:pPr>
        <w:numPr>
          <w:ilvl w:val="1"/>
          <w:numId w:val="6"/>
        </w:numPr>
        <w:spacing w:line="300" w:lineRule="exact"/>
        <w:jc w:val="both"/>
        <w:rPr>
          <w:rFonts w:ascii="Arial" w:hAnsi="Arial" w:cs="Arial"/>
        </w:rPr>
      </w:pPr>
      <w:r>
        <w:rPr>
          <w:rFonts w:ascii="Arial" w:hAnsi="Arial" w:cs="Arial"/>
        </w:rPr>
        <w:t>ÚP řeší plochu změn v krajině K5 jako sanaci a lesnickou rekultivaci na plochách zasažených v minulosti těžbou</w:t>
      </w:r>
      <w:r w:rsidR="00A657E6">
        <w:rPr>
          <w:rFonts w:ascii="Arial" w:hAnsi="Arial" w:cs="Arial"/>
        </w:rPr>
        <w:t>,</w:t>
      </w:r>
    </w:p>
    <w:p w:rsidR="00A657E6" w:rsidRPr="003604A1" w:rsidRDefault="00A657E6" w:rsidP="003604A1">
      <w:pPr>
        <w:numPr>
          <w:ilvl w:val="1"/>
          <w:numId w:val="6"/>
        </w:numPr>
        <w:spacing w:line="300" w:lineRule="exact"/>
        <w:jc w:val="both"/>
        <w:rPr>
          <w:rFonts w:ascii="Arial" w:hAnsi="Arial" w:cs="Arial"/>
        </w:rPr>
      </w:pPr>
      <w:r>
        <w:rPr>
          <w:rFonts w:ascii="Arial" w:hAnsi="Arial" w:cs="Arial"/>
        </w:rPr>
        <w:t>DP Skalná V. a DP Velký Luh I. je navržen k rozšíření.</w:t>
      </w:r>
    </w:p>
    <w:p w:rsidR="003604A1" w:rsidRDefault="003604A1" w:rsidP="003604A1">
      <w:pPr>
        <w:spacing w:line="300" w:lineRule="exact"/>
        <w:ind w:left="540"/>
        <w:jc w:val="both"/>
        <w:rPr>
          <w:rFonts w:ascii="Arial" w:hAnsi="Arial" w:cs="Arial"/>
        </w:rPr>
      </w:pPr>
    </w:p>
    <w:p w:rsidR="001770BF" w:rsidRDefault="001770BF" w:rsidP="001770BF">
      <w:pPr>
        <w:spacing w:line="300" w:lineRule="exact"/>
        <w:jc w:val="both"/>
        <w:rPr>
          <w:rFonts w:ascii="Arial" w:hAnsi="Arial" w:cs="Arial"/>
        </w:rPr>
      </w:pPr>
    </w:p>
    <w:p w:rsidR="001770BF" w:rsidRDefault="00F7534F" w:rsidP="001770BF">
      <w:pPr>
        <w:spacing w:line="300" w:lineRule="exact"/>
        <w:jc w:val="both"/>
        <w:rPr>
          <w:rFonts w:ascii="Arial" w:hAnsi="Arial" w:cs="Arial"/>
        </w:rPr>
      </w:pPr>
      <w:r>
        <w:rPr>
          <w:rFonts w:ascii="Arial" w:hAnsi="Arial" w:cs="Arial"/>
        </w:rPr>
        <w:br w:type="page"/>
      </w:r>
      <w:r w:rsidR="001770BF">
        <w:rPr>
          <w:rFonts w:ascii="Arial" w:hAnsi="Arial" w:cs="Arial"/>
        </w:rPr>
        <w:lastRenderedPageBreak/>
        <w:t>Navržená opatření v kulturní krajině jsou řešena jako plochy změn v krajině a mění strukturu krajiny:</w:t>
      </w:r>
    </w:p>
    <w:p w:rsidR="001770BF" w:rsidRDefault="001770BF" w:rsidP="001770BF">
      <w:pPr>
        <w:spacing w:line="300" w:lineRule="exact"/>
        <w:jc w:val="both"/>
        <w:rPr>
          <w:rFonts w:ascii="Arial" w:hAnsi="Arial" w:cs="Arial"/>
        </w:rPr>
      </w:pPr>
    </w:p>
    <w:tbl>
      <w:tblPr>
        <w:tblW w:w="9223" w:type="dxa"/>
        <w:tblInd w:w="55" w:type="dxa"/>
        <w:tblCellMar>
          <w:left w:w="70" w:type="dxa"/>
          <w:right w:w="70" w:type="dxa"/>
        </w:tblCellMar>
        <w:tblLook w:val="0000"/>
      </w:tblPr>
      <w:tblGrid>
        <w:gridCol w:w="996"/>
        <w:gridCol w:w="1008"/>
        <w:gridCol w:w="1839"/>
        <w:gridCol w:w="1970"/>
        <w:gridCol w:w="3410"/>
      </w:tblGrid>
      <w:tr w:rsidR="001770BF" w:rsidRPr="000F3775" w:rsidTr="003C296E">
        <w:trPr>
          <w:trHeight w:val="454"/>
          <w:tblHead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0BF" w:rsidRPr="000F3775" w:rsidRDefault="001770BF" w:rsidP="003C296E">
            <w:pPr>
              <w:spacing w:line="300" w:lineRule="exact"/>
              <w:jc w:val="center"/>
              <w:rPr>
                <w:rFonts w:ascii="Arial" w:hAnsi="Arial" w:cs="Arial"/>
                <w:b/>
              </w:rPr>
            </w:pPr>
            <w:r w:rsidRPr="000F3775">
              <w:rPr>
                <w:rFonts w:ascii="Arial" w:hAnsi="Arial" w:cs="Arial"/>
                <w:b/>
              </w:rPr>
              <w:t>označení</w:t>
            </w:r>
          </w:p>
          <w:p w:rsidR="001770BF" w:rsidRPr="000F3775" w:rsidRDefault="001770BF" w:rsidP="003C296E">
            <w:pPr>
              <w:spacing w:line="300" w:lineRule="exact"/>
              <w:jc w:val="center"/>
              <w:rPr>
                <w:rFonts w:ascii="Arial" w:hAnsi="Arial" w:cs="Arial"/>
                <w:b/>
              </w:rPr>
            </w:pPr>
            <w:r w:rsidRPr="000F3775">
              <w:rPr>
                <w:rFonts w:ascii="Arial" w:hAnsi="Arial" w:cs="Arial"/>
                <w:b/>
              </w:rPr>
              <w:t>plochy změny</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1770BF" w:rsidRPr="000F3775" w:rsidRDefault="001770BF" w:rsidP="003C296E">
            <w:pPr>
              <w:spacing w:line="300" w:lineRule="exact"/>
              <w:jc w:val="center"/>
              <w:rPr>
                <w:rFonts w:ascii="Arial" w:hAnsi="Arial" w:cs="Arial"/>
                <w:b/>
              </w:rPr>
            </w:pPr>
            <w:r w:rsidRPr="000F3775">
              <w:rPr>
                <w:rFonts w:ascii="Arial" w:hAnsi="Arial" w:cs="Arial"/>
                <w:b/>
              </w:rPr>
              <w:t>navržené využití</w:t>
            </w:r>
          </w:p>
        </w:tc>
        <w:tc>
          <w:tcPr>
            <w:tcW w:w="1839" w:type="dxa"/>
            <w:tcBorders>
              <w:top w:val="single" w:sz="4" w:space="0" w:color="auto"/>
              <w:left w:val="nil"/>
              <w:bottom w:val="single" w:sz="4" w:space="0" w:color="auto"/>
              <w:right w:val="single" w:sz="4" w:space="0" w:color="auto"/>
            </w:tcBorders>
            <w:vAlign w:val="center"/>
          </w:tcPr>
          <w:p w:rsidR="001770BF" w:rsidRPr="000F3775" w:rsidRDefault="001770BF" w:rsidP="003C296E">
            <w:pPr>
              <w:spacing w:line="300" w:lineRule="exact"/>
              <w:jc w:val="center"/>
              <w:rPr>
                <w:rFonts w:ascii="Arial" w:hAnsi="Arial" w:cs="Arial"/>
                <w:b/>
              </w:rPr>
            </w:pPr>
            <w:r w:rsidRPr="000F3775">
              <w:rPr>
                <w:rFonts w:ascii="Arial" w:hAnsi="Arial" w:cs="Arial"/>
                <w:b/>
              </w:rPr>
              <w:t>název</w:t>
            </w:r>
          </w:p>
          <w:p w:rsidR="001770BF" w:rsidRPr="000F3775" w:rsidRDefault="001770BF" w:rsidP="003C296E">
            <w:pPr>
              <w:spacing w:line="300" w:lineRule="exact"/>
              <w:jc w:val="center"/>
              <w:rPr>
                <w:rFonts w:ascii="Arial" w:hAnsi="Arial" w:cs="Arial"/>
                <w:b/>
              </w:rPr>
            </w:pPr>
            <w:r w:rsidRPr="000F3775">
              <w:rPr>
                <w:rFonts w:ascii="Arial" w:hAnsi="Arial" w:cs="Arial"/>
                <w:b/>
              </w:rPr>
              <w:t>opatření</w:t>
            </w:r>
          </w:p>
        </w:tc>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0BF" w:rsidRPr="000F3775" w:rsidRDefault="001770BF" w:rsidP="003C296E">
            <w:pPr>
              <w:spacing w:line="300" w:lineRule="exact"/>
              <w:rPr>
                <w:rFonts w:ascii="Arial" w:hAnsi="Arial" w:cs="Arial"/>
                <w:b/>
              </w:rPr>
            </w:pPr>
            <w:r w:rsidRPr="000F3775">
              <w:rPr>
                <w:rFonts w:ascii="Arial" w:hAnsi="Arial" w:cs="Arial"/>
                <w:b/>
              </w:rPr>
              <w:t>umístění</w:t>
            </w:r>
          </w:p>
        </w:tc>
        <w:tc>
          <w:tcPr>
            <w:tcW w:w="3410" w:type="dxa"/>
            <w:tcBorders>
              <w:top w:val="single" w:sz="4" w:space="0" w:color="auto"/>
              <w:left w:val="nil"/>
              <w:bottom w:val="single" w:sz="4" w:space="0" w:color="auto"/>
              <w:right w:val="single" w:sz="4" w:space="0" w:color="auto"/>
            </w:tcBorders>
            <w:shd w:val="clear" w:color="auto" w:fill="auto"/>
            <w:noWrap/>
            <w:vAlign w:val="center"/>
          </w:tcPr>
          <w:p w:rsidR="001770BF" w:rsidRPr="000F3775" w:rsidRDefault="001770BF" w:rsidP="003C296E">
            <w:pPr>
              <w:spacing w:line="300" w:lineRule="exact"/>
              <w:rPr>
                <w:rFonts w:ascii="Arial" w:hAnsi="Arial" w:cs="Arial"/>
                <w:b/>
              </w:rPr>
            </w:pPr>
            <w:r w:rsidRPr="000F3775">
              <w:rPr>
                <w:rFonts w:ascii="Arial" w:hAnsi="Arial" w:cs="Arial"/>
                <w:b/>
              </w:rPr>
              <w:t>podmínky využití</w:t>
            </w:r>
          </w:p>
        </w:tc>
      </w:tr>
      <w:tr w:rsidR="001770BF" w:rsidRPr="000F3775" w:rsidTr="003C296E">
        <w:trPr>
          <w:trHeight w:val="915"/>
        </w:trPr>
        <w:tc>
          <w:tcPr>
            <w:tcW w:w="996" w:type="dxa"/>
            <w:tcBorders>
              <w:top w:val="nil"/>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b/>
              </w:rPr>
            </w:pPr>
            <w:r w:rsidRPr="000F3775">
              <w:rPr>
                <w:rFonts w:ascii="Arial" w:hAnsi="Arial" w:cs="Arial"/>
                <w:b/>
              </w:rPr>
              <w:t>K1</w:t>
            </w:r>
          </w:p>
        </w:tc>
        <w:tc>
          <w:tcPr>
            <w:tcW w:w="1008" w:type="dxa"/>
            <w:tcBorders>
              <w:top w:val="nil"/>
              <w:left w:val="nil"/>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rPr>
            </w:pPr>
            <w:proofErr w:type="spellStart"/>
            <w:r>
              <w:rPr>
                <w:rFonts w:ascii="Arial" w:hAnsi="Arial" w:cs="Arial"/>
              </w:rPr>
              <w:t>NSvln</w:t>
            </w:r>
            <w:proofErr w:type="spellEnd"/>
            <w:r>
              <w:rPr>
                <w:rFonts w:ascii="Arial" w:hAnsi="Arial" w:cs="Arial"/>
              </w:rPr>
              <w:t xml:space="preserve">, </w:t>
            </w:r>
            <w:proofErr w:type="spellStart"/>
            <w:r>
              <w:rPr>
                <w:rFonts w:ascii="Arial" w:hAnsi="Arial" w:cs="Arial"/>
              </w:rPr>
              <w:t>NSkvln</w:t>
            </w:r>
            <w:proofErr w:type="spellEnd"/>
            <w:r>
              <w:rPr>
                <w:rFonts w:ascii="Arial" w:hAnsi="Arial" w:cs="Arial"/>
              </w:rPr>
              <w:t xml:space="preserve">, </w:t>
            </w:r>
            <w:proofErr w:type="spellStart"/>
            <w:r>
              <w:rPr>
                <w:rFonts w:ascii="Arial" w:hAnsi="Arial" w:cs="Arial"/>
              </w:rPr>
              <w:t>NSkpvn</w:t>
            </w:r>
            <w:proofErr w:type="spellEnd"/>
            <w:r>
              <w:rPr>
                <w:rFonts w:ascii="Arial" w:hAnsi="Arial" w:cs="Arial"/>
              </w:rPr>
              <w:t xml:space="preserve">, </w:t>
            </w:r>
            <w:proofErr w:type="spellStart"/>
            <w:r>
              <w:rPr>
                <w:rFonts w:ascii="Arial" w:hAnsi="Arial" w:cs="Arial"/>
              </w:rPr>
              <w:t>NSkvn</w:t>
            </w:r>
            <w:proofErr w:type="spellEnd"/>
            <w:r>
              <w:rPr>
                <w:rFonts w:ascii="Arial" w:hAnsi="Arial" w:cs="Arial"/>
              </w:rPr>
              <w:t xml:space="preserve">, </w:t>
            </w:r>
            <w:proofErr w:type="spellStart"/>
            <w:r>
              <w:rPr>
                <w:rFonts w:ascii="Arial" w:hAnsi="Arial" w:cs="Arial"/>
              </w:rPr>
              <w:t>NSkpvn</w:t>
            </w:r>
            <w:proofErr w:type="spellEnd"/>
          </w:p>
        </w:tc>
        <w:tc>
          <w:tcPr>
            <w:tcW w:w="1839" w:type="dxa"/>
            <w:tcBorders>
              <w:top w:val="single" w:sz="4" w:space="0" w:color="auto"/>
              <w:left w:val="nil"/>
              <w:bottom w:val="single" w:sz="4" w:space="0" w:color="auto"/>
              <w:right w:val="single" w:sz="4" w:space="0" w:color="auto"/>
            </w:tcBorders>
            <w:vAlign w:val="center"/>
          </w:tcPr>
          <w:p w:rsidR="001770BF" w:rsidRPr="000F3775" w:rsidRDefault="001770BF" w:rsidP="003C296E">
            <w:pPr>
              <w:spacing w:line="300" w:lineRule="exact"/>
              <w:jc w:val="center"/>
              <w:rPr>
                <w:rFonts w:ascii="Arial" w:hAnsi="Arial" w:cs="Arial"/>
              </w:rPr>
            </w:pPr>
            <w:r>
              <w:rPr>
                <w:rFonts w:ascii="Arial" w:hAnsi="Arial" w:cs="Arial"/>
              </w:rPr>
              <w:t>plocha s potenciální těžbou</w:t>
            </w:r>
          </w:p>
        </w:tc>
        <w:tc>
          <w:tcPr>
            <w:tcW w:w="1970" w:type="dxa"/>
            <w:tcBorders>
              <w:top w:val="nil"/>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CHLÚ Velký Luh I.</w:t>
            </w:r>
          </w:p>
        </w:tc>
        <w:tc>
          <w:tcPr>
            <w:tcW w:w="3410" w:type="dxa"/>
            <w:tcBorders>
              <w:top w:val="nil"/>
              <w:left w:val="nil"/>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plocha s potenciální těžbou na CHLÚ Velký Luh I.</w:t>
            </w:r>
            <w:r w:rsidR="00967E6D">
              <w:rPr>
                <w:rFonts w:ascii="Arial" w:hAnsi="Arial" w:cs="Arial"/>
              </w:rPr>
              <w:t>, těžba nerostů pouze v rozsahu v budoucnu stanoveného DP Velký Luh III.</w:t>
            </w:r>
          </w:p>
        </w:tc>
      </w:tr>
      <w:tr w:rsidR="001770BF" w:rsidRPr="000F3775" w:rsidTr="003C296E">
        <w:trPr>
          <w:trHeight w:val="533"/>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b/>
              </w:rPr>
            </w:pPr>
            <w:r w:rsidRPr="000F3775">
              <w:rPr>
                <w:rFonts w:ascii="Arial" w:hAnsi="Arial" w:cs="Arial"/>
                <w:b/>
              </w:rPr>
              <w:t>K2</w:t>
            </w:r>
          </w:p>
        </w:tc>
        <w:tc>
          <w:tcPr>
            <w:tcW w:w="1008"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rPr>
            </w:pPr>
            <w:r>
              <w:rPr>
                <w:rFonts w:ascii="Arial" w:hAnsi="Arial" w:cs="Arial"/>
              </w:rPr>
              <w:t>NT</w:t>
            </w:r>
          </w:p>
        </w:tc>
        <w:tc>
          <w:tcPr>
            <w:tcW w:w="1839" w:type="dxa"/>
            <w:tcBorders>
              <w:top w:val="single" w:sz="4" w:space="0" w:color="auto"/>
              <w:left w:val="nil"/>
              <w:bottom w:val="single" w:sz="4" w:space="0" w:color="auto"/>
              <w:right w:val="single" w:sz="4" w:space="0" w:color="auto"/>
            </w:tcBorders>
          </w:tcPr>
          <w:p w:rsidR="001770BF" w:rsidRPr="000F3775" w:rsidRDefault="001770BF" w:rsidP="003C296E">
            <w:pPr>
              <w:spacing w:line="300" w:lineRule="exact"/>
              <w:jc w:val="center"/>
              <w:rPr>
                <w:rFonts w:ascii="Arial" w:hAnsi="Arial" w:cs="Arial"/>
              </w:rPr>
            </w:pPr>
            <w:r>
              <w:rPr>
                <w:rFonts w:ascii="Arial" w:hAnsi="Arial" w:cs="Arial"/>
              </w:rPr>
              <w:t>těžba nerostů - nezastavěná</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DP Skalná V.</w:t>
            </w:r>
          </w:p>
        </w:tc>
        <w:tc>
          <w:tcPr>
            <w:tcW w:w="3410"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 xml:space="preserve">těžba nerostů </w:t>
            </w:r>
          </w:p>
        </w:tc>
      </w:tr>
      <w:tr w:rsidR="001770BF" w:rsidRPr="000F3775" w:rsidTr="003C296E">
        <w:trPr>
          <w:trHeight w:val="542"/>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b/>
              </w:rPr>
            </w:pPr>
            <w:r w:rsidRPr="000F3775">
              <w:rPr>
                <w:rFonts w:ascii="Arial" w:hAnsi="Arial" w:cs="Arial"/>
                <w:b/>
              </w:rPr>
              <w:t>K3</w:t>
            </w:r>
          </w:p>
        </w:tc>
        <w:tc>
          <w:tcPr>
            <w:tcW w:w="1008"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rPr>
            </w:pPr>
            <w:proofErr w:type="spellStart"/>
            <w:r>
              <w:rPr>
                <w:rFonts w:ascii="Arial" w:hAnsi="Arial" w:cs="Arial"/>
              </w:rPr>
              <w:t>NSrv</w:t>
            </w:r>
            <w:proofErr w:type="spellEnd"/>
          </w:p>
        </w:tc>
        <w:tc>
          <w:tcPr>
            <w:tcW w:w="1839" w:type="dxa"/>
            <w:tcBorders>
              <w:top w:val="single" w:sz="4" w:space="0" w:color="auto"/>
              <w:left w:val="nil"/>
              <w:bottom w:val="single" w:sz="4" w:space="0" w:color="auto"/>
              <w:right w:val="single" w:sz="4" w:space="0" w:color="auto"/>
            </w:tcBorders>
          </w:tcPr>
          <w:p w:rsidR="001770BF" w:rsidRPr="000F3775" w:rsidRDefault="00967E6D" w:rsidP="003C296E">
            <w:pPr>
              <w:spacing w:line="300" w:lineRule="exact"/>
              <w:jc w:val="center"/>
              <w:rPr>
                <w:rFonts w:ascii="Arial" w:hAnsi="Arial" w:cs="Arial"/>
              </w:rPr>
            </w:pPr>
            <w:proofErr w:type="spellStart"/>
            <w:r>
              <w:rPr>
                <w:rFonts w:ascii="Arial" w:hAnsi="Arial" w:cs="Arial"/>
              </w:rPr>
              <w:t>ne</w:t>
            </w:r>
            <w:r w:rsidR="001770BF">
              <w:rPr>
                <w:rFonts w:ascii="Arial" w:hAnsi="Arial" w:cs="Arial"/>
              </w:rPr>
              <w:t>pobytová</w:t>
            </w:r>
            <w:proofErr w:type="spellEnd"/>
            <w:r w:rsidR="001770BF">
              <w:rPr>
                <w:rFonts w:ascii="Arial" w:hAnsi="Arial" w:cs="Arial"/>
              </w:rPr>
              <w:t xml:space="preserve"> loučka</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 xml:space="preserve">u vodní nádrže </w:t>
            </w:r>
            <w:proofErr w:type="spellStart"/>
            <w:r>
              <w:rPr>
                <w:rFonts w:ascii="Arial" w:hAnsi="Arial" w:cs="Arial"/>
              </w:rPr>
              <w:t>Šmatovka</w:t>
            </w:r>
            <w:proofErr w:type="spellEnd"/>
          </w:p>
        </w:tc>
        <w:tc>
          <w:tcPr>
            <w:tcW w:w="3410" w:type="dxa"/>
            <w:tcBorders>
              <w:top w:val="single" w:sz="4" w:space="0" w:color="auto"/>
              <w:left w:val="nil"/>
              <w:bottom w:val="single" w:sz="4" w:space="0" w:color="auto"/>
              <w:right w:val="single" w:sz="4" w:space="0" w:color="auto"/>
            </w:tcBorders>
            <w:shd w:val="clear" w:color="auto" w:fill="auto"/>
            <w:noWrap/>
          </w:tcPr>
          <w:p w:rsidR="001770BF" w:rsidRPr="003E59A7" w:rsidRDefault="00967E6D" w:rsidP="003C296E">
            <w:pPr>
              <w:spacing w:line="300" w:lineRule="exact"/>
              <w:rPr>
                <w:rFonts w:ascii="Arial" w:hAnsi="Arial" w:cs="Arial"/>
              </w:rPr>
            </w:pPr>
            <w:proofErr w:type="spellStart"/>
            <w:r>
              <w:rPr>
                <w:rFonts w:ascii="Arial" w:hAnsi="Arial" w:cs="Arial"/>
              </w:rPr>
              <w:t>ne</w:t>
            </w:r>
            <w:r w:rsidR="001770BF">
              <w:rPr>
                <w:rFonts w:ascii="Arial" w:hAnsi="Arial" w:cs="Arial"/>
              </w:rPr>
              <w:t>pobytová</w:t>
            </w:r>
            <w:proofErr w:type="spellEnd"/>
            <w:r w:rsidR="001770BF">
              <w:rPr>
                <w:rFonts w:ascii="Arial" w:hAnsi="Arial" w:cs="Arial"/>
              </w:rPr>
              <w:t xml:space="preserve"> loučka </w:t>
            </w:r>
          </w:p>
        </w:tc>
      </w:tr>
      <w:tr w:rsidR="001770BF" w:rsidRPr="000F3775" w:rsidTr="003C296E">
        <w:trPr>
          <w:trHeight w:val="546"/>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b/>
              </w:rPr>
            </w:pPr>
            <w:r w:rsidRPr="000F3775">
              <w:rPr>
                <w:rFonts w:ascii="Arial" w:hAnsi="Arial" w:cs="Arial"/>
                <w:b/>
              </w:rPr>
              <w:t>K4</w:t>
            </w:r>
          </w:p>
        </w:tc>
        <w:tc>
          <w:tcPr>
            <w:tcW w:w="1008"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rPr>
            </w:pPr>
            <w:r>
              <w:rPr>
                <w:rFonts w:ascii="Arial" w:hAnsi="Arial" w:cs="Arial"/>
              </w:rPr>
              <w:t>W</w:t>
            </w:r>
          </w:p>
        </w:tc>
        <w:tc>
          <w:tcPr>
            <w:tcW w:w="1839" w:type="dxa"/>
            <w:tcBorders>
              <w:top w:val="single" w:sz="4" w:space="0" w:color="auto"/>
              <w:left w:val="nil"/>
              <w:bottom w:val="single" w:sz="4" w:space="0" w:color="auto"/>
              <w:right w:val="single" w:sz="4" w:space="0" w:color="auto"/>
            </w:tcBorders>
          </w:tcPr>
          <w:p w:rsidR="001770BF" w:rsidRPr="000F3775" w:rsidRDefault="001770BF" w:rsidP="003C296E">
            <w:pPr>
              <w:spacing w:line="300" w:lineRule="exact"/>
              <w:jc w:val="center"/>
              <w:rPr>
                <w:rFonts w:ascii="Arial" w:hAnsi="Arial" w:cs="Arial"/>
              </w:rPr>
            </w:pPr>
            <w:r>
              <w:rPr>
                <w:rFonts w:ascii="Arial" w:hAnsi="Arial" w:cs="Arial"/>
              </w:rPr>
              <w:t>založení prvku ÚSES</w:t>
            </w:r>
            <w:r w:rsidR="00967E6D">
              <w:rPr>
                <w:rFonts w:ascii="Arial" w:hAnsi="Arial" w:cs="Arial"/>
              </w:rPr>
              <w:t>, retenční funkce</w:t>
            </w:r>
            <w:r>
              <w:rPr>
                <w:rFonts w:ascii="Arial" w:hAnsi="Arial" w:cs="Arial"/>
              </w:rPr>
              <w:t xml:space="preserve"> </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1770BF" w:rsidRPr="006731BA" w:rsidRDefault="001770BF" w:rsidP="003C296E">
            <w:pPr>
              <w:spacing w:line="300" w:lineRule="exact"/>
              <w:rPr>
                <w:rFonts w:ascii="Arial" w:hAnsi="Arial" w:cs="Arial"/>
              </w:rPr>
            </w:pPr>
            <w:r>
              <w:rPr>
                <w:rFonts w:ascii="Arial" w:hAnsi="Arial" w:cs="Arial"/>
              </w:rPr>
              <w:t>LBC č. 1</w:t>
            </w:r>
          </w:p>
        </w:tc>
        <w:tc>
          <w:tcPr>
            <w:tcW w:w="3410"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malá vodní nádrž</w:t>
            </w:r>
          </w:p>
        </w:tc>
      </w:tr>
      <w:tr w:rsidR="001770BF" w:rsidRPr="000F3775" w:rsidTr="003C296E">
        <w:trPr>
          <w:trHeight w:val="580"/>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b/>
              </w:rPr>
            </w:pPr>
            <w:r w:rsidRPr="000F3775">
              <w:rPr>
                <w:rFonts w:ascii="Arial" w:hAnsi="Arial" w:cs="Arial"/>
                <w:b/>
              </w:rPr>
              <w:t>K5</w:t>
            </w:r>
          </w:p>
        </w:tc>
        <w:tc>
          <w:tcPr>
            <w:tcW w:w="1008"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9F36E9">
            <w:pPr>
              <w:spacing w:line="300" w:lineRule="exact"/>
              <w:jc w:val="center"/>
              <w:rPr>
                <w:rFonts w:ascii="Arial" w:hAnsi="Arial" w:cs="Arial"/>
              </w:rPr>
            </w:pPr>
            <w:proofErr w:type="spellStart"/>
            <w:r>
              <w:rPr>
                <w:rFonts w:ascii="Arial" w:hAnsi="Arial" w:cs="Arial"/>
              </w:rPr>
              <w:t>NSkl</w:t>
            </w:r>
            <w:r w:rsidR="009F36E9">
              <w:rPr>
                <w:rFonts w:ascii="Arial" w:hAnsi="Arial" w:cs="Arial"/>
              </w:rPr>
              <w:t>v</w:t>
            </w:r>
            <w:proofErr w:type="spellEnd"/>
          </w:p>
        </w:tc>
        <w:tc>
          <w:tcPr>
            <w:tcW w:w="1839" w:type="dxa"/>
            <w:tcBorders>
              <w:top w:val="single" w:sz="4" w:space="0" w:color="auto"/>
              <w:left w:val="nil"/>
              <w:bottom w:val="single" w:sz="4" w:space="0" w:color="auto"/>
              <w:right w:val="single" w:sz="4" w:space="0" w:color="auto"/>
            </w:tcBorders>
          </w:tcPr>
          <w:p w:rsidR="001770BF" w:rsidRPr="000F3775" w:rsidRDefault="001770BF" w:rsidP="003C296E">
            <w:pPr>
              <w:spacing w:line="300" w:lineRule="exact"/>
              <w:jc w:val="center"/>
              <w:rPr>
                <w:rFonts w:ascii="Arial" w:hAnsi="Arial" w:cs="Arial"/>
              </w:rPr>
            </w:pPr>
            <w:r>
              <w:rPr>
                <w:rFonts w:ascii="Arial" w:hAnsi="Arial" w:cs="Arial"/>
              </w:rPr>
              <w:t xml:space="preserve">lesnická rekultivace </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severovýchodní část území</w:t>
            </w:r>
          </w:p>
        </w:tc>
        <w:tc>
          <w:tcPr>
            <w:tcW w:w="3410"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967E6D">
            <w:pPr>
              <w:spacing w:line="300" w:lineRule="exact"/>
              <w:rPr>
                <w:rFonts w:ascii="Arial" w:hAnsi="Arial" w:cs="Arial"/>
              </w:rPr>
            </w:pPr>
            <w:r>
              <w:rPr>
                <w:rFonts w:ascii="Arial" w:hAnsi="Arial" w:cs="Arial"/>
              </w:rPr>
              <w:t xml:space="preserve">lesnická rekultivace na plochách </w:t>
            </w:r>
            <w:r w:rsidR="00967E6D">
              <w:rPr>
                <w:rFonts w:ascii="Arial" w:hAnsi="Arial" w:cs="Arial"/>
              </w:rPr>
              <w:t>staré důlní zátěže</w:t>
            </w:r>
          </w:p>
        </w:tc>
      </w:tr>
      <w:tr w:rsidR="001770BF" w:rsidRPr="000F3775" w:rsidTr="003C296E">
        <w:trPr>
          <w:trHeight w:val="580"/>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b/>
              </w:rPr>
            </w:pPr>
            <w:r>
              <w:rPr>
                <w:rFonts w:ascii="Arial" w:hAnsi="Arial" w:cs="Arial"/>
                <w:b/>
              </w:rPr>
              <w:t>K6</w:t>
            </w:r>
          </w:p>
        </w:tc>
        <w:tc>
          <w:tcPr>
            <w:tcW w:w="1008" w:type="dxa"/>
            <w:tcBorders>
              <w:top w:val="single" w:sz="4" w:space="0" w:color="auto"/>
              <w:left w:val="nil"/>
              <w:bottom w:val="single" w:sz="4" w:space="0" w:color="auto"/>
              <w:right w:val="single" w:sz="4" w:space="0" w:color="auto"/>
            </w:tcBorders>
            <w:shd w:val="clear" w:color="auto" w:fill="auto"/>
            <w:noWrap/>
          </w:tcPr>
          <w:p w:rsidR="001770BF" w:rsidRPr="002C6738" w:rsidRDefault="001770BF" w:rsidP="003C296E">
            <w:pPr>
              <w:spacing w:line="300" w:lineRule="exact"/>
              <w:jc w:val="center"/>
              <w:rPr>
                <w:rFonts w:ascii="Arial" w:hAnsi="Arial" w:cs="Arial"/>
              </w:rPr>
            </w:pPr>
            <w:r>
              <w:rPr>
                <w:rFonts w:ascii="Arial" w:hAnsi="Arial" w:cs="Arial"/>
              </w:rPr>
              <w:t>NT</w:t>
            </w:r>
          </w:p>
        </w:tc>
        <w:tc>
          <w:tcPr>
            <w:tcW w:w="1839" w:type="dxa"/>
            <w:tcBorders>
              <w:top w:val="single" w:sz="4" w:space="0" w:color="auto"/>
              <w:left w:val="nil"/>
              <w:bottom w:val="single" w:sz="4" w:space="0" w:color="auto"/>
              <w:right w:val="single" w:sz="4" w:space="0" w:color="auto"/>
            </w:tcBorders>
          </w:tcPr>
          <w:p w:rsidR="001770BF" w:rsidRDefault="001770BF" w:rsidP="003C296E">
            <w:pPr>
              <w:spacing w:line="300" w:lineRule="exact"/>
              <w:jc w:val="center"/>
              <w:rPr>
                <w:rFonts w:ascii="Arial" w:hAnsi="Arial" w:cs="Arial"/>
              </w:rPr>
            </w:pPr>
            <w:r>
              <w:rPr>
                <w:rFonts w:ascii="Arial" w:hAnsi="Arial" w:cs="Arial"/>
              </w:rPr>
              <w:t>těžba nerostů - nezastavěná</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1770BF" w:rsidRDefault="001770BF" w:rsidP="003C296E">
            <w:pPr>
              <w:spacing w:line="300" w:lineRule="exact"/>
              <w:rPr>
                <w:rFonts w:ascii="Arial" w:hAnsi="Arial" w:cs="Arial"/>
              </w:rPr>
            </w:pPr>
            <w:r>
              <w:rPr>
                <w:rFonts w:ascii="Arial" w:hAnsi="Arial" w:cs="Arial"/>
              </w:rPr>
              <w:t>DP Velký Luh I.</w:t>
            </w:r>
          </w:p>
        </w:tc>
        <w:tc>
          <w:tcPr>
            <w:tcW w:w="3410" w:type="dxa"/>
            <w:tcBorders>
              <w:top w:val="single" w:sz="4" w:space="0" w:color="auto"/>
              <w:left w:val="nil"/>
              <w:bottom w:val="single" w:sz="4" w:space="0" w:color="auto"/>
              <w:right w:val="single" w:sz="4" w:space="0" w:color="auto"/>
            </w:tcBorders>
            <w:shd w:val="clear" w:color="auto" w:fill="auto"/>
            <w:noWrap/>
          </w:tcPr>
          <w:p w:rsidR="001770BF" w:rsidRDefault="001770BF" w:rsidP="003C296E">
            <w:pPr>
              <w:spacing w:line="300" w:lineRule="exact"/>
              <w:rPr>
                <w:rFonts w:ascii="Arial" w:hAnsi="Arial" w:cs="Arial"/>
              </w:rPr>
            </w:pPr>
            <w:r>
              <w:rPr>
                <w:rFonts w:ascii="Arial" w:hAnsi="Arial" w:cs="Arial"/>
              </w:rPr>
              <w:t xml:space="preserve">těžba nerostů </w:t>
            </w:r>
          </w:p>
        </w:tc>
      </w:tr>
      <w:tr w:rsidR="00AA62F8" w:rsidRPr="000F3775" w:rsidTr="003C296E">
        <w:trPr>
          <w:trHeight w:val="580"/>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AA62F8" w:rsidRDefault="00AA62F8" w:rsidP="003C296E">
            <w:pPr>
              <w:spacing w:line="300" w:lineRule="exact"/>
              <w:jc w:val="center"/>
              <w:rPr>
                <w:rFonts w:ascii="Arial" w:hAnsi="Arial" w:cs="Arial"/>
                <w:b/>
              </w:rPr>
            </w:pPr>
            <w:r>
              <w:rPr>
                <w:rFonts w:ascii="Arial" w:hAnsi="Arial" w:cs="Arial"/>
                <w:b/>
              </w:rPr>
              <w:t>K7</w:t>
            </w:r>
          </w:p>
        </w:tc>
        <w:tc>
          <w:tcPr>
            <w:tcW w:w="1008" w:type="dxa"/>
            <w:tcBorders>
              <w:top w:val="single" w:sz="4" w:space="0" w:color="auto"/>
              <w:left w:val="nil"/>
              <w:bottom w:val="single" w:sz="4" w:space="0" w:color="auto"/>
              <w:right w:val="single" w:sz="4" w:space="0" w:color="auto"/>
            </w:tcBorders>
            <w:shd w:val="clear" w:color="auto" w:fill="auto"/>
            <w:noWrap/>
          </w:tcPr>
          <w:p w:rsidR="00AA62F8" w:rsidRDefault="00AA62F8" w:rsidP="003C296E">
            <w:pPr>
              <w:spacing w:line="300" w:lineRule="exact"/>
              <w:jc w:val="center"/>
              <w:rPr>
                <w:rFonts w:ascii="Arial" w:hAnsi="Arial" w:cs="Arial"/>
              </w:rPr>
            </w:pPr>
            <w:r>
              <w:rPr>
                <w:rFonts w:ascii="Arial" w:hAnsi="Arial" w:cs="Arial"/>
              </w:rPr>
              <w:t>NT</w:t>
            </w:r>
            <w:r w:rsidR="004D69F9">
              <w:rPr>
                <w:rFonts w:ascii="Arial" w:hAnsi="Arial" w:cs="Arial"/>
              </w:rPr>
              <w:t>1</w:t>
            </w:r>
          </w:p>
        </w:tc>
        <w:tc>
          <w:tcPr>
            <w:tcW w:w="1839" w:type="dxa"/>
            <w:tcBorders>
              <w:top w:val="single" w:sz="4" w:space="0" w:color="auto"/>
              <w:left w:val="nil"/>
              <w:bottom w:val="single" w:sz="4" w:space="0" w:color="auto"/>
              <w:right w:val="single" w:sz="4" w:space="0" w:color="auto"/>
            </w:tcBorders>
          </w:tcPr>
          <w:p w:rsidR="00AA62F8" w:rsidRPr="00421813" w:rsidRDefault="00AA62F8" w:rsidP="004D69F9">
            <w:pPr>
              <w:spacing w:line="300" w:lineRule="exact"/>
              <w:jc w:val="center"/>
              <w:rPr>
                <w:rFonts w:ascii="Arial" w:hAnsi="Arial" w:cs="Arial"/>
              </w:rPr>
            </w:pPr>
            <w:r w:rsidRPr="00421813">
              <w:rPr>
                <w:rFonts w:ascii="Arial" w:hAnsi="Arial" w:cs="Arial"/>
              </w:rPr>
              <w:t xml:space="preserve">těžba </w:t>
            </w:r>
            <w:r w:rsidR="004D69F9" w:rsidRPr="00421813">
              <w:rPr>
                <w:rFonts w:ascii="Arial" w:hAnsi="Arial" w:cs="Arial"/>
              </w:rPr>
              <w:t>nerostných surovin</w:t>
            </w:r>
            <w:r w:rsidR="00A657E6" w:rsidRPr="00421813">
              <w:rPr>
                <w:rFonts w:ascii="Arial" w:hAnsi="Arial" w:cs="Arial"/>
              </w:rPr>
              <w:t xml:space="preserve"> </w:t>
            </w:r>
            <w:proofErr w:type="spellStart"/>
            <w:r w:rsidR="00A657E6" w:rsidRPr="00421813">
              <w:rPr>
                <w:rFonts w:ascii="Arial" w:hAnsi="Arial" w:cs="Arial"/>
              </w:rPr>
              <w:t>spec</w:t>
            </w:r>
            <w:proofErr w:type="spellEnd"/>
            <w:r w:rsidR="00A657E6" w:rsidRPr="00421813">
              <w:rPr>
                <w:rFonts w:ascii="Arial" w:hAnsi="Arial" w:cs="Arial"/>
              </w:rPr>
              <w:t>.</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AA62F8" w:rsidRPr="00421813" w:rsidRDefault="004D69F9" w:rsidP="003C296E">
            <w:pPr>
              <w:spacing w:line="300" w:lineRule="exact"/>
              <w:rPr>
                <w:rFonts w:ascii="Arial" w:hAnsi="Arial" w:cs="Arial"/>
              </w:rPr>
            </w:pPr>
            <w:r w:rsidRPr="00421813">
              <w:rPr>
                <w:rFonts w:ascii="Arial" w:hAnsi="Arial" w:cs="Arial"/>
              </w:rPr>
              <w:t>mimo ZÚ v centru obce</w:t>
            </w:r>
          </w:p>
        </w:tc>
        <w:tc>
          <w:tcPr>
            <w:tcW w:w="3410" w:type="dxa"/>
            <w:tcBorders>
              <w:top w:val="single" w:sz="4" w:space="0" w:color="auto"/>
              <w:left w:val="nil"/>
              <w:bottom w:val="single" w:sz="4" w:space="0" w:color="auto"/>
              <w:right w:val="single" w:sz="4" w:space="0" w:color="auto"/>
            </w:tcBorders>
            <w:shd w:val="clear" w:color="auto" w:fill="auto"/>
            <w:noWrap/>
          </w:tcPr>
          <w:p w:rsidR="00AA62F8" w:rsidRDefault="004D69F9" w:rsidP="004D69F9">
            <w:pPr>
              <w:spacing w:line="300" w:lineRule="exact"/>
              <w:rPr>
                <w:rFonts w:ascii="Arial" w:hAnsi="Arial" w:cs="Arial"/>
              </w:rPr>
            </w:pPr>
            <w:r>
              <w:rPr>
                <w:rFonts w:ascii="Arial" w:hAnsi="Arial" w:cs="Arial"/>
              </w:rPr>
              <w:t>t</w:t>
            </w:r>
            <w:r w:rsidR="00AA62F8">
              <w:rPr>
                <w:rFonts w:ascii="Arial" w:hAnsi="Arial" w:cs="Arial"/>
              </w:rPr>
              <w:t>ěžba</w:t>
            </w:r>
            <w:r>
              <w:rPr>
                <w:rFonts w:ascii="Arial" w:hAnsi="Arial" w:cs="Arial"/>
              </w:rPr>
              <w:t xml:space="preserve"> nerostných surovin</w:t>
            </w:r>
            <w:r w:rsidR="008E6AD6">
              <w:rPr>
                <w:rFonts w:ascii="Arial" w:hAnsi="Arial" w:cs="Arial"/>
              </w:rPr>
              <w:t xml:space="preserve"> – pouze funkce ochranné zeleně</w:t>
            </w:r>
          </w:p>
        </w:tc>
      </w:tr>
      <w:tr w:rsidR="00AA62F8" w:rsidRPr="000F3775" w:rsidTr="003C296E">
        <w:trPr>
          <w:trHeight w:val="580"/>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AA62F8" w:rsidRDefault="00AA62F8" w:rsidP="003C296E">
            <w:pPr>
              <w:spacing w:line="300" w:lineRule="exact"/>
              <w:jc w:val="center"/>
              <w:rPr>
                <w:rFonts w:ascii="Arial" w:hAnsi="Arial" w:cs="Arial"/>
                <w:b/>
              </w:rPr>
            </w:pPr>
            <w:r>
              <w:rPr>
                <w:rFonts w:ascii="Arial" w:hAnsi="Arial" w:cs="Arial"/>
                <w:b/>
              </w:rPr>
              <w:t>K8</w:t>
            </w:r>
          </w:p>
        </w:tc>
        <w:tc>
          <w:tcPr>
            <w:tcW w:w="1008" w:type="dxa"/>
            <w:tcBorders>
              <w:top w:val="single" w:sz="4" w:space="0" w:color="auto"/>
              <w:left w:val="nil"/>
              <w:bottom w:val="single" w:sz="4" w:space="0" w:color="auto"/>
              <w:right w:val="single" w:sz="4" w:space="0" w:color="auto"/>
            </w:tcBorders>
            <w:shd w:val="clear" w:color="auto" w:fill="auto"/>
            <w:noWrap/>
          </w:tcPr>
          <w:p w:rsidR="00AA62F8" w:rsidRDefault="00AA62F8" w:rsidP="003C296E">
            <w:pPr>
              <w:spacing w:line="300" w:lineRule="exact"/>
              <w:jc w:val="center"/>
              <w:rPr>
                <w:rFonts w:ascii="Arial" w:hAnsi="Arial" w:cs="Arial"/>
              </w:rPr>
            </w:pPr>
            <w:r>
              <w:rPr>
                <w:rFonts w:ascii="Arial" w:hAnsi="Arial" w:cs="Arial"/>
              </w:rPr>
              <w:t>W</w:t>
            </w:r>
          </w:p>
        </w:tc>
        <w:tc>
          <w:tcPr>
            <w:tcW w:w="1839" w:type="dxa"/>
            <w:tcBorders>
              <w:top w:val="single" w:sz="4" w:space="0" w:color="auto"/>
              <w:left w:val="nil"/>
              <w:bottom w:val="single" w:sz="4" w:space="0" w:color="auto"/>
              <w:right w:val="single" w:sz="4" w:space="0" w:color="auto"/>
            </w:tcBorders>
          </w:tcPr>
          <w:p w:rsidR="00AA62F8" w:rsidRPr="00421813" w:rsidRDefault="00AA62F8" w:rsidP="003C296E">
            <w:pPr>
              <w:spacing w:line="300" w:lineRule="exact"/>
              <w:jc w:val="center"/>
              <w:rPr>
                <w:rFonts w:ascii="Arial" w:hAnsi="Arial" w:cs="Arial"/>
              </w:rPr>
            </w:pPr>
            <w:r w:rsidRPr="00421813">
              <w:rPr>
                <w:rFonts w:ascii="Arial" w:hAnsi="Arial" w:cs="Arial"/>
              </w:rPr>
              <w:t>přeložka potoka</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AA62F8" w:rsidRPr="00421813" w:rsidRDefault="00AA62F8" w:rsidP="003C296E">
            <w:pPr>
              <w:spacing w:line="300" w:lineRule="exact"/>
              <w:rPr>
                <w:rFonts w:ascii="Arial" w:hAnsi="Arial" w:cs="Arial"/>
              </w:rPr>
            </w:pPr>
            <w:r w:rsidRPr="00421813">
              <w:rPr>
                <w:rFonts w:ascii="Arial" w:hAnsi="Arial" w:cs="Arial"/>
              </w:rPr>
              <w:t>na jihovýchodě obce v DP Skalná</w:t>
            </w:r>
          </w:p>
        </w:tc>
        <w:tc>
          <w:tcPr>
            <w:tcW w:w="3410" w:type="dxa"/>
            <w:tcBorders>
              <w:top w:val="single" w:sz="4" w:space="0" w:color="auto"/>
              <w:left w:val="nil"/>
              <w:bottom w:val="single" w:sz="4" w:space="0" w:color="auto"/>
              <w:right w:val="single" w:sz="4" w:space="0" w:color="auto"/>
            </w:tcBorders>
            <w:shd w:val="clear" w:color="auto" w:fill="auto"/>
            <w:noWrap/>
          </w:tcPr>
          <w:p w:rsidR="00AA62F8" w:rsidRDefault="00AA62F8" w:rsidP="003C296E">
            <w:pPr>
              <w:spacing w:line="300" w:lineRule="exact"/>
              <w:rPr>
                <w:rFonts w:ascii="Arial" w:hAnsi="Arial" w:cs="Arial"/>
              </w:rPr>
            </w:pPr>
            <w:r>
              <w:rPr>
                <w:rFonts w:ascii="Arial" w:hAnsi="Arial" w:cs="Arial"/>
              </w:rPr>
              <w:t xml:space="preserve">přeložka </w:t>
            </w:r>
            <w:proofErr w:type="spellStart"/>
            <w:r>
              <w:rPr>
                <w:rFonts w:ascii="Arial" w:hAnsi="Arial" w:cs="Arial"/>
              </w:rPr>
              <w:t>Velkolužského</w:t>
            </w:r>
            <w:proofErr w:type="spellEnd"/>
            <w:r>
              <w:rPr>
                <w:rFonts w:ascii="Arial" w:hAnsi="Arial" w:cs="Arial"/>
              </w:rPr>
              <w:t xml:space="preserve"> potoka</w:t>
            </w:r>
          </w:p>
        </w:tc>
      </w:tr>
      <w:tr w:rsidR="004D69F9" w:rsidRPr="000F3775" w:rsidTr="003C296E">
        <w:trPr>
          <w:trHeight w:val="580"/>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4D69F9" w:rsidRDefault="004D69F9" w:rsidP="003C296E">
            <w:pPr>
              <w:spacing w:line="300" w:lineRule="exact"/>
              <w:jc w:val="center"/>
              <w:rPr>
                <w:rFonts w:ascii="Arial" w:hAnsi="Arial" w:cs="Arial"/>
                <w:b/>
              </w:rPr>
            </w:pPr>
            <w:r>
              <w:rPr>
                <w:rFonts w:ascii="Arial" w:hAnsi="Arial" w:cs="Arial"/>
                <w:b/>
              </w:rPr>
              <w:t>K9</w:t>
            </w:r>
          </w:p>
        </w:tc>
        <w:tc>
          <w:tcPr>
            <w:tcW w:w="1008" w:type="dxa"/>
            <w:tcBorders>
              <w:top w:val="single" w:sz="4" w:space="0" w:color="auto"/>
              <w:left w:val="nil"/>
              <w:bottom w:val="single" w:sz="4" w:space="0" w:color="auto"/>
              <w:right w:val="single" w:sz="4" w:space="0" w:color="auto"/>
            </w:tcBorders>
            <w:shd w:val="clear" w:color="auto" w:fill="auto"/>
            <w:noWrap/>
          </w:tcPr>
          <w:p w:rsidR="004D69F9" w:rsidRDefault="004D69F9" w:rsidP="003C296E">
            <w:pPr>
              <w:spacing w:line="300" w:lineRule="exact"/>
              <w:jc w:val="center"/>
              <w:rPr>
                <w:rFonts w:ascii="Arial" w:hAnsi="Arial" w:cs="Arial"/>
              </w:rPr>
            </w:pPr>
            <w:r>
              <w:rPr>
                <w:rFonts w:ascii="Arial" w:hAnsi="Arial" w:cs="Arial"/>
              </w:rPr>
              <w:t>NT1</w:t>
            </w:r>
          </w:p>
        </w:tc>
        <w:tc>
          <w:tcPr>
            <w:tcW w:w="1839" w:type="dxa"/>
            <w:tcBorders>
              <w:top w:val="single" w:sz="4" w:space="0" w:color="auto"/>
              <w:left w:val="nil"/>
              <w:bottom w:val="single" w:sz="4" w:space="0" w:color="auto"/>
              <w:right w:val="single" w:sz="4" w:space="0" w:color="auto"/>
            </w:tcBorders>
          </w:tcPr>
          <w:p w:rsidR="004D69F9" w:rsidRPr="00421813" w:rsidRDefault="004D69F9" w:rsidP="003C296E">
            <w:pPr>
              <w:spacing w:line="300" w:lineRule="exact"/>
              <w:jc w:val="center"/>
              <w:rPr>
                <w:rFonts w:ascii="Arial" w:hAnsi="Arial" w:cs="Arial"/>
              </w:rPr>
            </w:pPr>
            <w:r w:rsidRPr="00421813">
              <w:rPr>
                <w:rFonts w:ascii="Arial" w:hAnsi="Arial" w:cs="Arial"/>
              </w:rPr>
              <w:t>těžba nerostných surovin</w:t>
            </w:r>
            <w:r w:rsidR="00A657E6" w:rsidRPr="00421813">
              <w:rPr>
                <w:rFonts w:ascii="Arial" w:hAnsi="Arial" w:cs="Arial"/>
              </w:rPr>
              <w:t xml:space="preserve"> </w:t>
            </w:r>
            <w:proofErr w:type="spellStart"/>
            <w:r w:rsidR="00A657E6" w:rsidRPr="00421813">
              <w:rPr>
                <w:rFonts w:ascii="Arial" w:hAnsi="Arial" w:cs="Arial"/>
              </w:rPr>
              <w:t>spec</w:t>
            </w:r>
            <w:proofErr w:type="spellEnd"/>
            <w:r w:rsidR="00A657E6" w:rsidRPr="00421813">
              <w:rPr>
                <w:rFonts w:ascii="Arial" w:hAnsi="Arial" w:cs="Arial"/>
              </w:rPr>
              <w:t>.</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4D69F9" w:rsidRPr="00421813" w:rsidRDefault="004D69F9" w:rsidP="003C296E">
            <w:pPr>
              <w:spacing w:line="300" w:lineRule="exact"/>
              <w:rPr>
                <w:rFonts w:ascii="Arial" w:hAnsi="Arial" w:cs="Arial"/>
              </w:rPr>
            </w:pPr>
            <w:r w:rsidRPr="00421813">
              <w:rPr>
                <w:rFonts w:ascii="Arial" w:hAnsi="Arial" w:cs="Arial"/>
              </w:rPr>
              <w:t>mimo ZÚ na jihovýchodě obce</w:t>
            </w:r>
          </w:p>
        </w:tc>
        <w:tc>
          <w:tcPr>
            <w:tcW w:w="3410" w:type="dxa"/>
            <w:tcBorders>
              <w:top w:val="single" w:sz="4" w:space="0" w:color="auto"/>
              <w:left w:val="nil"/>
              <w:bottom w:val="single" w:sz="4" w:space="0" w:color="auto"/>
              <w:right w:val="single" w:sz="4" w:space="0" w:color="auto"/>
            </w:tcBorders>
            <w:shd w:val="clear" w:color="auto" w:fill="auto"/>
            <w:noWrap/>
          </w:tcPr>
          <w:p w:rsidR="004D69F9" w:rsidRDefault="004D69F9" w:rsidP="003C296E">
            <w:pPr>
              <w:spacing w:line="300" w:lineRule="exact"/>
              <w:rPr>
                <w:rFonts w:ascii="Arial" w:hAnsi="Arial" w:cs="Arial"/>
              </w:rPr>
            </w:pPr>
            <w:r>
              <w:rPr>
                <w:rFonts w:ascii="Arial" w:hAnsi="Arial" w:cs="Arial"/>
              </w:rPr>
              <w:t>těžba nerostných surovin</w:t>
            </w:r>
            <w:r w:rsidR="008E6AD6">
              <w:rPr>
                <w:rFonts w:ascii="Arial" w:hAnsi="Arial" w:cs="Arial"/>
              </w:rPr>
              <w:t xml:space="preserve"> – pouze funkce ochranné zeleně</w:t>
            </w:r>
          </w:p>
        </w:tc>
      </w:tr>
    </w:tbl>
    <w:p w:rsidR="001770BF" w:rsidRDefault="001770BF" w:rsidP="001770BF">
      <w:pPr>
        <w:widowControl w:val="0"/>
        <w:adjustRightInd w:val="0"/>
        <w:spacing w:after="120"/>
        <w:jc w:val="both"/>
        <w:textAlignment w:val="baseline"/>
        <w:rPr>
          <w:rFonts w:ascii="Arial" w:hAnsi="Arial" w:cs="Arial"/>
          <w:i/>
        </w:rPr>
      </w:pPr>
    </w:p>
    <w:p w:rsidR="001770BF" w:rsidRDefault="001770BF" w:rsidP="00075F94">
      <w:pPr>
        <w:widowControl w:val="0"/>
        <w:adjustRightInd w:val="0"/>
        <w:spacing w:line="300" w:lineRule="exact"/>
        <w:jc w:val="both"/>
        <w:textAlignment w:val="baseline"/>
        <w:rPr>
          <w:rFonts w:ascii="Arial" w:hAnsi="Arial" w:cs="Arial"/>
          <w:i/>
        </w:rPr>
      </w:pPr>
      <w:r w:rsidRPr="000D147A">
        <w:rPr>
          <w:rFonts w:ascii="Arial" w:hAnsi="Arial" w:cs="Arial"/>
          <w:i/>
        </w:rPr>
        <w:t>Vysvětlivky:</w:t>
      </w:r>
    </w:p>
    <w:p w:rsidR="001770BF" w:rsidRDefault="001770BF" w:rsidP="00075F94">
      <w:pPr>
        <w:widowControl w:val="0"/>
        <w:adjustRightInd w:val="0"/>
        <w:spacing w:line="300" w:lineRule="exact"/>
        <w:jc w:val="both"/>
        <w:textAlignment w:val="baseline"/>
        <w:rPr>
          <w:rFonts w:ascii="Arial" w:hAnsi="Arial" w:cs="Arial"/>
          <w:i/>
        </w:rPr>
      </w:pPr>
      <w:r w:rsidRPr="0055448E">
        <w:rPr>
          <w:rFonts w:ascii="Arial" w:hAnsi="Arial" w:cs="Arial"/>
          <w:i/>
        </w:rPr>
        <w:t>NT … plo</w:t>
      </w:r>
      <w:r w:rsidR="008E6AD6">
        <w:rPr>
          <w:rFonts w:ascii="Arial" w:hAnsi="Arial" w:cs="Arial"/>
          <w:i/>
        </w:rPr>
        <w:t xml:space="preserve">cha těžby nerostů – nezastavěná </w:t>
      </w:r>
    </w:p>
    <w:p w:rsidR="004D69F9" w:rsidRPr="0055448E" w:rsidRDefault="004D69F9" w:rsidP="00075F94">
      <w:pPr>
        <w:widowControl w:val="0"/>
        <w:adjustRightInd w:val="0"/>
        <w:spacing w:line="300" w:lineRule="exact"/>
        <w:jc w:val="both"/>
        <w:textAlignment w:val="baseline"/>
        <w:rPr>
          <w:rFonts w:ascii="Arial" w:hAnsi="Arial" w:cs="Arial"/>
          <w:i/>
        </w:rPr>
      </w:pPr>
      <w:r>
        <w:rPr>
          <w:rFonts w:ascii="Arial" w:hAnsi="Arial" w:cs="Arial"/>
          <w:i/>
        </w:rPr>
        <w:t>NT1…plochy těžby nerostných surovin</w:t>
      </w:r>
      <w:r w:rsidR="008E6AD6">
        <w:rPr>
          <w:rFonts w:ascii="Arial" w:hAnsi="Arial" w:cs="Arial"/>
          <w:i/>
        </w:rPr>
        <w:t xml:space="preserve"> – nezastavěné s funkcí ochranné zeleně</w:t>
      </w:r>
    </w:p>
    <w:p w:rsidR="001770BF" w:rsidRPr="0055448E" w:rsidRDefault="001770BF" w:rsidP="00075F94">
      <w:pPr>
        <w:widowControl w:val="0"/>
        <w:adjustRightInd w:val="0"/>
        <w:spacing w:line="300" w:lineRule="exact"/>
        <w:jc w:val="both"/>
        <w:textAlignment w:val="baseline"/>
        <w:rPr>
          <w:rFonts w:ascii="Arial" w:hAnsi="Arial" w:cs="Arial"/>
          <w:i/>
        </w:rPr>
      </w:pPr>
      <w:r w:rsidRPr="0055448E">
        <w:rPr>
          <w:rFonts w:ascii="Arial" w:hAnsi="Arial" w:cs="Arial"/>
          <w:i/>
        </w:rPr>
        <w:t>W … plocha vodní a vodohospodářská</w:t>
      </w:r>
    </w:p>
    <w:p w:rsidR="001770BF" w:rsidRPr="0055448E" w:rsidRDefault="001770BF" w:rsidP="00075F94">
      <w:pPr>
        <w:widowControl w:val="0"/>
        <w:adjustRightInd w:val="0"/>
        <w:spacing w:line="300" w:lineRule="exact"/>
        <w:jc w:val="both"/>
        <w:textAlignment w:val="baseline"/>
        <w:rPr>
          <w:rFonts w:ascii="Arial" w:hAnsi="Arial" w:cs="Arial"/>
          <w:i/>
        </w:rPr>
      </w:pPr>
      <w:proofErr w:type="spellStart"/>
      <w:r w:rsidRPr="0055448E">
        <w:rPr>
          <w:rFonts w:ascii="Arial" w:hAnsi="Arial" w:cs="Arial"/>
          <w:i/>
        </w:rPr>
        <w:t>NSkvln</w:t>
      </w:r>
      <w:proofErr w:type="spellEnd"/>
      <w:r w:rsidRPr="0055448E">
        <w:rPr>
          <w:rFonts w:ascii="Arial" w:hAnsi="Arial" w:cs="Arial"/>
          <w:i/>
        </w:rPr>
        <w:t xml:space="preserve"> … plocha smíšená nezastavěného území s kulturně </w:t>
      </w:r>
      <w:proofErr w:type="spellStart"/>
      <w:r w:rsidRPr="0055448E">
        <w:rPr>
          <w:rFonts w:ascii="Arial" w:hAnsi="Arial" w:cs="Arial"/>
          <w:i/>
        </w:rPr>
        <w:t>vodohospodářsko</w:t>
      </w:r>
      <w:proofErr w:type="spellEnd"/>
      <w:r w:rsidRPr="0055448E">
        <w:rPr>
          <w:rFonts w:ascii="Arial" w:hAnsi="Arial" w:cs="Arial"/>
          <w:i/>
        </w:rPr>
        <w:t xml:space="preserve"> lesnickou funkcí s těžbou nerostných surovin,</w:t>
      </w:r>
    </w:p>
    <w:p w:rsidR="001770BF" w:rsidRPr="0055448E" w:rsidRDefault="001770BF" w:rsidP="00075F94">
      <w:pPr>
        <w:widowControl w:val="0"/>
        <w:adjustRightInd w:val="0"/>
        <w:spacing w:line="300" w:lineRule="exact"/>
        <w:jc w:val="both"/>
        <w:textAlignment w:val="baseline"/>
        <w:rPr>
          <w:rFonts w:ascii="Arial" w:hAnsi="Arial" w:cs="Arial"/>
          <w:i/>
        </w:rPr>
      </w:pPr>
      <w:proofErr w:type="spellStart"/>
      <w:r w:rsidRPr="0055448E">
        <w:rPr>
          <w:rFonts w:ascii="Arial" w:hAnsi="Arial" w:cs="Arial"/>
          <w:i/>
        </w:rPr>
        <w:t>NSvln</w:t>
      </w:r>
      <w:proofErr w:type="spellEnd"/>
      <w:r w:rsidRPr="0055448E">
        <w:rPr>
          <w:rFonts w:ascii="Arial" w:hAnsi="Arial" w:cs="Arial"/>
          <w:i/>
        </w:rPr>
        <w:t xml:space="preserve"> … plocha smíšená nezastavěného území s </w:t>
      </w:r>
      <w:proofErr w:type="spellStart"/>
      <w:r w:rsidRPr="0055448E">
        <w:rPr>
          <w:rFonts w:ascii="Arial" w:hAnsi="Arial" w:cs="Arial"/>
          <w:i/>
        </w:rPr>
        <w:t>vodohospodářsko</w:t>
      </w:r>
      <w:proofErr w:type="spellEnd"/>
      <w:r w:rsidRPr="0055448E">
        <w:rPr>
          <w:rFonts w:ascii="Arial" w:hAnsi="Arial" w:cs="Arial"/>
          <w:i/>
        </w:rPr>
        <w:t xml:space="preserve"> lesnickou funkcí s těžbou nerostných surovin,</w:t>
      </w:r>
    </w:p>
    <w:p w:rsidR="001770BF" w:rsidRPr="0055448E" w:rsidRDefault="001770BF" w:rsidP="00075F94">
      <w:pPr>
        <w:widowControl w:val="0"/>
        <w:adjustRightInd w:val="0"/>
        <w:spacing w:line="300" w:lineRule="exact"/>
        <w:jc w:val="both"/>
        <w:textAlignment w:val="baseline"/>
        <w:rPr>
          <w:rFonts w:ascii="Arial" w:hAnsi="Arial" w:cs="Arial"/>
          <w:i/>
        </w:rPr>
      </w:pPr>
      <w:proofErr w:type="spellStart"/>
      <w:r w:rsidRPr="0055448E">
        <w:rPr>
          <w:rFonts w:ascii="Arial" w:hAnsi="Arial" w:cs="Arial"/>
          <w:i/>
        </w:rPr>
        <w:t>NSkpvln</w:t>
      </w:r>
      <w:proofErr w:type="spellEnd"/>
      <w:r w:rsidRPr="0055448E">
        <w:rPr>
          <w:rFonts w:ascii="Arial" w:hAnsi="Arial" w:cs="Arial"/>
          <w:i/>
        </w:rPr>
        <w:t xml:space="preserve"> … plocha smíšená nezastavěného území s kulturně přírodně </w:t>
      </w:r>
      <w:proofErr w:type="spellStart"/>
      <w:r w:rsidRPr="0055448E">
        <w:rPr>
          <w:rFonts w:ascii="Arial" w:hAnsi="Arial" w:cs="Arial"/>
          <w:i/>
        </w:rPr>
        <w:t>vodohospodářsko</w:t>
      </w:r>
      <w:proofErr w:type="spellEnd"/>
      <w:r w:rsidRPr="0055448E">
        <w:rPr>
          <w:rFonts w:ascii="Arial" w:hAnsi="Arial" w:cs="Arial"/>
          <w:i/>
        </w:rPr>
        <w:t xml:space="preserve"> lesnickou funkcí s těžbou nerostných surovin</w:t>
      </w:r>
    </w:p>
    <w:p w:rsidR="001770BF" w:rsidRPr="0055448E" w:rsidRDefault="001770BF" w:rsidP="00075F94">
      <w:pPr>
        <w:widowControl w:val="0"/>
        <w:adjustRightInd w:val="0"/>
        <w:spacing w:line="300" w:lineRule="exact"/>
        <w:jc w:val="both"/>
        <w:textAlignment w:val="baseline"/>
        <w:rPr>
          <w:rFonts w:ascii="Arial" w:hAnsi="Arial" w:cs="Arial"/>
          <w:i/>
        </w:rPr>
      </w:pPr>
      <w:proofErr w:type="spellStart"/>
      <w:r w:rsidRPr="0055448E">
        <w:rPr>
          <w:rFonts w:ascii="Arial" w:hAnsi="Arial" w:cs="Arial"/>
          <w:i/>
        </w:rPr>
        <w:t>NSkvn</w:t>
      </w:r>
      <w:proofErr w:type="spellEnd"/>
      <w:r w:rsidRPr="0055448E">
        <w:rPr>
          <w:rFonts w:ascii="Arial" w:hAnsi="Arial" w:cs="Arial"/>
          <w:i/>
        </w:rPr>
        <w:t xml:space="preserve"> … plocha smíšená nezastavěného území s kulturně </w:t>
      </w:r>
      <w:proofErr w:type="spellStart"/>
      <w:r w:rsidRPr="0055448E">
        <w:rPr>
          <w:rFonts w:ascii="Arial" w:hAnsi="Arial" w:cs="Arial"/>
          <w:i/>
        </w:rPr>
        <w:t>vodohospodářsko</w:t>
      </w:r>
      <w:proofErr w:type="spellEnd"/>
      <w:r w:rsidRPr="0055448E">
        <w:rPr>
          <w:rFonts w:ascii="Arial" w:hAnsi="Arial" w:cs="Arial"/>
          <w:i/>
        </w:rPr>
        <w:t xml:space="preserve"> funkcí s těžbou nerostných surovin </w:t>
      </w:r>
    </w:p>
    <w:p w:rsidR="001770BF" w:rsidRPr="0055448E" w:rsidRDefault="001770BF" w:rsidP="00075F94">
      <w:pPr>
        <w:widowControl w:val="0"/>
        <w:adjustRightInd w:val="0"/>
        <w:spacing w:line="300" w:lineRule="exact"/>
        <w:jc w:val="both"/>
        <w:textAlignment w:val="baseline"/>
        <w:rPr>
          <w:rFonts w:ascii="Arial" w:hAnsi="Arial" w:cs="Arial"/>
          <w:i/>
        </w:rPr>
      </w:pPr>
      <w:proofErr w:type="spellStart"/>
      <w:r w:rsidRPr="0055448E">
        <w:rPr>
          <w:rFonts w:ascii="Arial" w:hAnsi="Arial" w:cs="Arial"/>
          <w:i/>
        </w:rPr>
        <w:t>NSkpvn</w:t>
      </w:r>
      <w:proofErr w:type="spellEnd"/>
      <w:r w:rsidRPr="0055448E">
        <w:rPr>
          <w:rFonts w:ascii="Arial" w:hAnsi="Arial" w:cs="Arial"/>
          <w:i/>
        </w:rPr>
        <w:t xml:space="preserve"> … plocha smíšená nezastavěného území s kulturně přírodně </w:t>
      </w:r>
      <w:proofErr w:type="spellStart"/>
      <w:r w:rsidRPr="0055448E">
        <w:rPr>
          <w:rFonts w:ascii="Arial" w:hAnsi="Arial" w:cs="Arial"/>
          <w:i/>
        </w:rPr>
        <w:t>vodohospodářsko</w:t>
      </w:r>
      <w:proofErr w:type="spellEnd"/>
      <w:r w:rsidRPr="0055448E">
        <w:rPr>
          <w:rFonts w:ascii="Arial" w:hAnsi="Arial" w:cs="Arial"/>
          <w:i/>
        </w:rPr>
        <w:t xml:space="preserve"> funkcí s těžbou nerostných surovin </w:t>
      </w:r>
    </w:p>
    <w:p w:rsidR="001770BF" w:rsidRPr="0055448E" w:rsidRDefault="009F36E9" w:rsidP="00075F94">
      <w:pPr>
        <w:widowControl w:val="0"/>
        <w:adjustRightInd w:val="0"/>
        <w:spacing w:line="300" w:lineRule="exact"/>
        <w:jc w:val="both"/>
        <w:textAlignment w:val="baseline"/>
        <w:rPr>
          <w:rFonts w:ascii="Arial" w:hAnsi="Arial" w:cs="Arial"/>
          <w:i/>
        </w:rPr>
      </w:pPr>
      <w:proofErr w:type="spellStart"/>
      <w:r>
        <w:rPr>
          <w:rFonts w:ascii="Arial" w:hAnsi="Arial" w:cs="Arial"/>
          <w:i/>
        </w:rPr>
        <w:t>NSklv</w:t>
      </w:r>
      <w:proofErr w:type="spellEnd"/>
      <w:r w:rsidR="001770BF" w:rsidRPr="0055448E">
        <w:rPr>
          <w:rFonts w:ascii="Arial" w:hAnsi="Arial" w:cs="Arial"/>
          <w:i/>
        </w:rPr>
        <w:t xml:space="preserve"> … plocha smíšená nezastavěného území s kulturně </w:t>
      </w:r>
      <w:proofErr w:type="spellStart"/>
      <w:r w:rsidR="001770BF" w:rsidRPr="0055448E">
        <w:rPr>
          <w:rFonts w:ascii="Arial" w:hAnsi="Arial" w:cs="Arial"/>
          <w:i/>
        </w:rPr>
        <w:t>lesnicko</w:t>
      </w:r>
      <w:proofErr w:type="spellEnd"/>
      <w:r w:rsidR="001770BF" w:rsidRPr="0055448E">
        <w:rPr>
          <w:rFonts w:ascii="Arial" w:hAnsi="Arial" w:cs="Arial"/>
          <w:i/>
        </w:rPr>
        <w:t xml:space="preserve"> </w:t>
      </w:r>
      <w:proofErr w:type="spellStart"/>
      <w:r w:rsidR="001770BF" w:rsidRPr="0055448E">
        <w:rPr>
          <w:rFonts w:ascii="Arial" w:hAnsi="Arial" w:cs="Arial"/>
          <w:i/>
        </w:rPr>
        <w:t>vodohospodářsko</w:t>
      </w:r>
      <w:proofErr w:type="spellEnd"/>
      <w:r w:rsidR="001770BF" w:rsidRPr="0055448E">
        <w:rPr>
          <w:rFonts w:ascii="Arial" w:hAnsi="Arial" w:cs="Arial"/>
          <w:i/>
        </w:rPr>
        <w:t xml:space="preserve"> funkcí </w:t>
      </w:r>
    </w:p>
    <w:p w:rsidR="001770BF" w:rsidRPr="0055448E" w:rsidRDefault="001770BF" w:rsidP="00075F94">
      <w:pPr>
        <w:widowControl w:val="0"/>
        <w:adjustRightInd w:val="0"/>
        <w:spacing w:line="300" w:lineRule="exact"/>
        <w:jc w:val="both"/>
        <w:textAlignment w:val="baseline"/>
        <w:rPr>
          <w:rFonts w:ascii="Arial" w:hAnsi="Arial" w:cs="Arial"/>
          <w:i/>
        </w:rPr>
      </w:pPr>
      <w:proofErr w:type="spellStart"/>
      <w:r w:rsidRPr="0055448E">
        <w:rPr>
          <w:rFonts w:ascii="Arial" w:hAnsi="Arial" w:cs="Arial"/>
          <w:i/>
        </w:rPr>
        <w:t>NSrv</w:t>
      </w:r>
      <w:proofErr w:type="spellEnd"/>
      <w:r w:rsidRPr="0055448E">
        <w:rPr>
          <w:rFonts w:ascii="Arial" w:hAnsi="Arial" w:cs="Arial"/>
          <w:i/>
        </w:rPr>
        <w:t xml:space="preserve"> … plocha smíšená nezastavěného území s rekreační nepobytovou vodohospodářskou funkcí </w:t>
      </w:r>
    </w:p>
    <w:p w:rsidR="00621346" w:rsidRDefault="00621346" w:rsidP="00221BE0">
      <w:pPr>
        <w:spacing w:line="300" w:lineRule="exact"/>
        <w:jc w:val="both"/>
        <w:rPr>
          <w:rFonts w:ascii="Arial" w:hAnsi="Arial" w:cs="Arial"/>
          <w:b/>
        </w:rPr>
      </w:pPr>
    </w:p>
    <w:p w:rsidR="00DF75B7" w:rsidRDefault="00DF75B7" w:rsidP="00221BE0">
      <w:pPr>
        <w:spacing w:line="300" w:lineRule="exact"/>
        <w:jc w:val="both"/>
        <w:rPr>
          <w:rFonts w:ascii="Arial" w:hAnsi="Arial" w:cs="Arial"/>
          <w:b/>
        </w:rPr>
      </w:pPr>
    </w:p>
    <w:p w:rsidR="00075F94" w:rsidRPr="00ED1BDD" w:rsidRDefault="00075F94" w:rsidP="008D1D96">
      <w:pPr>
        <w:pStyle w:val="Nadpis1"/>
        <w:jc w:val="both"/>
      </w:pPr>
      <w:bookmarkStart w:id="122" w:name="_Toc465669274"/>
      <w:r>
        <w:lastRenderedPageBreak/>
        <w:t>j) 6</w:t>
      </w:r>
      <w:r w:rsidRPr="00ED1BDD">
        <w:t xml:space="preserve"> </w:t>
      </w:r>
      <w:r w:rsidR="008D1D96" w:rsidRPr="00ED1BDD">
        <w:t>VYMEZENÍ PLOCH PŘÍPUSTNÝCH PRO DOBÝVÁNÍ LOŽISEK NEROSTŮ A PLOCH PRO</w:t>
      </w:r>
      <w:bookmarkEnd w:id="122"/>
      <w:r w:rsidR="008D1D96" w:rsidRPr="00ED1BDD">
        <w:t xml:space="preserve">  </w:t>
      </w:r>
    </w:p>
    <w:p w:rsidR="00075F94" w:rsidRDefault="008D1D96" w:rsidP="008D1D96">
      <w:pPr>
        <w:pStyle w:val="Nadpis1"/>
        <w:jc w:val="both"/>
      </w:pPr>
      <w:bookmarkStart w:id="123" w:name="_Toc465669275"/>
      <w:r w:rsidRPr="00ED1BDD">
        <w:t>JEHO TECHNICKÉ ZAJIŠTĚNÍ</w:t>
      </w:r>
      <w:bookmarkEnd w:id="123"/>
      <w:r w:rsidRPr="00ED1BDD">
        <w:t xml:space="preserve"> </w:t>
      </w:r>
    </w:p>
    <w:p w:rsidR="00221BE0" w:rsidRDefault="00221BE0" w:rsidP="007346C7">
      <w:pPr>
        <w:spacing w:line="300" w:lineRule="exact"/>
        <w:rPr>
          <w:rFonts w:ascii="Arial" w:hAnsi="Arial" w:cs="Arial"/>
          <w:i/>
        </w:rPr>
      </w:pPr>
    </w:p>
    <w:p w:rsidR="00C0501B" w:rsidRDefault="00E139FA" w:rsidP="00C0501B">
      <w:pPr>
        <w:widowControl w:val="0"/>
        <w:spacing w:line="300" w:lineRule="exact"/>
        <w:jc w:val="both"/>
        <w:rPr>
          <w:rFonts w:ascii="Arial" w:hAnsi="Arial" w:cs="Arial"/>
          <w:snapToGrid w:val="0"/>
        </w:rPr>
      </w:pPr>
      <w:r>
        <w:rPr>
          <w:rFonts w:ascii="Arial" w:hAnsi="Arial" w:cs="Arial"/>
          <w:snapToGrid w:val="0"/>
        </w:rPr>
        <w:t xml:space="preserve"> </w:t>
      </w:r>
      <w:r w:rsidR="00C0501B">
        <w:rPr>
          <w:rFonts w:ascii="Arial" w:hAnsi="Arial" w:cs="Arial"/>
        </w:rPr>
        <w:t>Na území obce se nacházejí:</w:t>
      </w:r>
    </w:p>
    <w:p w:rsidR="00C0501B" w:rsidRDefault="00C0501B" w:rsidP="009E3313">
      <w:pPr>
        <w:numPr>
          <w:ilvl w:val="0"/>
          <w:numId w:val="34"/>
        </w:numPr>
        <w:spacing w:line="300" w:lineRule="atLeast"/>
        <w:ind w:left="284" w:hanging="284"/>
        <w:jc w:val="both"/>
        <w:rPr>
          <w:rFonts w:ascii="Arial" w:hAnsi="Arial" w:cs="Arial"/>
        </w:rPr>
      </w:pPr>
      <w:r>
        <w:rPr>
          <w:rFonts w:ascii="Arial" w:hAnsi="Arial" w:cs="Arial"/>
        </w:rPr>
        <w:t>výhradní ložisko nerostných surovin:</w:t>
      </w:r>
    </w:p>
    <w:p w:rsidR="00C0501B" w:rsidRPr="00343065" w:rsidRDefault="00C0501B" w:rsidP="009E3313">
      <w:pPr>
        <w:widowControl w:val="0"/>
        <w:numPr>
          <w:ilvl w:val="0"/>
          <w:numId w:val="46"/>
        </w:numPr>
        <w:spacing w:line="300" w:lineRule="exact"/>
        <w:jc w:val="both"/>
        <w:rPr>
          <w:rFonts w:ascii="Arial" w:hAnsi="Arial" w:cs="Arial"/>
          <w:snapToGrid w:val="0"/>
        </w:rPr>
      </w:pPr>
      <w:r>
        <w:rPr>
          <w:rFonts w:ascii="Arial" w:hAnsi="Arial" w:cs="Arial"/>
          <w:snapToGrid w:val="0"/>
        </w:rPr>
        <w:t>V</w:t>
      </w:r>
      <w:r w:rsidRPr="00343065">
        <w:rPr>
          <w:rFonts w:ascii="Arial" w:hAnsi="Arial" w:cs="Arial"/>
          <w:snapToGrid w:val="0"/>
        </w:rPr>
        <w:t>ýhradní ložisko č. 3114200</w:t>
      </w:r>
      <w:r w:rsidR="00D770B4">
        <w:rPr>
          <w:rFonts w:ascii="Arial" w:hAnsi="Arial" w:cs="Arial"/>
          <w:snapToGrid w:val="0"/>
        </w:rPr>
        <w:t>0</w:t>
      </w:r>
      <w:r w:rsidRPr="00343065">
        <w:rPr>
          <w:rFonts w:ascii="Arial" w:hAnsi="Arial" w:cs="Arial"/>
          <w:snapToGrid w:val="0"/>
        </w:rPr>
        <w:t>3 Velký Luh, surovina jíly keramické, nežáruvzdorné, písky sklářské a slévárenské, v současn</w:t>
      </w:r>
      <w:r>
        <w:rPr>
          <w:rFonts w:ascii="Arial" w:hAnsi="Arial" w:cs="Arial"/>
          <w:snapToGrid w:val="0"/>
        </w:rPr>
        <w:t>é době těženo v DP Velký Luh I.,</w:t>
      </w:r>
    </w:p>
    <w:p w:rsidR="00C0501B" w:rsidRPr="00343065" w:rsidRDefault="00C0501B" w:rsidP="009E3313">
      <w:pPr>
        <w:widowControl w:val="0"/>
        <w:numPr>
          <w:ilvl w:val="0"/>
          <w:numId w:val="46"/>
        </w:numPr>
        <w:spacing w:line="300" w:lineRule="exact"/>
        <w:jc w:val="both"/>
        <w:rPr>
          <w:rFonts w:ascii="Arial" w:hAnsi="Arial" w:cs="Arial"/>
          <w:snapToGrid w:val="0"/>
        </w:rPr>
      </w:pPr>
      <w:r>
        <w:rPr>
          <w:rFonts w:ascii="Arial" w:hAnsi="Arial" w:cs="Arial"/>
          <w:snapToGrid w:val="0"/>
        </w:rPr>
        <w:t>Výhradní ložisko č. 321360000</w:t>
      </w:r>
      <w:r w:rsidRPr="00343065">
        <w:rPr>
          <w:rFonts w:ascii="Arial" w:hAnsi="Arial" w:cs="Arial"/>
          <w:snapToGrid w:val="0"/>
        </w:rPr>
        <w:t xml:space="preserve"> Plesná (Velký Luh - Křižovatka), surovina pro keramický a papírenský průmysl, dosud netěženo</w:t>
      </w:r>
      <w:r>
        <w:rPr>
          <w:rFonts w:ascii="Arial" w:hAnsi="Arial" w:cs="Arial"/>
          <w:snapToGrid w:val="0"/>
        </w:rPr>
        <w:t>,</w:t>
      </w:r>
    </w:p>
    <w:p w:rsidR="00C0501B" w:rsidRPr="00343065" w:rsidRDefault="00C0501B" w:rsidP="009E3313">
      <w:pPr>
        <w:widowControl w:val="0"/>
        <w:numPr>
          <w:ilvl w:val="0"/>
          <w:numId w:val="46"/>
        </w:numPr>
        <w:spacing w:line="300" w:lineRule="exact"/>
        <w:jc w:val="both"/>
        <w:rPr>
          <w:rFonts w:ascii="Arial" w:hAnsi="Arial" w:cs="Arial"/>
          <w:snapToGrid w:val="0"/>
        </w:rPr>
      </w:pPr>
      <w:r>
        <w:rPr>
          <w:rFonts w:ascii="Arial" w:hAnsi="Arial" w:cs="Arial"/>
          <w:snapToGrid w:val="0"/>
        </w:rPr>
        <w:t>V</w:t>
      </w:r>
      <w:r w:rsidRPr="00343065">
        <w:rPr>
          <w:rFonts w:ascii="Arial" w:hAnsi="Arial" w:cs="Arial"/>
          <w:snapToGrid w:val="0"/>
        </w:rPr>
        <w:t>ýhradní ložisko č. 311420002 Velký Luh, surovina jíly žáruvzdorné, písky sklářské a slévárenské, v současné době dotěženo</w:t>
      </w:r>
      <w:r>
        <w:rPr>
          <w:rFonts w:ascii="Arial" w:hAnsi="Arial" w:cs="Arial"/>
          <w:snapToGrid w:val="0"/>
        </w:rPr>
        <w:t>,</w:t>
      </w:r>
    </w:p>
    <w:p w:rsidR="00C0501B" w:rsidRPr="00343065" w:rsidRDefault="00C0501B" w:rsidP="009E3313">
      <w:pPr>
        <w:widowControl w:val="0"/>
        <w:numPr>
          <w:ilvl w:val="0"/>
          <w:numId w:val="46"/>
        </w:numPr>
        <w:spacing w:line="300" w:lineRule="exact"/>
        <w:jc w:val="both"/>
        <w:rPr>
          <w:rFonts w:ascii="Arial" w:hAnsi="Arial" w:cs="Arial"/>
          <w:snapToGrid w:val="0"/>
        </w:rPr>
      </w:pPr>
      <w:r>
        <w:rPr>
          <w:rFonts w:ascii="Arial" w:hAnsi="Arial" w:cs="Arial"/>
          <w:snapToGrid w:val="0"/>
        </w:rPr>
        <w:t>V</w:t>
      </w:r>
      <w:r w:rsidRPr="00343065">
        <w:rPr>
          <w:rFonts w:ascii="Arial" w:hAnsi="Arial" w:cs="Arial"/>
          <w:snapToGrid w:val="0"/>
        </w:rPr>
        <w:t>ýhradní ložisko č. 311420001 Velký Luh, surovina jíly nežáruvzdorné, písky sklářské a slévárenské, v současné době dotěženo</w:t>
      </w:r>
      <w:r>
        <w:rPr>
          <w:rFonts w:ascii="Arial" w:hAnsi="Arial" w:cs="Arial"/>
          <w:snapToGrid w:val="0"/>
        </w:rPr>
        <w:t>,</w:t>
      </w:r>
    </w:p>
    <w:p w:rsidR="00C0501B" w:rsidRDefault="00C0501B" w:rsidP="009E3313">
      <w:pPr>
        <w:widowControl w:val="0"/>
        <w:numPr>
          <w:ilvl w:val="0"/>
          <w:numId w:val="46"/>
        </w:numPr>
        <w:spacing w:line="300" w:lineRule="exact"/>
        <w:jc w:val="both"/>
        <w:rPr>
          <w:rFonts w:ascii="Arial" w:hAnsi="Arial" w:cs="Arial"/>
          <w:snapToGrid w:val="0"/>
        </w:rPr>
      </w:pPr>
      <w:r>
        <w:rPr>
          <w:rFonts w:ascii="Arial" w:hAnsi="Arial" w:cs="Arial"/>
          <w:snapToGrid w:val="0"/>
        </w:rPr>
        <w:t>V</w:t>
      </w:r>
      <w:r w:rsidRPr="00343065">
        <w:rPr>
          <w:rFonts w:ascii="Arial" w:hAnsi="Arial" w:cs="Arial"/>
          <w:snapToGrid w:val="0"/>
        </w:rPr>
        <w:t>ýhradní ložisko č. 326010000 Velký Luh 1, písky sklářské a slévárenské, dosud netěženo</w:t>
      </w:r>
      <w:r>
        <w:rPr>
          <w:rFonts w:ascii="Arial" w:hAnsi="Arial" w:cs="Arial"/>
          <w:snapToGrid w:val="0"/>
        </w:rPr>
        <w:t>.</w:t>
      </w:r>
    </w:p>
    <w:p w:rsidR="00514FE5" w:rsidRDefault="0051147E" w:rsidP="009E3313">
      <w:pPr>
        <w:widowControl w:val="0"/>
        <w:numPr>
          <w:ilvl w:val="0"/>
          <w:numId w:val="35"/>
        </w:numPr>
        <w:spacing w:line="300" w:lineRule="exact"/>
        <w:ind w:left="284" w:hanging="284"/>
        <w:jc w:val="both"/>
        <w:rPr>
          <w:rFonts w:ascii="Arial" w:hAnsi="Arial" w:cs="Arial"/>
          <w:snapToGrid w:val="0"/>
        </w:rPr>
      </w:pPr>
      <w:r>
        <w:rPr>
          <w:rFonts w:ascii="Arial" w:hAnsi="Arial" w:cs="Arial"/>
          <w:snapToGrid w:val="0"/>
        </w:rPr>
        <w:t>chráněné ložiskové území</w:t>
      </w:r>
      <w:r w:rsidR="00514FE5">
        <w:rPr>
          <w:rFonts w:ascii="Arial" w:hAnsi="Arial" w:cs="Arial"/>
          <w:snapToGrid w:val="0"/>
        </w:rPr>
        <w:t>:</w:t>
      </w:r>
    </w:p>
    <w:p w:rsidR="00514FE5" w:rsidRPr="003F45A9" w:rsidRDefault="00514FE5" w:rsidP="009E3313">
      <w:pPr>
        <w:widowControl w:val="0"/>
        <w:numPr>
          <w:ilvl w:val="0"/>
          <w:numId w:val="47"/>
        </w:numPr>
        <w:spacing w:line="300" w:lineRule="exact"/>
        <w:jc w:val="both"/>
        <w:rPr>
          <w:rFonts w:ascii="Arial" w:hAnsi="Arial" w:cs="Arial"/>
          <w:snapToGrid w:val="0"/>
        </w:rPr>
      </w:pPr>
      <w:r w:rsidRPr="003F45A9">
        <w:rPr>
          <w:rFonts w:ascii="Arial" w:hAnsi="Arial" w:cs="Arial"/>
          <w:snapToGrid w:val="0"/>
        </w:rPr>
        <w:t>Chráněné ložiskové území č. 21360000 Velký Luh I., surovina kaolin pro keramický a papírenský průmysl, v současné době netěženo</w:t>
      </w:r>
      <w:r>
        <w:rPr>
          <w:rFonts w:ascii="Arial" w:hAnsi="Arial" w:cs="Arial"/>
          <w:snapToGrid w:val="0"/>
        </w:rPr>
        <w:t>,</w:t>
      </w:r>
      <w:r w:rsidRPr="003F45A9">
        <w:rPr>
          <w:rFonts w:ascii="Arial" w:hAnsi="Arial" w:cs="Arial"/>
          <w:snapToGrid w:val="0"/>
        </w:rPr>
        <w:t xml:space="preserve"> </w:t>
      </w:r>
    </w:p>
    <w:p w:rsidR="00514FE5" w:rsidRPr="003F45A9" w:rsidRDefault="00514FE5" w:rsidP="009E3313">
      <w:pPr>
        <w:widowControl w:val="0"/>
        <w:numPr>
          <w:ilvl w:val="0"/>
          <w:numId w:val="47"/>
        </w:numPr>
        <w:spacing w:line="300" w:lineRule="exact"/>
        <w:jc w:val="both"/>
        <w:rPr>
          <w:rFonts w:ascii="Arial" w:hAnsi="Arial" w:cs="Arial"/>
          <w:snapToGrid w:val="0"/>
        </w:rPr>
      </w:pPr>
      <w:r w:rsidRPr="003F45A9">
        <w:rPr>
          <w:rFonts w:ascii="Arial" w:hAnsi="Arial" w:cs="Arial"/>
          <w:snapToGrid w:val="0"/>
        </w:rPr>
        <w:t>Chráněné ložiskové území č. 11420000 Velký Luh, surovina jíly keramické nežáruvzdorné, písky sklářské a slévárenské, štěrkopísky, v současné době těženo DP Velký Luh I.</w:t>
      </w:r>
      <w:r>
        <w:rPr>
          <w:rFonts w:ascii="Arial" w:hAnsi="Arial" w:cs="Arial"/>
          <w:snapToGrid w:val="0"/>
        </w:rPr>
        <w:t>,</w:t>
      </w:r>
    </w:p>
    <w:p w:rsidR="00514FE5" w:rsidRDefault="00514FE5" w:rsidP="009E3313">
      <w:pPr>
        <w:widowControl w:val="0"/>
        <w:numPr>
          <w:ilvl w:val="0"/>
          <w:numId w:val="47"/>
        </w:numPr>
        <w:spacing w:line="300" w:lineRule="exact"/>
        <w:jc w:val="both"/>
        <w:rPr>
          <w:rFonts w:ascii="Arial" w:hAnsi="Arial" w:cs="Arial"/>
          <w:snapToGrid w:val="0"/>
        </w:rPr>
      </w:pPr>
      <w:r w:rsidRPr="003F45A9">
        <w:rPr>
          <w:rFonts w:ascii="Arial" w:hAnsi="Arial" w:cs="Arial"/>
          <w:snapToGrid w:val="0"/>
        </w:rPr>
        <w:t xml:space="preserve">Chráněné ložiskové území č. 24480000 </w:t>
      </w:r>
      <w:proofErr w:type="spellStart"/>
      <w:r w:rsidRPr="003F45A9">
        <w:rPr>
          <w:rFonts w:ascii="Arial" w:hAnsi="Arial" w:cs="Arial"/>
          <w:snapToGrid w:val="0"/>
        </w:rPr>
        <w:t>Lomnička</w:t>
      </w:r>
      <w:proofErr w:type="spellEnd"/>
      <w:r w:rsidRPr="003F45A9">
        <w:rPr>
          <w:rFonts w:ascii="Arial" w:hAnsi="Arial" w:cs="Arial"/>
          <w:snapToGrid w:val="0"/>
        </w:rPr>
        <w:t xml:space="preserve"> u Plesné, surovina jíly keramické nežáruvzdorné a jíly pórovité , písky sklářské a slévárenské, dosud netěženo</w:t>
      </w:r>
      <w:r>
        <w:rPr>
          <w:rFonts w:ascii="Arial" w:hAnsi="Arial" w:cs="Arial"/>
          <w:snapToGrid w:val="0"/>
        </w:rPr>
        <w:t>,</w:t>
      </w:r>
    </w:p>
    <w:p w:rsidR="0051147E" w:rsidRDefault="0051147E" w:rsidP="009E3313">
      <w:pPr>
        <w:widowControl w:val="0"/>
        <w:numPr>
          <w:ilvl w:val="0"/>
          <w:numId w:val="35"/>
        </w:numPr>
        <w:spacing w:line="300" w:lineRule="exact"/>
        <w:ind w:left="284" w:hanging="284"/>
        <w:jc w:val="both"/>
        <w:rPr>
          <w:rFonts w:ascii="Arial" w:hAnsi="Arial" w:cs="Arial"/>
          <w:snapToGrid w:val="0"/>
        </w:rPr>
      </w:pPr>
      <w:r>
        <w:rPr>
          <w:rFonts w:ascii="Arial" w:hAnsi="Arial" w:cs="Arial"/>
          <w:snapToGrid w:val="0"/>
        </w:rPr>
        <w:t>dobývací prostor:</w:t>
      </w:r>
    </w:p>
    <w:p w:rsidR="00514FE5" w:rsidRPr="003F45A9" w:rsidRDefault="00514FE5" w:rsidP="009E3313">
      <w:pPr>
        <w:widowControl w:val="0"/>
        <w:numPr>
          <w:ilvl w:val="0"/>
          <w:numId w:val="48"/>
        </w:numPr>
        <w:spacing w:line="300" w:lineRule="exact"/>
        <w:jc w:val="both"/>
        <w:rPr>
          <w:rFonts w:ascii="Arial" w:hAnsi="Arial" w:cs="Arial"/>
          <w:snapToGrid w:val="0"/>
        </w:rPr>
      </w:pPr>
      <w:r w:rsidRPr="003F45A9">
        <w:rPr>
          <w:rFonts w:ascii="Arial" w:hAnsi="Arial" w:cs="Arial"/>
          <w:snapToGrid w:val="0"/>
        </w:rPr>
        <w:t>Dobývací prostor č. 60129 Velký Luh, surovina jíly nežáruvzdorné, ukončená těžba, v DP úpravna písku</w:t>
      </w:r>
      <w:r>
        <w:rPr>
          <w:rFonts w:ascii="Arial" w:hAnsi="Arial" w:cs="Arial"/>
          <w:snapToGrid w:val="0"/>
        </w:rPr>
        <w:t>,</w:t>
      </w:r>
    </w:p>
    <w:p w:rsidR="00514FE5" w:rsidRPr="00421813" w:rsidRDefault="00514FE5" w:rsidP="009E3313">
      <w:pPr>
        <w:widowControl w:val="0"/>
        <w:numPr>
          <w:ilvl w:val="0"/>
          <w:numId w:val="48"/>
        </w:numPr>
        <w:spacing w:line="300" w:lineRule="exact"/>
        <w:jc w:val="both"/>
        <w:rPr>
          <w:rFonts w:ascii="Arial" w:hAnsi="Arial" w:cs="Arial"/>
          <w:snapToGrid w:val="0"/>
        </w:rPr>
      </w:pPr>
      <w:r w:rsidRPr="003F45A9">
        <w:rPr>
          <w:rFonts w:ascii="Arial" w:hAnsi="Arial" w:cs="Arial"/>
          <w:snapToGrid w:val="0"/>
        </w:rPr>
        <w:t xml:space="preserve">Dobývací </w:t>
      </w:r>
      <w:r w:rsidRPr="00421813">
        <w:rPr>
          <w:rFonts w:ascii="Arial" w:hAnsi="Arial" w:cs="Arial"/>
          <w:snapToGrid w:val="0"/>
        </w:rPr>
        <w:t>prostor č. 60319 Velký Luh I., písky sklářské a slévárenské, v současné době těžen písek,</w:t>
      </w:r>
      <w:r w:rsidR="00DD60B4" w:rsidRPr="00421813">
        <w:rPr>
          <w:rFonts w:ascii="Arial" w:hAnsi="Arial" w:cs="Arial"/>
          <w:snapToGrid w:val="0"/>
        </w:rPr>
        <w:t xml:space="preserve"> navrženo rozšíření lomu i na zbývající část DP Velký Luh I. (K6),</w:t>
      </w:r>
      <w:r w:rsidR="00A657E6" w:rsidRPr="00421813">
        <w:rPr>
          <w:rFonts w:ascii="Arial" w:hAnsi="Arial" w:cs="Arial"/>
          <w:snapToGrid w:val="0"/>
        </w:rPr>
        <w:t xml:space="preserve"> navrženo rozšíření DP Velký Luh I. jižním směrem,</w:t>
      </w:r>
    </w:p>
    <w:p w:rsidR="00514FE5" w:rsidRPr="00421813" w:rsidRDefault="00514FE5" w:rsidP="009E3313">
      <w:pPr>
        <w:numPr>
          <w:ilvl w:val="0"/>
          <w:numId w:val="48"/>
        </w:numPr>
        <w:spacing w:line="300" w:lineRule="atLeast"/>
        <w:jc w:val="both"/>
        <w:rPr>
          <w:rFonts w:ascii="Arial" w:hAnsi="Arial" w:cs="Arial"/>
        </w:rPr>
      </w:pPr>
      <w:r w:rsidRPr="00421813">
        <w:rPr>
          <w:rFonts w:ascii="Arial" w:hAnsi="Arial" w:cs="Arial"/>
        </w:rPr>
        <w:t>Dobývací prostor č. 60375 Skalná V., kaolin, zahájena příprava otvírky lomu,</w:t>
      </w:r>
      <w:r w:rsidR="008E6AD6" w:rsidRPr="00421813">
        <w:rPr>
          <w:rFonts w:ascii="Arial" w:hAnsi="Arial" w:cs="Arial"/>
        </w:rPr>
        <w:t xml:space="preserve"> navrženo rozšíření DP </w:t>
      </w:r>
      <w:proofErr w:type="spellStart"/>
      <w:r w:rsidR="008E6AD6" w:rsidRPr="00421813">
        <w:rPr>
          <w:rFonts w:ascii="Arial" w:hAnsi="Arial" w:cs="Arial"/>
        </w:rPr>
        <w:t>Sklaná</w:t>
      </w:r>
      <w:proofErr w:type="spellEnd"/>
      <w:r w:rsidR="008E6AD6" w:rsidRPr="00421813">
        <w:rPr>
          <w:rFonts w:ascii="Arial" w:hAnsi="Arial" w:cs="Arial"/>
        </w:rPr>
        <w:t xml:space="preserve"> V. severním a západním směrem</w:t>
      </w:r>
      <w:r w:rsidR="00DD60B4" w:rsidRPr="00421813">
        <w:rPr>
          <w:rFonts w:ascii="Arial" w:hAnsi="Arial" w:cs="Arial"/>
        </w:rPr>
        <w:t xml:space="preserve"> (součást plochy K2).</w:t>
      </w:r>
    </w:p>
    <w:p w:rsidR="0051147E" w:rsidRPr="00421813" w:rsidRDefault="00D770B4" w:rsidP="00E139FA">
      <w:pPr>
        <w:widowControl w:val="0"/>
        <w:spacing w:line="300" w:lineRule="exact"/>
        <w:jc w:val="both"/>
        <w:rPr>
          <w:rFonts w:ascii="Arial" w:hAnsi="Arial" w:cs="Arial"/>
        </w:rPr>
      </w:pPr>
      <w:r w:rsidRPr="00421813">
        <w:rPr>
          <w:rFonts w:ascii="Arial" w:hAnsi="Arial" w:cs="Arial"/>
        </w:rPr>
        <w:t xml:space="preserve">  </w:t>
      </w:r>
    </w:p>
    <w:p w:rsidR="00514FE5" w:rsidRPr="00421813" w:rsidRDefault="00D770B4" w:rsidP="00E139FA">
      <w:pPr>
        <w:widowControl w:val="0"/>
        <w:spacing w:line="300" w:lineRule="exact"/>
        <w:jc w:val="both"/>
        <w:rPr>
          <w:rFonts w:ascii="Arial" w:hAnsi="Arial" w:cs="Arial"/>
        </w:rPr>
      </w:pPr>
      <w:r w:rsidRPr="00421813">
        <w:rPr>
          <w:rFonts w:ascii="Arial" w:hAnsi="Arial" w:cs="Arial"/>
        </w:rPr>
        <w:t>ÚP</w:t>
      </w:r>
      <w:r w:rsidR="00514FE5" w:rsidRPr="00421813">
        <w:rPr>
          <w:rFonts w:ascii="Arial" w:hAnsi="Arial" w:cs="Arial"/>
        </w:rPr>
        <w:t xml:space="preserve"> řeší podmínky pro vymezení dalšího </w:t>
      </w:r>
      <w:r w:rsidR="00A657E6" w:rsidRPr="00421813">
        <w:rPr>
          <w:rFonts w:ascii="Arial" w:hAnsi="Arial" w:cs="Arial"/>
        </w:rPr>
        <w:t xml:space="preserve">potenciálního </w:t>
      </w:r>
      <w:r w:rsidR="00514FE5" w:rsidRPr="00421813">
        <w:rPr>
          <w:rFonts w:ascii="Arial" w:hAnsi="Arial" w:cs="Arial"/>
        </w:rPr>
        <w:t>DP</w:t>
      </w:r>
      <w:r w:rsidR="0051147E" w:rsidRPr="00421813">
        <w:rPr>
          <w:rFonts w:ascii="Arial" w:hAnsi="Arial" w:cs="Arial"/>
        </w:rPr>
        <w:t xml:space="preserve"> Velký Luh III. severně od obce na CHLÚ Velký Luh I.</w:t>
      </w:r>
    </w:p>
    <w:p w:rsidR="00D770B4" w:rsidRPr="00421813" w:rsidRDefault="00D770B4" w:rsidP="00E139FA">
      <w:pPr>
        <w:widowControl w:val="0"/>
        <w:spacing w:line="300" w:lineRule="exact"/>
        <w:jc w:val="both"/>
        <w:rPr>
          <w:rFonts w:ascii="Arial" w:hAnsi="Arial" w:cs="Arial"/>
        </w:rPr>
      </w:pPr>
    </w:p>
    <w:p w:rsidR="00D770B4" w:rsidRPr="00421813" w:rsidRDefault="00D770B4" w:rsidP="00D770B4">
      <w:pPr>
        <w:spacing w:line="300" w:lineRule="exact"/>
        <w:jc w:val="both"/>
        <w:rPr>
          <w:rFonts w:ascii="Arial" w:hAnsi="Arial" w:cs="Arial"/>
        </w:rPr>
      </w:pPr>
      <w:r w:rsidRPr="00421813">
        <w:rPr>
          <w:rFonts w:ascii="Arial" w:hAnsi="Arial" w:cs="Arial"/>
        </w:rPr>
        <w:t xml:space="preserve">Podle </w:t>
      </w:r>
      <w:proofErr w:type="spellStart"/>
      <w:r w:rsidRPr="00421813">
        <w:rPr>
          <w:rFonts w:ascii="Arial" w:hAnsi="Arial" w:cs="Arial"/>
        </w:rPr>
        <w:t>ust</w:t>
      </w:r>
      <w:proofErr w:type="spellEnd"/>
      <w:r w:rsidRPr="00421813">
        <w:rPr>
          <w:rFonts w:ascii="Arial" w:hAnsi="Arial" w:cs="Arial"/>
        </w:rPr>
        <w:t xml:space="preserve">. § 19, odts.1) zákona č. 44/1988 Sb., o ochraně a využití nerostného bohatství (horní zákon), ve znění pozdějších předpisů, je povolení staveb a zařízení v chráněném ložiskovém území, a dobývacím prostorem které nesouvisí s dobýváním, možné jen se souhlasem orgánu kraje v přenesené působnosti, vydaným po projednání s obvodním báňským úřadem. Žádost o povolení stavby musí žadatel doložit vyjádřením organizace spolu s návrhem podmínek ochrany výhradního ložiska. </w:t>
      </w:r>
    </w:p>
    <w:p w:rsidR="00514FE5" w:rsidRPr="00421813" w:rsidRDefault="00514FE5" w:rsidP="00E139FA">
      <w:pPr>
        <w:widowControl w:val="0"/>
        <w:spacing w:line="300" w:lineRule="exact"/>
        <w:jc w:val="both"/>
        <w:rPr>
          <w:rFonts w:ascii="Arial" w:hAnsi="Arial" w:cs="Arial"/>
        </w:rPr>
      </w:pPr>
    </w:p>
    <w:p w:rsidR="00514FE5" w:rsidRPr="00421813" w:rsidRDefault="00514FE5" w:rsidP="00514FE5">
      <w:pPr>
        <w:spacing w:line="300" w:lineRule="atLeast"/>
        <w:jc w:val="both"/>
        <w:rPr>
          <w:rFonts w:ascii="Arial" w:hAnsi="Arial" w:cs="Arial"/>
        </w:rPr>
      </w:pPr>
      <w:r w:rsidRPr="00421813">
        <w:rPr>
          <w:rFonts w:ascii="Arial" w:hAnsi="Arial" w:cs="Arial"/>
        </w:rPr>
        <w:t>Území obce je poddolováno. Nacházejí se zde:</w:t>
      </w:r>
    </w:p>
    <w:p w:rsidR="00A657E6" w:rsidRPr="00421813" w:rsidRDefault="00514FE5" w:rsidP="00A657E6">
      <w:pPr>
        <w:widowControl w:val="0"/>
        <w:numPr>
          <w:ilvl w:val="0"/>
          <w:numId w:val="35"/>
        </w:numPr>
        <w:spacing w:line="300" w:lineRule="exact"/>
        <w:ind w:left="284" w:hanging="284"/>
        <w:jc w:val="both"/>
        <w:rPr>
          <w:rFonts w:ascii="Arial" w:hAnsi="Arial" w:cs="Arial"/>
          <w:snapToGrid w:val="0"/>
        </w:rPr>
      </w:pPr>
      <w:r w:rsidRPr="00421813">
        <w:rPr>
          <w:rFonts w:ascii="Arial" w:hAnsi="Arial" w:cs="Arial"/>
          <w:snapToGrid w:val="0"/>
        </w:rPr>
        <w:t>poddolované území:</w:t>
      </w:r>
    </w:p>
    <w:p w:rsidR="00A657E6" w:rsidRPr="00421813" w:rsidRDefault="00A657E6" w:rsidP="008A194D">
      <w:pPr>
        <w:widowControl w:val="0"/>
        <w:numPr>
          <w:ilvl w:val="0"/>
          <w:numId w:val="127"/>
        </w:numPr>
        <w:tabs>
          <w:tab w:val="clear" w:pos="360"/>
          <w:tab w:val="num" w:pos="709"/>
        </w:tabs>
        <w:spacing w:line="300" w:lineRule="exact"/>
        <w:ind w:left="709" w:hanging="283"/>
        <w:jc w:val="both"/>
        <w:rPr>
          <w:rFonts w:ascii="Arial" w:hAnsi="Arial" w:cs="Arial"/>
          <w:snapToGrid w:val="0"/>
        </w:rPr>
      </w:pPr>
      <w:r w:rsidRPr="00421813">
        <w:rPr>
          <w:rFonts w:ascii="Arial" w:hAnsi="Arial" w:cs="Arial"/>
          <w:snapToGrid w:val="0"/>
        </w:rPr>
        <w:t xml:space="preserve">poddolované území č. 5168 Šneky 2, </w:t>
      </w:r>
    </w:p>
    <w:p w:rsidR="00A657E6" w:rsidRPr="00421813" w:rsidRDefault="00A657E6" w:rsidP="008A194D">
      <w:pPr>
        <w:widowControl w:val="0"/>
        <w:numPr>
          <w:ilvl w:val="0"/>
          <w:numId w:val="127"/>
        </w:numPr>
        <w:tabs>
          <w:tab w:val="clear" w:pos="360"/>
          <w:tab w:val="num" w:pos="709"/>
        </w:tabs>
        <w:spacing w:line="300" w:lineRule="exact"/>
        <w:ind w:left="709" w:hanging="283"/>
        <w:jc w:val="both"/>
        <w:rPr>
          <w:rFonts w:ascii="Arial" w:hAnsi="Arial" w:cs="Arial"/>
          <w:snapToGrid w:val="0"/>
        </w:rPr>
      </w:pPr>
      <w:r w:rsidRPr="00421813">
        <w:rPr>
          <w:rFonts w:ascii="Arial" w:hAnsi="Arial" w:cs="Arial"/>
          <w:snapToGrid w:val="0"/>
        </w:rPr>
        <w:t xml:space="preserve">poddolované území č. 5170 Šneky 4, </w:t>
      </w:r>
    </w:p>
    <w:p w:rsidR="00A657E6" w:rsidRPr="00421813" w:rsidRDefault="00A657E6" w:rsidP="008A194D">
      <w:pPr>
        <w:widowControl w:val="0"/>
        <w:numPr>
          <w:ilvl w:val="0"/>
          <w:numId w:val="127"/>
        </w:numPr>
        <w:tabs>
          <w:tab w:val="clear" w:pos="360"/>
          <w:tab w:val="num" w:pos="709"/>
        </w:tabs>
        <w:spacing w:line="300" w:lineRule="exact"/>
        <w:ind w:left="709" w:hanging="283"/>
        <w:jc w:val="both"/>
        <w:rPr>
          <w:rFonts w:ascii="Arial" w:hAnsi="Arial" w:cs="Arial"/>
          <w:snapToGrid w:val="0"/>
        </w:rPr>
      </w:pPr>
      <w:r w:rsidRPr="00421813">
        <w:rPr>
          <w:rFonts w:ascii="Arial" w:hAnsi="Arial" w:cs="Arial"/>
          <w:snapToGrid w:val="0"/>
        </w:rPr>
        <w:t xml:space="preserve">poddolované území č. 5172 Skalná, </w:t>
      </w:r>
    </w:p>
    <w:p w:rsidR="00514FE5" w:rsidRPr="00421813" w:rsidRDefault="00514FE5" w:rsidP="00A657E6">
      <w:pPr>
        <w:numPr>
          <w:ilvl w:val="0"/>
          <w:numId w:val="49"/>
        </w:numPr>
        <w:spacing w:line="300" w:lineRule="exact"/>
        <w:ind w:left="709" w:hanging="283"/>
        <w:jc w:val="both"/>
        <w:rPr>
          <w:rFonts w:ascii="Arial" w:hAnsi="Arial" w:cs="Arial"/>
        </w:rPr>
      </w:pPr>
      <w:r w:rsidRPr="00421813">
        <w:rPr>
          <w:rFonts w:ascii="Arial" w:hAnsi="Arial" w:cs="Arial"/>
        </w:rPr>
        <w:t>Poddolované území č. 5167 Šneky 1, radioaktivní surovina</w:t>
      </w:r>
    </w:p>
    <w:p w:rsidR="00514FE5" w:rsidRPr="00343065" w:rsidRDefault="00514FE5" w:rsidP="00A657E6">
      <w:pPr>
        <w:numPr>
          <w:ilvl w:val="0"/>
          <w:numId w:val="49"/>
        </w:numPr>
        <w:spacing w:line="300" w:lineRule="exact"/>
        <w:ind w:left="709" w:hanging="283"/>
        <w:jc w:val="both"/>
        <w:rPr>
          <w:rFonts w:ascii="Arial" w:hAnsi="Arial" w:cs="Arial"/>
        </w:rPr>
      </w:pPr>
      <w:r w:rsidRPr="00343065">
        <w:rPr>
          <w:rFonts w:ascii="Arial" w:hAnsi="Arial" w:cs="Arial"/>
        </w:rPr>
        <w:lastRenderedPageBreak/>
        <w:t xml:space="preserve">Poddolované území č. 5216 Velký Luh, surovina </w:t>
      </w:r>
      <w:proofErr w:type="spellStart"/>
      <w:r w:rsidRPr="00343065">
        <w:rPr>
          <w:rFonts w:ascii="Arial" w:hAnsi="Arial" w:cs="Arial"/>
        </w:rPr>
        <w:t>nerudy</w:t>
      </w:r>
      <w:proofErr w:type="spellEnd"/>
    </w:p>
    <w:p w:rsidR="00514FE5" w:rsidRPr="00DA1393" w:rsidRDefault="00514FE5" w:rsidP="009E3313">
      <w:pPr>
        <w:widowControl w:val="0"/>
        <w:numPr>
          <w:ilvl w:val="0"/>
          <w:numId w:val="35"/>
        </w:numPr>
        <w:spacing w:line="300" w:lineRule="exact"/>
        <w:ind w:left="284" w:hanging="284"/>
        <w:jc w:val="both"/>
        <w:rPr>
          <w:rFonts w:ascii="Arial" w:hAnsi="Arial" w:cs="Arial"/>
          <w:snapToGrid w:val="0"/>
        </w:rPr>
      </w:pPr>
      <w:r w:rsidRPr="00DA1393">
        <w:rPr>
          <w:rFonts w:ascii="Arial" w:hAnsi="Arial" w:cs="Arial"/>
          <w:snapToGrid w:val="0"/>
        </w:rPr>
        <w:t>poddolované území – bod, hlavní důlní díla:</w:t>
      </w:r>
    </w:p>
    <w:p w:rsidR="00514FE5" w:rsidRPr="00343065" w:rsidRDefault="00514FE5" w:rsidP="00A657E6">
      <w:pPr>
        <w:numPr>
          <w:ilvl w:val="0"/>
          <w:numId w:val="50"/>
        </w:numPr>
        <w:spacing w:line="300" w:lineRule="exact"/>
        <w:ind w:hanging="294"/>
        <w:jc w:val="both"/>
        <w:rPr>
          <w:rFonts w:ascii="Arial" w:hAnsi="Arial" w:cs="Arial"/>
        </w:rPr>
      </w:pPr>
      <w:r w:rsidRPr="00343065">
        <w:rPr>
          <w:rFonts w:ascii="Arial" w:hAnsi="Arial" w:cs="Arial"/>
        </w:rPr>
        <w:t xml:space="preserve">Hlavní důlní dílo č. 6892: </w:t>
      </w:r>
      <w:proofErr w:type="spellStart"/>
      <w:r w:rsidRPr="00343065">
        <w:rPr>
          <w:rFonts w:ascii="Arial" w:hAnsi="Arial" w:cs="Arial"/>
        </w:rPr>
        <w:t>šurf</w:t>
      </w:r>
      <w:proofErr w:type="spellEnd"/>
      <w:r w:rsidRPr="00343065">
        <w:rPr>
          <w:rFonts w:ascii="Arial" w:hAnsi="Arial" w:cs="Arial"/>
        </w:rPr>
        <w:t xml:space="preserve"> č. 5 Šneky, surovina radioaktivní</w:t>
      </w:r>
    </w:p>
    <w:p w:rsidR="00514FE5" w:rsidRPr="00343065" w:rsidRDefault="00514FE5" w:rsidP="00A657E6">
      <w:pPr>
        <w:numPr>
          <w:ilvl w:val="0"/>
          <w:numId w:val="50"/>
        </w:numPr>
        <w:spacing w:line="300" w:lineRule="exact"/>
        <w:ind w:hanging="294"/>
        <w:jc w:val="both"/>
        <w:rPr>
          <w:rFonts w:ascii="Arial" w:hAnsi="Arial" w:cs="Arial"/>
        </w:rPr>
      </w:pPr>
      <w:r w:rsidRPr="00343065">
        <w:rPr>
          <w:rFonts w:ascii="Arial" w:hAnsi="Arial" w:cs="Arial"/>
        </w:rPr>
        <w:t xml:space="preserve">Hlavní důlní dílo č. 6898: </w:t>
      </w:r>
      <w:proofErr w:type="spellStart"/>
      <w:r w:rsidRPr="00343065">
        <w:rPr>
          <w:rFonts w:ascii="Arial" w:hAnsi="Arial" w:cs="Arial"/>
        </w:rPr>
        <w:t>šurf</w:t>
      </w:r>
      <w:proofErr w:type="spellEnd"/>
      <w:r w:rsidRPr="00343065">
        <w:rPr>
          <w:rFonts w:ascii="Arial" w:hAnsi="Arial" w:cs="Arial"/>
        </w:rPr>
        <w:t xml:space="preserve"> č. 2 Šneky, surovina radioaktivní</w:t>
      </w:r>
    </w:p>
    <w:p w:rsidR="00514FE5" w:rsidRPr="00343065" w:rsidRDefault="00514FE5" w:rsidP="00A657E6">
      <w:pPr>
        <w:numPr>
          <w:ilvl w:val="0"/>
          <w:numId w:val="50"/>
        </w:numPr>
        <w:spacing w:line="300" w:lineRule="exact"/>
        <w:ind w:hanging="294"/>
        <w:jc w:val="both"/>
        <w:rPr>
          <w:rFonts w:ascii="Arial" w:hAnsi="Arial" w:cs="Arial"/>
        </w:rPr>
      </w:pPr>
      <w:r w:rsidRPr="00343065">
        <w:rPr>
          <w:rFonts w:ascii="Arial" w:hAnsi="Arial" w:cs="Arial"/>
        </w:rPr>
        <w:t>Hlavní důlní dílo č. 4845: šachtice Šneky, surovina kaolin</w:t>
      </w:r>
    </w:p>
    <w:p w:rsidR="00514FE5" w:rsidRDefault="00514FE5" w:rsidP="00E139FA">
      <w:pPr>
        <w:widowControl w:val="0"/>
        <w:spacing w:line="300" w:lineRule="exact"/>
        <w:jc w:val="both"/>
        <w:rPr>
          <w:rFonts w:ascii="Arial" w:hAnsi="Arial" w:cs="Arial"/>
          <w:snapToGrid w:val="0"/>
        </w:rPr>
      </w:pPr>
      <w:r w:rsidRPr="003F45A9">
        <w:rPr>
          <w:rFonts w:ascii="Arial" w:hAnsi="Arial" w:cs="Arial"/>
          <w:snapToGrid w:val="0"/>
        </w:rPr>
        <w:t>Na poddolovaných územích lze zřizovat stavby pouze po provedení speciálního geologického průzkumu, který určí soubor technických opatření nutných pro zakládání staveb v těchto oblastech. Podrobnější informace podá na vyžádání Česká geologická služba – Geofond ČR Praha. Na poddolovaných územích lze zřizovat stavby v souladu s </w:t>
      </w:r>
      <w:proofErr w:type="spellStart"/>
      <w:r w:rsidRPr="003F45A9">
        <w:rPr>
          <w:rFonts w:ascii="Arial" w:hAnsi="Arial" w:cs="Arial"/>
          <w:snapToGrid w:val="0"/>
        </w:rPr>
        <w:t>ust</w:t>
      </w:r>
      <w:proofErr w:type="spellEnd"/>
      <w:r w:rsidRPr="003F45A9">
        <w:rPr>
          <w:rFonts w:ascii="Arial" w:hAnsi="Arial" w:cs="Arial"/>
          <w:snapToGrid w:val="0"/>
        </w:rPr>
        <w:t xml:space="preserve">. § 13 zák. č. 62/1988 Sb. o geologických pracích a o Českém geologickém úřadu, ve znění pozdějších předpisů, pouze se souhlasem Ministerstva životního prostředí, odboru výkonu státní správy IV, pracoviště Ústí nad Labem, a za jím stanovených podmínek. Pro projektování staveb do území zasaženého těžbou nerostných surovin platí ČSN 73 00 39 Navrhování objektů na poddolovaném území, která musí být dodržena.  </w:t>
      </w:r>
    </w:p>
    <w:p w:rsidR="00514FE5" w:rsidRDefault="00514FE5" w:rsidP="00E139FA">
      <w:pPr>
        <w:widowControl w:val="0"/>
        <w:spacing w:line="300" w:lineRule="exact"/>
        <w:jc w:val="both"/>
        <w:rPr>
          <w:rFonts w:ascii="Arial" w:hAnsi="Arial" w:cs="Arial"/>
          <w:snapToGrid w:val="0"/>
        </w:rPr>
      </w:pPr>
    </w:p>
    <w:p w:rsidR="00C0098B" w:rsidRDefault="00C0098B" w:rsidP="00C0098B">
      <w:pPr>
        <w:spacing w:line="300" w:lineRule="exact"/>
        <w:jc w:val="both"/>
        <w:rPr>
          <w:rFonts w:ascii="Arial" w:hAnsi="Arial" w:cs="Arial"/>
        </w:rPr>
      </w:pPr>
      <w:r w:rsidRPr="009F562F">
        <w:rPr>
          <w:rFonts w:ascii="Arial" w:hAnsi="Arial" w:cs="Arial"/>
        </w:rPr>
        <w:t>Kategorie radonového rizika je na území obce Velký Luh střední až vyšší, propustnost podl</w:t>
      </w:r>
      <w:r w:rsidR="0051147E">
        <w:rPr>
          <w:rFonts w:ascii="Arial" w:hAnsi="Arial" w:cs="Arial"/>
        </w:rPr>
        <w:t>o</w:t>
      </w:r>
      <w:r w:rsidRPr="009F562F">
        <w:rPr>
          <w:rFonts w:ascii="Arial" w:hAnsi="Arial" w:cs="Arial"/>
        </w:rPr>
        <w:t>ží je dobrá.</w:t>
      </w:r>
    </w:p>
    <w:p w:rsidR="00D770B4" w:rsidRDefault="00D770B4" w:rsidP="00C0098B">
      <w:pPr>
        <w:spacing w:line="300" w:lineRule="exact"/>
        <w:jc w:val="both"/>
        <w:rPr>
          <w:rFonts w:ascii="Arial" w:hAnsi="Arial" w:cs="Arial"/>
        </w:rPr>
      </w:pPr>
    </w:p>
    <w:p w:rsidR="00C0098B" w:rsidRDefault="00C0098B" w:rsidP="00C0098B">
      <w:pPr>
        <w:spacing w:line="300" w:lineRule="exact"/>
        <w:jc w:val="both"/>
        <w:rPr>
          <w:rFonts w:ascii="Arial" w:hAnsi="Arial" w:cs="Arial"/>
        </w:rPr>
      </w:pPr>
      <w:r>
        <w:rPr>
          <w:rFonts w:ascii="Arial" w:hAnsi="Arial" w:cs="Arial"/>
        </w:rPr>
        <w:t xml:space="preserve">Na území obce Velký Luh se předpokládá v blíže neurčeném časovém horizontu stanovení nového dobývacího prostoru DP Velký Luh III. severně od obce Velký Luh pro těžbu </w:t>
      </w:r>
      <w:r w:rsidR="0051147E">
        <w:rPr>
          <w:rFonts w:ascii="Arial" w:hAnsi="Arial" w:cs="Arial"/>
        </w:rPr>
        <w:t xml:space="preserve">písků a </w:t>
      </w:r>
      <w:r>
        <w:rPr>
          <w:rFonts w:ascii="Arial" w:hAnsi="Arial" w:cs="Arial"/>
        </w:rPr>
        <w:t xml:space="preserve">kaolinu v CHLÚ Velký Luh I. </w:t>
      </w:r>
      <w:r w:rsidR="00DD60B4">
        <w:rPr>
          <w:rFonts w:ascii="Arial" w:hAnsi="Arial" w:cs="Arial"/>
        </w:rPr>
        <w:t>(K1)</w:t>
      </w:r>
    </w:p>
    <w:p w:rsidR="00C0098B" w:rsidRDefault="0002540D" w:rsidP="00C0098B">
      <w:pPr>
        <w:spacing w:line="300" w:lineRule="exact"/>
        <w:jc w:val="both"/>
        <w:rPr>
          <w:rFonts w:ascii="Arial" w:hAnsi="Arial" w:cs="Arial"/>
        </w:rPr>
      </w:pPr>
      <w:r>
        <w:rPr>
          <w:rFonts w:ascii="Arial" w:hAnsi="Arial" w:cs="Arial"/>
        </w:rPr>
        <w:t>ÚP</w:t>
      </w:r>
      <w:r w:rsidR="00D770B4">
        <w:rPr>
          <w:rFonts w:ascii="Arial" w:hAnsi="Arial" w:cs="Arial"/>
        </w:rPr>
        <w:t xml:space="preserve"> pro tu</w:t>
      </w:r>
      <w:r w:rsidR="00C0098B">
        <w:rPr>
          <w:rFonts w:ascii="Arial" w:hAnsi="Arial" w:cs="Arial"/>
        </w:rPr>
        <w:t>to plánovan</w:t>
      </w:r>
      <w:r w:rsidR="00D770B4">
        <w:rPr>
          <w:rFonts w:ascii="Arial" w:hAnsi="Arial" w:cs="Arial"/>
        </w:rPr>
        <w:t>ou</w:t>
      </w:r>
      <w:r w:rsidR="00C0098B">
        <w:rPr>
          <w:rFonts w:ascii="Arial" w:hAnsi="Arial" w:cs="Arial"/>
        </w:rPr>
        <w:t xml:space="preserve"> aktivit</w:t>
      </w:r>
      <w:r w:rsidR="00D770B4">
        <w:rPr>
          <w:rFonts w:ascii="Arial" w:hAnsi="Arial" w:cs="Arial"/>
        </w:rPr>
        <w:t>u</w:t>
      </w:r>
      <w:r w:rsidR="00C0098B">
        <w:rPr>
          <w:rFonts w:ascii="Arial" w:hAnsi="Arial" w:cs="Arial"/>
        </w:rPr>
        <w:t xml:space="preserve"> navrhuje</w:t>
      </w:r>
      <w:r w:rsidR="007343DE">
        <w:rPr>
          <w:rFonts w:ascii="Arial" w:hAnsi="Arial" w:cs="Arial"/>
        </w:rPr>
        <w:t xml:space="preserve"> ÚP koordinované přeložky inženýrských sítí mimo potenciální plochy těžby</w:t>
      </w:r>
      <w:r w:rsidR="00C0098B">
        <w:rPr>
          <w:rFonts w:ascii="Arial" w:hAnsi="Arial" w:cs="Arial"/>
        </w:rPr>
        <w:t>:</w:t>
      </w:r>
    </w:p>
    <w:p w:rsidR="00C0098B" w:rsidRPr="00421813" w:rsidRDefault="00C0098B" w:rsidP="006402E8">
      <w:pPr>
        <w:numPr>
          <w:ilvl w:val="0"/>
          <w:numId w:val="24"/>
        </w:numPr>
        <w:spacing w:line="300" w:lineRule="exact"/>
        <w:jc w:val="both"/>
        <w:rPr>
          <w:rFonts w:ascii="Arial" w:hAnsi="Arial" w:cs="Arial"/>
        </w:rPr>
      </w:pPr>
      <w:r>
        <w:rPr>
          <w:rFonts w:ascii="Arial" w:hAnsi="Arial" w:cs="Arial"/>
        </w:rPr>
        <w:t xml:space="preserve">pro plánovaný DP Velký Luh III. </w:t>
      </w:r>
      <w:r w:rsidR="00ED0732">
        <w:rPr>
          <w:rFonts w:ascii="Arial" w:hAnsi="Arial" w:cs="Arial"/>
        </w:rPr>
        <w:t xml:space="preserve"> je vymezena plocha změn v krajině s potenciální těžbou a v souvislosti </w:t>
      </w:r>
      <w:r w:rsidR="00ED0732" w:rsidRPr="00421813">
        <w:rPr>
          <w:rFonts w:ascii="Arial" w:hAnsi="Arial" w:cs="Arial"/>
        </w:rPr>
        <w:t xml:space="preserve">s ním </w:t>
      </w:r>
      <w:r w:rsidR="00A657E6" w:rsidRPr="00421813">
        <w:rPr>
          <w:rFonts w:ascii="Arial" w:hAnsi="Arial" w:cs="Arial"/>
        </w:rPr>
        <w:t xml:space="preserve">je </w:t>
      </w:r>
      <w:r w:rsidRPr="00421813">
        <w:rPr>
          <w:rFonts w:ascii="Arial" w:hAnsi="Arial" w:cs="Arial"/>
        </w:rPr>
        <w:t>dále řešeno:</w:t>
      </w:r>
    </w:p>
    <w:p w:rsidR="00DD60B4" w:rsidRPr="00421813" w:rsidRDefault="00DD60B4" w:rsidP="008A194D">
      <w:pPr>
        <w:numPr>
          <w:ilvl w:val="0"/>
          <w:numId w:val="107"/>
        </w:numPr>
        <w:spacing w:line="300" w:lineRule="exact"/>
        <w:jc w:val="both"/>
        <w:rPr>
          <w:rFonts w:ascii="Arial" w:hAnsi="Arial" w:cs="Arial"/>
        </w:rPr>
      </w:pPr>
      <w:r w:rsidRPr="00421813">
        <w:rPr>
          <w:rFonts w:ascii="Arial" w:hAnsi="Arial" w:cs="Arial"/>
        </w:rPr>
        <w:t>koridor KD-3 podél západní hranice CHLÚ Velký Luh I.:</w:t>
      </w:r>
    </w:p>
    <w:p w:rsidR="00C0098B" w:rsidRPr="00421813" w:rsidRDefault="00C0098B" w:rsidP="006402E8">
      <w:pPr>
        <w:numPr>
          <w:ilvl w:val="1"/>
          <w:numId w:val="24"/>
        </w:numPr>
        <w:spacing w:line="300" w:lineRule="exact"/>
        <w:jc w:val="both"/>
        <w:rPr>
          <w:rFonts w:ascii="Arial" w:hAnsi="Arial" w:cs="Arial"/>
        </w:rPr>
      </w:pPr>
      <w:r w:rsidRPr="00421813">
        <w:rPr>
          <w:rFonts w:ascii="Arial" w:hAnsi="Arial" w:cs="Arial"/>
        </w:rPr>
        <w:t>přeložka Lužního potoka západním směrem</w:t>
      </w:r>
      <w:r w:rsidR="0002540D" w:rsidRPr="00421813">
        <w:rPr>
          <w:rFonts w:ascii="Arial" w:hAnsi="Arial" w:cs="Arial"/>
        </w:rPr>
        <w:t xml:space="preserve"> </w:t>
      </w:r>
    </w:p>
    <w:p w:rsidR="00C0098B" w:rsidRPr="00421813" w:rsidRDefault="00C0098B" w:rsidP="006402E8">
      <w:pPr>
        <w:numPr>
          <w:ilvl w:val="1"/>
          <w:numId w:val="24"/>
        </w:numPr>
        <w:spacing w:line="300" w:lineRule="exact"/>
        <w:jc w:val="both"/>
        <w:rPr>
          <w:rFonts w:ascii="Arial" w:hAnsi="Arial" w:cs="Arial"/>
        </w:rPr>
      </w:pPr>
      <w:r w:rsidRPr="00421813">
        <w:rPr>
          <w:rFonts w:ascii="Arial" w:hAnsi="Arial" w:cs="Arial"/>
        </w:rPr>
        <w:t>přeložka skupinového vodovodu západním směrem</w:t>
      </w:r>
      <w:r w:rsidR="0002540D" w:rsidRPr="00421813">
        <w:rPr>
          <w:rFonts w:ascii="Arial" w:hAnsi="Arial" w:cs="Arial"/>
        </w:rPr>
        <w:t xml:space="preserve"> </w:t>
      </w:r>
    </w:p>
    <w:p w:rsidR="00C0098B" w:rsidRPr="00421813" w:rsidRDefault="00C0098B" w:rsidP="006402E8">
      <w:pPr>
        <w:numPr>
          <w:ilvl w:val="1"/>
          <w:numId w:val="24"/>
        </w:numPr>
        <w:spacing w:line="300" w:lineRule="exact"/>
        <w:jc w:val="both"/>
        <w:rPr>
          <w:rFonts w:ascii="Arial" w:hAnsi="Arial" w:cs="Arial"/>
        </w:rPr>
      </w:pPr>
      <w:r w:rsidRPr="00421813">
        <w:rPr>
          <w:rFonts w:ascii="Arial" w:hAnsi="Arial" w:cs="Arial"/>
        </w:rPr>
        <w:t>přeložka regionální trasy VTL plynovod Skalná - Velký Luh - Plesná západním směrem</w:t>
      </w:r>
    </w:p>
    <w:p w:rsidR="00DD60B4" w:rsidRPr="00421813" w:rsidRDefault="00DD60B4" w:rsidP="008A194D">
      <w:pPr>
        <w:numPr>
          <w:ilvl w:val="0"/>
          <w:numId w:val="108"/>
        </w:numPr>
        <w:spacing w:line="300" w:lineRule="exact"/>
        <w:jc w:val="both"/>
        <w:rPr>
          <w:rFonts w:ascii="Arial" w:hAnsi="Arial" w:cs="Arial"/>
        </w:rPr>
      </w:pPr>
      <w:r w:rsidRPr="00421813">
        <w:rPr>
          <w:rFonts w:ascii="Arial" w:hAnsi="Arial" w:cs="Arial"/>
        </w:rPr>
        <w:t>koridor KD-1 podél silnice III/2136:</w:t>
      </w:r>
    </w:p>
    <w:p w:rsidR="00DD60B4" w:rsidRPr="00421813" w:rsidRDefault="00C0098B" w:rsidP="008A194D">
      <w:pPr>
        <w:numPr>
          <w:ilvl w:val="0"/>
          <w:numId w:val="110"/>
        </w:numPr>
        <w:spacing w:line="300" w:lineRule="exact"/>
        <w:ind w:left="1418" w:hanging="284"/>
        <w:jc w:val="both"/>
        <w:rPr>
          <w:rFonts w:ascii="Arial" w:hAnsi="Arial" w:cs="Arial"/>
        </w:rPr>
      </w:pPr>
      <w:r w:rsidRPr="00421813">
        <w:rPr>
          <w:rFonts w:ascii="Arial" w:hAnsi="Arial" w:cs="Arial"/>
        </w:rPr>
        <w:t xml:space="preserve">přeložka venkovního vedení VN linek </w:t>
      </w:r>
    </w:p>
    <w:p w:rsidR="00DD60B4" w:rsidRPr="00421813" w:rsidRDefault="00DD60B4" w:rsidP="008A194D">
      <w:pPr>
        <w:numPr>
          <w:ilvl w:val="0"/>
          <w:numId w:val="109"/>
        </w:numPr>
        <w:spacing w:line="300" w:lineRule="exact"/>
        <w:jc w:val="both"/>
        <w:rPr>
          <w:rFonts w:ascii="Arial" w:hAnsi="Arial" w:cs="Arial"/>
        </w:rPr>
      </w:pPr>
      <w:r w:rsidRPr="00421813">
        <w:rPr>
          <w:rFonts w:ascii="Arial" w:hAnsi="Arial" w:cs="Arial"/>
        </w:rPr>
        <w:t>koridor KD-2 v jižní části CHLÚ Velký Luh I.:</w:t>
      </w:r>
    </w:p>
    <w:p w:rsidR="00C0098B" w:rsidRPr="00421813" w:rsidRDefault="00C0098B" w:rsidP="006402E8">
      <w:pPr>
        <w:numPr>
          <w:ilvl w:val="1"/>
          <w:numId w:val="24"/>
        </w:numPr>
        <w:spacing w:line="300" w:lineRule="exact"/>
        <w:jc w:val="both"/>
        <w:rPr>
          <w:rFonts w:ascii="Arial" w:hAnsi="Arial" w:cs="Arial"/>
        </w:rPr>
      </w:pPr>
      <w:proofErr w:type="spellStart"/>
      <w:r w:rsidRPr="00421813">
        <w:rPr>
          <w:rFonts w:ascii="Arial" w:hAnsi="Arial" w:cs="Arial"/>
        </w:rPr>
        <w:t>produktov</w:t>
      </w:r>
      <w:r w:rsidR="0051147E" w:rsidRPr="00421813">
        <w:rPr>
          <w:rFonts w:ascii="Arial" w:hAnsi="Arial" w:cs="Arial"/>
        </w:rPr>
        <w:t>od</w:t>
      </w:r>
      <w:proofErr w:type="spellEnd"/>
      <w:r w:rsidRPr="00421813">
        <w:rPr>
          <w:rFonts w:ascii="Arial" w:hAnsi="Arial" w:cs="Arial"/>
        </w:rPr>
        <w:t xml:space="preserve"> (podzemní či nadzemní)</w:t>
      </w:r>
      <w:r w:rsidR="0051147E" w:rsidRPr="00421813">
        <w:rPr>
          <w:rFonts w:ascii="Arial" w:hAnsi="Arial" w:cs="Arial"/>
        </w:rPr>
        <w:t xml:space="preserve"> </w:t>
      </w:r>
    </w:p>
    <w:p w:rsidR="0002540D" w:rsidRPr="00421813" w:rsidRDefault="0051147E" w:rsidP="006402E8">
      <w:pPr>
        <w:numPr>
          <w:ilvl w:val="1"/>
          <w:numId w:val="24"/>
        </w:numPr>
        <w:spacing w:line="300" w:lineRule="exact"/>
        <w:jc w:val="both"/>
        <w:rPr>
          <w:rFonts w:ascii="Arial" w:hAnsi="Arial" w:cs="Arial"/>
        </w:rPr>
      </w:pPr>
      <w:r w:rsidRPr="00421813">
        <w:rPr>
          <w:rFonts w:ascii="Arial" w:hAnsi="Arial" w:cs="Arial"/>
        </w:rPr>
        <w:t>účelov</w:t>
      </w:r>
      <w:r w:rsidR="00DD60B4" w:rsidRPr="00421813">
        <w:rPr>
          <w:rFonts w:ascii="Arial" w:hAnsi="Arial" w:cs="Arial"/>
        </w:rPr>
        <w:t>á</w:t>
      </w:r>
      <w:r w:rsidRPr="00421813">
        <w:rPr>
          <w:rFonts w:ascii="Arial" w:hAnsi="Arial" w:cs="Arial"/>
        </w:rPr>
        <w:t xml:space="preserve"> komunikace</w:t>
      </w:r>
      <w:r w:rsidR="003D792C" w:rsidRPr="00421813">
        <w:rPr>
          <w:rFonts w:ascii="Arial" w:hAnsi="Arial" w:cs="Arial"/>
        </w:rPr>
        <w:t>.</w:t>
      </w:r>
    </w:p>
    <w:p w:rsidR="003D792C" w:rsidRPr="00421813" w:rsidRDefault="003D792C" w:rsidP="003D792C">
      <w:pPr>
        <w:spacing w:line="300" w:lineRule="exact"/>
        <w:ind w:left="1440"/>
        <w:jc w:val="both"/>
        <w:rPr>
          <w:rFonts w:ascii="Arial" w:hAnsi="Arial" w:cs="Arial"/>
        </w:rPr>
      </w:pPr>
    </w:p>
    <w:p w:rsidR="000779B3" w:rsidRPr="00421813" w:rsidRDefault="000779B3" w:rsidP="00FE73FD">
      <w:pPr>
        <w:autoSpaceDE w:val="0"/>
        <w:autoSpaceDN w:val="0"/>
        <w:adjustRightInd w:val="0"/>
        <w:spacing w:line="300" w:lineRule="exact"/>
        <w:rPr>
          <w:rFonts w:ascii="Arial" w:hAnsi="Arial" w:cs="Arial"/>
        </w:rPr>
      </w:pPr>
      <w:r w:rsidRPr="00421813">
        <w:rPr>
          <w:rFonts w:ascii="Arial" w:hAnsi="Arial" w:cs="Arial"/>
        </w:rPr>
        <w:t>ÚP navrhuje ploch</w:t>
      </w:r>
      <w:r w:rsidR="0051147E" w:rsidRPr="00421813">
        <w:rPr>
          <w:rFonts w:ascii="Arial" w:hAnsi="Arial" w:cs="Arial"/>
        </w:rPr>
        <w:t>u</w:t>
      </w:r>
      <w:r w:rsidRPr="00421813">
        <w:rPr>
          <w:rFonts w:ascii="Arial" w:hAnsi="Arial" w:cs="Arial"/>
        </w:rPr>
        <w:t xml:space="preserve"> lesnické rekultivace na plochách </w:t>
      </w:r>
      <w:r w:rsidR="003D792C" w:rsidRPr="00421813">
        <w:rPr>
          <w:rFonts w:ascii="Arial" w:hAnsi="Arial" w:cs="Arial"/>
        </w:rPr>
        <w:t>staré důlní zátěže</w:t>
      </w:r>
      <w:r w:rsidRPr="00421813">
        <w:rPr>
          <w:rFonts w:ascii="Arial" w:hAnsi="Arial" w:cs="Arial"/>
        </w:rPr>
        <w:t xml:space="preserve"> jako ploch</w:t>
      </w:r>
      <w:r w:rsidR="0051147E" w:rsidRPr="00421813">
        <w:rPr>
          <w:rFonts w:ascii="Arial" w:hAnsi="Arial" w:cs="Arial"/>
        </w:rPr>
        <w:t>a</w:t>
      </w:r>
      <w:r w:rsidRPr="00421813">
        <w:rPr>
          <w:rFonts w:ascii="Arial" w:hAnsi="Arial" w:cs="Arial"/>
        </w:rPr>
        <w:t xml:space="preserve"> změn v krajině K5 v západní části </w:t>
      </w:r>
      <w:r w:rsidR="0051147E" w:rsidRPr="00421813">
        <w:rPr>
          <w:rFonts w:ascii="Arial" w:hAnsi="Arial" w:cs="Arial"/>
        </w:rPr>
        <w:t>obce</w:t>
      </w:r>
      <w:r w:rsidRPr="00421813">
        <w:rPr>
          <w:rFonts w:ascii="Arial" w:hAnsi="Arial" w:cs="Arial"/>
        </w:rPr>
        <w:t xml:space="preserve">. </w:t>
      </w:r>
    </w:p>
    <w:p w:rsidR="00FE73FD" w:rsidRPr="005604D3" w:rsidRDefault="00FE73FD" w:rsidP="00943BD9">
      <w:pPr>
        <w:autoSpaceDE w:val="0"/>
        <w:autoSpaceDN w:val="0"/>
        <w:adjustRightInd w:val="0"/>
        <w:spacing w:line="300" w:lineRule="exact"/>
        <w:rPr>
          <w:rFonts w:ascii="Arial" w:hAnsi="Arial" w:cs="Arial"/>
        </w:rPr>
      </w:pPr>
      <w:r w:rsidRPr="00421813">
        <w:rPr>
          <w:rFonts w:ascii="Arial" w:hAnsi="Arial" w:cs="Arial"/>
        </w:rPr>
        <w:t>V grafické části odůvodnění ÚP jsou zobrazeny hranice CHLÚ,</w:t>
      </w:r>
      <w:r w:rsidR="00943BD9" w:rsidRPr="00421813">
        <w:rPr>
          <w:rFonts w:ascii="Arial" w:hAnsi="Arial" w:cs="Arial"/>
        </w:rPr>
        <w:t xml:space="preserve"> </w:t>
      </w:r>
      <w:r w:rsidRPr="00421813">
        <w:rPr>
          <w:rFonts w:ascii="Arial" w:hAnsi="Arial" w:cs="Arial"/>
        </w:rPr>
        <w:t>poddolovaných území, výhradní</w:t>
      </w:r>
      <w:r w:rsidR="003D792C" w:rsidRPr="00421813">
        <w:rPr>
          <w:rFonts w:ascii="Arial" w:hAnsi="Arial" w:cs="Arial"/>
        </w:rPr>
        <w:t>ch</w:t>
      </w:r>
      <w:r w:rsidRPr="00421813">
        <w:rPr>
          <w:rFonts w:ascii="Arial" w:hAnsi="Arial" w:cs="Arial"/>
        </w:rPr>
        <w:t xml:space="preserve"> ložis</w:t>
      </w:r>
      <w:r w:rsidR="003D792C" w:rsidRPr="00421813">
        <w:rPr>
          <w:rFonts w:ascii="Arial" w:hAnsi="Arial" w:cs="Arial"/>
        </w:rPr>
        <w:t>ek</w:t>
      </w:r>
      <w:r w:rsidRPr="00421813">
        <w:rPr>
          <w:rFonts w:ascii="Arial" w:hAnsi="Arial" w:cs="Arial"/>
        </w:rPr>
        <w:t xml:space="preserve"> surovin a </w:t>
      </w:r>
      <w:r w:rsidR="003D792C" w:rsidRPr="00421813">
        <w:rPr>
          <w:rFonts w:ascii="Arial" w:hAnsi="Arial" w:cs="Arial"/>
        </w:rPr>
        <w:t>dobývacích prostorů</w:t>
      </w:r>
      <w:r w:rsidR="00DD60B4" w:rsidRPr="00421813">
        <w:rPr>
          <w:rFonts w:ascii="Arial" w:hAnsi="Arial" w:cs="Arial"/>
        </w:rPr>
        <w:t xml:space="preserve"> včetně návrhu na rozšíření DP Skalná V</w:t>
      </w:r>
      <w:r w:rsidRPr="00421813">
        <w:rPr>
          <w:rFonts w:ascii="Arial" w:hAnsi="Arial" w:cs="Arial"/>
        </w:rPr>
        <w:t>.</w:t>
      </w:r>
      <w:r w:rsidR="00A657E6" w:rsidRPr="00421813">
        <w:rPr>
          <w:rFonts w:ascii="Arial" w:hAnsi="Arial" w:cs="Arial"/>
        </w:rPr>
        <w:t xml:space="preserve"> a návrhu na rozšíření DP Velký Luh I.</w:t>
      </w:r>
    </w:p>
    <w:p w:rsidR="00621346" w:rsidRDefault="00621346" w:rsidP="00221BE0">
      <w:pPr>
        <w:widowControl w:val="0"/>
        <w:spacing w:line="300" w:lineRule="exact"/>
        <w:jc w:val="both"/>
        <w:rPr>
          <w:rFonts w:ascii="Arial" w:hAnsi="Arial" w:cs="Arial"/>
          <w:snapToGrid w:val="0"/>
        </w:rPr>
      </w:pPr>
      <w:r>
        <w:rPr>
          <w:rFonts w:ascii="Arial" w:hAnsi="Arial" w:cs="Arial"/>
          <w:snapToGrid w:val="0"/>
        </w:rPr>
        <w:t xml:space="preserve">  </w:t>
      </w:r>
    </w:p>
    <w:p w:rsidR="00FE07B1" w:rsidRDefault="00FE07B1" w:rsidP="00221BE0">
      <w:pPr>
        <w:widowControl w:val="0"/>
        <w:spacing w:line="300" w:lineRule="exact"/>
        <w:jc w:val="both"/>
        <w:rPr>
          <w:rFonts w:ascii="Arial" w:hAnsi="Arial" w:cs="Arial"/>
          <w:snapToGrid w:val="0"/>
        </w:rPr>
      </w:pPr>
    </w:p>
    <w:p w:rsidR="00FE07B1" w:rsidRDefault="00FE07B1" w:rsidP="00221BE0">
      <w:pPr>
        <w:widowControl w:val="0"/>
        <w:spacing w:line="300" w:lineRule="exact"/>
        <w:jc w:val="both"/>
        <w:rPr>
          <w:rFonts w:ascii="Arial" w:hAnsi="Arial" w:cs="Arial"/>
          <w:snapToGrid w:val="0"/>
        </w:rPr>
      </w:pPr>
    </w:p>
    <w:p w:rsidR="00FE07B1" w:rsidRDefault="00FE07B1" w:rsidP="00221BE0">
      <w:pPr>
        <w:widowControl w:val="0"/>
        <w:spacing w:line="300" w:lineRule="exact"/>
        <w:jc w:val="both"/>
        <w:rPr>
          <w:rFonts w:ascii="Arial" w:hAnsi="Arial" w:cs="Arial"/>
          <w:snapToGrid w:val="0"/>
        </w:rPr>
      </w:pPr>
    </w:p>
    <w:p w:rsidR="00075F94" w:rsidRPr="00E6507E" w:rsidRDefault="00075F94" w:rsidP="00221BE0">
      <w:pPr>
        <w:widowControl w:val="0"/>
        <w:spacing w:line="300" w:lineRule="exact"/>
        <w:jc w:val="both"/>
        <w:rPr>
          <w:rFonts w:ascii="Arial" w:hAnsi="Arial" w:cs="Arial"/>
          <w:snapToGrid w:val="0"/>
        </w:rPr>
      </w:pPr>
    </w:p>
    <w:p w:rsidR="00075F94" w:rsidRDefault="00075F94" w:rsidP="008D1D96">
      <w:pPr>
        <w:pStyle w:val="Nadpis1"/>
        <w:jc w:val="both"/>
      </w:pPr>
      <w:bookmarkStart w:id="124" w:name="_Toc465669276"/>
      <w:r>
        <w:lastRenderedPageBreak/>
        <w:t>j) 7</w:t>
      </w:r>
      <w:r w:rsidRPr="00ED1BDD">
        <w:t xml:space="preserve"> </w:t>
      </w:r>
      <w:r w:rsidR="008D1D96" w:rsidRPr="00ED1BDD">
        <w:t>KONCEPCE ŘEŠENÍ POŽADAVKŮ CIVILNÍ OCHRANY</w:t>
      </w:r>
      <w:bookmarkEnd w:id="124"/>
      <w:r w:rsidR="008D1D96" w:rsidRPr="00ED1BDD">
        <w:t xml:space="preserve"> </w:t>
      </w:r>
    </w:p>
    <w:p w:rsidR="00075F94" w:rsidRDefault="00075F94" w:rsidP="00075F94">
      <w:pPr>
        <w:spacing w:line="300" w:lineRule="exact"/>
        <w:rPr>
          <w:rFonts w:ascii="Arial" w:hAnsi="Arial" w:cs="Arial"/>
          <w:b/>
          <w:caps/>
          <w:color w:val="000000"/>
        </w:rPr>
      </w:pPr>
    </w:p>
    <w:p w:rsidR="00486488" w:rsidRPr="00DD4A5B" w:rsidRDefault="00486488" w:rsidP="00486488">
      <w:pPr>
        <w:spacing w:line="300" w:lineRule="exact"/>
        <w:jc w:val="both"/>
        <w:rPr>
          <w:rFonts w:ascii="Arial" w:hAnsi="Arial" w:cs="Arial"/>
          <w:b/>
          <w:u w:val="single"/>
        </w:rPr>
      </w:pPr>
      <w:r w:rsidRPr="00DD4A5B">
        <w:rPr>
          <w:rFonts w:ascii="Arial" w:hAnsi="Arial" w:cs="Arial"/>
          <w:u w:val="single"/>
        </w:rPr>
        <w:sym w:font="Symbol" w:char="F02A"/>
      </w:r>
      <w:r w:rsidRPr="00DD4A5B">
        <w:rPr>
          <w:rFonts w:ascii="Arial" w:hAnsi="Arial" w:cs="Arial"/>
          <w:b/>
          <w:u w:val="single"/>
        </w:rPr>
        <w:t xml:space="preserve"> Zájmy obrany státu</w:t>
      </w:r>
    </w:p>
    <w:p w:rsidR="00486488" w:rsidRPr="00DD4A5B" w:rsidRDefault="00486488" w:rsidP="00486488">
      <w:pPr>
        <w:spacing w:line="300" w:lineRule="exact"/>
        <w:jc w:val="both"/>
        <w:rPr>
          <w:rFonts w:ascii="Arial" w:hAnsi="Arial" w:cs="Arial"/>
        </w:rPr>
      </w:pPr>
      <w:r w:rsidRPr="00DD4A5B">
        <w:rPr>
          <w:rFonts w:ascii="Arial" w:hAnsi="Arial" w:cs="Arial"/>
        </w:rPr>
        <w:t>Na řešeném území nejsou žádné zájmy obrany státu.</w:t>
      </w:r>
      <w:r w:rsidR="00EC515C">
        <w:rPr>
          <w:rFonts w:ascii="Arial" w:hAnsi="Arial" w:cs="Arial"/>
        </w:rPr>
        <w:t xml:space="preserve"> ÚP žádné takové aktivity nenavrhuje.</w:t>
      </w:r>
    </w:p>
    <w:p w:rsidR="00486488" w:rsidRPr="00DD4A5B" w:rsidRDefault="00486488" w:rsidP="00486488">
      <w:pPr>
        <w:spacing w:line="300" w:lineRule="exact"/>
        <w:jc w:val="both"/>
        <w:rPr>
          <w:rFonts w:ascii="Arial" w:hAnsi="Arial" w:cs="Arial"/>
          <w:b/>
          <w:u w:val="single"/>
        </w:rPr>
      </w:pPr>
      <w:r w:rsidRPr="00DD4A5B">
        <w:rPr>
          <w:rFonts w:ascii="Arial" w:hAnsi="Arial" w:cs="Arial"/>
          <w:u w:val="single"/>
        </w:rPr>
        <w:sym w:font="Symbol" w:char="F02A"/>
      </w:r>
      <w:r w:rsidRPr="00DD4A5B">
        <w:rPr>
          <w:rFonts w:ascii="Arial" w:hAnsi="Arial" w:cs="Arial"/>
          <w:b/>
          <w:u w:val="single"/>
        </w:rPr>
        <w:t xml:space="preserve"> Zájmy civilní ochrany</w:t>
      </w:r>
    </w:p>
    <w:p w:rsidR="00C65516" w:rsidRPr="00DD4A5B" w:rsidRDefault="00C65516" w:rsidP="003A741F">
      <w:pPr>
        <w:spacing w:line="300" w:lineRule="exact"/>
        <w:jc w:val="both"/>
        <w:rPr>
          <w:rFonts w:ascii="Arial" w:hAnsi="Arial" w:cs="Arial"/>
        </w:rPr>
      </w:pPr>
      <w:r w:rsidRPr="00DD4A5B">
        <w:rPr>
          <w:rFonts w:ascii="Arial" w:hAnsi="Arial" w:cs="Arial"/>
        </w:rPr>
        <w:t xml:space="preserve">Obec </w:t>
      </w:r>
      <w:r w:rsidR="000779B3">
        <w:rPr>
          <w:rFonts w:ascii="Arial" w:hAnsi="Arial" w:cs="Arial"/>
        </w:rPr>
        <w:t>Velký Luh</w:t>
      </w:r>
      <w:r w:rsidRPr="00DD4A5B">
        <w:rPr>
          <w:rFonts w:ascii="Arial" w:hAnsi="Arial" w:cs="Arial"/>
        </w:rPr>
        <w:t xml:space="preserve"> má zpracovaný plán ukrytí obyvatel a osazenstva objektů, dle kterého je zajištěno ukrytí plného počtu obyvatel i osazenstva objektů v území v improvizovaných úkrytech. Plán ukrytí musí zabezpečit ukrytí 100% obyvatel a 100</w:t>
      </w:r>
      <w:r>
        <w:rPr>
          <w:rFonts w:ascii="Arial" w:hAnsi="Arial" w:cs="Arial"/>
        </w:rPr>
        <w:t xml:space="preserve"> </w:t>
      </w:r>
      <w:r w:rsidRPr="00DD4A5B">
        <w:rPr>
          <w:rFonts w:ascii="Arial" w:hAnsi="Arial" w:cs="Arial"/>
        </w:rPr>
        <w:t xml:space="preserve">% nejsilnější směny zaměstnanců v objektech. V řešeném území není žádný tlakově odolný úkryt, který by sloužil v případě mimořádných událostí k ukrytí stálých obyvatel. </w:t>
      </w:r>
    </w:p>
    <w:p w:rsidR="00C65516" w:rsidRPr="00DD4A5B" w:rsidRDefault="00C65516" w:rsidP="003A741F">
      <w:pPr>
        <w:spacing w:line="300" w:lineRule="exact"/>
        <w:jc w:val="both"/>
        <w:rPr>
          <w:rFonts w:ascii="Arial" w:hAnsi="Arial" w:cs="Arial"/>
        </w:rPr>
      </w:pPr>
      <w:r w:rsidRPr="00DD4A5B">
        <w:rPr>
          <w:rFonts w:ascii="Arial" w:hAnsi="Arial" w:cs="Arial"/>
        </w:rPr>
        <w:t xml:space="preserve">Na </w:t>
      </w:r>
      <w:r w:rsidR="007343DE">
        <w:rPr>
          <w:rFonts w:ascii="Arial" w:hAnsi="Arial" w:cs="Arial"/>
        </w:rPr>
        <w:t>zastavitelných a přestavbových</w:t>
      </w:r>
      <w:r w:rsidRPr="00DD4A5B">
        <w:rPr>
          <w:rFonts w:ascii="Arial" w:hAnsi="Arial" w:cs="Arial"/>
        </w:rPr>
        <w:t xml:space="preserve"> plochách řešen</w:t>
      </w:r>
      <w:r>
        <w:rPr>
          <w:rFonts w:ascii="Arial" w:hAnsi="Arial" w:cs="Arial"/>
        </w:rPr>
        <w:t xml:space="preserve">ých v ÚP  pro bydlení, </w:t>
      </w:r>
      <w:r w:rsidR="000779B3">
        <w:rPr>
          <w:rFonts w:ascii="Arial" w:hAnsi="Arial" w:cs="Arial"/>
        </w:rPr>
        <w:t xml:space="preserve">občanskou vybavenost a těžbu nerostů </w:t>
      </w:r>
      <w:r>
        <w:rPr>
          <w:rFonts w:ascii="Arial" w:hAnsi="Arial" w:cs="Arial"/>
        </w:rPr>
        <w:t>bu</w:t>
      </w:r>
      <w:r w:rsidRPr="00DD4A5B">
        <w:rPr>
          <w:rFonts w:ascii="Arial" w:hAnsi="Arial" w:cs="Arial"/>
        </w:rPr>
        <w:t>de řešeno ukrytí obyvatelstva a osazenstva objektů v improvizovaných úkrytech, a to vždy v jednotlivých objektech na potřebnou kapacitu objektů.</w:t>
      </w:r>
    </w:p>
    <w:p w:rsidR="00C65516" w:rsidRPr="007B0C1E" w:rsidRDefault="00C65516" w:rsidP="003A741F">
      <w:pPr>
        <w:spacing w:line="300" w:lineRule="exact"/>
        <w:jc w:val="both"/>
        <w:rPr>
          <w:rFonts w:ascii="Arial" w:hAnsi="Arial" w:cs="Arial"/>
        </w:rPr>
      </w:pPr>
      <w:r w:rsidRPr="007B0C1E">
        <w:rPr>
          <w:rFonts w:ascii="Arial" w:hAnsi="Arial" w:cs="Arial"/>
        </w:rPr>
        <w:t xml:space="preserve">Na rozvojových plochách veřejných prostranství i na plochách </w:t>
      </w:r>
      <w:r>
        <w:rPr>
          <w:rFonts w:ascii="Arial" w:hAnsi="Arial" w:cs="Arial"/>
        </w:rPr>
        <w:t xml:space="preserve">rekreace </w:t>
      </w:r>
      <w:r w:rsidRPr="007B0C1E">
        <w:rPr>
          <w:rFonts w:ascii="Arial" w:hAnsi="Arial" w:cs="Arial"/>
        </w:rPr>
        <w:t xml:space="preserve">se neuvažuje s trvalým pobytem osob. Z toho důvodu na těchto plochách nebudou zřizovány </w:t>
      </w:r>
      <w:r>
        <w:rPr>
          <w:rFonts w:ascii="Arial" w:hAnsi="Arial" w:cs="Arial"/>
        </w:rPr>
        <w:t xml:space="preserve">ani v mimořádných situacích </w:t>
      </w:r>
      <w:r w:rsidRPr="007B0C1E">
        <w:rPr>
          <w:rFonts w:ascii="Arial" w:hAnsi="Arial" w:cs="Arial"/>
        </w:rPr>
        <w:t>improvizované úkryty.</w:t>
      </w:r>
    </w:p>
    <w:p w:rsidR="00C65516" w:rsidRPr="007B0C1E" w:rsidRDefault="00C65516" w:rsidP="003A741F">
      <w:pPr>
        <w:spacing w:line="300" w:lineRule="exact"/>
        <w:jc w:val="both"/>
        <w:rPr>
          <w:rFonts w:ascii="Arial" w:hAnsi="Arial" w:cs="Arial"/>
        </w:rPr>
      </w:pPr>
    </w:p>
    <w:p w:rsidR="00C65516" w:rsidRPr="007B0C1E" w:rsidRDefault="00C65516" w:rsidP="003A741F">
      <w:pPr>
        <w:spacing w:line="300" w:lineRule="exact"/>
        <w:jc w:val="both"/>
        <w:rPr>
          <w:rFonts w:ascii="Arial" w:hAnsi="Arial" w:cs="Arial"/>
        </w:rPr>
      </w:pPr>
      <w:r w:rsidRPr="007B0C1E">
        <w:rPr>
          <w:rFonts w:ascii="Arial" w:hAnsi="Arial" w:cs="Arial"/>
        </w:rPr>
        <w:t>Jako zdroje požární vody na území obce slouží:</w:t>
      </w:r>
    </w:p>
    <w:p w:rsidR="00421699" w:rsidRPr="00A657E6" w:rsidRDefault="00BB3E9F" w:rsidP="00A657E6">
      <w:pPr>
        <w:pStyle w:val="Style4"/>
        <w:widowControl/>
        <w:numPr>
          <w:ilvl w:val="0"/>
          <w:numId w:val="16"/>
        </w:numPr>
        <w:spacing w:line="300" w:lineRule="exact"/>
        <w:rPr>
          <w:sz w:val="20"/>
          <w:szCs w:val="20"/>
        </w:rPr>
      </w:pPr>
      <w:r>
        <w:rPr>
          <w:sz w:val="20"/>
          <w:szCs w:val="20"/>
        </w:rPr>
        <w:t>vodní nádrž César,</w:t>
      </w:r>
    </w:p>
    <w:p w:rsidR="00075F94" w:rsidRDefault="00A657E6" w:rsidP="00075F94">
      <w:pPr>
        <w:pStyle w:val="Odstavecseseznamem1"/>
        <w:tabs>
          <w:tab w:val="left" w:pos="0"/>
        </w:tabs>
        <w:spacing w:after="0" w:line="300" w:lineRule="exact"/>
        <w:ind w:left="0"/>
        <w:jc w:val="both"/>
        <w:rPr>
          <w:rFonts w:ascii="Arial" w:hAnsi="Arial" w:cs="Arial"/>
          <w:sz w:val="20"/>
          <w:szCs w:val="20"/>
        </w:rPr>
      </w:pPr>
      <w:r>
        <w:rPr>
          <w:rFonts w:ascii="Arial" w:hAnsi="Arial" w:cs="Arial"/>
          <w:sz w:val="20"/>
          <w:szCs w:val="20"/>
        </w:rPr>
        <w:t>Tento stávající zdroj požární vody bude využit</w:t>
      </w:r>
      <w:r w:rsidR="00075F94">
        <w:rPr>
          <w:rFonts w:ascii="Arial" w:hAnsi="Arial" w:cs="Arial"/>
          <w:sz w:val="20"/>
          <w:szCs w:val="20"/>
        </w:rPr>
        <w:t xml:space="preserve"> k hašení požárů i na rozvojových plochách   v</w:t>
      </w:r>
      <w:r w:rsidR="00652782">
        <w:rPr>
          <w:rFonts w:ascii="Arial" w:hAnsi="Arial" w:cs="Arial"/>
          <w:sz w:val="20"/>
          <w:szCs w:val="20"/>
        </w:rPr>
        <w:t> obci.</w:t>
      </w:r>
    </w:p>
    <w:p w:rsidR="00075F94" w:rsidRDefault="00075F94" w:rsidP="00075F94">
      <w:pPr>
        <w:pStyle w:val="Odstavecseseznamem1"/>
        <w:tabs>
          <w:tab w:val="left" w:pos="0"/>
        </w:tabs>
        <w:spacing w:after="0" w:line="300" w:lineRule="exact"/>
        <w:ind w:left="0"/>
        <w:jc w:val="both"/>
        <w:rPr>
          <w:rFonts w:ascii="Arial" w:hAnsi="Arial" w:cs="Arial"/>
          <w:sz w:val="20"/>
          <w:szCs w:val="20"/>
        </w:rPr>
      </w:pPr>
      <w:r>
        <w:rPr>
          <w:rFonts w:ascii="Arial" w:hAnsi="Arial" w:cs="Arial"/>
          <w:sz w:val="20"/>
          <w:szCs w:val="20"/>
        </w:rPr>
        <w:t>Zásobování požární vodou bude řešeno v souladu se zněním §29, odst. 1 písm. k) zákona o požární ochraně a v souladu s požadavky ČSN 73 0873 – Zásobování požární vodou, popř. ČSN 75 2411 – Zdroje požární vody.</w:t>
      </w:r>
    </w:p>
    <w:p w:rsidR="00C65516" w:rsidRPr="00075F94" w:rsidRDefault="00075F94" w:rsidP="00075F94">
      <w:pPr>
        <w:pStyle w:val="Odstavecseseznamem1"/>
        <w:tabs>
          <w:tab w:val="left" w:pos="0"/>
        </w:tabs>
        <w:spacing w:after="0" w:line="300" w:lineRule="exact"/>
        <w:ind w:left="0"/>
        <w:jc w:val="both"/>
        <w:rPr>
          <w:rFonts w:ascii="Arial" w:hAnsi="Arial" w:cs="Arial"/>
          <w:sz w:val="20"/>
          <w:szCs w:val="20"/>
        </w:rPr>
      </w:pPr>
      <w:r w:rsidRPr="0030404C">
        <w:rPr>
          <w:rFonts w:ascii="Arial" w:hAnsi="Arial" w:cs="Arial"/>
          <w:sz w:val="20"/>
          <w:szCs w:val="20"/>
        </w:rPr>
        <w:t>Komunikace pro příjezd a přístup techniky budou řešeny v souladu s ustanovením ČSN 73 0802, respektive 73 0804.</w:t>
      </w:r>
      <w:r w:rsidR="00C65516" w:rsidRPr="007B0C1E">
        <w:rPr>
          <w:rFonts w:ascii="Arial" w:hAnsi="Arial" w:cs="Arial"/>
        </w:rPr>
        <w:t xml:space="preserve">  </w:t>
      </w:r>
    </w:p>
    <w:p w:rsidR="00D077ED" w:rsidRDefault="00F97D3A" w:rsidP="003A741F">
      <w:pPr>
        <w:spacing w:line="300" w:lineRule="exact"/>
        <w:jc w:val="both"/>
        <w:rPr>
          <w:rFonts w:ascii="Arial" w:hAnsi="Arial" w:cs="Arial"/>
        </w:rPr>
      </w:pPr>
      <w:r w:rsidRPr="009F562F">
        <w:rPr>
          <w:rFonts w:ascii="Arial" w:hAnsi="Arial" w:cs="Arial"/>
        </w:rPr>
        <w:t>V obci není nikde umístěna siréna, kterou by obec varovala své obyvatele v případě nebezpečí. Členové krizového štábu při OÚ varují své obyvatelstvo přímo dojížďkou nebo obchůzkou. V obci nepracuje místní organizace dobrovolných hasičů. Zdrojem mimořádných událostí na území obce Velký Luh je  průjezdná doprava na silnicích III</w:t>
      </w:r>
      <w:r>
        <w:rPr>
          <w:rFonts w:ascii="Arial" w:hAnsi="Arial" w:cs="Arial"/>
        </w:rPr>
        <w:t>/213</w:t>
      </w:r>
      <w:r w:rsidR="007B413B">
        <w:rPr>
          <w:rFonts w:ascii="Arial" w:hAnsi="Arial" w:cs="Arial"/>
        </w:rPr>
        <w:t>5</w:t>
      </w:r>
      <w:r>
        <w:rPr>
          <w:rFonts w:ascii="Arial" w:hAnsi="Arial" w:cs="Arial"/>
        </w:rPr>
        <w:t xml:space="preserve"> a III</w:t>
      </w:r>
      <w:r w:rsidRPr="009F562F">
        <w:rPr>
          <w:rFonts w:ascii="Arial" w:hAnsi="Arial" w:cs="Arial"/>
        </w:rPr>
        <w:t>/2136</w:t>
      </w:r>
      <w:r w:rsidR="002B7B66">
        <w:rPr>
          <w:rFonts w:ascii="Arial" w:hAnsi="Arial" w:cs="Arial"/>
        </w:rPr>
        <w:t xml:space="preserve"> a jejich křižovatka v těsné blízkosti u železničního přejezdu</w:t>
      </w:r>
      <w:r w:rsidRPr="009F562F">
        <w:rPr>
          <w:rFonts w:ascii="Arial" w:hAnsi="Arial" w:cs="Arial"/>
        </w:rPr>
        <w:t xml:space="preserve">. </w:t>
      </w:r>
      <w:r w:rsidR="0051147E" w:rsidRPr="00DD4A5B">
        <w:rPr>
          <w:rFonts w:ascii="Arial" w:hAnsi="Arial" w:cs="Arial"/>
        </w:rPr>
        <w:t xml:space="preserve">Mimořádné události řeší základní i ostatní složky integrovaného záchranného systému </w:t>
      </w:r>
      <w:r w:rsidR="0051147E">
        <w:rPr>
          <w:rFonts w:ascii="Arial" w:hAnsi="Arial" w:cs="Arial"/>
        </w:rPr>
        <w:t xml:space="preserve">Karlovarského </w:t>
      </w:r>
      <w:r w:rsidR="0051147E" w:rsidRPr="00DD4A5B">
        <w:rPr>
          <w:rFonts w:ascii="Arial" w:hAnsi="Arial" w:cs="Arial"/>
        </w:rPr>
        <w:t xml:space="preserve">kraje. Na území obce vyjíždí </w:t>
      </w:r>
      <w:r w:rsidR="0051147E">
        <w:rPr>
          <w:rFonts w:ascii="Arial" w:hAnsi="Arial" w:cs="Arial"/>
        </w:rPr>
        <w:t>jednotka HZS</w:t>
      </w:r>
      <w:r w:rsidR="0051147E" w:rsidRPr="00DD4A5B">
        <w:rPr>
          <w:rFonts w:ascii="Arial" w:hAnsi="Arial" w:cs="Arial"/>
        </w:rPr>
        <w:t xml:space="preserve"> </w:t>
      </w:r>
      <w:r w:rsidR="0051147E">
        <w:rPr>
          <w:rFonts w:ascii="Arial" w:hAnsi="Arial" w:cs="Arial"/>
        </w:rPr>
        <w:t>z Chebu a jednotky SDH Skalná a SDH Plesná</w:t>
      </w:r>
      <w:r w:rsidR="0051147E" w:rsidRPr="00DD4A5B">
        <w:rPr>
          <w:rFonts w:ascii="Arial" w:hAnsi="Arial" w:cs="Arial"/>
        </w:rPr>
        <w:t>.</w:t>
      </w:r>
    </w:p>
    <w:p w:rsidR="00421699" w:rsidRPr="00DD4A5B" w:rsidRDefault="00D077ED" w:rsidP="003A741F">
      <w:pPr>
        <w:spacing w:line="300" w:lineRule="exact"/>
        <w:jc w:val="both"/>
        <w:rPr>
          <w:rFonts w:ascii="Arial" w:hAnsi="Arial" w:cs="Arial"/>
        </w:rPr>
      </w:pPr>
      <w:r>
        <w:rPr>
          <w:rFonts w:ascii="Arial" w:hAnsi="Arial" w:cs="Arial"/>
        </w:rPr>
        <w:t xml:space="preserve">Při </w:t>
      </w:r>
      <w:r w:rsidR="004C3536">
        <w:rPr>
          <w:rFonts w:ascii="Arial" w:hAnsi="Arial" w:cs="Arial"/>
        </w:rPr>
        <w:t>severní</w:t>
      </w:r>
      <w:r>
        <w:rPr>
          <w:rFonts w:ascii="Arial" w:hAnsi="Arial" w:cs="Arial"/>
        </w:rPr>
        <w:t xml:space="preserve"> hranici řešeného území se nachází </w:t>
      </w:r>
      <w:r w:rsidR="004C3536">
        <w:rPr>
          <w:rFonts w:ascii="Arial" w:hAnsi="Arial" w:cs="Arial"/>
        </w:rPr>
        <w:t>potok Plesná</w:t>
      </w:r>
      <w:r w:rsidR="00652782">
        <w:rPr>
          <w:rFonts w:ascii="Arial" w:hAnsi="Arial" w:cs="Arial"/>
        </w:rPr>
        <w:t xml:space="preserve"> mimo zástavbu</w:t>
      </w:r>
      <w:r>
        <w:rPr>
          <w:rFonts w:ascii="Arial" w:hAnsi="Arial" w:cs="Arial"/>
        </w:rPr>
        <w:t>, kter</w:t>
      </w:r>
      <w:r w:rsidR="004C3536">
        <w:rPr>
          <w:rFonts w:ascii="Arial" w:hAnsi="Arial" w:cs="Arial"/>
        </w:rPr>
        <w:t>ý</w:t>
      </w:r>
      <w:r>
        <w:rPr>
          <w:rFonts w:ascii="Arial" w:hAnsi="Arial" w:cs="Arial"/>
        </w:rPr>
        <w:t xml:space="preserve"> má stanovené záplavové území Q</w:t>
      </w:r>
      <w:r w:rsidRPr="00D077ED">
        <w:rPr>
          <w:rFonts w:ascii="Arial" w:hAnsi="Arial" w:cs="Arial"/>
          <w:vertAlign w:val="subscript"/>
        </w:rPr>
        <w:t>100</w:t>
      </w:r>
      <w:r>
        <w:rPr>
          <w:rFonts w:ascii="Arial" w:hAnsi="Arial" w:cs="Arial"/>
        </w:rPr>
        <w:t xml:space="preserve"> a aktivní zónu záplavového území. V obci </w:t>
      </w:r>
      <w:r w:rsidR="004C3536">
        <w:rPr>
          <w:rFonts w:ascii="Arial" w:hAnsi="Arial" w:cs="Arial"/>
        </w:rPr>
        <w:t>n</w:t>
      </w:r>
      <w:r>
        <w:rPr>
          <w:rFonts w:ascii="Arial" w:hAnsi="Arial" w:cs="Arial"/>
        </w:rPr>
        <w:t xml:space="preserve">ehrozí nebezpečí průchodem průlomové vlny vzniklé zvláštní povodní, zástavba se nachází mimo údolní nivu </w:t>
      </w:r>
      <w:r w:rsidR="004C3536">
        <w:rPr>
          <w:rFonts w:ascii="Arial" w:hAnsi="Arial" w:cs="Arial"/>
        </w:rPr>
        <w:t>potoka Plesná</w:t>
      </w:r>
      <w:r w:rsidR="00421813">
        <w:rPr>
          <w:rFonts w:ascii="Arial" w:hAnsi="Arial" w:cs="Arial"/>
        </w:rPr>
        <w:t>. P</w:t>
      </w:r>
      <w:r w:rsidR="00652782">
        <w:rPr>
          <w:rFonts w:ascii="Arial" w:hAnsi="Arial" w:cs="Arial"/>
        </w:rPr>
        <w:t xml:space="preserve">ro potřeby plánované těžby nerostů řeší ÚP přeložky </w:t>
      </w:r>
      <w:proofErr w:type="spellStart"/>
      <w:r w:rsidR="00652782">
        <w:rPr>
          <w:rFonts w:ascii="Arial" w:hAnsi="Arial" w:cs="Arial"/>
        </w:rPr>
        <w:t>Velkolužského</w:t>
      </w:r>
      <w:proofErr w:type="spellEnd"/>
      <w:r w:rsidR="00652782">
        <w:rPr>
          <w:rFonts w:ascii="Arial" w:hAnsi="Arial" w:cs="Arial"/>
        </w:rPr>
        <w:t xml:space="preserve"> potoka (K8) a přeložku Lužního potoka (KD-3).</w:t>
      </w:r>
      <w:r>
        <w:rPr>
          <w:rFonts w:ascii="Arial" w:hAnsi="Arial" w:cs="Arial"/>
        </w:rPr>
        <w:t xml:space="preserve"> </w:t>
      </w:r>
    </w:p>
    <w:p w:rsidR="003F314D" w:rsidRDefault="003F314D" w:rsidP="003A741F">
      <w:pPr>
        <w:pStyle w:val="Zkladntext2"/>
        <w:spacing w:after="0" w:line="300" w:lineRule="exact"/>
        <w:jc w:val="both"/>
        <w:rPr>
          <w:rFonts w:ascii="Arial" w:hAnsi="Arial"/>
        </w:rPr>
      </w:pPr>
      <w:r>
        <w:rPr>
          <w:rFonts w:ascii="Arial" w:hAnsi="Arial"/>
        </w:rPr>
        <w:t xml:space="preserve">Prostředky individuální ochrany pro děti do 18 let, včetně doprovodu, budou pro stav ohrožení a válečný stav (Vyhláška MV č.380/2002 Sb. k přípravě a provádění úkolů ochrany obyvatelstva), na základě počtů sdělených OÚ </w:t>
      </w:r>
      <w:r w:rsidR="004C3536">
        <w:rPr>
          <w:rFonts w:ascii="Arial" w:hAnsi="Arial"/>
        </w:rPr>
        <w:t>Velký Luh</w:t>
      </w:r>
      <w:r>
        <w:rPr>
          <w:rFonts w:ascii="Arial" w:hAnsi="Arial"/>
        </w:rPr>
        <w:t>, uloženy ve skladech HZS mimo území obce a připraveny k výdeji.</w:t>
      </w:r>
    </w:p>
    <w:p w:rsidR="003F314D" w:rsidRDefault="003F314D" w:rsidP="003A741F">
      <w:pPr>
        <w:pStyle w:val="Zkladntext2"/>
        <w:spacing w:after="0" w:line="300" w:lineRule="exact"/>
        <w:jc w:val="both"/>
        <w:rPr>
          <w:rFonts w:ascii="Arial" w:hAnsi="Arial"/>
        </w:rPr>
      </w:pPr>
      <w:r>
        <w:rPr>
          <w:rFonts w:ascii="Arial" w:hAnsi="Arial"/>
        </w:rPr>
        <w:t>K individuální ochraně obyvatelstva před účinky nebezpečných škodlivin při mimořádné události se využívají prostředky improvizované ochrany dýchacích cest, očí a povrchu těla, které si občané připravují svépomocí z dostupných prostředků.</w:t>
      </w:r>
    </w:p>
    <w:p w:rsidR="003F314D" w:rsidRDefault="003F314D" w:rsidP="003A741F">
      <w:pPr>
        <w:spacing w:line="300" w:lineRule="exact"/>
        <w:jc w:val="both"/>
        <w:rPr>
          <w:rFonts w:ascii="Arial" w:hAnsi="Arial"/>
        </w:rPr>
      </w:pPr>
      <w:r>
        <w:rPr>
          <w:rFonts w:ascii="Arial" w:hAnsi="Arial"/>
        </w:rPr>
        <w:t xml:space="preserve">V současné době není v obci žádná ubytovací </w:t>
      </w:r>
      <w:r w:rsidR="00F97D3A">
        <w:rPr>
          <w:rFonts w:ascii="Arial" w:hAnsi="Arial"/>
        </w:rPr>
        <w:t>ani stravovací kapacita</w:t>
      </w:r>
      <w:r>
        <w:rPr>
          <w:rFonts w:ascii="Arial" w:hAnsi="Arial"/>
        </w:rPr>
        <w:t xml:space="preserve">, která by mohla být využita jako nouzové ubytování </w:t>
      </w:r>
      <w:r w:rsidR="0051147E">
        <w:rPr>
          <w:rFonts w:ascii="Arial" w:hAnsi="Arial"/>
        </w:rPr>
        <w:t xml:space="preserve">a stravování </w:t>
      </w:r>
      <w:r>
        <w:rPr>
          <w:rFonts w:ascii="Arial" w:hAnsi="Arial"/>
        </w:rPr>
        <w:t xml:space="preserve">v případě mimořádné události. V případě nouze by mohla být zřízena </w:t>
      </w:r>
      <w:r>
        <w:rPr>
          <w:rFonts w:ascii="Arial" w:hAnsi="Arial"/>
        </w:rPr>
        <w:lastRenderedPageBreak/>
        <w:t xml:space="preserve">stanice humanitární pomoci s výdejem  pomůcek CO, šatstva, balené pitné vody, hygienických pomůcek i nejnutnějších potravin v budově OÚ. Zabezpečení výdeje bude zajišťovat OÚ </w:t>
      </w:r>
      <w:r w:rsidR="004C3536">
        <w:rPr>
          <w:rFonts w:ascii="Arial" w:hAnsi="Arial"/>
        </w:rPr>
        <w:t>Velký Luh</w:t>
      </w:r>
      <w:r>
        <w:rPr>
          <w:rFonts w:ascii="Arial" w:hAnsi="Arial"/>
        </w:rPr>
        <w:t xml:space="preserve"> a ostatní složky integrovaného záchranného systému. Pro objekt OÚ bude zřízen náhradní zdroj elektrické energie.</w:t>
      </w:r>
    </w:p>
    <w:p w:rsidR="00C65516" w:rsidRDefault="003F314D" w:rsidP="00630132">
      <w:pPr>
        <w:autoSpaceDE w:val="0"/>
        <w:autoSpaceDN w:val="0"/>
        <w:adjustRightInd w:val="0"/>
        <w:spacing w:line="300" w:lineRule="exact"/>
        <w:jc w:val="both"/>
        <w:rPr>
          <w:rFonts w:ascii="Arial" w:hAnsi="Arial" w:cs="Arial"/>
        </w:rPr>
      </w:pPr>
      <w:r>
        <w:rPr>
          <w:rFonts w:ascii="Arial" w:hAnsi="Arial"/>
        </w:rPr>
        <w:t>Na území obce</w:t>
      </w:r>
      <w:r w:rsidR="004C3536">
        <w:rPr>
          <w:rFonts w:ascii="Arial" w:hAnsi="Arial"/>
        </w:rPr>
        <w:t xml:space="preserve"> Velký Luh</w:t>
      </w:r>
      <w:r>
        <w:rPr>
          <w:rFonts w:ascii="Arial" w:hAnsi="Arial"/>
        </w:rPr>
        <w:t xml:space="preserve"> nejsou skladovány žádné nebezpečné látky. V případě kontaminace centrálního zdroje pitné vody v obci (skupinového vodovodu </w:t>
      </w:r>
      <w:proofErr w:type="spellStart"/>
      <w:r w:rsidR="004C3536">
        <w:rPr>
          <w:rFonts w:ascii="Arial" w:hAnsi="Arial"/>
        </w:rPr>
        <w:t>Nebanice</w:t>
      </w:r>
      <w:proofErr w:type="spellEnd"/>
      <w:r>
        <w:rPr>
          <w:rFonts w:ascii="Arial" w:hAnsi="Arial"/>
        </w:rPr>
        <w:t>)</w:t>
      </w:r>
      <w:r w:rsidR="00630132">
        <w:rPr>
          <w:rFonts w:ascii="Arial" w:hAnsi="Arial"/>
        </w:rPr>
        <w:t xml:space="preserve"> bude</w:t>
      </w:r>
      <w:r>
        <w:rPr>
          <w:rFonts w:ascii="Arial" w:hAnsi="Arial"/>
        </w:rPr>
        <w:t xml:space="preserve"> </w:t>
      </w:r>
      <w:r w:rsidR="00630132">
        <w:rPr>
          <w:rFonts w:ascii="Arial" w:hAnsi="Arial" w:cs="Arial"/>
        </w:rPr>
        <w:t>n</w:t>
      </w:r>
      <w:r w:rsidR="00630132" w:rsidRPr="00630132">
        <w:rPr>
          <w:rFonts w:ascii="Arial" w:hAnsi="Arial" w:cs="Arial"/>
        </w:rPr>
        <w:t>ouzové zásobování pitnou vodou zajišťováno dopravou pitné vody v množství maximálně 15 l/den</w:t>
      </w:r>
      <w:r w:rsidR="00F97D3A">
        <w:rPr>
          <w:rFonts w:ascii="Arial" w:hAnsi="Arial" w:cs="Arial"/>
        </w:rPr>
        <w:t xml:space="preserve"> na </w:t>
      </w:r>
      <w:r w:rsidR="00630132" w:rsidRPr="00630132">
        <w:rPr>
          <w:rFonts w:ascii="Arial" w:hAnsi="Arial" w:cs="Arial"/>
        </w:rPr>
        <w:t>obyvatele</w:t>
      </w:r>
      <w:r w:rsidR="00630132">
        <w:rPr>
          <w:rFonts w:ascii="Arial" w:hAnsi="Arial" w:cs="Arial"/>
        </w:rPr>
        <w:t xml:space="preserve"> </w:t>
      </w:r>
      <w:r w:rsidR="00630132" w:rsidRPr="00630132">
        <w:rPr>
          <w:rFonts w:ascii="Arial" w:hAnsi="Arial" w:cs="Arial"/>
        </w:rPr>
        <w:t xml:space="preserve">cisternami ze zdroje </w:t>
      </w:r>
      <w:proofErr w:type="spellStart"/>
      <w:r w:rsidR="00630132" w:rsidRPr="00630132">
        <w:rPr>
          <w:rFonts w:ascii="Arial" w:hAnsi="Arial" w:cs="Arial"/>
        </w:rPr>
        <w:t>Jindřichov</w:t>
      </w:r>
      <w:proofErr w:type="spellEnd"/>
      <w:r w:rsidR="00630132" w:rsidRPr="00630132">
        <w:rPr>
          <w:rFonts w:ascii="Arial" w:hAnsi="Arial" w:cs="Arial"/>
        </w:rPr>
        <w:t>. Zásobení pitnou vodou bude doplňováno balenou vodou.</w:t>
      </w:r>
      <w:r w:rsidR="00C65516">
        <w:rPr>
          <w:rFonts w:ascii="Arial" w:hAnsi="Arial" w:cs="Arial"/>
        </w:rPr>
        <w:t xml:space="preserve"> </w:t>
      </w:r>
      <w:r w:rsidR="00C65516" w:rsidRPr="00C54850">
        <w:rPr>
          <w:rFonts w:ascii="Arial" w:hAnsi="Arial" w:cs="Arial"/>
        </w:rPr>
        <w:t xml:space="preserve"> </w:t>
      </w:r>
      <w:r>
        <w:rPr>
          <w:rFonts w:ascii="Arial" w:hAnsi="Arial" w:cs="Arial"/>
        </w:rPr>
        <w:t>N</w:t>
      </w:r>
      <w:r w:rsidR="0004624F">
        <w:rPr>
          <w:rFonts w:ascii="Arial" w:hAnsi="Arial" w:cs="Arial"/>
        </w:rPr>
        <w:t xml:space="preserve">a území obce </w:t>
      </w:r>
      <w:r w:rsidR="00630132">
        <w:rPr>
          <w:rFonts w:ascii="Arial" w:hAnsi="Arial" w:cs="Arial"/>
        </w:rPr>
        <w:t>Velký Luh</w:t>
      </w:r>
      <w:r w:rsidR="0004624F">
        <w:rPr>
          <w:rFonts w:ascii="Arial" w:hAnsi="Arial" w:cs="Arial"/>
        </w:rPr>
        <w:t xml:space="preserve"> se ne</w:t>
      </w:r>
      <w:r>
        <w:rPr>
          <w:rFonts w:ascii="Arial" w:hAnsi="Arial" w:cs="Arial"/>
        </w:rPr>
        <w:t xml:space="preserve">nachází </w:t>
      </w:r>
      <w:r w:rsidR="00D123D8">
        <w:rPr>
          <w:rFonts w:ascii="Arial" w:hAnsi="Arial" w:cs="Arial"/>
        </w:rPr>
        <w:t xml:space="preserve">hřbitov. Pro bezodkladné pohřební případy slouží stávající </w:t>
      </w:r>
      <w:r w:rsidR="00D123D8" w:rsidRPr="00421813">
        <w:rPr>
          <w:rFonts w:ascii="Arial" w:hAnsi="Arial" w:cs="Arial"/>
        </w:rPr>
        <w:t xml:space="preserve">hřbitov </w:t>
      </w:r>
      <w:r w:rsidR="00A657E6" w:rsidRPr="00421813">
        <w:rPr>
          <w:rFonts w:ascii="Arial" w:hAnsi="Arial" w:cs="Arial"/>
        </w:rPr>
        <w:t>v sousedním</w:t>
      </w:r>
      <w:r w:rsidR="00250674">
        <w:rPr>
          <w:rFonts w:ascii="Arial" w:hAnsi="Arial" w:cs="Arial"/>
        </w:rPr>
        <w:t xml:space="preserve"> městě Plesná.</w:t>
      </w:r>
    </w:p>
    <w:p w:rsidR="005A01BE" w:rsidRDefault="00C65516" w:rsidP="003A741F">
      <w:pPr>
        <w:spacing w:line="300" w:lineRule="exact"/>
        <w:jc w:val="both"/>
        <w:rPr>
          <w:rFonts w:ascii="Arial" w:hAnsi="Arial" w:cs="Arial"/>
        </w:rPr>
      </w:pPr>
      <w:r w:rsidRPr="00DD4A5B">
        <w:rPr>
          <w:rFonts w:ascii="Arial" w:hAnsi="Arial" w:cs="Arial"/>
        </w:rPr>
        <w:t xml:space="preserve">Na území obce </w:t>
      </w:r>
      <w:r w:rsidR="00ED011C">
        <w:rPr>
          <w:rFonts w:ascii="Arial" w:hAnsi="Arial" w:cs="Arial"/>
        </w:rPr>
        <w:t>Velký Luh</w:t>
      </w:r>
      <w:r w:rsidR="00D123D8">
        <w:rPr>
          <w:rFonts w:ascii="Arial" w:hAnsi="Arial" w:cs="Arial"/>
        </w:rPr>
        <w:t xml:space="preserve"> není</w:t>
      </w:r>
      <w:r w:rsidRPr="00DD4A5B">
        <w:rPr>
          <w:rFonts w:ascii="Arial" w:hAnsi="Arial" w:cs="Arial"/>
        </w:rPr>
        <w:t xml:space="preserve"> provozován</w:t>
      </w:r>
      <w:r w:rsidR="00D123D8">
        <w:rPr>
          <w:rFonts w:ascii="Arial" w:hAnsi="Arial" w:cs="Arial"/>
        </w:rPr>
        <w:t xml:space="preserve"> žádný</w:t>
      </w:r>
      <w:r>
        <w:rPr>
          <w:rFonts w:ascii="Arial" w:hAnsi="Arial" w:cs="Arial"/>
        </w:rPr>
        <w:t xml:space="preserve"> zemědělsk</w:t>
      </w:r>
      <w:r w:rsidR="00940B38">
        <w:rPr>
          <w:rFonts w:ascii="Arial" w:hAnsi="Arial" w:cs="Arial"/>
        </w:rPr>
        <w:t>ý</w:t>
      </w:r>
      <w:r w:rsidRPr="00DD4A5B">
        <w:rPr>
          <w:rFonts w:ascii="Arial" w:hAnsi="Arial" w:cs="Arial"/>
        </w:rPr>
        <w:t xml:space="preserve"> areál</w:t>
      </w:r>
      <w:r>
        <w:rPr>
          <w:rFonts w:ascii="Arial" w:hAnsi="Arial" w:cs="Arial"/>
        </w:rPr>
        <w:t>.</w:t>
      </w:r>
    </w:p>
    <w:p w:rsidR="005A01BE" w:rsidRDefault="00C65516" w:rsidP="003A741F">
      <w:pPr>
        <w:spacing w:line="300" w:lineRule="exact"/>
        <w:jc w:val="both"/>
        <w:rPr>
          <w:rFonts w:ascii="Arial" w:hAnsi="Arial" w:cs="Arial"/>
        </w:rPr>
      </w:pPr>
      <w:r w:rsidRPr="00F55538">
        <w:rPr>
          <w:rFonts w:ascii="Arial" w:hAnsi="Arial" w:cs="Arial"/>
        </w:rPr>
        <w:t xml:space="preserve">V obci </w:t>
      </w:r>
      <w:r w:rsidR="00630132">
        <w:rPr>
          <w:rFonts w:ascii="Arial" w:hAnsi="Arial" w:cs="Arial"/>
        </w:rPr>
        <w:t>není zdravotnické pracoviště, nejbližší je ve městě Plesná a Skalná</w:t>
      </w:r>
      <w:r w:rsidR="00D123D8">
        <w:rPr>
          <w:rFonts w:ascii="Arial" w:hAnsi="Arial" w:cs="Arial"/>
        </w:rPr>
        <w:t xml:space="preserve">. </w:t>
      </w:r>
      <w:r>
        <w:rPr>
          <w:rFonts w:ascii="Arial" w:hAnsi="Arial" w:cs="Arial"/>
        </w:rPr>
        <w:t xml:space="preserve">Nejbližší nemocnice je v městě </w:t>
      </w:r>
      <w:r w:rsidR="00630132">
        <w:rPr>
          <w:rFonts w:ascii="Arial" w:hAnsi="Arial" w:cs="Arial"/>
        </w:rPr>
        <w:t>Cheb</w:t>
      </w:r>
      <w:r w:rsidR="00D123D8">
        <w:rPr>
          <w:rFonts w:ascii="Arial" w:hAnsi="Arial" w:cs="Arial"/>
        </w:rPr>
        <w:t xml:space="preserve"> vzdálené</w:t>
      </w:r>
      <w:r w:rsidR="00940B38">
        <w:rPr>
          <w:rFonts w:ascii="Arial" w:hAnsi="Arial" w:cs="Arial"/>
        </w:rPr>
        <w:t>m</w:t>
      </w:r>
      <w:r w:rsidR="00D123D8">
        <w:rPr>
          <w:rFonts w:ascii="Arial" w:hAnsi="Arial" w:cs="Arial"/>
        </w:rPr>
        <w:t xml:space="preserve"> cca </w:t>
      </w:r>
      <w:r w:rsidR="00630132">
        <w:rPr>
          <w:rFonts w:ascii="Arial" w:hAnsi="Arial" w:cs="Arial"/>
        </w:rPr>
        <w:t>16</w:t>
      </w:r>
      <w:r>
        <w:rPr>
          <w:rFonts w:ascii="Arial" w:hAnsi="Arial" w:cs="Arial"/>
        </w:rPr>
        <w:t xml:space="preserve"> km. </w:t>
      </w:r>
      <w:r w:rsidRPr="00DD4A5B">
        <w:rPr>
          <w:rFonts w:ascii="Arial" w:hAnsi="Arial" w:cs="Arial"/>
        </w:rPr>
        <w:t xml:space="preserve">Na území obce </w:t>
      </w:r>
      <w:r w:rsidR="00630132">
        <w:rPr>
          <w:rFonts w:ascii="Arial" w:hAnsi="Arial" w:cs="Arial"/>
        </w:rPr>
        <w:t>Velký Luh</w:t>
      </w:r>
      <w:r w:rsidRPr="00DD4A5B">
        <w:rPr>
          <w:rFonts w:ascii="Arial" w:hAnsi="Arial" w:cs="Arial"/>
        </w:rPr>
        <w:t xml:space="preserve"> není stanovena zóna havarijního plánování</w:t>
      </w:r>
      <w:r w:rsidR="005A01BE">
        <w:rPr>
          <w:rFonts w:ascii="Arial" w:hAnsi="Arial" w:cs="Arial"/>
        </w:rPr>
        <w:t>.</w:t>
      </w:r>
    </w:p>
    <w:p w:rsidR="00C65516" w:rsidRPr="00DD4A5B" w:rsidRDefault="00C65516" w:rsidP="003A741F">
      <w:pPr>
        <w:spacing w:line="300" w:lineRule="exact"/>
        <w:jc w:val="both"/>
        <w:rPr>
          <w:rFonts w:ascii="Arial" w:hAnsi="Arial" w:cs="Arial"/>
        </w:rPr>
      </w:pPr>
      <w:r w:rsidRPr="00F55538">
        <w:rPr>
          <w:rFonts w:ascii="Arial" w:hAnsi="Arial" w:cs="Arial"/>
        </w:rPr>
        <w:t xml:space="preserve">Menší množství stavebního a demoličního odpadu získaného při záchranných, likvidačních a obnovovacích pracích je možno přechodně uložit na </w:t>
      </w:r>
      <w:r>
        <w:rPr>
          <w:rFonts w:ascii="Arial" w:hAnsi="Arial" w:cs="Arial"/>
        </w:rPr>
        <w:t xml:space="preserve">fotbalovém </w:t>
      </w:r>
      <w:r w:rsidRPr="00F55538">
        <w:rPr>
          <w:rFonts w:ascii="Arial" w:hAnsi="Arial" w:cs="Arial"/>
        </w:rPr>
        <w:t>hřišti v</w:t>
      </w:r>
      <w:r>
        <w:rPr>
          <w:rFonts w:ascii="Arial" w:hAnsi="Arial" w:cs="Arial"/>
        </w:rPr>
        <w:t xml:space="preserve"> obci</w:t>
      </w:r>
      <w:r w:rsidRPr="00F55538">
        <w:rPr>
          <w:rFonts w:ascii="Arial" w:hAnsi="Arial" w:cs="Arial"/>
        </w:rPr>
        <w:t xml:space="preserve"> v majetku obce. Pokud</w:t>
      </w:r>
      <w:r w:rsidRPr="00DD4A5B">
        <w:rPr>
          <w:rFonts w:ascii="Arial" w:hAnsi="Arial" w:cs="Arial"/>
        </w:rPr>
        <w:t xml:space="preserve"> bude třeba uskladnit větší množství materiálu vzniklého při likvidaci mimořádné události, určí krizový štáb při OÚ </w:t>
      </w:r>
      <w:r w:rsidR="00250674">
        <w:rPr>
          <w:rFonts w:ascii="Arial" w:hAnsi="Arial" w:cs="Arial"/>
        </w:rPr>
        <w:t>Velký Luh</w:t>
      </w:r>
      <w:r w:rsidRPr="00DD4A5B">
        <w:rPr>
          <w:rFonts w:ascii="Arial" w:hAnsi="Arial" w:cs="Arial"/>
        </w:rPr>
        <w:t xml:space="preserve"> vhodnou lokalitu na území obce ve volné krajině s dobrou přístupností a bez možnosti kontaminace lokálních zdrojů pitné vody. OÚ</w:t>
      </w:r>
      <w:r>
        <w:rPr>
          <w:rFonts w:ascii="Arial" w:hAnsi="Arial" w:cs="Arial"/>
        </w:rPr>
        <w:t xml:space="preserve"> </w:t>
      </w:r>
      <w:r w:rsidR="00250674">
        <w:rPr>
          <w:rFonts w:ascii="Arial" w:hAnsi="Arial" w:cs="Arial"/>
        </w:rPr>
        <w:t>Velký Luh</w:t>
      </w:r>
      <w:r w:rsidR="00D123D8">
        <w:rPr>
          <w:rFonts w:ascii="Arial" w:hAnsi="Arial" w:cs="Arial"/>
        </w:rPr>
        <w:t xml:space="preserve"> </w:t>
      </w:r>
      <w:r w:rsidRPr="00DD4A5B">
        <w:rPr>
          <w:rFonts w:ascii="Arial" w:hAnsi="Arial" w:cs="Arial"/>
        </w:rPr>
        <w:t>nepředpokládá trvalé skladování sanačních materiálů v řešeném území.</w:t>
      </w:r>
      <w:r>
        <w:rPr>
          <w:rFonts w:ascii="Arial" w:hAnsi="Arial" w:cs="Arial"/>
        </w:rPr>
        <w:t xml:space="preserve"> </w:t>
      </w:r>
    </w:p>
    <w:p w:rsidR="00B002CE" w:rsidRDefault="00B002CE" w:rsidP="00C65516">
      <w:pPr>
        <w:spacing w:line="300" w:lineRule="exact"/>
        <w:jc w:val="both"/>
        <w:rPr>
          <w:rFonts w:ascii="Arial" w:hAnsi="Arial" w:cs="Arial"/>
          <w:b/>
        </w:rPr>
      </w:pPr>
    </w:p>
    <w:p w:rsidR="00B002CE" w:rsidRDefault="00B002CE" w:rsidP="00E077D9">
      <w:pPr>
        <w:spacing w:line="300" w:lineRule="exact"/>
        <w:jc w:val="both"/>
        <w:rPr>
          <w:rFonts w:ascii="Arial" w:hAnsi="Arial" w:cs="Arial"/>
          <w:b/>
        </w:rPr>
      </w:pPr>
    </w:p>
    <w:p w:rsidR="00E077D9" w:rsidRPr="00DD4A5B" w:rsidRDefault="000546BF" w:rsidP="008D1D96">
      <w:pPr>
        <w:pStyle w:val="Nadpis1"/>
        <w:jc w:val="both"/>
      </w:pPr>
      <w:bookmarkStart w:id="125" w:name="_Toc465669277"/>
      <w:r>
        <w:t>j</w:t>
      </w:r>
      <w:r w:rsidR="0060294B">
        <w:t xml:space="preserve">) </w:t>
      </w:r>
      <w:r w:rsidR="00E077D9" w:rsidRPr="009E3F61">
        <w:t xml:space="preserve">8 </w:t>
      </w:r>
      <w:r w:rsidR="008D1D96" w:rsidRPr="00DD4A5B">
        <w:t>KONCEPCE OCHRANY ŽIVOTNÍHO PROSTŘEDÍ</w:t>
      </w:r>
      <w:bookmarkEnd w:id="125"/>
    </w:p>
    <w:p w:rsidR="00E077D9" w:rsidRPr="00DD4A5B" w:rsidRDefault="00E077D9" w:rsidP="00E077D9">
      <w:pPr>
        <w:pStyle w:val="Style2"/>
        <w:widowControl/>
        <w:spacing w:line="300" w:lineRule="exact"/>
        <w:jc w:val="both"/>
        <w:rPr>
          <w:rStyle w:val="FontStyle17"/>
          <w:b/>
          <w:sz w:val="20"/>
          <w:szCs w:val="20"/>
        </w:rPr>
      </w:pPr>
    </w:p>
    <w:p w:rsidR="00E077D9" w:rsidRPr="00DD4A5B" w:rsidRDefault="00E077D9" w:rsidP="00E077D9">
      <w:pPr>
        <w:spacing w:line="300" w:lineRule="exact"/>
        <w:jc w:val="both"/>
        <w:rPr>
          <w:rFonts w:ascii="Arial" w:hAnsi="Arial" w:cs="Arial"/>
          <w:b/>
          <w:bCs/>
        </w:rPr>
      </w:pPr>
      <w:r w:rsidRPr="00DD4A5B">
        <w:rPr>
          <w:rFonts w:ascii="Arial" w:hAnsi="Arial" w:cs="Arial"/>
          <w:b/>
          <w:bCs/>
        </w:rPr>
        <w:t xml:space="preserve">ÚP </w:t>
      </w:r>
      <w:r w:rsidR="006B40B3">
        <w:rPr>
          <w:rFonts w:ascii="Arial" w:hAnsi="Arial" w:cs="Arial"/>
          <w:b/>
          <w:bCs/>
        </w:rPr>
        <w:t>Velký Luh</w:t>
      </w:r>
      <w:r w:rsidRPr="00DD4A5B">
        <w:rPr>
          <w:rFonts w:ascii="Arial" w:hAnsi="Arial" w:cs="Arial"/>
          <w:b/>
          <w:bCs/>
        </w:rPr>
        <w:t xml:space="preserve"> navrhuje kroky, které povedou ke stabilizaci životního prostředí na území obce:</w:t>
      </w:r>
    </w:p>
    <w:p w:rsidR="003A741F" w:rsidRPr="00DD4A5B" w:rsidRDefault="003A741F" w:rsidP="003A741F">
      <w:pPr>
        <w:spacing w:line="300" w:lineRule="exact"/>
        <w:jc w:val="both"/>
        <w:rPr>
          <w:rFonts w:ascii="Arial" w:hAnsi="Arial" w:cs="Arial"/>
        </w:rPr>
      </w:pPr>
      <w:r w:rsidRPr="00DD4A5B">
        <w:rPr>
          <w:rFonts w:ascii="Arial" w:hAnsi="Arial" w:cs="Arial"/>
        </w:rPr>
        <w:t>ÚP řeší:</w:t>
      </w:r>
    </w:p>
    <w:p w:rsidR="003A741F"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DD4A5B">
        <w:rPr>
          <w:rFonts w:ascii="Arial" w:hAnsi="Arial" w:cs="Arial"/>
          <w:bCs/>
        </w:rPr>
        <w:t>ÚP zachovává stávaj</w:t>
      </w:r>
      <w:r>
        <w:rPr>
          <w:rFonts w:ascii="Arial" w:hAnsi="Arial" w:cs="Arial"/>
          <w:bCs/>
        </w:rPr>
        <w:t xml:space="preserve">ící příznivé funkční zónování v </w:t>
      </w:r>
      <w:r w:rsidRPr="00DD4A5B">
        <w:rPr>
          <w:rFonts w:ascii="Arial" w:hAnsi="Arial" w:cs="Arial"/>
          <w:bCs/>
        </w:rPr>
        <w:t>obci:</w:t>
      </w:r>
      <w:r w:rsidRPr="00DD4A5B">
        <w:rPr>
          <w:rFonts w:ascii="Arial" w:hAnsi="Arial" w:cs="Arial"/>
        </w:rPr>
        <w:t xml:space="preserve"> vlastní kompaktní zástavba obce je zaměřena</w:t>
      </w:r>
      <w:r w:rsidR="00940B38">
        <w:rPr>
          <w:rFonts w:ascii="Arial" w:hAnsi="Arial" w:cs="Arial"/>
        </w:rPr>
        <w:t xml:space="preserve">  zejména na bydlení, </w:t>
      </w:r>
      <w:r w:rsidR="00480A65">
        <w:rPr>
          <w:rFonts w:ascii="Arial" w:hAnsi="Arial" w:cs="Arial"/>
        </w:rPr>
        <w:t xml:space="preserve">plochy rekreace, </w:t>
      </w:r>
      <w:r>
        <w:rPr>
          <w:rFonts w:ascii="Arial" w:hAnsi="Arial" w:cs="Arial"/>
        </w:rPr>
        <w:t>plochy občanského vybavení</w:t>
      </w:r>
      <w:r w:rsidR="008746F5">
        <w:rPr>
          <w:rFonts w:ascii="Arial" w:hAnsi="Arial" w:cs="Arial"/>
        </w:rPr>
        <w:t xml:space="preserve">, </w:t>
      </w:r>
      <w:r>
        <w:rPr>
          <w:rFonts w:ascii="Arial" w:hAnsi="Arial" w:cs="Arial"/>
        </w:rPr>
        <w:t>sportu</w:t>
      </w:r>
      <w:r w:rsidR="008746F5">
        <w:rPr>
          <w:rFonts w:ascii="Arial" w:hAnsi="Arial" w:cs="Arial"/>
        </w:rPr>
        <w:t xml:space="preserve"> a veřejného prostranství s veřejnou zelení</w:t>
      </w:r>
      <w:r>
        <w:rPr>
          <w:rFonts w:ascii="Arial" w:hAnsi="Arial" w:cs="Arial"/>
        </w:rPr>
        <w:t xml:space="preserve"> a plochy technické infrastruktury</w:t>
      </w:r>
      <w:r w:rsidR="00252AC4">
        <w:rPr>
          <w:rFonts w:ascii="Arial" w:hAnsi="Arial" w:cs="Arial"/>
        </w:rPr>
        <w:t xml:space="preserve">, </w:t>
      </w:r>
      <w:r w:rsidR="0060294B">
        <w:rPr>
          <w:rFonts w:ascii="Arial" w:hAnsi="Arial" w:cs="Arial"/>
        </w:rPr>
        <w:t xml:space="preserve">v </w:t>
      </w:r>
      <w:r w:rsidR="00252AC4">
        <w:rPr>
          <w:rFonts w:ascii="Arial" w:hAnsi="Arial" w:cs="Arial"/>
        </w:rPr>
        <w:t>jižní části navazují na ZÚ</w:t>
      </w:r>
      <w:r w:rsidR="00C51A97">
        <w:rPr>
          <w:rFonts w:ascii="Arial" w:hAnsi="Arial" w:cs="Arial"/>
        </w:rPr>
        <w:t xml:space="preserve"> rozvojové</w:t>
      </w:r>
      <w:r w:rsidR="00252AC4">
        <w:rPr>
          <w:rFonts w:ascii="Arial" w:hAnsi="Arial" w:cs="Arial"/>
        </w:rPr>
        <w:t xml:space="preserve"> plochy těžby nerostů</w:t>
      </w:r>
      <w:r w:rsidR="00943BD9">
        <w:rPr>
          <w:rFonts w:ascii="Arial" w:hAnsi="Arial" w:cs="Arial"/>
        </w:rPr>
        <w:t xml:space="preserve"> – zastavitelné i nezastavěné</w:t>
      </w:r>
      <w:r w:rsidR="00252AC4">
        <w:rPr>
          <w:rFonts w:ascii="Arial" w:hAnsi="Arial" w:cs="Arial"/>
        </w:rPr>
        <w:t>,</w:t>
      </w:r>
    </w:p>
    <w:p w:rsidR="00D776F4" w:rsidRDefault="00D776F4" w:rsidP="00075F94">
      <w:pPr>
        <w:numPr>
          <w:ilvl w:val="0"/>
          <w:numId w:val="7"/>
        </w:numPr>
        <w:tabs>
          <w:tab w:val="clear" w:pos="840"/>
          <w:tab w:val="num" w:pos="-2700"/>
        </w:tabs>
        <w:spacing w:line="300" w:lineRule="exact"/>
        <w:ind w:left="284" w:hanging="284"/>
        <w:jc w:val="both"/>
        <w:rPr>
          <w:rFonts w:ascii="Arial" w:hAnsi="Arial" w:cs="Arial"/>
        </w:rPr>
      </w:pPr>
      <w:r>
        <w:rPr>
          <w:rFonts w:ascii="Arial" w:hAnsi="Arial" w:cs="Arial"/>
        </w:rPr>
        <w:t xml:space="preserve">ÚP umisťuje plochy </w:t>
      </w:r>
      <w:r w:rsidR="00252AC4">
        <w:rPr>
          <w:rFonts w:ascii="Arial" w:hAnsi="Arial" w:cs="Arial"/>
        </w:rPr>
        <w:t xml:space="preserve">těžby nerostů </w:t>
      </w:r>
      <w:r>
        <w:rPr>
          <w:rFonts w:ascii="Arial" w:hAnsi="Arial" w:cs="Arial"/>
        </w:rPr>
        <w:t xml:space="preserve">mimo </w:t>
      </w:r>
      <w:r w:rsidR="0060294B">
        <w:rPr>
          <w:rFonts w:ascii="Arial" w:hAnsi="Arial" w:cs="Arial"/>
        </w:rPr>
        <w:t xml:space="preserve">centrální část </w:t>
      </w:r>
      <w:r>
        <w:rPr>
          <w:rFonts w:ascii="Arial" w:hAnsi="Arial" w:cs="Arial"/>
        </w:rPr>
        <w:t>ob</w:t>
      </w:r>
      <w:r w:rsidR="00943BD9">
        <w:rPr>
          <w:rFonts w:ascii="Arial" w:hAnsi="Arial" w:cs="Arial"/>
        </w:rPr>
        <w:t>ce</w:t>
      </w:r>
      <w:r>
        <w:rPr>
          <w:rFonts w:ascii="Arial" w:hAnsi="Arial" w:cs="Arial"/>
        </w:rPr>
        <w:t xml:space="preserve">, </w:t>
      </w:r>
      <w:r w:rsidR="00C51A97">
        <w:rPr>
          <w:rFonts w:ascii="Arial" w:hAnsi="Arial" w:cs="Arial"/>
        </w:rPr>
        <w:t>plochy</w:t>
      </w:r>
      <w:r w:rsidR="00252AC4">
        <w:rPr>
          <w:rFonts w:ascii="Arial" w:hAnsi="Arial" w:cs="Arial"/>
        </w:rPr>
        <w:t xml:space="preserve"> těžby nerostů navazující</w:t>
      </w:r>
      <w:r w:rsidR="0060294B">
        <w:rPr>
          <w:rFonts w:ascii="Arial" w:hAnsi="Arial" w:cs="Arial"/>
        </w:rPr>
        <w:t xml:space="preserve"> na ZÚ v ji</w:t>
      </w:r>
      <w:r w:rsidR="005A0814">
        <w:rPr>
          <w:rFonts w:ascii="Arial" w:hAnsi="Arial" w:cs="Arial"/>
        </w:rPr>
        <w:t xml:space="preserve">žní části obce (P1, Z20) jsou odcloněny plochami Z11, K7 a K9 jako specifické plochy těžby </w:t>
      </w:r>
      <w:r w:rsidR="005A0814" w:rsidRPr="00FE07B1">
        <w:rPr>
          <w:rFonts w:ascii="Arial" w:hAnsi="Arial" w:cs="Arial"/>
        </w:rPr>
        <w:t xml:space="preserve">pouze s funkcí ochranné zeleně NT1, TZ1 </w:t>
      </w:r>
      <w:r w:rsidR="000546BF" w:rsidRPr="00FE07B1">
        <w:rPr>
          <w:rFonts w:ascii="Arial" w:hAnsi="Arial" w:cs="Arial"/>
        </w:rPr>
        <w:t>(</w:t>
      </w:r>
      <w:r w:rsidR="00A657E6" w:rsidRPr="00FE07B1">
        <w:rPr>
          <w:rFonts w:ascii="Arial" w:hAnsi="Arial" w:cs="Arial"/>
        </w:rPr>
        <w:t>val</w:t>
      </w:r>
      <w:r w:rsidR="002B7B66" w:rsidRPr="00FE07B1">
        <w:rPr>
          <w:rFonts w:ascii="Arial" w:hAnsi="Arial" w:cs="Arial"/>
        </w:rPr>
        <w:t>, nebo pouze mimolesní zeleň s funkcí optické ochrany</w:t>
      </w:r>
      <w:r w:rsidR="006501E8">
        <w:rPr>
          <w:rFonts w:ascii="Arial" w:hAnsi="Arial" w:cs="Arial"/>
        </w:rPr>
        <w:t xml:space="preserve"> </w:t>
      </w:r>
      <w:r w:rsidR="0060294B">
        <w:rPr>
          <w:rFonts w:ascii="Arial" w:hAnsi="Arial" w:cs="Arial"/>
        </w:rPr>
        <w:t xml:space="preserve">podél </w:t>
      </w:r>
      <w:r w:rsidR="006501E8">
        <w:rPr>
          <w:rFonts w:ascii="Arial" w:hAnsi="Arial" w:cs="Arial"/>
        </w:rPr>
        <w:t>západn</w:t>
      </w:r>
      <w:r w:rsidR="0060294B">
        <w:rPr>
          <w:rFonts w:ascii="Arial" w:hAnsi="Arial" w:cs="Arial"/>
        </w:rPr>
        <w:t>í</w:t>
      </w:r>
      <w:r w:rsidR="006501E8">
        <w:rPr>
          <w:rFonts w:ascii="Arial" w:hAnsi="Arial" w:cs="Arial"/>
        </w:rPr>
        <w:t xml:space="preserve"> a severn</w:t>
      </w:r>
      <w:r w:rsidR="0060294B">
        <w:rPr>
          <w:rFonts w:ascii="Arial" w:hAnsi="Arial" w:cs="Arial"/>
        </w:rPr>
        <w:t>í</w:t>
      </w:r>
      <w:r w:rsidR="006501E8">
        <w:rPr>
          <w:rFonts w:ascii="Arial" w:hAnsi="Arial" w:cs="Arial"/>
        </w:rPr>
        <w:t xml:space="preserve"> rozvojové plochy těžby nerostů</w:t>
      </w:r>
      <w:r w:rsidR="000546BF">
        <w:rPr>
          <w:rFonts w:ascii="Arial" w:hAnsi="Arial" w:cs="Arial"/>
        </w:rPr>
        <w:t>)</w:t>
      </w:r>
      <w:r w:rsidR="006501E8">
        <w:rPr>
          <w:rFonts w:ascii="Arial" w:hAnsi="Arial" w:cs="Arial"/>
        </w:rPr>
        <w:t xml:space="preserve">, </w:t>
      </w:r>
      <w:r>
        <w:rPr>
          <w:rFonts w:ascii="Arial" w:hAnsi="Arial" w:cs="Arial"/>
        </w:rPr>
        <w:t xml:space="preserve">rozvoj </w:t>
      </w:r>
      <w:r w:rsidR="00252AC4">
        <w:rPr>
          <w:rFonts w:ascii="Arial" w:hAnsi="Arial" w:cs="Arial"/>
        </w:rPr>
        <w:t>těžby nerostů</w:t>
      </w:r>
      <w:r>
        <w:rPr>
          <w:rFonts w:ascii="Arial" w:hAnsi="Arial" w:cs="Arial"/>
        </w:rPr>
        <w:t xml:space="preserve"> </w:t>
      </w:r>
      <w:r w:rsidR="000546BF">
        <w:rPr>
          <w:rFonts w:ascii="Arial" w:hAnsi="Arial" w:cs="Arial"/>
        </w:rPr>
        <w:t xml:space="preserve">tak </w:t>
      </w:r>
      <w:r>
        <w:rPr>
          <w:rFonts w:ascii="Arial" w:hAnsi="Arial" w:cs="Arial"/>
        </w:rPr>
        <w:t xml:space="preserve">nebude zatěžovat obyvatele hlukem, </w:t>
      </w:r>
      <w:r w:rsidR="00EA6F10">
        <w:rPr>
          <w:rFonts w:ascii="Arial" w:hAnsi="Arial" w:cs="Arial"/>
        </w:rPr>
        <w:t>prachem</w:t>
      </w:r>
      <w:r>
        <w:rPr>
          <w:rFonts w:ascii="Arial" w:hAnsi="Arial" w:cs="Arial"/>
        </w:rPr>
        <w:t xml:space="preserve"> a</w:t>
      </w:r>
      <w:r w:rsidR="0060294B">
        <w:rPr>
          <w:rFonts w:ascii="Arial" w:hAnsi="Arial" w:cs="Arial"/>
        </w:rPr>
        <w:t>ni vibracemi,</w:t>
      </w:r>
    </w:p>
    <w:p w:rsidR="00D776F4" w:rsidRDefault="00D776F4" w:rsidP="00075F94">
      <w:pPr>
        <w:numPr>
          <w:ilvl w:val="0"/>
          <w:numId w:val="7"/>
        </w:numPr>
        <w:tabs>
          <w:tab w:val="clear" w:pos="840"/>
          <w:tab w:val="num" w:pos="-2700"/>
        </w:tabs>
        <w:spacing w:line="300" w:lineRule="exact"/>
        <w:ind w:left="284" w:hanging="284"/>
        <w:jc w:val="both"/>
        <w:rPr>
          <w:rFonts w:ascii="Arial" w:hAnsi="Arial" w:cs="Arial"/>
        </w:rPr>
      </w:pPr>
      <w:r>
        <w:rPr>
          <w:rFonts w:ascii="Arial" w:hAnsi="Arial" w:cs="Arial"/>
        </w:rPr>
        <w:t>ÚP navrhuje změny v silniční dopravě, které z</w:t>
      </w:r>
      <w:r w:rsidR="00EA6F10">
        <w:rPr>
          <w:rFonts w:ascii="Arial" w:hAnsi="Arial" w:cs="Arial"/>
        </w:rPr>
        <w:t>lepší dopravní dostupnost obce</w:t>
      </w:r>
      <w:r>
        <w:rPr>
          <w:rFonts w:ascii="Arial" w:hAnsi="Arial" w:cs="Arial"/>
        </w:rPr>
        <w:t xml:space="preserve">: </w:t>
      </w:r>
    </w:p>
    <w:p w:rsidR="0046035B" w:rsidRDefault="002B7B66" w:rsidP="006402E8">
      <w:pPr>
        <w:numPr>
          <w:ilvl w:val="0"/>
          <w:numId w:val="25"/>
        </w:numPr>
        <w:tabs>
          <w:tab w:val="clear" w:pos="1440"/>
          <w:tab w:val="num" w:pos="851"/>
        </w:tabs>
        <w:spacing w:line="300" w:lineRule="exact"/>
        <w:ind w:left="851" w:hanging="284"/>
        <w:jc w:val="both"/>
        <w:rPr>
          <w:rFonts w:ascii="Arial" w:hAnsi="Arial" w:cs="Arial"/>
        </w:rPr>
      </w:pPr>
      <w:r>
        <w:rPr>
          <w:rFonts w:ascii="Arial" w:hAnsi="Arial" w:cs="Arial"/>
        </w:rPr>
        <w:t>j</w:t>
      </w:r>
      <w:r w:rsidR="005A0814">
        <w:rPr>
          <w:rFonts w:ascii="Arial" w:hAnsi="Arial" w:cs="Arial"/>
        </w:rPr>
        <w:t>e řešen</w:t>
      </w:r>
      <w:r>
        <w:rPr>
          <w:rFonts w:ascii="Arial" w:hAnsi="Arial" w:cs="Arial"/>
        </w:rPr>
        <w:t xml:space="preserve"> obchvat III/2136 Plesná </w:t>
      </w:r>
      <w:r w:rsidR="005A0814">
        <w:rPr>
          <w:rFonts w:ascii="Arial" w:hAnsi="Arial" w:cs="Arial"/>
        </w:rPr>
        <w:t xml:space="preserve"> </w:t>
      </w:r>
      <w:r>
        <w:rPr>
          <w:rFonts w:ascii="Arial" w:hAnsi="Arial" w:cs="Arial"/>
        </w:rPr>
        <w:t>dle A1-</w:t>
      </w:r>
      <w:r w:rsidR="0046035B">
        <w:rPr>
          <w:rFonts w:ascii="Arial" w:hAnsi="Arial" w:cs="Arial"/>
        </w:rPr>
        <w:t>ZÚR KK,</w:t>
      </w:r>
    </w:p>
    <w:p w:rsidR="003A741F"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6D6D2D">
        <w:rPr>
          <w:rFonts w:ascii="Arial" w:hAnsi="Arial" w:cs="Arial"/>
          <w:bCs/>
        </w:rPr>
        <w:t xml:space="preserve">ÚP navrhuje </w:t>
      </w:r>
      <w:r>
        <w:rPr>
          <w:rFonts w:ascii="Arial" w:hAnsi="Arial" w:cs="Arial"/>
          <w:bCs/>
        </w:rPr>
        <w:t>nové</w:t>
      </w:r>
      <w:r w:rsidRPr="006D6D2D">
        <w:rPr>
          <w:rFonts w:ascii="Arial" w:hAnsi="Arial" w:cs="Arial"/>
          <w:bCs/>
        </w:rPr>
        <w:t xml:space="preserve"> plochy </w:t>
      </w:r>
      <w:r>
        <w:rPr>
          <w:rFonts w:ascii="Arial" w:hAnsi="Arial" w:cs="Arial"/>
          <w:bCs/>
        </w:rPr>
        <w:t xml:space="preserve"> veřejné zeleně </w:t>
      </w:r>
      <w:r w:rsidR="0060294B">
        <w:rPr>
          <w:rFonts w:ascii="Arial" w:hAnsi="Arial" w:cs="Arial"/>
          <w:bCs/>
        </w:rPr>
        <w:t xml:space="preserve"> charakteru parku </w:t>
      </w:r>
      <w:r w:rsidR="00281C99">
        <w:rPr>
          <w:rFonts w:ascii="Arial" w:hAnsi="Arial" w:cs="Arial"/>
          <w:bCs/>
        </w:rPr>
        <w:t>v</w:t>
      </w:r>
      <w:r w:rsidR="005A0814">
        <w:rPr>
          <w:rFonts w:ascii="Arial" w:hAnsi="Arial" w:cs="Arial"/>
          <w:bCs/>
        </w:rPr>
        <w:t> </w:t>
      </w:r>
      <w:r w:rsidR="00281C99">
        <w:rPr>
          <w:rFonts w:ascii="Arial" w:hAnsi="Arial" w:cs="Arial"/>
          <w:bCs/>
        </w:rPr>
        <w:t>západní</w:t>
      </w:r>
      <w:r w:rsidR="005A0814">
        <w:rPr>
          <w:rFonts w:ascii="Arial" w:hAnsi="Arial" w:cs="Arial"/>
          <w:bCs/>
        </w:rPr>
        <w:t xml:space="preserve"> a centrální</w:t>
      </w:r>
      <w:r w:rsidR="00281C99">
        <w:rPr>
          <w:rFonts w:ascii="Arial" w:hAnsi="Arial" w:cs="Arial"/>
          <w:bCs/>
        </w:rPr>
        <w:t xml:space="preserve"> části obce</w:t>
      </w:r>
    </w:p>
    <w:p w:rsidR="003A741F" w:rsidRPr="00421813"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DD4A5B">
        <w:rPr>
          <w:rFonts w:ascii="Arial" w:hAnsi="Arial" w:cs="Arial"/>
        </w:rPr>
        <w:t xml:space="preserve">hlavní důraz je kladen na rozvoj bydlení </w:t>
      </w:r>
      <w:r>
        <w:rPr>
          <w:rFonts w:ascii="Arial" w:hAnsi="Arial" w:cs="Arial"/>
        </w:rPr>
        <w:t>v obci</w:t>
      </w:r>
      <w:r w:rsidRPr="00421813">
        <w:rPr>
          <w:rFonts w:ascii="Arial" w:hAnsi="Arial" w:cs="Arial"/>
        </w:rPr>
        <w:t xml:space="preserve">, </w:t>
      </w:r>
      <w:r w:rsidR="00DE4615" w:rsidRPr="00421813">
        <w:rPr>
          <w:rFonts w:ascii="Arial" w:hAnsi="Arial" w:cs="Arial"/>
        </w:rPr>
        <w:t>výstavba RD probíhá na ploše Z5</w:t>
      </w:r>
    </w:p>
    <w:p w:rsidR="003A741F" w:rsidRPr="00421813"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421813">
        <w:rPr>
          <w:rFonts w:ascii="Arial" w:hAnsi="Arial" w:cs="Arial"/>
          <w:bCs/>
        </w:rPr>
        <w:t>přiměřeně k rozvoji území řeší ÚP inženýrské sítě:</w:t>
      </w:r>
    </w:p>
    <w:p w:rsidR="009F3320" w:rsidRPr="009F3320" w:rsidRDefault="009F3320" w:rsidP="00075F94">
      <w:pPr>
        <w:spacing w:line="300" w:lineRule="exact"/>
        <w:ind w:left="284"/>
        <w:jc w:val="both"/>
        <w:rPr>
          <w:rFonts w:ascii="Arial" w:hAnsi="Arial" w:cs="Arial"/>
          <w:bCs/>
        </w:rPr>
      </w:pPr>
      <w:r w:rsidRPr="00421813">
        <w:rPr>
          <w:rFonts w:ascii="Arial" w:hAnsi="Arial" w:cs="Arial"/>
          <w:bCs/>
        </w:rPr>
        <w:t>veškerá zástavba v obci je napojena na  veřejný vodovod zásobeného z</w:t>
      </w:r>
      <w:r w:rsidR="006501E8" w:rsidRPr="00421813">
        <w:rPr>
          <w:rFonts w:ascii="Arial" w:hAnsi="Arial" w:cs="Arial"/>
          <w:bCs/>
        </w:rPr>
        <w:t xml:space="preserve">e skupinového vodovodu </w:t>
      </w:r>
      <w:proofErr w:type="spellStart"/>
      <w:r w:rsidR="006501E8" w:rsidRPr="00421813">
        <w:rPr>
          <w:rFonts w:ascii="Arial" w:hAnsi="Arial" w:cs="Arial"/>
          <w:bCs/>
        </w:rPr>
        <w:t>Nebanice</w:t>
      </w:r>
      <w:proofErr w:type="spellEnd"/>
      <w:r w:rsidRPr="00421813">
        <w:rPr>
          <w:rFonts w:ascii="Arial" w:hAnsi="Arial" w:cs="Arial"/>
          <w:bCs/>
        </w:rPr>
        <w:t xml:space="preserve">, </w:t>
      </w:r>
      <w:r w:rsidR="005A0814" w:rsidRPr="00421813">
        <w:rPr>
          <w:rFonts w:ascii="Arial" w:hAnsi="Arial" w:cs="Arial"/>
          <w:bCs/>
        </w:rPr>
        <w:t xml:space="preserve">ÚP </w:t>
      </w:r>
      <w:r w:rsidR="00DE4615" w:rsidRPr="00421813">
        <w:rPr>
          <w:rFonts w:ascii="Arial" w:hAnsi="Arial" w:cs="Arial"/>
          <w:bCs/>
        </w:rPr>
        <w:t>překládá</w:t>
      </w:r>
      <w:r w:rsidR="005A0814" w:rsidRPr="00421813">
        <w:rPr>
          <w:rFonts w:ascii="Arial" w:hAnsi="Arial" w:cs="Arial"/>
          <w:bCs/>
        </w:rPr>
        <w:t xml:space="preserve"> část skupinového vodovodu do koridoru KD-3, </w:t>
      </w:r>
      <w:r w:rsidRPr="00421813">
        <w:rPr>
          <w:rFonts w:ascii="Arial" w:hAnsi="Arial" w:cs="Arial"/>
          <w:bCs/>
        </w:rPr>
        <w:t>ÚP navrhuje nový systém likvidace splaškových vod vybudováním oddílné kanalizace napojené na navrhovanou ČOV Velký Luh na</w:t>
      </w:r>
      <w:r w:rsidR="00A41FC9" w:rsidRPr="00421813">
        <w:rPr>
          <w:rFonts w:ascii="Arial" w:hAnsi="Arial" w:cs="Arial"/>
          <w:bCs/>
        </w:rPr>
        <w:t xml:space="preserve">vrženou </w:t>
      </w:r>
      <w:r w:rsidRPr="00421813">
        <w:rPr>
          <w:rFonts w:ascii="Arial" w:hAnsi="Arial" w:cs="Arial"/>
          <w:bCs/>
        </w:rPr>
        <w:t>při jižní hranici řešeného území mimo řešené území obce. Dešťové vody budou otevřenými příkopy v kombinaci s potrubím svedeny do vodotečí. Rozvojové plochy v obci budou na  tento</w:t>
      </w:r>
      <w:r w:rsidR="00DE4615" w:rsidRPr="00421813">
        <w:rPr>
          <w:rFonts w:ascii="Arial" w:hAnsi="Arial" w:cs="Arial"/>
          <w:bCs/>
        </w:rPr>
        <w:t xml:space="preserve"> systém odkanalizování napojeny.</w:t>
      </w:r>
      <w:r w:rsidR="002B7B66">
        <w:rPr>
          <w:rFonts w:ascii="Arial" w:hAnsi="Arial" w:cs="Arial"/>
          <w:bCs/>
        </w:rPr>
        <w:t xml:space="preserve"> Plocha Z17 pro rozvoj rekreační chatové oblasti bude </w:t>
      </w:r>
      <w:r w:rsidR="002B7B66">
        <w:rPr>
          <w:rFonts w:ascii="Arial" w:hAnsi="Arial" w:cs="Arial"/>
          <w:bCs/>
        </w:rPr>
        <w:lastRenderedPageBreak/>
        <w:t>řešit likvidaci odpadních vod individuálně.</w:t>
      </w:r>
      <w:r w:rsidRPr="00421813">
        <w:rPr>
          <w:rFonts w:ascii="Arial" w:hAnsi="Arial" w:cs="Arial"/>
          <w:bCs/>
        </w:rPr>
        <w:t xml:space="preserve"> ÚP navazuje na stávající koncepci zásobování území obce elektrickou energií systémem trafostanic a venkovním vedením VN 22kV, ÚP tras</w:t>
      </w:r>
      <w:r w:rsidR="005A0814" w:rsidRPr="00421813">
        <w:rPr>
          <w:rFonts w:ascii="Arial" w:hAnsi="Arial" w:cs="Arial"/>
          <w:bCs/>
        </w:rPr>
        <w:t>y</w:t>
      </w:r>
      <w:r w:rsidRPr="00421813">
        <w:rPr>
          <w:rFonts w:ascii="Arial" w:hAnsi="Arial" w:cs="Arial"/>
          <w:bCs/>
        </w:rPr>
        <w:t xml:space="preserve"> VTL plynovodu v trase Skalná – Plesná – Luby</w:t>
      </w:r>
      <w:r w:rsidR="005A0814" w:rsidRPr="00421813">
        <w:rPr>
          <w:rFonts w:ascii="Arial" w:hAnsi="Arial" w:cs="Arial"/>
          <w:bCs/>
        </w:rPr>
        <w:t xml:space="preserve"> </w:t>
      </w:r>
      <w:r w:rsidR="00DE4615" w:rsidRPr="00421813">
        <w:rPr>
          <w:rFonts w:ascii="Arial" w:hAnsi="Arial" w:cs="Arial"/>
          <w:bCs/>
        </w:rPr>
        <w:t xml:space="preserve">překládá </w:t>
      </w:r>
      <w:r w:rsidR="005A0814" w:rsidRPr="00421813">
        <w:rPr>
          <w:rFonts w:ascii="Arial" w:hAnsi="Arial" w:cs="Arial"/>
          <w:bCs/>
        </w:rPr>
        <w:t>do koridoru KD-3</w:t>
      </w:r>
      <w:r w:rsidRPr="00421813">
        <w:rPr>
          <w:rFonts w:ascii="Arial" w:hAnsi="Arial" w:cs="Arial"/>
          <w:bCs/>
        </w:rPr>
        <w:t>, ÚP zachovává a rozšiřuje koncepci plynofikace území obce Velký Luh z vysokotla</w:t>
      </w:r>
      <w:r w:rsidRPr="009F3320">
        <w:rPr>
          <w:rFonts w:ascii="Arial" w:hAnsi="Arial" w:cs="Arial"/>
          <w:bCs/>
        </w:rPr>
        <w:t xml:space="preserve">ké regulační stanice plynu. </w:t>
      </w:r>
    </w:p>
    <w:p w:rsidR="003A741F" w:rsidRPr="00896A5F" w:rsidRDefault="008746F5" w:rsidP="00075F94">
      <w:pPr>
        <w:numPr>
          <w:ilvl w:val="0"/>
          <w:numId w:val="7"/>
        </w:numPr>
        <w:tabs>
          <w:tab w:val="clear" w:pos="840"/>
          <w:tab w:val="num" w:pos="-2700"/>
        </w:tabs>
        <w:spacing w:line="300" w:lineRule="exact"/>
        <w:ind w:left="284" w:hanging="284"/>
        <w:jc w:val="both"/>
        <w:rPr>
          <w:rFonts w:ascii="Arial" w:hAnsi="Arial" w:cs="Arial"/>
          <w:bCs/>
        </w:rPr>
      </w:pPr>
      <w:r w:rsidRPr="008746F5">
        <w:rPr>
          <w:rFonts w:ascii="Arial" w:hAnsi="Arial" w:cs="Arial"/>
          <w:bCs/>
        </w:rPr>
        <w:t>ÚP nenavrhuje žádné malé vodní elektrárny, větrné elektrárny ani žádné specifické výrobní rozvojové plochy určené výhradně pro um</w:t>
      </w:r>
      <w:r w:rsidR="00896A5F">
        <w:rPr>
          <w:rFonts w:ascii="Arial" w:hAnsi="Arial" w:cs="Arial"/>
          <w:bCs/>
        </w:rPr>
        <w:t xml:space="preserve">ístění </w:t>
      </w:r>
      <w:proofErr w:type="spellStart"/>
      <w:r w:rsidR="00896A5F">
        <w:rPr>
          <w:rFonts w:ascii="Arial" w:hAnsi="Arial" w:cs="Arial"/>
          <w:bCs/>
        </w:rPr>
        <w:t>fotovoltaické</w:t>
      </w:r>
      <w:proofErr w:type="spellEnd"/>
      <w:r w:rsidR="00896A5F">
        <w:rPr>
          <w:rFonts w:ascii="Arial" w:hAnsi="Arial" w:cs="Arial"/>
          <w:bCs/>
        </w:rPr>
        <w:t xml:space="preserve"> elektrárny,</w:t>
      </w:r>
      <w:r w:rsidR="00896A5F" w:rsidRPr="00896A5F">
        <w:rPr>
          <w:rFonts w:ascii="Arial" w:hAnsi="Arial" w:cs="Arial"/>
        </w:rPr>
        <w:t xml:space="preserve"> </w:t>
      </w:r>
      <w:proofErr w:type="spellStart"/>
      <w:r w:rsidR="00896A5F">
        <w:rPr>
          <w:rFonts w:ascii="Arial" w:hAnsi="Arial" w:cs="Arial"/>
        </w:rPr>
        <w:t>fotovoltaické</w:t>
      </w:r>
      <w:proofErr w:type="spellEnd"/>
      <w:r w:rsidR="00896A5F">
        <w:rPr>
          <w:rFonts w:ascii="Arial" w:hAnsi="Arial" w:cs="Arial"/>
        </w:rPr>
        <w:t xml:space="preserve"> panely mohou být na řešeném území umístěny na střeše nebo fasádě objektů.</w:t>
      </w:r>
      <w:r w:rsidRPr="008746F5">
        <w:rPr>
          <w:rFonts w:ascii="Arial" w:hAnsi="Arial" w:cs="Arial"/>
          <w:bCs/>
        </w:rPr>
        <w:t xml:space="preserve">  </w:t>
      </w:r>
    </w:p>
    <w:p w:rsidR="003A741F" w:rsidRPr="006A2089" w:rsidRDefault="003A741F" w:rsidP="00075F94">
      <w:pPr>
        <w:numPr>
          <w:ilvl w:val="0"/>
          <w:numId w:val="7"/>
        </w:numPr>
        <w:tabs>
          <w:tab w:val="clear" w:pos="840"/>
          <w:tab w:val="num" w:pos="-2700"/>
        </w:tabs>
        <w:spacing w:line="300" w:lineRule="exact"/>
        <w:ind w:left="284" w:hanging="284"/>
        <w:jc w:val="both"/>
        <w:rPr>
          <w:rFonts w:ascii="Arial" w:hAnsi="Arial" w:cs="Arial"/>
          <w:bCs/>
        </w:rPr>
      </w:pPr>
      <w:r w:rsidRPr="00DD4A5B">
        <w:rPr>
          <w:rFonts w:ascii="Arial" w:hAnsi="Arial" w:cs="Arial"/>
          <w:bCs/>
        </w:rPr>
        <w:t>ÚP nerozšiřuje meliorační opatření</w:t>
      </w:r>
      <w:r>
        <w:rPr>
          <w:rFonts w:ascii="Arial" w:hAnsi="Arial" w:cs="Arial"/>
          <w:bCs/>
        </w:rPr>
        <w:t>, pouze rozvojové plochy</w:t>
      </w:r>
      <w:r w:rsidR="006A2089">
        <w:rPr>
          <w:rFonts w:ascii="Arial" w:hAnsi="Arial" w:cs="Arial"/>
          <w:bCs/>
        </w:rPr>
        <w:t xml:space="preserve"> Z13, Z1</w:t>
      </w:r>
      <w:r w:rsidR="00281C99">
        <w:rPr>
          <w:rFonts w:ascii="Arial" w:hAnsi="Arial" w:cs="Arial"/>
          <w:bCs/>
        </w:rPr>
        <w:t>5</w:t>
      </w:r>
      <w:r w:rsidR="006A2089">
        <w:rPr>
          <w:rFonts w:ascii="Arial" w:hAnsi="Arial" w:cs="Arial"/>
          <w:bCs/>
        </w:rPr>
        <w:t>, Z1</w:t>
      </w:r>
      <w:r w:rsidR="00281C99">
        <w:rPr>
          <w:rFonts w:ascii="Arial" w:hAnsi="Arial" w:cs="Arial"/>
          <w:bCs/>
        </w:rPr>
        <w:t>6</w:t>
      </w:r>
      <w:r w:rsidR="006A2089">
        <w:rPr>
          <w:rFonts w:ascii="Arial" w:hAnsi="Arial" w:cs="Arial"/>
          <w:bCs/>
        </w:rPr>
        <w:t>, Z</w:t>
      </w:r>
      <w:r w:rsidR="00281C99">
        <w:rPr>
          <w:rFonts w:ascii="Arial" w:hAnsi="Arial" w:cs="Arial"/>
          <w:bCs/>
        </w:rPr>
        <w:t>17</w:t>
      </w:r>
      <w:r w:rsidR="006A2089">
        <w:rPr>
          <w:rFonts w:ascii="Arial" w:hAnsi="Arial" w:cs="Arial"/>
          <w:bCs/>
        </w:rPr>
        <w:t>, Z</w:t>
      </w:r>
      <w:r w:rsidR="00281C99">
        <w:rPr>
          <w:rFonts w:ascii="Arial" w:hAnsi="Arial" w:cs="Arial"/>
          <w:bCs/>
        </w:rPr>
        <w:t>18</w:t>
      </w:r>
      <w:r w:rsidR="006A2089">
        <w:rPr>
          <w:rFonts w:ascii="Arial" w:hAnsi="Arial" w:cs="Arial"/>
          <w:bCs/>
        </w:rPr>
        <w:t xml:space="preserve">, </w:t>
      </w:r>
      <w:r w:rsidR="00281C99">
        <w:rPr>
          <w:rFonts w:ascii="Arial" w:hAnsi="Arial" w:cs="Arial"/>
          <w:bCs/>
        </w:rPr>
        <w:t>K1, K2, K3, K5</w:t>
      </w:r>
      <w:r w:rsidR="00F537EA">
        <w:rPr>
          <w:rFonts w:ascii="Arial" w:hAnsi="Arial" w:cs="Arial"/>
          <w:bCs/>
        </w:rPr>
        <w:t xml:space="preserve">, K8, K9 </w:t>
      </w:r>
      <w:r w:rsidR="006A2089">
        <w:rPr>
          <w:rFonts w:ascii="Arial" w:hAnsi="Arial" w:cs="Arial"/>
          <w:bCs/>
        </w:rPr>
        <w:t xml:space="preserve"> </w:t>
      </w:r>
      <w:r w:rsidRPr="006A2089">
        <w:rPr>
          <w:rFonts w:ascii="Arial" w:hAnsi="Arial" w:cs="Arial"/>
          <w:bCs/>
        </w:rPr>
        <w:t>jsou dotčeny melioracemi, ostatní rozvojové plochy nejsou melioracemi dotčené,</w:t>
      </w:r>
    </w:p>
    <w:p w:rsidR="003A741F" w:rsidRPr="00421813" w:rsidRDefault="003A741F" w:rsidP="00075F94">
      <w:pPr>
        <w:numPr>
          <w:ilvl w:val="0"/>
          <w:numId w:val="7"/>
        </w:numPr>
        <w:tabs>
          <w:tab w:val="clear" w:pos="840"/>
          <w:tab w:val="num" w:pos="-2700"/>
        </w:tabs>
        <w:spacing w:line="300" w:lineRule="exact"/>
        <w:ind w:left="284" w:hanging="284"/>
        <w:jc w:val="both"/>
        <w:rPr>
          <w:rFonts w:ascii="Arial" w:hAnsi="Arial" w:cs="Arial"/>
        </w:rPr>
      </w:pPr>
      <w:r>
        <w:rPr>
          <w:rFonts w:ascii="Arial" w:hAnsi="Arial" w:cs="Arial"/>
          <w:bCs/>
        </w:rPr>
        <w:t xml:space="preserve">ÚP navrhuje plochy </w:t>
      </w:r>
      <w:r w:rsidR="00DF23CF">
        <w:rPr>
          <w:rFonts w:ascii="Arial" w:hAnsi="Arial" w:cs="Arial"/>
          <w:bCs/>
        </w:rPr>
        <w:t xml:space="preserve">těžby </w:t>
      </w:r>
      <w:r w:rsidR="00DF23CF" w:rsidRPr="00421813">
        <w:rPr>
          <w:rFonts w:ascii="Arial" w:hAnsi="Arial" w:cs="Arial"/>
          <w:bCs/>
        </w:rPr>
        <w:t>nerostů</w:t>
      </w:r>
      <w:r w:rsidR="00DE4615" w:rsidRPr="00421813">
        <w:rPr>
          <w:rFonts w:ascii="Arial" w:hAnsi="Arial" w:cs="Arial"/>
          <w:bCs/>
        </w:rPr>
        <w:t xml:space="preserve"> specifické </w:t>
      </w:r>
      <w:r w:rsidRPr="00421813">
        <w:rPr>
          <w:rFonts w:ascii="Arial" w:hAnsi="Arial" w:cs="Arial"/>
          <w:bCs/>
        </w:rPr>
        <w:t xml:space="preserve"> s ochrannou a izolační funkcí </w:t>
      </w:r>
      <w:r w:rsidR="00DF23CF" w:rsidRPr="00421813">
        <w:rPr>
          <w:rFonts w:ascii="Arial" w:hAnsi="Arial" w:cs="Arial"/>
          <w:bCs/>
        </w:rPr>
        <w:t xml:space="preserve">(Z11 pro TZ1, K7 a K9 pro NT1) </w:t>
      </w:r>
      <w:r w:rsidRPr="00421813">
        <w:rPr>
          <w:rFonts w:ascii="Arial" w:hAnsi="Arial" w:cs="Arial"/>
          <w:bCs/>
        </w:rPr>
        <w:t xml:space="preserve">na rozhraní ploch </w:t>
      </w:r>
      <w:r w:rsidR="00281C99" w:rsidRPr="00421813">
        <w:rPr>
          <w:rFonts w:ascii="Arial" w:hAnsi="Arial" w:cs="Arial"/>
          <w:bCs/>
        </w:rPr>
        <w:t xml:space="preserve">těžby nerostů </w:t>
      </w:r>
      <w:r w:rsidRPr="00421813">
        <w:rPr>
          <w:rFonts w:ascii="Arial" w:hAnsi="Arial" w:cs="Arial"/>
          <w:bCs/>
        </w:rPr>
        <w:t xml:space="preserve">a bydlení, </w:t>
      </w:r>
    </w:p>
    <w:p w:rsidR="003A741F" w:rsidRPr="00421813"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421813">
        <w:rPr>
          <w:rFonts w:ascii="Arial" w:hAnsi="Arial" w:cs="Arial"/>
        </w:rPr>
        <w:t>ÚP navrhuje v kulturní krajině v návaznosti na urbanizované území obce opatření k založení prvk</w:t>
      </w:r>
      <w:r w:rsidR="00D25C2E" w:rsidRPr="00421813">
        <w:rPr>
          <w:rFonts w:ascii="Arial" w:hAnsi="Arial" w:cs="Arial"/>
        </w:rPr>
        <w:t>u</w:t>
      </w:r>
      <w:r w:rsidR="00DF23CF" w:rsidRPr="00421813">
        <w:rPr>
          <w:rFonts w:ascii="Arial" w:hAnsi="Arial" w:cs="Arial"/>
        </w:rPr>
        <w:t xml:space="preserve"> ÚSES LBC 1, </w:t>
      </w:r>
      <w:r w:rsidRPr="00421813">
        <w:rPr>
          <w:rFonts w:ascii="Arial" w:hAnsi="Arial" w:cs="Arial"/>
        </w:rPr>
        <w:t>které podporu</w:t>
      </w:r>
      <w:r w:rsidR="00D25C2E" w:rsidRPr="00421813">
        <w:rPr>
          <w:rFonts w:ascii="Arial" w:hAnsi="Arial" w:cs="Arial"/>
        </w:rPr>
        <w:t>je</w:t>
      </w:r>
      <w:r w:rsidRPr="00421813">
        <w:rPr>
          <w:rFonts w:ascii="Arial" w:hAnsi="Arial" w:cs="Arial"/>
        </w:rPr>
        <w:t xml:space="preserve"> zachování hodnotné kulturní krajiny na území obce,</w:t>
      </w:r>
    </w:p>
    <w:p w:rsidR="00D25C2E" w:rsidRPr="00421813" w:rsidRDefault="00D25C2E" w:rsidP="00075F94">
      <w:pPr>
        <w:numPr>
          <w:ilvl w:val="0"/>
          <w:numId w:val="7"/>
        </w:numPr>
        <w:tabs>
          <w:tab w:val="clear" w:pos="840"/>
          <w:tab w:val="num" w:pos="-2700"/>
        </w:tabs>
        <w:spacing w:line="300" w:lineRule="exact"/>
        <w:ind w:left="284" w:hanging="284"/>
        <w:jc w:val="both"/>
        <w:rPr>
          <w:rFonts w:ascii="Arial" w:hAnsi="Arial" w:cs="Arial"/>
        </w:rPr>
      </w:pPr>
      <w:r w:rsidRPr="00421813">
        <w:rPr>
          <w:rFonts w:ascii="Arial" w:hAnsi="Arial" w:cs="Arial"/>
        </w:rPr>
        <w:t xml:space="preserve">ÚP navrhuje u vodní nádrže </w:t>
      </w:r>
      <w:proofErr w:type="spellStart"/>
      <w:r w:rsidRPr="00421813">
        <w:rPr>
          <w:rFonts w:ascii="Arial" w:hAnsi="Arial" w:cs="Arial"/>
        </w:rPr>
        <w:t>Šmatovka</w:t>
      </w:r>
      <w:proofErr w:type="spellEnd"/>
      <w:r w:rsidRPr="00421813">
        <w:rPr>
          <w:rFonts w:ascii="Arial" w:hAnsi="Arial" w:cs="Arial"/>
        </w:rPr>
        <w:t xml:space="preserve"> </w:t>
      </w:r>
      <w:r w:rsidR="0060294B" w:rsidRPr="00421813">
        <w:rPr>
          <w:rFonts w:ascii="Arial" w:hAnsi="Arial" w:cs="Arial"/>
        </w:rPr>
        <w:t>ne</w:t>
      </w:r>
      <w:r w:rsidRPr="00421813">
        <w:rPr>
          <w:rFonts w:ascii="Arial" w:hAnsi="Arial" w:cs="Arial"/>
        </w:rPr>
        <w:t>pobytovou loučku</w:t>
      </w:r>
      <w:r w:rsidR="00DF23CF" w:rsidRPr="00421813">
        <w:rPr>
          <w:rFonts w:ascii="Arial" w:hAnsi="Arial" w:cs="Arial"/>
        </w:rPr>
        <w:t xml:space="preserve"> K3</w:t>
      </w:r>
      <w:r w:rsidRPr="00421813">
        <w:rPr>
          <w:rFonts w:ascii="Arial" w:hAnsi="Arial" w:cs="Arial"/>
        </w:rPr>
        <w:t>, která zachovává kulturní krajinu a zároveň podporuje rekreační funkci území,</w:t>
      </w:r>
    </w:p>
    <w:p w:rsidR="00D25C2E" w:rsidRPr="00421813" w:rsidRDefault="00D25C2E" w:rsidP="00075F94">
      <w:pPr>
        <w:numPr>
          <w:ilvl w:val="0"/>
          <w:numId w:val="7"/>
        </w:numPr>
        <w:tabs>
          <w:tab w:val="clear" w:pos="840"/>
          <w:tab w:val="num" w:pos="-2700"/>
        </w:tabs>
        <w:spacing w:line="300" w:lineRule="exact"/>
        <w:ind w:left="284" w:hanging="284"/>
        <w:jc w:val="both"/>
        <w:rPr>
          <w:rFonts w:ascii="Arial" w:hAnsi="Arial" w:cs="Arial"/>
        </w:rPr>
      </w:pPr>
      <w:r w:rsidRPr="00421813">
        <w:rPr>
          <w:rFonts w:ascii="Arial" w:hAnsi="Arial" w:cs="Arial"/>
        </w:rPr>
        <w:t>ÚP navrhuje v záp</w:t>
      </w:r>
      <w:r w:rsidR="00DF23CF" w:rsidRPr="00421813">
        <w:rPr>
          <w:rFonts w:ascii="Arial" w:hAnsi="Arial" w:cs="Arial"/>
        </w:rPr>
        <w:t>adní části řešeného území plochu</w:t>
      </w:r>
      <w:r w:rsidRPr="00421813">
        <w:rPr>
          <w:rFonts w:ascii="Arial" w:hAnsi="Arial" w:cs="Arial"/>
        </w:rPr>
        <w:t xml:space="preserve"> lesnické rekultivace </w:t>
      </w:r>
      <w:r w:rsidR="00DF23CF" w:rsidRPr="00421813">
        <w:rPr>
          <w:rFonts w:ascii="Arial" w:hAnsi="Arial" w:cs="Arial"/>
        </w:rPr>
        <w:t xml:space="preserve">K5 </w:t>
      </w:r>
      <w:r w:rsidRPr="00421813">
        <w:rPr>
          <w:rFonts w:ascii="Arial" w:hAnsi="Arial" w:cs="Arial"/>
        </w:rPr>
        <w:t xml:space="preserve">na plochách </w:t>
      </w:r>
      <w:r w:rsidR="00A41FC9" w:rsidRPr="00421813">
        <w:rPr>
          <w:rFonts w:ascii="Arial" w:hAnsi="Arial" w:cs="Arial"/>
        </w:rPr>
        <w:t>staré důlní zátěže</w:t>
      </w:r>
      <w:r w:rsidRPr="00421813">
        <w:rPr>
          <w:rFonts w:ascii="Arial" w:hAnsi="Arial" w:cs="Arial"/>
        </w:rPr>
        <w:t>,</w:t>
      </w:r>
    </w:p>
    <w:p w:rsidR="003A741F" w:rsidRPr="00421813"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421813">
        <w:rPr>
          <w:rFonts w:ascii="Arial" w:hAnsi="Arial" w:cs="Arial"/>
          <w:bCs/>
        </w:rPr>
        <w:t xml:space="preserve">ÚP </w:t>
      </w:r>
      <w:r w:rsidR="00D25C2E" w:rsidRPr="00421813">
        <w:rPr>
          <w:rFonts w:ascii="Arial" w:hAnsi="Arial" w:cs="Arial"/>
          <w:bCs/>
        </w:rPr>
        <w:t xml:space="preserve">v maximální možné míře </w:t>
      </w:r>
      <w:r w:rsidRPr="00421813">
        <w:rPr>
          <w:rFonts w:ascii="Arial" w:hAnsi="Arial" w:cs="Arial"/>
          <w:bCs/>
        </w:rPr>
        <w:t>respektuje PUPFL jako nezastavěné území kulturní krajiny,</w:t>
      </w:r>
      <w:r w:rsidR="00197091" w:rsidRPr="00421813">
        <w:rPr>
          <w:rFonts w:ascii="Arial" w:hAnsi="Arial" w:cs="Arial"/>
          <w:bCs/>
        </w:rPr>
        <w:t xml:space="preserve"> ÚP navrhuje na pozemcích PUPFL </w:t>
      </w:r>
      <w:r w:rsidR="00DE4615" w:rsidRPr="00421813">
        <w:rPr>
          <w:rFonts w:ascii="Arial" w:hAnsi="Arial" w:cs="Arial"/>
          <w:bCs/>
        </w:rPr>
        <w:t>plochy změn v krajině určenou</w:t>
      </w:r>
      <w:r w:rsidR="00D25C2E" w:rsidRPr="00421813">
        <w:rPr>
          <w:rFonts w:ascii="Arial" w:hAnsi="Arial" w:cs="Arial"/>
          <w:bCs/>
        </w:rPr>
        <w:t xml:space="preserve"> pro těžbu nerostů</w:t>
      </w:r>
      <w:r w:rsidR="00DF23CF" w:rsidRPr="00421813">
        <w:rPr>
          <w:rFonts w:ascii="Arial" w:hAnsi="Arial" w:cs="Arial"/>
          <w:bCs/>
        </w:rPr>
        <w:t xml:space="preserve"> K6</w:t>
      </w:r>
      <w:r w:rsidR="00DE4615" w:rsidRPr="00421813">
        <w:rPr>
          <w:rFonts w:ascii="Arial" w:hAnsi="Arial" w:cs="Arial"/>
          <w:bCs/>
        </w:rPr>
        <w:t xml:space="preserve"> a určenou pro potenciální těžbu nerostů K1</w:t>
      </w:r>
    </w:p>
    <w:p w:rsidR="003A741F" w:rsidRPr="00896A5F"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421813">
        <w:rPr>
          <w:rFonts w:ascii="Arial" w:hAnsi="Arial" w:cs="Arial"/>
          <w:bCs/>
        </w:rPr>
        <w:t xml:space="preserve">ÚP respektuje </w:t>
      </w:r>
      <w:r w:rsidR="00896A5F" w:rsidRPr="00421813">
        <w:rPr>
          <w:rFonts w:ascii="Arial" w:hAnsi="Arial" w:cs="Arial"/>
          <w:bCs/>
        </w:rPr>
        <w:t>CHOPAV</w:t>
      </w:r>
      <w:r w:rsidR="00D25C2E" w:rsidRPr="00421813">
        <w:rPr>
          <w:rFonts w:ascii="Arial" w:hAnsi="Arial" w:cs="Arial"/>
          <w:bCs/>
        </w:rPr>
        <w:t xml:space="preserve"> Chebská</w:t>
      </w:r>
      <w:r w:rsidR="00D25C2E">
        <w:rPr>
          <w:rFonts w:ascii="Arial" w:hAnsi="Arial" w:cs="Arial"/>
          <w:bCs/>
        </w:rPr>
        <w:t xml:space="preserve"> pánev a Slavkovský les</w:t>
      </w:r>
      <w:r>
        <w:rPr>
          <w:rFonts w:ascii="Arial" w:hAnsi="Arial" w:cs="Arial"/>
          <w:bCs/>
        </w:rPr>
        <w:t>, kter</w:t>
      </w:r>
      <w:r w:rsidR="00D25C2E">
        <w:rPr>
          <w:rFonts w:ascii="Arial" w:hAnsi="Arial" w:cs="Arial"/>
          <w:bCs/>
        </w:rPr>
        <w:t>é pokrývá celé území obce</w:t>
      </w:r>
      <w:r>
        <w:rPr>
          <w:rFonts w:ascii="Arial" w:hAnsi="Arial" w:cs="Arial"/>
          <w:bCs/>
        </w:rPr>
        <w:t>,</w:t>
      </w:r>
    </w:p>
    <w:p w:rsidR="003A741F" w:rsidRDefault="00896A5F" w:rsidP="00075F94">
      <w:pPr>
        <w:numPr>
          <w:ilvl w:val="0"/>
          <w:numId w:val="7"/>
        </w:numPr>
        <w:tabs>
          <w:tab w:val="clear" w:pos="840"/>
          <w:tab w:val="num" w:pos="-2700"/>
        </w:tabs>
        <w:spacing w:line="300" w:lineRule="exact"/>
        <w:ind w:left="284" w:hanging="284"/>
        <w:jc w:val="both"/>
        <w:rPr>
          <w:rFonts w:ascii="Arial" w:hAnsi="Arial" w:cs="Arial"/>
          <w:bCs/>
        </w:rPr>
      </w:pPr>
      <w:r>
        <w:rPr>
          <w:rFonts w:ascii="Arial" w:hAnsi="Arial" w:cs="Arial"/>
        </w:rPr>
        <w:t xml:space="preserve">ÚP </w:t>
      </w:r>
      <w:r w:rsidR="00D25C2E">
        <w:rPr>
          <w:rFonts w:ascii="Arial" w:hAnsi="Arial" w:cs="Arial"/>
        </w:rPr>
        <w:t xml:space="preserve">přiměřeně </w:t>
      </w:r>
      <w:r>
        <w:rPr>
          <w:rFonts w:ascii="Arial" w:hAnsi="Arial" w:cs="Arial"/>
        </w:rPr>
        <w:t>respektuje</w:t>
      </w:r>
      <w:r w:rsidR="00D25C2E">
        <w:rPr>
          <w:rFonts w:ascii="Arial" w:hAnsi="Arial" w:cs="Arial"/>
        </w:rPr>
        <w:t xml:space="preserve"> </w:t>
      </w:r>
      <w:r w:rsidR="00D25C2E">
        <w:rPr>
          <w:rFonts w:ascii="Arial" w:hAnsi="Arial" w:cs="Arial"/>
          <w:bCs/>
        </w:rPr>
        <w:t>ochranné</w:t>
      </w:r>
      <w:r w:rsidR="00D25C2E" w:rsidRPr="00D25C2E">
        <w:rPr>
          <w:rFonts w:ascii="Arial" w:hAnsi="Arial" w:cs="Arial"/>
          <w:bCs/>
        </w:rPr>
        <w:t xml:space="preserve"> pásm</w:t>
      </w:r>
      <w:r w:rsidR="00D25C2E">
        <w:rPr>
          <w:rFonts w:ascii="Arial" w:hAnsi="Arial" w:cs="Arial"/>
          <w:bCs/>
        </w:rPr>
        <w:t>o</w:t>
      </w:r>
      <w:r w:rsidR="00D25C2E" w:rsidRPr="00D25C2E">
        <w:rPr>
          <w:rFonts w:ascii="Arial" w:hAnsi="Arial" w:cs="Arial"/>
          <w:bCs/>
        </w:rPr>
        <w:t xml:space="preserve"> II. stupně </w:t>
      </w:r>
      <w:r w:rsidR="00A41FC9">
        <w:rPr>
          <w:rFonts w:ascii="Arial" w:hAnsi="Arial" w:cs="Arial"/>
          <w:bCs/>
        </w:rPr>
        <w:t xml:space="preserve">IIB </w:t>
      </w:r>
      <w:r w:rsidR="00D25C2E" w:rsidRPr="00D25C2E">
        <w:rPr>
          <w:rFonts w:ascii="Arial" w:hAnsi="Arial" w:cs="Arial"/>
          <w:bCs/>
        </w:rPr>
        <w:t>PLZ LM Františkovy Lázně</w:t>
      </w:r>
      <w:r w:rsidR="00A41FC9">
        <w:rPr>
          <w:rFonts w:ascii="Arial" w:hAnsi="Arial" w:cs="Arial"/>
          <w:bCs/>
        </w:rPr>
        <w:t>,</w:t>
      </w:r>
    </w:p>
    <w:p w:rsidR="00A41FC9" w:rsidRDefault="00A41FC9" w:rsidP="00075F94">
      <w:pPr>
        <w:numPr>
          <w:ilvl w:val="0"/>
          <w:numId w:val="7"/>
        </w:numPr>
        <w:tabs>
          <w:tab w:val="clear" w:pos="840"/>
          <w:tab w:val="num" w:pos="-2700"/>
        </w:tabs>
        <w:spacing w:line="300" w:lineRule="exact"/>
        <w:ind w:left="284" w:hanging="284"/>
        <w:jc w:val="both"/>
        <w:rPr>
          <w:rFonts w:ascii="Arial" w:hAnsi="Arial" w:cs="Arial"/>
          <w:bCs/>
        </w:rPr>
      </w:pPr>
      <w:r>
        <w:rPr>
          <w:rFonts w:ascii="Arial" w:hAnsi="Arial" w:cs="Arial"/>
          <w:bCs/>
        </w:rPr>
        <w:t>ÚP přiměřeně respektuje přírodní park Kamenné vrchy nacházející se v západní části řešeného území, přírodní park bude v</w:t>
      </w:r>
      <w:r w:rsidR="0060294B">
        <w:rPr>
          <w:rFonts w:ascii="Arial" w:hAnsi="Arial" w:cs="Arial"/>
          <w:bCs/>
        </w:rPr>
        <w:t>e výhledu dotčen těžbou nerostů</w:t>
      </w:r>
      <w:r>
        <w:rPr>
          <w:rFonts w:ascii="Arial" w:hAnsi="Arial" w:cs="Arial"/>
          <w:bCs/>
        </w:rPr>
        <w:t xml:space="preserve"> </w:t>
      </w:r>
      <w:r w:rsidR="0060294B">
        <w:rPr>
          <w:rFonts w:ascii="Arial" w:hAnsi="Arial" w:cs="Arial"/>
          <w:bCs/>
        </w:rPr>
        <w:t>po stanovení DP Velký Luh III.</w:t>
      </w:r>
    </w:p>
    <w:p w:rsidR="002208DA" w:rsidRPr="00D25C2E" w:rsidRDefault="002208DA" w:rsidP="002208DA">
      <w:pPr>
        <w:spacing w:line="300" w:lineRule="exact"/>
        <w:ind w:left="1080"/>
        <w:jc w:val="both"/>
        <w:rPr>
          <w:rFonts w:ascii="Arial" w:hAnsi="Arial" w:cs="Arial"/>
          <w:bCs/>
        </w:rPr>
      </w:pPr>
    </w:p>
    <w:p w:rsidR="00D82D38" w:rsidRDefault="003A741F" w:rsidP="00D82D38">
      <w:pPr>
        <w:spacing w:line="300" w:lineRule="exact"/>
        <w:jc w:val="both"/>
        <w:rPr>
          <w:rFonts w:ascii="Arial" w:hAnsi="Arial" w:cs="Arial"/>
        </w:rPr>
      </w:pPr>
      <w:r w:rsidRPr="00DD4A5B">
        <w:rPr>
          <w:rFonts w:ascii="Arial" w:hAnsi="Arial" w:cs="Arial"/>
          <w:bCs/>
        </w:rPr>
        <w:t xml:space="preserve">Na území obce </w:t>
      </w:r>
      <w:r w:rsidR="006B40B3">
        <w:rPr>
          <w:rFonts w:ascii="Arial" w:hAnsi="Arial" w:cs="Arial"/>
          <w:bCs/>
        </w:rPr>
        <w:t>Velký Luh</w:t>
      </w:r>
      <w:r>
        <w:rPr>
          <w:rFonts w:ascii="Arial" w:hAnsi="Arial" w:cs="Arial"/>
          <w:bCs/>
        </w:rPr>
        <w:t xml:space="preserve"> se </w:t>
      </w:r>
      <w:r w:rsidR="00896A5F">
        <w:rPr>
          <w:rFonts w:ascii="Arial" w:hAnsi="Arial" w:cs="Arial"/>
          <w:bCs/>
        </w:rPr>
        <w:t>nena</w:t>
      </w:r>
      <w:r>
        <w:rPr>
          <w:rFonts w:ascii="Arial" w:hAnsi="Arial" w:cs="Arial"/>
          <w:bCs/>
        </w:rPr>
        <w:t>cház</w:t>
      </w:r>
      <w:r w:rsidR="0060294B">
        <w:rPr>
          <w:rFonts w:ascii="Arial" w:hAnsi="Arial" w:cs="Arial"/>
          <w:bCs/>
        </w:rPr>
        <w:t>ejí</w:t>
      </w:r>
      <w:r>
        <w:rPr>
          <w:rFonts w:ascii="Arial" w:hAnsi="Arial" w:cs="Arial"/>
          <w:bCs/>
        </w:rPr>
        <w:t xml:space="preserve"> </w:t>
      </w:r>
      <w:r w:rsidR="00896A5F">
        <w:rPr>
          <w:rFonts w:ascii="Arial" w:hAnsi="Arial" w:cs="Arial"/>
          <w:bCs/>
        </w:rPr>
        <w:t xml:space="preserve">žádné </w:t>
      </w:r>
      <w:r w:rsidRPr="00DD4A5B">
        <w:rPr>
          <w:rFonts w:ascii="Arial" w:hAnsi="Arial" w:cs="Arial"/>
          <w:bCs/>
        </w:rPr>
        <w:t>zemědělsk</w:t>
      </w:r>
      <w:r>
        <w:rPr>
          <w:rFonts w:ascii="Arial" w:hAnsi="Arial" w:cs="Arial"/>
          <w:bCs/>
        </w:rPr>
        <w:t>é</w:t>
      </w:r>
      <w:r w:rsidRPr="00DD4A5B">
        <w:rPr>
          <w:rFonts w:ascii="Arial" w:hAnsi="Arial" w:cs="Arial"/>
          <w:bCs/>
        </w:rPr>
        <w:t xml:space="preserve"> areál</w:t>
      </w:r>
      <w:r>
        <w:rPr>
          <w:rFonts w:ascii="Arial" w:hAnsi="Arial" w:cs="Arial"/>
          <w:bCs/>
        </w:rPr>
        <w:t>y</w:t>
      </w:r>
      <w:r w:rsidR="00896A5F">
        <w:rPr>
          <w:rFonts w:ascii="Arial" w:hAnsi="Arial" w:cs="Arial"/>
          <w:bCs/>
        </w:rPr>
        <w:t xml:space="preserve">, ÚP </w:t>
      </w:r>
      <w:r w:rsidR="006B40B3">
        <w:rPr>
          <w:rFonts w:ascii="Arial" w:hAnsi="Arial" w:cs="Arial"/>
          <w:bCs/>
        </w:rPr>
        <w:t>ani ne</w:t>
      </w:r>
      <w:r>
        <w:rPr>
          <w:rFonts w:ascii="Arial" w:hAnsi="Arial" w:cs="Arial"/>
          <w:bCs/>
        </w:rPr>
        <w:t xml:space="preserve">navrhuje </w:t>
      </w:r>
      <w:r w:rsidR="006B40B3">
        <w:rPr>
          <w:rFonts w:ascii="Arial" w:hAnsi="Arial" w:cs="Arial"/>
          <w:bCs/>
        </w:rPr>
        <w:t>rozvojové plochy</w:t>
      </w:r>
      <w:r>
        <w:rPr>
          <w:rFonts w:ascii="Arial" w:hAnsi="Arial" w:cs="Arial"/>
          <w:bCs/>
        </w:rPr>
        <w:t xml:space="preserve"> zemědělské výroby.</w:t>
      </w:r>
      <w:r w:rsidRPr="00DD4A5B">
        <w:rPr>
          <w:rFonts w:ascii="Arial" w:hAnsi="Arial" w:cs="Arial"/>
          <w:bCs/>
        </w:rPr>
        <w:t xml:space="preserve"> </w:t>
      </w:r>
    </w:p>
    <w:p w:rsidR="003A741F" w:rsidRPr="00DD4A5B" w:rsidRDefault="003A741F" w:rsidP="003A741F">
      <w:pPr>
        <w:spacing w:line="300" w:lineRule="exact"/>
        <w:jc w:val="both"/>
        <w:rPr>
          <w:rFonts w:ascii="Arial" w:hAnsi="Arial" w:cs="Arial"/>
          <w:bCs/>
        </w:rPr>
      </w:pPr>
      <w:r w:rsidRPr="00DD4A5B">
        <w:rPr>
          <w:rFonts w:ascii="Arial" w:hAnsi="Arial" w:cs="Arial"/>
          <w:bCs/>
        </w:rPr>
        <w:t>Na území obce se nenachází žádné území s výrazně zhoršenou kvalitou ovzduší ani pro ochranu zdraví lidí ani pro ochranu ekosystému. V současné době je kvalita ovzduší na území obce vyhovující imisním limitům. Územní plán nevytváří předpoklady k jejich zhoršení nad přípustnou míru. Emise ze zdrojů znečišťování ovzduší, včetně dopravy a dopravních staveb, nesmí způsobit překročení krajských emisních stropů a imisních limitů.</w:t>
      </w:r>
    </w:p>
    <w:p w:rsidR="003A741F" w:rsidRDefault="003A741F" w:rsidP="003A741F">
      <w:pPr>
        <w:pStyle w:val="Style2"/>
        <w:widowControl/>
        <w:spacing w:line="300" w:lineRule="exact"/>
        <w:jc w:val="both"/>
        <w:rPr>
          <w:rStyle w:val="FontStyle17"/>
          <w:b/>
          <w:sz w:val="20"/>
          <w:szCs w:val="20"/>
        </w:rPr>
      </w:pPr>
      <w:r>
        <w:rPr>
          <w:rStyle w:val="FontStyle17"/>
          <w:b/>
          <w:sz w:val="20"/>
          <w:szCs w:val="20"/>
        </w:rPr>
        <w:t xml:space="preserve">  </w:t>
      </w:r>
    </w:p>
    <w:p w:rsidR="00075F94" w:rsidRPr="00E373F0" w:rsidRDefault="00075F94" w:rsidP="003A741F">
      <w:pPr>
        <w:pStyle w:val="Style2"/>
        <w:widowControl/>
        <w:spacing w:line="300" w:lineRule="exact"/>
        <w:jc w:val="both"/>
        <w:rPr>
          <w:rStyle w:val="FontStyle17"/>
          <w:sz w:val="20"/>
          <w:szCs w:val="20"/>
        </w:rPr>
      </w:pPr>
    </w:p>
    <w:p w:rsidR="00075F94" w:rsidRDefault="00075F94" w:rsidP="008D1D96">
      <w:pPr>
        <w:pStyle w:val="Nadpis1"/>
        <w:jc w:val="both"/>
      </w:pPr>
      <w:bookmarkStart w:id="126" w:name="_Toc465669278"/>
      <w:r>
        <w:t>k)</w:t>
      </w:r>
      <w:r w:rsidRPr="00612F5B">
        <w:t xml:space="preserve"> VYHODNOCENÍ ÚČELNÉHO VYUŽITÍ ZASTAVĚNÉHO ÚZEMÍ A VYHODNOCENÍ POTŘEBY VYMEZENÍ ZASTAVITELNÝCH PLOCH</w:t>
      </w:r>
      <w:bookmarkEnd w:id="126"/>
    </w:p>
    <w:p w:rsidR="00075F94" w:rsidRDefault="00075F94" w:rsidP="00075F94">
      <w:pPr>
        <w:spacing w:line="300" w:lineRule="exact"/>
        <w:jc w:val="both"/>
        <w:rPr>
          <w:rFonts w:ascii="Arial" w:hAnsi="Arial"/>
          <w:b/>
          <w:u w:val="single"/>
        </w:rPr>
      </w:pPr>
    </w:p>
    <w:p w:rsidR="00075F94" w:rsidRPr="00C532DE" w:rsidRDefault="00075F94" w:rsidP="009E3313">
      <w:pPr>
        <w:numPr>
          <w:ilvl w:val="0"/>
          <w:numId w:val="51"/>
        </w:numPr>
        <w:spacing w:line="300" w:lineRule="exact"/>
        <w:ind w:left="284" w:hanging="284"/>
        <w:jc w:val="both"/>
        <w:rPr>
          <w:rFonts w:ascii="Arial" w:hAnsi="Arial"/>
          <w:b/>
        </w:rPr>
      </w:pPr>
      <w:r w:rsidRPr="00C532DE">
        <w:rPr>
          <w:rFonts w:ascii="Arial" w:hAnsi="Arial"/>
          <w:b/>
        </w:rPr>
        <w:t>Vyhodnocení účelného využití zastavěného území:</w:t>
      </w:r>
    </w:p>
    <w:p w:rsidR="00075F94" w:rsidRPr="00D66D53" w:rsidRDefault="00075F94" w:rsidP="00D66D53">
      <w:pPr>
        <w:spacing w:line="300" w:lineRule="exact"/>
        <w:jc w:val="both"/>
        <w:rPr>
          <w:rFonts w:ascii="Arial" w:hAnsi="Arial" w:cs="Arial"/>
          <w:bCs/>
        </w:rPr>
      </w:pPr>
      <w:r>
        <w:rPr>
          <w:rFonts w:ascii="Arial" w:hAnsi="Arial" w:cs="Arial"/>
          <w:bCs/>
        </w:rPr>
        <w:t xml:space="preserve">Hranice ZÚ byla pro řešené území vymezena k 15.6.2012 a to dle stavebního zákona č. 183/2006 Sb., v platném znění. Tato hranice ZÚ byla předána v rámci ÚAPO. </w:t>
      </w:r>
    </w:p>
    <w:p w:rsidR="00075F94" w:rsidRDefault="00075F94" w:rsidP="007346C7">
      <w:pPr>
        <w:spacing w:line="300" w:lineRule="exact"/>
        <w:rPr>
          <w:rFonts w:ascii="Arial" w:hAnsi="Arial" w:cs="Arial"/>
        </w:rPr>
      </w:pPr>
    </w:p>
    <w:p w:rsidR="00075F94" w:rsidRDefault="00075F94" w:rsidP="009E3313">
      <w:pPr>
        <w:numPr>
          <w:ilvl w:val="0"/>
          <w:numId w:val="51"/>
        </w:numPr>
        <w:spacing w:line="300" w:lineRule="exact"/>
        <w:ind w:left="284" w:hanging="284"/>
        <w:jc w:val="both"/>
        <w:rPr>
          <w:rFonts w:ascii="Arial" w:hAnsi="Arial"/>
          <w:b/>
        </w:rPr>
      </w:pPr>
      <w:r w:rsidRPr="00C532DE">
        <w:rPr>
          <w:rFonts w:ascii="Arial" w:hAnsi="Arial"/>
          <w:b/>
        </w:rPr>
        <w:t xml:space="preserve">Posouzení potřeby vymezení </w:t>
      </w:r>
      <w:r>
        <w:rPr>
          <w:rFonts w:ascii="Arial" w:hAnsi="Arial"/>
          <w:b/>
        </w:rPr>
        <w:t>zastavitelných</w:t>
      </w:r>
      <w:r w:rsidRPr="00C532DE">
        <w:rPr>
          <w:rFonts w:ascii="Arial" w:hAnsi="Arial"/>
          <w:b/>
        </w:rPr>
        <w:t xml:space="preserve"> ploch v ÚP </w:t>
      </w:r>
      <w:r>
        <w:rPr>
          <w:rFonts w:ascii="Arial" w:hAnsi="Arial"/>
          <w:b/>
        </w:rPr>
        <w:t>Velký Luh</w:t>
      </w:r>
    </w:p>
    <w:p w:rsidR="00075F94" w:rsidRPr="000A6875" w:rsidRDefault="00075F94" w:rsidP="00075F94">
      <w:pPr>
        <w:spacing w:line="300" w:lineRule="exact"/>
        <w:jc w:val="both"/>
        <w:rPr>
          <w:rFonts w:ascii="Arial" w:hAnsi="Arial" w:cs="Arial"/>
          <w:u w:val="single"/>
        </w:rPr>
      </w:pPr>
      <w:r>
        <w:rPr>
          <w:rFonts w:ascii="Arial" w:hAnsi="Arial" w:cs="Arial"/>
          <w:u w:val="single"/>
        </w:rPr>
        <w:t xml:space="preserve">A. </w:t>
      </w:r>
      <w:r w:rsidRPr="000A6875">
        <w:rPr>
          <w:rFonts w:ascii="Arial" w:hAnsi="Arial" w:cs="Arial"/>
          <w:u w:val="single"/>
        </w:rPr>
        <w:t xml:space="preserve">Posouzení potřeby vymezení zastavitelných ploch bydlení v ÚP </w:t>
      </w:r>
      <w:r>
        <w:rPr>
          <w:rFonts w:ascii="Arial" w:hAnsi="Arial" w:cs="Arial"/>
          <w:u w:val="single"/>
        </w:rPr>
        <w:t>Velký Luh</w:t>
      </w:r>
    </w:p>
    <w:p w:rsidR="00075F94" w:rsidRPr="00421813" w:rsidRDefault="00075F94" w:rsidP="00075F94">
      <w:pPr>
        <w:spacing w:line="300" w:lineRule="exact"/>
        <w:jc w:val="both"/>
        <w:rPr>
          <w:rFonts w:ascii="Arial" w:hAnsi="Arial" w:cs="Arial"/>
        </w:rPr>
      </w:pPr>
      <w:r>
        <w:rPr>
          <w:rFonts w:ascii="Arial" w:hAnsi="Arial" w:cs="Arial"/>
        </w:rPr>
        <w:t xml:space="preserve">Rozvoj území obce Velký Luh je soustředěn do samotné obce Velký Luh. Mimo vazbu na ZÚ řeší ÚP pouze </w:t>
      </w:r>
      <w:r w:rsidRPr="00421813">
        <w:rPr>
          <w:rFonts w:ascii="Arial" w:hAnsi="Arial" w:cs="Arial"/>
        </w:rPr>
        <w:t>plochu Z1 pro</w:t>
      </w:r>
      <w:r w:rsidR="00DF23CF" w:rsidRPr="00421813">
        <w:rPr>
          <w:rFonts w:ascii="Arial" w:hAnsi="Arial" w:cs="Arial"/>
        </w:rPr>
        <w:t xml:space="preserve"> nadmístní</w:t>
      </w:r>
      <w:r w:rsidRPr="00421813">
        <w:rPr>
          <w:rFonts w:ascii="Arial" w:hAnsi="Arial" w:cs="Arial"/>
        </w:rPr>
        <w:t xml:space="preserve"> dopravu</w:t>
      </w:r>
      <w:r w:rsidR="00DF23CF" w:rsidRPr="00421813">
        <w:rPr>
          <w:rFonts w:ascii="Arial" w:hAnsi="Arial" w:cs="Arial"/>
        </w:rPr>
        <w:t xml:space="preserve"> a to dle </w:t>
      </w:r>
      <w:r w:rsidR="002B7B66">
        <w:rPr>
          <w:rFonts w:ascii="Arial" w:hAnsi="Arial" w:cs="Arial"/>
        </w:rPr>
        <w:t>A1-</w:t>
      </w:r>
      <w:r w:rsidR="00DF23CF" w:rsidRPr="00421813">
        <w:rPr>
          <w:rFonts w:ascii="Arial" w:hAnsi="Arial" w:cs="Arial"/>
        </w:rPr>
        <w:t>ZÚR KK.</w:t>
      </w:r>
      <w:r w:rsidRPr="00421813">
        <w:rPr>
          <w:rFonts w:ascii="Arial" w:hAnsi="Arial" w:cs="Arial"/>
        </w:rPr>
        <w:t xml:space="preserve"> ÚP řeší rozvojové zastavitelné plochy </w:t>
      </w:r>
      <w:r w:rsidRPr="00421813">
        <w:rPr>
          <w:rFonts w:ascii="Arial" w:hAnsi="Arial" w:cs="Arial"/>
        </w:rPr>
        <w:lastRenderedPageBreak/>
        <w:t>v </w:t>
      </w:r>
      <w:r w:rsidRPr="00CC39EA">
        <w:rPr>
          <w:rFonts w:ascii="Arial" w:hAnsi="Arial" w:cs="Arial"/>
        </w:rPr>
        <w:t xml:space="preserve">rozsahu </w:t>
      </w:r>
      <w:r w:rsidR="00FE07B1" w:rsidRPr="00CC39EA">
        <w:rPr>
          <w:rFonts w:ascii="Arial" w:hAnsi="Arial" w:cs="Arial"/>
        </w:rPr>
        <w:t>9,66</w:t>
      </w:r>
      <w:r w:rsidR="00C20796" w:rsidRPr="00CC39EA">
        <w:rPr>
          <w:rFonts w:ascii="Arial" w:hAnsi="Arial" w:cs="Arial"/>
        </w:rPr>
        <w:t xml:space="preserve"> </w:t>
      </w:r>
      <w:r w:rsidRPr="00CC39EA">
        <w:rPr>
          <w:rFonts w:ascii="Arial" w:hAnsi="Arial" w:cs="Arial"/>
        </w:rPr>
        <w:t xml:space="preserve">ha, z toho pro bydlení </w:t>
      </w:r>
      <w:r w:rsidR="00DE4615" w:rsidRPr="00CC39EA">
        <w:rPr>
          <w:rFonts w:ascii="Arial" w:hAnsi="Arial" w:cs="Arial"/>
        </w:rPr>
        <w:t>2,25</w:t>
      </w:r>
      <w:r w:rsidRPr="00CC39EA">
        <w:rPr>
          <w:rFonts w:ascii="Arial" w:hAnsi="Arial" w:cs="Arial"/>
        </w:rPr>
        <w:t xml:space="preserve"> ha, což představuje = </w:t>
      </w:r>
      <w:r w:rsidR="00DE4615" w:rsidRPr="00CC39EA">
        <w:rPr>
          <w:rFonts w:ascii="Arial" w:hAnsi="Arial" w:cs="Arial"/>
        </w:rPr>
        <w:t>23,</w:t>
      </w:r>
      <w:r w:rsidR="00FE07B1" w:rsidRPr="00CC39EA">
        <w:rPr>
          <w:rFonts w:ascii="Arial" w:hAnsi="Arial" w:cs="Arial"/>
        </w:rPr>
        <w:t>29</w:t>
      </w:r>
      <w:r w:rsidRPr="00CC39EA">
        <w:rPr>
          <w:rFonts w:ascii="Arial" w:hAnsi="Arial" w:cs="Arial"/>
        </w:rPr>
        <w:t xml:space="preserve"> % součtu všech rozvojových</w:t>
      </w:r>
      <w:r w:rsidRPr="00421813">
        <w:rPr>
          <w:rFonts w:ascii="Arial" w:hAnsi="Arial" w:cs="Arial"/>
        </w:rPr>
        <w:t xml:space="preserve"> zastavitelných ploch.</w:t>
      </w:r>
      <w:r w:rsidR="00DF23CF" w:rsidRPr="00421813">
        <w:rPr>
          <w:rFonts w:ascii="Arial" w:hAnsi="Arial" w:cs="Arial"/>
        </w:rPr>
        <w:t xml:space="preserve"> Zastavitelné plochy smíšeného bydlení nejsou navrhovány.</w:t>
      </w:r>
    </w:p>
    <w:p w:rsidR="00075F94" w:rsidRPr="00421813" w:rsidRDefault="00075F94" w:rsidP="00075F94">
      <w:pPr>
        <w:spacing w:line="300" w:lineRule="exact"/>
        <w:jc w:val="both"/>
        <w:rPr>
          <w:rFonts w:ascii="Arial" w:hAnsi="Arial" w:cs="Arial"/>
          <w:b/>
        </w:rPr>
      </w:pPr>
      <w:r w:rsidRPr="00421813">
        <w:rPr>
          <w:rFonts w:ascii="Arial" w:hAnsi="Arial" w:cs="Arial"/>
        </w:rPr>
        <w:t>Rozvoj obce je řešen v jedné etapě s důrazem na dostavbu ZÚ a dalších nevyužitých ploch v ZÚ. Jsou zohledněny vydaná ÚR a ÚPO Velký Luh.</w:t>
      </w:r>
    </w:p>
    <w:p w:rsidR="005A0814" w:rsidRDefault="00075F94" w:rsidP="00075F94">
      <w:pPr>
        <w:spacing w:line="300" w:lineRule="exact"/>
        <w:jc w:val="both"/>
        <w:rPr>
          <w:rFonts w:ascii="Arial" w:hAnsi="Arial" w:cs="Arial"/>
        </w:rPr>
      </w:pPr>
      <w:r w:rsidRPr="00421813">
        <w:rPr>
          <w:rFonts w:ascii="Arial" w:hAnsi="Arial" w:cs="Arial"/>
        </w:rPr>
        <w:t>V obci aktuálně žije k 30.09.2012 přihlášených 15</w:t>
      </w:r>
      <w:r w:rsidR="00DE4615" w:rsidRPr="00421813">
        <w:rPr>
          <w:rFonts w:ascii="Arial" w:hAnsi="Arial" w:cs="Arial"/>
        </w:rPr>
        <w:t>3</w:t>
      </w:r>
      <w:r w:rsidRPr="00421813">
        <w:rPr>
          <w:rFonts w:ascii="Arial" w:hAnsi="Arial" w:cs="Arial"/>
        </w:rPr>
        <w:t xml:space="preserve"> obyvatel, což je nárůst od roku 1991, kdy v obci žilo 110 obyvatel, o 42 obyvatel = nárůst o 38,2 %. Dnes je na území obce 4</w:t>
      </w:r>
      <w:r w:rsidR="00DE4615" w:rsidRPr="00421813">
        <w:rPr>
          <w:rFonts w:ascii="Arial" w:hAnsi="Arial" w:cs="Arial"/>
        </w:rPr>
        <w:t>5</w:t>
      </w:r>
      <w:r w:rsidRPr="00421813">
        <w:rPr>
          <w:rFonts w:ascii="Arial" w:hAnsi="Arial" w:cs="Arial"/>
        </w:rPr>
        <w:t xml:space="preserve"> obydlených bytů s průměrnou</w:t>
      </w:r>
      <w:r w:rsidR="00DE4615" w:rsidRPr="00421813">
        <w:rPr>
          <w:rFonts w:ascii="Arial" w:hAnsi="Arial" w:cs="Arial"/>
        </w:rPr>
        <w:t xml:space="preserve"> velikostí bytové domácnosti 3,4</w:t>
      </w:r>
      <w:r w:rsidRPr="00421813">
        <w:rPr>
          <w:rFonts w:ascii="Arial" w:hAnsi="Arial" w:cs="Arial"/>
        </w:rPr>
        <w:t xml:space="preserve"> </w:t>
      </w:r>
      <w:proofErr w:type="spellStart"/>
      <w:r w:rsidRPr="00421813">
        <w:rPr>
          <w:rFonts w:ascii="Arial" w:hAnsi="Arial" w:cs="Arial"/>
        </w:rPr>
        <w:t>obyv</w:t>
      </w:r>
      <w:proofErr w:type="spellEnd"/>
      <w:r w:rsidRPr="00421813">
        <w:rPr>
          <w:rFonts w:ascii="Arial" w:hAnsi="Arial" w:cs="Arial"/>
        </w:rPr>
        <w:t>./byt. Ve 25 %</w:t>
      </w:r>
      <w:r>
        <w:rPr>
          <w:rFonts w:ascii="Arial" w:hAnsi="Arial" w:cs="Arial"/>
        </w:rPr>
        <w:t xml:space="preserve"> bytových domácností žije 2 a více hospodařících domácností.</w:t>
      </w:r>
    </w:p>
    <w:p w:rsidR="005A0814" w:rsidRDefault="005A0814" w:rsidP="00075F94">
      <w:pPr>
        <w:spacing w:line="300" w:lineRule="exact"/>
        <w:jc w:val="both"/>
        <w:rPr>
          <w:rFonts w:ascii="Arial" w:hAnsi="Arial" w:cs="Arial"/>
        </w:rPr>
      </w:pPr>
    </w:p>
    <w:p w:rsidR="00075F94" w:rsidRPr="007E2283" w:rsidRDefault="00075F94" w:rsidP="006402E8">
      <w:pPr>
        <w:numPr>
          <w:ilvl w:val="0"/>
          <w:numId w:val="27"/>
        </w:numPr>
        <w:spacing w:line="300" w:lineRule="exact"/>
        <w:jc w:val="both"/>
        <w:rPr>
          <w:rFonts w:ascii="Arial" w:hAnsi="Arial" w:cs="Arial"/>
          <w:b/>
        </w:rPr>
      </w:pPr>
      <w:r w:rsidRPr="007E2283">
        <w:rPr>
          <w:rFonts w:ascii="Arial" w:hAnsi="Arial" w:cs="Arial"/>
          <w:b/>
        </w:rPr>
        <w:t xml:space="preserve">ÚP navrhuje pro </w:t>
      </w:r>
      <w:r>
        <w:rPr>
          <w:rFonts w:ascii="Arial" w:hAnsi="Arial" w:cs="Arial"/>
          <w:b/>
        </w:rPr>
        <w:t xml:space="preserve">zastavitelné </w:t>
      </w:r>
      <w:r w:rsidRPr="007E2283">
        <w:rPr>
          <w:rFonts w:ascii="Arial" w:hAnsi="Arial" w:cs="Arial"/>
          <w:b/>
        </w:rPr>
        <w:t>plochy bydlení formou individuální výstavby:</w:t>
      </w:r>
    </w:p>
    <w:p w:rsidR="00075F94" w:rsidRDefault="00075F94" w:rsidP="00075F94">
      <w:pPr>
        <w:spacing w:line="300" w:lineRule="exact"/>
        <w:ind w:left="708"/>
        <w:jc w:val="both"/>
        <w:rPr>
          <w:rFonts w:ascii="Arial" w:hAnsi="Arial" w:cs="Arial"/>
        </w:rPr>
      </w:pPr>
      <w:r>
        <w:rPr>
          <w:rFonts w:ascii="Arial" w:hAnsi="Arial" w:cs="Arial"/>
        </w:rPr>
        <w:t>1 RD = 1 BJ = 1.000 m</w:t>
      </w:r>
      <w:r w:rsidRPr="001C281D">
        <w:rPr>
          <w:rFonts w:ascii="Arial" w:hAnsi="Arial" w:cs="Arial"/>
          <w:vertAlign w:val="superscript"/>
        </w:rPr>
        <w:t>2</w:t>
      </w:r>
      <w:r>
        <w:rPr>
          <w:rFonts w:ascii="Arial" w:hAnsi="Arial" w:cs="Arial"/>
        </w:rPr>
        <w:t xml:space="preserve">, </w:t>
      </w:r>
      <w:r w:rsidRPr="00421813">
        <w:rPr>
          <w:rFonts w:ascii="Arial" w:hAnsi="Arial" w:cs="Arial"/>
        </w:rPr>
        <w:t>velikost bytové domácnosti 3,</w:t>
      </w:r>
      <w:r w:rsidR="00DE4615" w:rsidRPr="00421813">
        <w:rPr>
          <w:rFonts w:ascii="Arial" w:hAnsi="Arial" w:cs="Arial"/>
        </w:rPr>
        <w:t>4</w:t>
      </w:r>
      <w:r w:rsidRPr="00421813">
        <w:rPr>
          <w:rFonts w:ascii="Arial" w:hAnsi="Arial" w:cs="Arial"/>
        </w:rPr>
        <w:t xml:space="preserve">  </w:t>
      </w:r>
      <w:proofErr w:type="spellStart"/>
      <w:r w:rsidRPr="00421813">
        <w:rPr>
          <w:rFonts w:ascii="Arial" w:hAnsi="Arial" w:cs="Arial"/>
        </w:rPr>
        <w:t>obyv</w:t>
      </w:r>
      <w:proofErr w:type="spellEnd"/>
      <w:r w:rsidRPr="00421813">
        <w:rPr>
          <w:rFonts w:ascii="Arial" w:hAnsi="Arial" w:cs="Arial"/>
        </w:rPr>
        <w:t>. / byt.  Velikost území pro 1 RD je stabilizována vymezením celkem 2</w:t>
      </w:r>
      <w:r w:rsidR="00DE4615" w:rsidRPr="00421813">
        <w:rPr>
          <w:rFonts w:ascii="Arial" w:hAnsi="Arial" w:cs="Arial"/>
        </w:rPr>
        <w:t>1</w:t>
      </w:r>
      <w:r w:rsidRPr="00421813">
        <w:rPr>
          <w:rFonts w:ascii="Arial" w:hAnsi="Arial" w:cs="Arial"/>
        </w:rPr>
        <w:t xml:space="preserve"> parcel v katastru nemovitostí na rozvojových plochách </w:t>
      </w:r>
      <w:r w:rsidR="00DE4615" w:rsidRPr="00421813">
        <w:rPr>
          <w:rFonts w:ascii="Arial" w:hAnsi="Arial" w:cs="Arial"/>
        </w:rPr>
        <w:t>bydlení Z5 a Z2 o rozloze 2,25</w:t>
      </w:r>
      <w:r w:rsidRPr="00421813">
        <w:rPr>
          <w:rFonts w:ascii="Arial" w:hAnsi="Arial" w:cs="Arial"/>
        </w:rPr>
        <w:t xml:space="preserve"> ha.</w:t>
      </w:r>
    </w:p>
    <w:p w:rsidR="00075F94" w:rsidRDefault="00075F94" w:rsidP="00075F94">
      <w:pPr>
        <w:spacing w:line="300" w:lineRule="exact"/>
        <w:ind w:left="708"/>
        <w:jc w:val="both"/>
        <w:rPr>
          <w:rFonts w:ascii="Arial" w:hAnsi="Arial" w:cs="Arial"/>
        </w:rPr>
      </w:pPr>
    </w:p>
    <w:p w:rsidR="00075F94" w:rsidRPr="007E2283" w:rsidRDefault="00075F94" w:rsidP="006402E8">
      <w:pPr>
        <w:numPr>
          <w:ilvl w:val="0"/>
          <w:numId w:val="27"/>
        </w:numPr>
        <w:spacing w:line="300" w:lineRule="exact"/>
        <w:jc w:val="both"/>
        <w:rPr>
          <w:rFonts w:ascii="Arial" w:hAnsi="Arial" w:cs="Arial"/>
          <w:b/>
        </w:rPr>
      </w:pPr>
      <w:r w:rsidRPr="007E2283">
        <w:rPr>
          <w:rFonts w:ascii="Arial" w:hAnsi="Arial" w:cs="Arial"/>
          <w:b/>
        </w:rPr>
        <w:t>Odborn</w:t>
      </w:r>
      <w:r w:rsidR="00A608CC">
        <w:rPr>
          <w:rFonts w:ascii="Arial" w:hAnsi="Arial" w:cs="Arial"/>
          <w:b/>
        </w:rPr>
        <w:t xml:space="preserve">é posouzení </w:t>
      </w:r>
      <w:r w:rsidRPr="007E2283">
        <w:rPr>
          <w:rFonts w:ascii="Arial" w:hAnsi="Arial" w:cs="Arial"/>
          <w:b/>
        </w:rPr>
        <w:t>potřeby zastavitelných ploch pro bydlení:</w:t>
      </w:r>
    </w:p>
    <w:p w:rsidR="00075F94" w:rsidRPr="00676A01" w:rsidRDefault="00075F94" w:rsidP="006402E8">
      <w:pPr>
        <w:numPr>
          <w:ilvl w:val="1"/>
          <w:numId w:val="27"/>
        </w:numPr>
        <w:spacing w:line="300" w:lineRule="exact"/>
        <w:jc w:val="both"/>
        <w:rPr>
          <w:rFonts w:ascii="Arial" w:hAnsi="Arial" w:cs="Arial"/>
          <w:u w:val="single"/>
        </w:rPr>
      </w:pPr>
      <w:r>
        <w:rPr>
          <w:rFonts w:ascii="Arial" w:hAnsi="Arial" w:cs="Arial"/>
          <w:u w:val="single"/>
        </w:rPr>
        <w:t>Požadavky vyplý</w:t>
      </w:r>
      <w:r w:rsidRPr="00676A01">
        <w:rPr>
          <w:rFonts w:ascii="Arial" w:hAnsi="Arial" w:cs="Arial"/>
          <w:u w:val="single"/>
        </w:rPr>
        <w:t>vající z demografického vývoje:</w:t>
      </w:r>
    </w:p>
    <w:p w:rsidR="00A608CC" w:rsidRDefault="00A608CC" w:rsidP="00A608CC">
      <w:pPr>
        <w:spacing w:line="300" w:lineRule="exact"/>
        <w:ind w:left="1416"/>
        <w:jc w:val="both"/>
        <w:rPr>
          <w:rFonts w:ascii="Arial" w:hAnsi="Arial" w:cs="Arial"/>
        </w:rPr>
      </w:pPr>
      <w:r>
        <w:rPr>
          <w:rFonts w:ascii="Arial" w:hAnsi="Arial" w:cs="Arial"/>
        </w:rPr>
        <w:t>nárůst 15 % obyvatel = 23 obyvatel = 7</w:t>
      </w:r>
      <w:r w:rsidR="00075F94">
        <w:rPr>
          <w:rFonts w:ascii="Arial" w:hAnsi="Arial" w:cs="Arial"/>
        </w:rPr>
        <w:t xml:space="preserve"> bytů, v RD = 0,</w:t>
      </w:r>
      <w:r>
        <w:rPr>
          <w:rFonts w:ascii="Arial" w:hAnsi="Arial" w:cs="Arial"/>
        </w:rPr>
        <w:t>7</w:t>
      </w:r>
      <w:r w:rsidR="00075F94">
        <w:rPr>
          <w:rFonts w:ascii="Arial" w:hAnsi="Arial" w:cs="Arial"/>
        </w:rPr>
        <w:t xml:space="preserve"> ha bydlení</w:t>
      </w:r>
      <w:r>
        <w:rPr>
          <w:rFonts w:ascii="Arial" w:hAnsi="Arial" w:cs="Arial"/>
        </w:rPr>
        <w:t>.</w:t>
      </w:r>
    </w:p>
    <w:p w:rsidR="00075F94" w:rsidRPr="00676A01" w:rsidRDefault="00075F94" w:rsidP="00A608CC">
      <w:pPr>
        <w:spacing w:line="300" w:lineRule="exact"/>
        <w:ind w:left="1416"/>
        <w:jc w:val="both"/>
        <w:rPr>
          <w:rFonts w:ascii="Arial" w:hAnsi="Arial" w:cs="Arial"/>
          <w:u w:val="single"/>
        </w:rPr>
      </w:pPr>
      <w:r w:rsidRPr="00676A01">
        <w:rPr>
          <w:rFonts w:ascii="Arial" w:hAnsi="Arial" w:cs="Arial"/>
          <w:u w:val="single"/>
        </w:rPr>
        <w:t>Požadavky z nechtěného soužití:</w:t>
      </w:r>
    </w:p>
    <w:p w:rsidR="00A608CC" w:rsidRDefault="00A608CC" w:rsidP="00A608CC">
      <w:pPr>
        <w:spacing w:line="300" w:lineRule="exact"/>
        <w:ind w:left="1416"/>
        <w:jc w:val="both"/>
        <w:rPr>
          <w:rFonts w:ascii="Arial" w:hAnsi="Arial" w:cs="Arial"/>
        </w:rPr>
      </w:pPr>
      <w:r>
        <w:rPr>
          <w:rFonts w:ascii="Arial" w:hAnsi="Arial" w:cs="Arial"/>
        </w:rPr>
        <w:t>10 bytů v RD = 1,0</w:t>
      </w:r>
      <w:r w:rsidR="00075F94">
        <w:rPr>
          <w:rFonts w:ascii="Arial" w:hAnsi="Arial" w:cs="Arial"/>
        </w:rPr>
        <w:t xml:space="preserve"> ha bydlení </w:t>
      </w:r>
    </w:p>
    <w:p w:rsidR="00075F94" w:rsidRPr="00676A01" w:rsidRDefault="00075F94" w:rsidP="00A608CC">
      <w:pPr>
        <w:spacing w:line="300" w:lineRule="exact"/>
        <w:ind w:left="1416"/>
        <w:jc w:val="both"/>
        <w:rPr>
          <w:rFonts w:ascii="Arial" w:hAnsi="Arial" w:cs="Arial"/>
          <w:u w:val="single"/>
        </w:rPr>
      </w:pPr>
      <w:r w:rsidRPr="00676A01">
        <w:rPr>
          <w:rFonts w:ascii="Arial" w:hAnsi="Arial" w:cs="Arial"/>
          <w:u w:val="single"/>
        </w:rPr>
        <w:t>Požadavky vzhledem k poloze obce v systému osídlení:</w:t>
      </w:r>
    </w:p>
    <w:p w:rsidR="00075F94" w:rsidRDefault="00075F94" w:rsidP="00075F94">
      <w:pPr>
        <w:spacing w:line="300" w:lineRule="exact"/>
        <w:ind w:left="1416"/>
        <w:jc w:val="both"/>
        <w:rPr>
          <w:rFonts w:ascii="Arial" w:hAnsi="Arial" w:cs="Arial"/>
        </w:rPr>
      </w:pPr>
      <w:r>
        <w:rPr>
          <w:rFonts w:ascii="Arial" w:hAnsi="Arial" w:cs="Arial"/>
        </w:rPr>
        <w:t>Obec Velký Luh neleží v žádné rozvojové ose ani rozvojové oblasti vymezené v</w:t>
      </w:r>
      <w:r w:rsidR="002B7B66">
        <w:rPr>
          <w:rFonts w:ascii="Arial" w:hAnsi="Arial" w:cs="Arial"/>
        </w:rPr>
        <w:t> A1-</w:t>
      </w:r>
      <w:r>
        <w:rPr>
          <w:rFonts w:ascii="Arial" w:hAnsi="Arial" w:cs="Arial"/>
        </w:rPr>
        <w:t>ZÚR KK, neleží ani v žádné specifické oblasti. Přesto v obci hraje migrace obyvatel podstatnou roli, přičemž určující podmínkou migrace je možnost získání levného bydlení a perspektivního zaměstnání v daném regionu. Obě podmínky obec Velký Luh splňuje, jak ostatně obec doložila aktuálními stavy obyvatel. Právě vzhledem k současné situaci v obci na pozadí rozvoje regionu je třeba zohlednit hodnoty území obce Velký Luh a navýšit potřeby rozvojových ploch bydlení a smíšeného bydlení z pohledu očekávané migrace obyvatel:</w:t>
      </w:r>
    </w:p>
    <w:p w:rsidR="00A608CC" w:rsidRDefault="00075F94" w:rsidP="00A608CC">
      <w:pPr>
        <w:spacing w:line="300" w:lineRule="exact"/>
        <w:ind w:left="1416"/>
        <w:jc w:val="both"/>
        <w:rPr>
          <w:rFonts w:ascii="Arial" w:hAnsi="Arial" w:cs="Arial"/>
        </w:rPr>
      </w:pPr>
      <w:r>
        <w:rPr>
          <w:rFonts w:ascii="Arial" w:hAnsi="Arial" w:cs="Arial"/>
        </w:rPr>
        <w:t>nárůst o 10 % obyvatel = 1</w:t>
      </w:r>
      <w:r w:rsidR="00A608CC">
        <w:rPr>
          <w:rFonts w:ascii="Arial" w:hAnsi="Arial" w:cs="Arial"/>
        </w:rPr>
        <w:t>6</w:t>
      </w:r>
      <w:r>
        <w:rPr>
          <w:rFonts w:ascii="Arial" w:hAnsi="Arial" w:cs="Arial"/>
        </w:rPr>
        <w:t xml:space="preserve"> obyvatel = </w:t>
      </w:r>
      <w:r w:rsidR="00A608CC">
        <w:rPr>
          <w:rFonts w:ascii="Arial" w:hAnsi="Arial" w:cs="Arial"/>
        </w:rPr>
        <w:t>5</w:t>
      </w:r>
      <w:r>
        <w:rPr>
          <w:rFonts w:ascii="Arial" w:hAnsi="Arial" w:cs="Arial"/>
        </w:rPr>
        <w:t xml:space="preserve"> byt</w:t>
      </w:r>
      <w:r w:rsidR="00A608CC">
        <w:rPr>
          <w:rFonts w:ascii="Arial" w:hAnsi="Arial" w:cs="Arial"/>
        </w:rPr>
        <w:t>ů</w:t>
      </w:r>
      <w:r>
        <w:rPr>
          <w:rFonts w:ascii="Arial" w:hAnsi="Arial" w:cs="Arial"/>
        </w:rPr>
        <w:t xml:space="preserve"> v RD </w:t>
      </w:r>
      <w:r w:rsidR="00A608CC">
        <w:rPr>
          <w:rFonts w:ascii="Arial" w:hAnsi="Arial" w:cs="Arial"/>
        </w:rPr>
        <w:t>= 0,5 ha bydlení.</w:t>
      </w:r>
    </w:p>
    <w:p w:rsidR="00075F94" w:rsidRPr="00232179" w:rsidRDefault="00075F94" w:rsidP="00A608CC">
      <w:pPr>
        <w:spacing w:line="300" w:lineRule="exact"/>
        <w:ind w:left="1416"/>
        <w:jc w:val="both"/>
        <w:rPr>
          <w:rFonts w:ascii="Arial" w:hAnsi="Arial" w:cs="Arial"/>
          <w:u w:val="single"/>
        </w:rPr>
      </w:pPr>
      <w:r w:rsidRPr="00232179">
        <w:rPr>
          <w:rFonts w:ascii="Arial" w:hAnsi="Arial" w:cs="Arial"/>
          <w:u w:val="single"/>
        </w:rPr>
        <w:t>Požadavky na sanace území:</w:t>
      </w:r>
    </w:p>
    <w:p w:rsidR="00075F94" w:rsidRDefault="00075F94" w:rsidP="00075F94">
      <w:pPr>
        <w:spacing w:line="300" w:lineRule="exact"/>
        <w:ind w:left="1416"/>
        <w:jc w:val="both"/>
        <w:rPr>
          <w:rFonts w:ascii="Arial" w:hAnsi="Arial" w:cs="Arial"/>
        </w:rPr>
      </w:pPr>
      <w:r>
        <w:rPr>
          <w:rFonts w:ascii="Arial" w:hAnsi="Arial" w:cs="Arial"/>
        </w:rPr>
        <w:t xml:space="preserve">nárůst o 5 % bytů = </w:t>
      </w:r>
      <w:r w:rsidR="00A608CC">
        <w:rPr>
          <w:rFonts w:ascii="Arial" w:hAnsi="Arial" w:cs="Arial"/>
        </w:rPr>
        <w:t>3</w:t>
      </w:r>
      <w:r>
        <w:rPr>
          <w:rFonts w:ascii="Arial" w:hAnsi="Arial" w:cs="Arial"/>
        </w:rPr>
        <w:t xml:space="preserve"> byty v RD = 0,</w:t>
      </w:r>
      <w:r w:rsidR="00A608CC">
        <w:rPr>
          <w:rFonts w:ascii="Arial" w:hAnsi="Arial" w:cs="Arial"/>
        </w:rPr>
        <w:t>3 ha bydlení.</w:t>
      </w:r>
    </w:p>
    <w:p w:rsidR="00075F94" w:rsidRDefault="00075F94" w:rsidP="006402E8">
      <w:pPr>
        <w:numPr>
          <w:ilvl w:val="0"/>
          <w:numId w:val="27"/>
        </w:numPr>
        <w:spacing w:line="300" w:lineRule="exact"/>
        <w:jc w:val="both"/>
        <w:rPr>
          <w:rFonts w:ascii="Arial" w:hAnsi="Arial" w:cs="Arial"/>
        </w:rPr>
      </w:pPr>
      <w:r>
        <w:rPr>
          <w:rFonts w:ascii="Arial" w:hAnsi="Arial" w:cs="Arial"/>
        </w:rPr>
        <w:t xml:space="preserve">Potřeba plochy bydlení </w:t>
      </w:r>
      <w:r w:rsidR="00A608CC">
        <w:rPr>
          <w:rFonts w:ascii="Arial" w:hAnsi="Arial" w:cs="Arial"/>
        </w:rPr>
        <w:t>2,5 ha.</w:t>
      </w:r>
    </w:p>
    <w:p w:rsidR="00075F94" w:rsidRDefault="00DE4615" w:rsidP="006402E8">
      <w:pPr>
        <w:numPr>
          <w:ilvl w:val="0"/>
          <w:numId w:val="27"/>
        </w:numPr>
        <w:spacing w:line="300" w:lineRule="exact"/>
        <w:jc w:val="both"/>
        <w:rPr>
          <w:rFonts w:ascii="Arial" w:hAnsi="Arial" w:cs="Arial"/>
        </w:rPr>
      </w:pPr>
      <w:r>
        <w:rPr>
          <w:rFonts w:ascii="Arial" w:hAnsi="Arial" w:cs="Arial"/>
        </w:rPr>
        <w:t xml:space="preserve">Rezerva pro zvláštní </w:t>
      </w:r>
      <w:r w:rsidRPr="00421813">
        <w:rPr>
          <w:rFonts w:ascii="Arial" w:hAnsi="Arial" w:cs="Arial"/>
        </w:rPr>
        <w:t>situace : 5</w:t>
      </w:r>
      <w:r w:rsidR="00075F94" w:rsidRPr="00421813">
        <w:rPr>
          <w:rFonts w:ascii="Arial" w:hAnsi="Arial" w:cs="Arial"/>
        </w:rPr>
        <w:t xml:space="preserve"> % = </w:t>
      </w:r>
      <w:r w:rsidR="00A608CC" w:rsidRPr="00421813">
        <w:rPr>
          <w:rFonts w:ascii="Arial" w:hAnsi="Arial" w:cs="Arial"/>
        </w:rPr>
        <w:t>0,</w:t>
      </w:r>
      <w:r w:rsidRPr="00421813">
        <w:rPr>
          <w:rFonts w:ascii="Arial" w:hAnsi="Arial" w:cs="Arial"/>
        </w:rPr>
        <w:t>1</w:t>
      </w:r>
      <w:r w:rsidR="00A608CC" w:rsidRPr="00421813">
        <w:rPr>
          <w:rFonts w:ascii="Arial" w:hAnsi="Arial" w:cs="Arial"/>
        </w:rPr>
        <w:t>25</w:t>
      </w:r>
      <w:r w:rsidR="00075F94" w:rsidRPr="00421813">
        <w:rPr>
          <w:rFonts w:ascii="Arial" w:hAnsi="Arial" w:cs="Arial"/>
        </w:rPr>
        <w:t xml:space="preserve"> ha.</w:t>
      </w:r>
    </w:p>
    <w:p w:rsidR="00075F94" w:rsidRDefault="00075F94" w:rsidP="006402E8">
      <w:pPr>
        <w:numPr>
          <w:ilvl w:val="0"/>
          <w:numId w:val="27"/>
        </w:numPr>
        <w:spacing w:line="300" w:lineRule="exact"/>
        <w:jc w:val="both"/>
        <w:rPr>
          <w:rFonts w:ascii="Arial" w:hAnsi="Arial" w:cs="Arial"/>
          <w:b/>
          <w:u w:val="single"/>
        </w:rPr>
      </w:pPr>
      <w:r w:rsidRPr="00232179">
        <w:rPr>
          <w:rFonts w:ascii="Arial" w:hAnsi="Arial" w:cs="Arial"/>
          <w:b/>
          <w:u w:val="single"/>
        </w:rPr>
        <w:t xml:space="preserve">Celková potřeba ploch bydlení a smíšeného bydlení na území </w:t>
      </w:r>
      <w:r w:rsidRPr="00421813">
        <w:rPr>
          <w:rFonts w:ascii="Arial" w:hAnsi="Arial" w:cs="Arial"/>
          <w:b/>
          <w:u w:val="single"/>
        </w:rPr>
        <w:t xml:space="preserve">obce: </w:t>
      </w:r>
      <w:r w:rsidR="00DE4615" w:rsidRPr="00421813">
        <w:rPr>
          <w:rFonts w:ascii="Arial" w:hAnsi="Arial" w:cs="Arial"/>
          <w:b/>
          <w:u w:val="single"/>
        </w:rPr>
        <w:t>2,63</w:t>
      </w:r>
      <w:r w:rsidRPr="00421813">
        <w:rPr>
          <w:rFonts w:ascii="Arial" w:hAnsi="Arial" w:cs="Arial"/>
          <w:b/>
          <w:u w:val="single"/>
        </w:rPr>
        <w:t xml:space="preserve"> ha.</w:t>
      </w:r>
    </w:p>
    <w:p w:rsidR="00075F94" w:rsidRDefault="00075F94" w:rsidP="006402E8">
      <w:pPr>
        <w:numPr>
          <w:ilvl w:val="0"/>
          <w:numId w:val="27"/>
        </w:numPr>
        <w:spacing w:line="300" w:lineRule="exact"/>
        <w:jc w:val="both"/>
        <w:rPr>
          <w:rFonts w:ascii="Arial" w:hAnsi="Arial" w:cs="Arial"/>
        </w:rPr>
      </w:pPr>
      <w:r w:rsidRPr="00232179">
        <w:rPr>
          <w:rFonts w:ascii="Arial" w:hAnsi="Arial" w:cs="Arial"/>
        </w:rPr>
        <w:t>V</w:t>
      </w:r>
      <w:r>
        <w:rPr>
          <w:rFonts w:ascii="Arial" w:hAnsi="Arial" w:cs="Arial"/>
        </w:rPr>
        <w:t xml:space="preserve"> ÚP je navrženo </w:t>
      </w:r>
      <w:r w:rsidRPr="00421813">
        <w:rPr>
          <w:rFonts w:ascii="Arial" w:hAnsi="Arial" w:cs="Arial"/>
        </w:rPr>
        <w:t xml:space="preserve">celkem </w:t>
      </w:r>
      <w:r w:rsidR="00DE4615" w:rsidRPr="00421813">
        <w:rPr>
          <w:rFonts w:ascii="Arial" w:hAnsi="Arial" w:cs="Arial"/>
        </w:rPr>
        <w:t>2,25</w:t>
      </w:r>
      <w:r w:rsidRPr="00421813">
        <w:rPr>
          <w:rFonts w:ascii="Arial" w:hAnsi="Arial" w:cs="Arial"/>
        </w:rPr>
        <w:t xml:space="preserve"> ha zastavitelných ploch bydlení, což je </w:t>
      </w:r>
      <w:r w:rsidR="00A608CC" w:rsidRPr="00421813">
        <w:rPr>
          <w:rFonts w:ascii="Arial" w:hAnsi="Arial" w:cs="Arial"/>
        </w:rPr>
        <w:t>zcela v souladu s odborně posouzenou potřebou vymezení zastavitelných ploch bydlení.</w:t>
      </w:r>
      <w:r w:rsidRPr="00421813">
        <w:rPr>
          <w:rFonts w:ascii="Arial" w:hAnsi="Arial" w:cs="Arial"/>
        </w:rPr>
        <w:t xml:space="preserve"> Posouzení ukázalo, že navržený rozvoj bydlení </w:t>
      </w:r>
      <w:r w:rsidR="00A608CC" w:rsidRPr="00421813">
        <w:rPr>
          <w:rFonts w:ascii="Arial" w:hAnsi="Arial" w:cs="Arial"/>
        </w:rPr>
        <w:t xml:space="preserve">v obci Velký Luh v jedné etapě plně </w:t>
      </w:r>
      <w:r w:rsidRPr="00421813">
        <w:rPr>
          <w:rFonts w:ascii="Arial" w:hAnsi="Arial" w:cs="Arial"/>
        </w:rPr>
        <w:t>odpovídá předpokládaným potřebám území obce</w:t>
      </w:r>
      <w:r w:rsidR="00DF23CF" w:rsidRPr="00421813">
        <w:rPr>
          <w:rFonts w:ascii="Arial" w:hAnsi="Arial" w:cs="Arial"/>
        </w:rPr>
        <w:t xml:space="preserve">. </w:t>
      </w:r>
      <w:r w:rsidRPr="00421813">
        <w:rPr>
          <w:rFonts w:ascii="Arial" w:hAnsi="Arial" w:cs="Arial"/>
        </w:rPr>
        <w:t xml:space="preserve"> </w:t>
      </w:r>
      <w:r w:rsidR="00311E2D" w:rsidRPr="00421813">
        <w:rPr>
          <w:rFonts w:ascii="Arial" w:hAnsi="Arial" w:cs="Arial"/>
        </w:rPr>
        <w:t>Na základě pokynů pořizovatele k úpravě návrhu ÚP před řízením b</w:t>
      </w:r>
      <w:r w:rsidR="00C51A97" w:rsidRPr="00421813">
        <w:rPr>
          <w:rFonts w:ascii="Arial" w:hAnsi="Arial" w:cs="Arial"/>
        </w:rPr>
        <w:t>y</w:t>
      </w:r>
      <w:r w:rsidR="00311E2D" w:rsidRPr="00421813">
        <w:rPr>
          <w:rFonts w:ascii="Arial" w:hAnsi="Arial" w:cs="Arial"/>
        </w:rPr>
        <w:t xml:space="preserve">ly zcela zrušeny zastavitelné plochy smíšeného bydlení v původním rozsahu 2,96 ha řešené v návrhu ÚP Velký Luh z X./2012. Zastavitelné plochy bydlení zůstaly beze změny v rozsahu </w:t>
      </w:r>
      <w:r w:rsidR="00DE4615" w:rsidRPr="00421813">
        <w:rPr>
          <w:rFonts w:ascii="Arial" w:hAnsi="Arial" w:cs="Arial"/>
        </w:rPr>
        <w:t>2,25 ha dle návrhu ÚP při zmenšení o zkolaudované plochy.</w:t>
      </w:r>
      <w:r w:rsidR="00C51A97" w:rsidRPr="00421813">
        <w:rPr>
          <w:rFonts w:ascii="Arial" w:hAnsi="Arial" w:cs="Arial"/>
        </w:rPr>
        <w:t xml:space="preserve"> Na základě konkrétního požadavku těžební </w:t>
      </w:r>
      <w:r w:rsidR="00DE4615" w:rsidRPr="00421813">
        <w:rPr>
          <w:rFonts w:ascii="Arial" w:hAnsi="Arial" w:cs="Arial"/>
        </w:rPr>
        <w:t>společnosti byla původně zrušená</w:t>
      </w:r>
      <w:r w:rsidR="00C51A97" w:rsidRPr="00421813">
        <w:rPr>
          <w:rFonts w:ascii="Arial" w:hAnsi="Arial" w:cs="Arial"/>
        </w:rPr>
        <w:t xml:space="preserve"> plocha Z19 pro</w:t>
      </w:r>
      <w:r w:rsidR="00C51A97">
        <w:rPr>
          <w:rFonts w:ascii="Arial" w:hAnsi="Arial" w:cs="Arial"/>
        </w:rPr>
        <w:t xml:space="preserve"> SV v návrhu ÚP z X./2012 nahrazena pouze územní rezervou R5 (SV), a to výhradně pro potřeby bydlení a ubytování zaměstnanců úpravny surovin nebo lomu v DP Skalná V., neboť území na ploše R5 je zcela v majetku téže těžební společnosti.</w:t>
      </w:r>
    </w:p>
    <w:p w:rsidR="00075F94" w:rsidRDefault="00075F94" w:rsidP="00075F94">
      <w:pPr>
        <w:spacing w:line="300" w:lineRule="exact"/>
        <w:ind w:left="720"/>
        <w:jc w:val="both"/>
        <w:rPr>
          <w:rFonts w:ascii="Arial" w:hAnsi="Arial" w:cs="Arial"/>
        </w:rPr>
      </w:pPr>
      <w:r>
        <w:rPr>
          <w:rFonts w:ascii="Arial" w:hAnsi="Arial" w:cs="Arial"/>
        </w:rPr>
        <w:lastRenderedPageBreak/>
        <w:t>Vzhledem k dlouhodobě plánovaným aktivitám těžebních společností budou na území obce Velký Luh do 5 let po otvírce lomu v DP Skalná V. vytvořena nová pracovní místa, která vyvolají novou vlnu po</w:t>
      </w:r>
      <w:r w:rsidR="00100214">
        <w:rPr>
          <w:rFonts w:ascii="Arial" w:hAnsi="Arial" w:cs="Arial"/>
        </w:rPr>
        <w:t>třeby rozvojových ploch bydlení.</w:t>
      </w:r>
    </w:p>
    <w:p w:rsidR="00075F94" w:rsidRDefault="00075F94" w:rsidP="00311E2D">
      <w:pPr>
        <w:spacing w:line="300" w:lineRule="exact"/>
        <w:jc w:val="both"/>
        <w:rPr>
          <w:rFonts w:ascii="Arial" w:hAnsi="Arial" w:cs="Arial"/>
        </w:rPr>
      </w:pPr>
    </w:p>
    <w:p w:rsidR="00075F94" w:rsidRPr="00CC39EA" w:rsidRDefault="00075F94" w:rsidP="00075F94">
      <w:pPr>
        <w:spacing w:line="300" w:lineRule="exact"/>
        <w:jc w:val="both"/>
        <w:rPr>
          <w:rFonts w:ascii="Arial" w:hAnsi="Arial" w:cs="Arial"/>
          <w:u w:val="single"/>
        </w:rPr>
      </w:pPr>
      <w:r w:rsidRPr="00CC39EA">
        <w:rPr>
          <w:rFonts w:ascii="Arial" w:hAnsi="Arial" w:cs="Arial"/>
          <w:u w:val="single"/>
        </w:rPr>
        <w:t>B. Posouzení potřeby vymezení</w:t>
      </w:r>
      <w:r w:rsidR="00311E2D" w:rsidRPr="00CC39EA">
        <w:rPr>
          <w:rFonts w:ascii="Arial" w:hAnsi="Arial" w:cs="Arial"/>
          <w:u w:val="single"/>
        </w:rPr>
        <w:t xml:space="preserve"> ostatních </w:t>
      </w:r>
      <w:r w:rsidRPr="00CC39EA">
        <w:rPr>
          <w:rFonts w:ascii="Arial" w:hAnsi="Arial" w:cs="Arial"/>
          <w:u w:val="single"/>
        </w:rPr>
        <w:t>zastavitelných ploch v ÚP Velký Luh</w:t>
      </w:r>
    </w:p>
    <w:p w:rsidR="00075F94" w:rsidRPr="00CC39EA" w:rsidRDefault="00075F94" w:rsidP="00075F94">
      <w:pPr>
        <w:spacing w:line="300" w:lineRule="exact"/>
        <w:jc w:val="both"/>
        <w:rPr>
          <w:rFonts w:ascii="Arial" w:hAnsi="Arial" w:cs="Arial"/>
        </w:rPr>
      </w:pPr>
      <w:r w:rsidRPr="00CC39EA">
        <w:rPr>
          <w:rFonts w:ascii="Arial" w:hAnsi="Arial" w:cs="Arial"/>
        </w:rPr>
        <w:t xml:space="preserve">Z přehledných tabulek zastavitelných ploch řešených v ÚP </w:t>
      </w:r>
      <w:r w:rsidR="00D02384" w:rsidRPr="00CC39EA">
        <w:rPr>
          <w:rFonts w:ascii="Arial" w:hAnsi="Arial" w:cs="Arial"/>
        </w:rPr>
        <w:t xml:space="preserve">v kap. j) odůvodnění ÚP </w:t>
      </w:r>
      <w:r w:rsidRPr="00CC39EA">
        <w:rPr>
          <w:rFonts w:ascii="Arial" w:hAnsi="Arial" w:cs="Arial"/>
        </w:rPr>
        <w:t xml:space="preserve">vyplývá, že </w:t>
      </w:r>
      <w:r w:rsidR="00FE07B1" w:rsidRPr="00CC39EA">
        <w:rPr>
          <w:rFonts w:ascii="Arial" w:hAnsi="Arial" w:cs="Arial"/>
        </w:rPr>
        <w:t>7,41</w:t>
      </w:r>
      <w:r w:rsidRPr="00CC39EA">
        <w:rPr>
          <w:rFonts w:ascii="Arial" w:hAnsi="Arial" w:cs="Arial"/>
        </w:rPr>
        <w:t xml:space="preserve"> ha = </w:t>
      </w:r>
      <w:r w:rsidR="00FE07B1" w:rsidRPr="00CC39EA">
        <w:rPr>
          <w:rFonts w:ascii="Arial" w:hAnsi="Arial" w:cs="Arial"/>
        </w:rPr>
        <w:t>76,7</w:t>
      </w:r>
      <w:r w:rsidRPr="00CC39EA">
        <w:rPr>
          <w:rFonts w:ascii="Arial" w:hAnsi="Arial" w:cs="Arial"/>
        </w:rPr>
        <w:t xml:space="preserve"> % všech zastavitelných ploch je jiné funkce než bydlení:</w:t>
      </w:r>
    </w:p>
    <w:p w:rsidR="00075F94" w:rsidRPr="00CC39EA" w:rsidRDefault="00075F94" w:rsidP="00075F94">
      <w:pPr>
        <w:spacing w:line="300" w:lineRule="exact"/>
        <w:jc w:val="both"/>
        <w:rPr>
          <w:rFonts w:ascii="Arial" w:hAnsi="Arial" w:cs="Arial"/>
        </w:rPr>
      </w:pPr>
      <w:r w:rsidRPr="00CC39EA">
        <w:rPr>
          <w:rFonts w:ascii="Arial" w:hAnsi="Arial" w:cs="Arial"/>
        </w:rPr>
        <w:t xml:space="preserve">Občanské vybavení: </w:t>
      </w:r>
      <w:r w:rsidR="00936C88" w:rsidRPr="00CC39EA">
        <w:rPr>
          <w:rFonts w:ascii="Arial" w:hAnsi="Arial" w:cs="Arial"/>
        </w:rPr>
        <w:t>2,93</w:t>
      </w:r>
      <w:r w:rsidRPr="00CC39EA">
        <w:rPr>
          <w:rFonts w:ascii="Arial" w:hAnsi="Arial" w:cs="Arial"/>
        </w:rPr>
        <w:t xml:space="preserve"> ha</w:t>
      </w:r>
    </w:p>
    <w:p w:rsidR="00075F94" w:rsidRPr="00CC39EA" w:rsidRDefault="00936C88" w:rsidP="00075F94">
      <w:pPr>
        <w:spacing w:line="300" w:lineRule="exact"/>
        <w:jc w:val="both"/>
        <w:rPr>
          <w:rFonts w:ascii="Arial" w:hAnsi="Arial" w:cs="Arial"/>
        </w:rPr>
      </w:pPr>
      <w:r w:rsidRPr="00CC39EA">
        <w:rPr>
          <w:rFonts w:ascii="Arial" w:hAnsi="Arial" w:cs="Arial"/>
        </w:rPr>
        <w:t>Veřejná prostranství: 1,63</w:t>
      </w:r>
      <w:r w:rsidR="00075F94" w:rsidRPr="00CC39EA">
        <w:rPr>
          <w:rFonts w:ascii="Arial" w:hAnsi="Arial" w:cs="Arial"/>
        </w:rPr>
        <w:t xml:space="preserve"> ha</w:t>
      </w:r>
    </w:p>
    <w:p w:rsidR="00075F94" w:rsidRPr="00CC39EA" w:rsidRDefault="00075F94" w:rsidP="00075F94">
      <w:pPr>
        <w:spacing w:line="300" w:lineRule="exact"/>
        <w:jc w:val="both"/>
        <w:rPr>
          <w:rFonts w:ascii="Arial" w:hAnsi="Arial" w:cs="Arial"/>
        </w:rPr>
      </w:pPr>
      <w:r w:rsidRPr="00CC39EA">
        <w:rPr>
          <w:rFonts w:ascii="Arial" w:hAnsi="Arial" w:cs="Arial"/>
        </w:rPr>
        <w:t>Rekreace: 0,24 ha</w:t>
      </w:r>
    </w:p>
    <w:p w:rsidR="00075F94" w:rsidRPr="00CC39EA" w:rsidRDefault="00936C88" w:rsidP="00075F94">
      <w:pPr>
        <w:spacing w:line="300" w:lineRule="exact"/>
        <w:jc w:val="both"/>
        <w:rPr>
          <w:rFonts w:ascii="Arial" w:hAnsi="Arial" w:cs="Arial"/>
        </w:rPr>
      </w:pPr>
      <w:r w:rsidRPr="00CC39EA">
        <w:rPr>
          <w:rFonts w:ascii="Arial" w:hAnsi="Arial" w:cs="Arial"/>
        </w:rPr>
        <w:t>Doprava: 1,83</w:t>
      </w:r>
      <w:r w:rsidR="00075F94" w:rsidRPr="00CC39EA">
        <w:rPr>
          <w:rFonts w:ascii="Arial" w:hAnsi="Arial" w:cs="Arial"/>
        </w:rPr>
        <w:t xml:space="preserve"> ha</w:t>
      </w:r>
    </w:p>
    <w:p w:rsidR="00DE4615" w:rsidRPr="00CC39EA" w:rsidRDefault="00DE4615" w:rsidP="00075F94">
      <w:pPr>
        <w:spacing w:line="300" w:lineRule="exact"/>
        <w:jc w:val="both"/>
        <w:rPr>
          <w:rFonts w:ascii="Arial" w:hAnsi="Arial" w:cs="Arial"/>
        </w:rPr>
      </w:pPr>
      <w:r w:rsidRPr="00CC39EA">
        <w:rPr>
          <w:rFonts w:ascii="Arial" w:hAnsi="Arial" w:cs="Arial"/>
        </w:rPr>
        <w:t>Těžba nerostů: 0</w:t>
      </w:r>
      <w:r w:rsidR="00FE07B1" w:rsidRPr="00CC39EA">
        <w:rPr>
          <w:rFonts w:ascii="Arial" w:hAnsi="Arial" w:cs="Arial"/>
        </w:rPr>
        <w:t>,78</w:t>
      </w:r>
      <w:r w:rsidRPr="00CC39EA">
        <w:rPr>
          <w:rFonts w:ascii="Arial" w:hAnsi="Arial" w:cs="Arial"/>
        </w:rPr>
        <w:t xml:space="preserve"> ha</w:t>
      </w:r>
    </w:p>
    <w:p w:rsidR="00075F94" w:rsidRDefault="00311E2D" w:rsidP="00075F94">
      <w:pPr>
        <w:spacing w:line="300" w:lineRule="exact"/>
        <w:jc w:val="both"/>
        <w:rPr>
          <w:rFonts w:ascii="Arial" w:hAnsi="Arial" w:cs="Arial"/>
        </w:rPr>
      </w:pPr>
      <w:r w:rsidRPr="00CC39EA">
        <w:rPr>
          <w:rFonts w:ascii="Arial" w:hAnsi="Arial" w:cs="Arial"/>
        </w:rPr>
        <w:t>Rozvoj občanského vybavení je řešen zejména pro těžební společnost jako specifická plocha Z21 pro OM1</w:t>
      </w:r>
      <w:r w:rsidR="00DE4615" w:rsidRPr="00CC39EA">
        <w:rPr>
          <w:rFonts w:ascii="Arial" w:hAnsi="Arial" w:cs="Arial"/>
        </w:rPr>
        <w:t>.</w:t>
      </w:r>
      <w:r w:rsidRPr="00CC39EA">
        <w:rPr>
          <w:rFonts w:ascii="Arial" w:hAnsi="Arial" w:cs="Arial"/>
        </w:rPr>
        <w:t xml:space="preserve"> </w:t>
      </w:r>
      <w:r w:rsidR="00DE4615" w:rsidRPr="00CC39EA">
        <w:rPr>
          <w:rFonts w:ascii="Arial" w:hAnsi="Arial" w:cs="Arial"/>
        </w:rPr>
        <w:t>P</w:t>
      </w:r>
      <w:r w:rsidRPr="00CC39EA">
        <w:rPr>
          <w:rFonts w:ascii="Arial" w:hAnsi="Arial" w:cs="Arial"/>
        </w:rPr>
        <w:t xml:space="preserve">ro potřeby rozvoje obce je navržena pouze plocha Z13 u OÚ. Rozšíření veřejných prostranství je zaměřeno zejména na nové parky Z3, Z4 a Z7 v obytné části obce a další veřejnou zeleň u </w:t>
      </w:r>
      <w:proofErr w:type="spellStart"/>
      <w:r w:rsidRPr="00CC39EA">
        <w:rPr>
          <w:rFonts w:ascii="Arial" w:hAnsi="Arial" w:cs="Arial"/>
        </w:rPr>
        <w:t>Šmatovky</w:t>
      </w:r>
      <w:proofErr w:type="spellEnd"/>
      <w:r w:rsidRPr="00CC39EA">
        <w:rPr>
          <w:rFonts w:ascii="Arial" w:hAnsi="Arial" w:cs="Arial"/>
        </w:rPr>
        <w:t xml:space="preserve"> Z12. Jsou řešeny i nové místní komunikace pro obsluhu navržené obytné zástavby v centru obce (Z6) a pro obsluhu rekreační oblasti u </w:t>
      </w:r>
      <w:proofErr w:type="spellStart"/>
      <w:r w:rsidRPr="00CC39EA">
        <w:rPr>
          <w:rFonts w:ascii="Arial" w:hAnsi="Arial" w:cs="Arial"/>
        </w:rPr>
        <w:t>Šmatovky</w:t>
      </w:r>
      <w:proofErr w:type="spellEnd"/>
      <w:r w:rsidRPr="00CC39EA">
        <w:rPr>
          <w:rFonts w:ascii="Arial" w:hAnsi="Arial" w:cs="Arial"/>
        </w:rPr>
        <w:t xml:space="preserve"> včetně obsluhy nové zastavitelné plochy rekreace Z17. Zastavitelné plochy dopravy jsou řešeny pro rozvoj obce Z8 </w:t>
      </w:r>
      <w:r w:rsidR="002B7B66" w:rsidRPr="00CC39EA">
        <w:rPr>
          <w:rFonts w:ascii="Arial" w:hAnsi="Arial" w:cs="Arial"/>
        </w:rPr>
        <w:t>pro přemístění</w:t>
      </w:r>
      <w:r w:rsidRPr="00CC39EA">
        <w:rPr>
          <w:rFonts w:ascii="Arial" w:hAnsi="Arial" w:cs="Arial"/>
        </w:rPr>
        <w:t xml:space="preserve"> železniční zastávk</w:t>
      </w:r>
      <w:r w:rsidR="002B7B66" w:rsidRPr="00CC39EA">
        <w:rPr>
          <w:rFonts w:ascii="Arial" w:hAnsi="Arial" w:cs="Arial"/>
        </w:rPr>
        <w:t>y</w:t>
      </w:r>
      <w:r w:rsidRPr="00CC39EA">
        <w:rPr>
          <w:rFonts w:ascii="Arial" w:hAnsi="Arial" w:cs="Arial"/>
        </w:rPr>
        <w:t xml:space="preserve"> v centru obce a Z18 </w:t>
      </w:r>
      <w:r w:rsidR="00100214" w:rsidRPr="00CC39EA">
        <w:rPr>
          <w:rFonts w:ascii="Arial" w:hAnsi="Arial" w:cs="Arial"/>
        </w:rPr>
        <w:t xml:space="preserve">jako </w:t>
      </w:r>
      <w:r w:rsidRPr="00CC39EA">
        <w:rPr>
          <w:rFonts w:ascii="Arial" w:hAnsi="Arial" w:cs="Arial"/>
        </w:rPr>
        <w:t xml:space="preserve">parkoviště </w:t>
      </w:r>
      <w:r w:rsidR="002B7B66" w:rsidRPr="00CC39EA">
        <w:rPr>
          <w:rFonts w:ascii="Arial" w:hAnsi="Arial" w:cs="Arial"/>
        </w:rPr>
        <w:t>na severu obce</w:t>
      </w:r>
      <w:r w:rsidRPr="00CC39EA">
        <w:rPr>
          <w:rFonts w:ascii="Arial" w:hAnsi="Arial" w:cs="Arial"/>
        </w:rPr>
        <w:t>. Jako nadmístní zájem</w:t>
      </w:r>
      <w:r w:rsidR="00DE4615" w:rsidRPr="00CC39EA">
        <w:rPr>
          <w:rFonts w:ascii="Arial" w:hAnsi="Arial" w:cs="Arial"/>
        </w:rPr>
        <w:t xml:space="preserve"> dle </w:t>
      </w:r>
      <w:r w:rsidR="002B7B66" w:rsidRPr="00CC39EA">
        <w:rPr>
          <w:rFonts w:ascii="Arial" w:hAnsi="Arial" w:cs="Arial"/>
        </w:rPr>
        <w:t>A1-</w:t>
      </w:r>
      <w:r w:rsidR="00DE4615" w:rsidRPr="00CC39EA">
        <w:rPr>
          <w:rFonts w:ascii="Arial" w:hAnsi="Arial" w:cs="Arial"/>
        </w:rPr>
        <w:t>ZÚR KK</w:t>
      </w:r>
      <w:r w:rsidR="002B7B66" w:rsidRPr="00CC39EA">
        <w:rPr>
          <w:rFonts w:ascii="Arial" w:hAnsi="Arial" w:cs="Arial"/>
        </w:rPr>
        <w:t xml:space="preserve"> je do ÚP zapracován obchvat III/2136 Plesná</w:t>
      </w:r>
      <w:r w:rsidRPr="00CC39EA">
        <w:rPr>
          <w:rFonts w:ascii="Arial" w:hAnsi="Arial" w:cs="Arial"/>
        </w:rPr>
        <w:t>. Dalšími zastavitelnými plochami v území jsou plochy těžby nerostů (Z20, Z11) v </w:t>
      </w:r>
      <w:r w:rsidR="00FE07B1" w:rsidRPr="00CC39EA">
        <w:rPr>
          <w:rFonts w:ascii="Arial" w:hAnsi="Arial" w:cs="Arial"/>
        </w:rPr>
        <w:t>rozsahu 0,78</w:t>
      </w:r>
      <w:r w:rsidRPr="00CC39EA">
        <w:rPr>
          <w:rFonts w:ascii="Arial" w:hAnsi="Arial" w:cs="Arial"/>
        </w:rPr>
        <w:t xml:space="preserve"> ha, které navazují na přestavbovou plochu těžby nerostů</w:t>
      </w:r>
      <w:r w:rsidR="00075F94" w:rsidRPr="00CC39EA">
        <w:rPr>
          <w:rFonts w:ascii="Arial" w:hAnsi="Arial" w:cs="Arial"/>
        </w:rPr>
        <w:t xml:space="preserve"> </w:t>
      </w:r>
      <w:r w:rsidRPr="00CC39EA">
        <w:rPr>
          <w:rFonts w:ascii="Arial" w:hAnsi="Arial" w:cs="Arial"/>
        </w:rPr>
        <w:t>P1 a územně souvisí s dlouhodobou těžbou jílů, písků a</w:t>
      </w:r>
      <w:r w:rsidRPr="00421813">
        <w:rPr>
          <w:rFonts w:ascii="Arial" w:hAnsi="Arial" w:cs="Arial"/>
        </w:rPr>
        <w:t xml:space="preserve"> štěrkopísků v řešeném území. Z uvedeného přehledu je patrné</w:t>
      </w:r>
      <w:r w:rsidR="00100214" w:rsidRPr="00421813">
        <w:rPr>
          <w:rFonts w:ascii="Arial" w:hAnsi="Arial" w:cs="Arial"/>
        </w:rPr>
        <w:t>,</w:t>
      </w:r>
      <w:r w:rsidRPr="00421813">
        <w:rPr>
          <w:rFonts w:ascii="Arial" w:hAnsi="Arial" w:cs="Arial"/>
        </w:rPr>
        <w:t xml:space="preserve"> že ostatní zastavitelné plochy  řešené v ÚP jsou zcela přiměřené a odpovídají plně </w:t>
      </w:r>
      <w:r w:rsidR="00075F94" w:rsidRPr="00421813">
        <w:rPr>
          <w:rFonts w:ascii="Arial" w:hAnsi="Arial" w:cs="Arial"/>
        </w:rPr>
        <w:t xml:space="preserve">velikosti obce, jejím </w:t>
      </w:r>
      <w:r w:rsidR="00DE4615" w:rsidRPr="00421813">
        <w:rPr>
          <w:rFonts w:ascii="Arial" w:hAnsi="Arial" w:cs="Arial"/>
        </w:rPr>
        <w:t xml:space="preserve">specifickým </w:t>
      </w:r>
      <w:r w:rsidR="00075F94" w:rsidRPr="00421813">
        <w:rPr>
          <w:rFonts w:ascii="Arial" w:hAnsi="Arial" w:cs="Arial"/>
        </w:rPr>
        <w:t>možnostem</w:t>
      </w:r>
      <w:r w:rsidR="00075F94">
        <w:rPr>
          <w:rFonts w:ascii="Arial" w:hAnsi="Arial" w:cs="Arial"/>
        </w:rPr>
        <w:t xml:space="preserve"> rozvoje i potřebám jejích budoucích generací.   </w:t>
      </w:r>
    </w:p>
    <w:p w:rsidR="00075F94" w:rsidRPr="009D2FE2" w:rsidRDefault="00075F94" w:rsidP="00075F94">
      <w:pPr>
        <w:rPr>
          <w:rFonts w:ascii="Arial" w:hAnsi="Arial" w:cs="Arial"/>
        </w:rPr>
      </w:pPr>
    </w:p>
    <w:p w:rsidR="002B751D" w:rsidRDefault="002B751D" w:rsidP="007346C7">
      <w:pPr>
        <w:spacing w:line="300" w:lineRule="exact"/>
        <w:rPr>
          <w:rFonts w:ascii="Arial" w:hAnsi="Arial" w:cs="Arial"/>
        </w:rPr>
      </w:pPr>
    </w:p>
    <w:p w:rsidR="00075F94" w:rsidRPr="00D67A68" w:rsidRDefault="00075F94" w:rsidP="008D1D96">
      <w:pPr>
        <w:pStyle w:val="Nadpis1"/>
        <w:jc w:val="both"/>
      </w:pPr>
      <w:bookmarkStart w:id="127" w:name="_Toc465669279"/>
      <w:r>
        <w:t>l)</w:t>
      </w:r>
      <w:r w:rsidRPr="0015278D">
        <w:t xml:space="preserve"> </w:t>
      </w:r>
      <w:r>
        <w:t>VÝČET ZÁLEŽITOSTÍ NADMÍSTNÍHO VÝZNAMU, KTERÉ NEJSOU ŘEŠENY V ZÁSADÁCH ÚZEMNÍHO ROZVOJE ( § 43 ODST. 1 STAVEBNÍHO ZÁKONA), S ODŮVODNĚNÍM POTŘEBY JEJICH VYMEZENÍ</w:t>
      </w:r>
      <w:bookmarkEnd w:id="127"/>
    </w:p>
    <w:p w:rsidR="00075F94" w:rsidRPr="00DB1EDD" w:rsidRDefault="00075F94" w:rsidP="008D1D96">
      <w:pPr>
        <w:pStyle w:val="Nadpis1"/>
        <w:jc w:val="both"/>
      </w:pPr>
    </w:p>
    <w:p w:rsidR="00075F94" w:rsidRDefault="00D02384" w:rsidP="001967C8">
      <w:pPr>
        <w:spacing w:line="300" w:lineRule="exact"/>
        <w:jc w:val="both"/>
        <w:rPr>
          <w:rFonts w:ascii="Arial" w:hAnsi="Arial"/>
        </w:rPr>
      </w:pPr>
      <w:r>
        <w:rPr>
          <w:rFonts w:ascii="Arial" w:hAnsi="Arial"/>
        </w:rPr>
        <w:t>ÚP navrhuje tyto aktivity nadmístního významu s přesahem do území sousedních měst a obcí, které zároveň ale nejsou řešeny v</w:t>
      </w:r>
      <w:r w:rsidR="002B7B66">
        <w:rPr>
          <w:rFonts w:ascii="Arial" w:hAnsi="Arial"/>
        </w:rPr>
        <w:t> A1-</w:t>
      </w:r>
      <w:r>
        <w:rPr>
          <w:rFonts w:ascii="Arial" w:hAnsi="Arial"/>
        </w:rPr>
        <w:t>ZÚR KK:</w:t>
      </w:r>
    </w:p>
    <w:p w:rsidR="00D02384" w:rsidRPr="00D02384" w:rsidRDefault="00D02384" w:rsidP="00D02384">
      <w:pPr>
        <w:numPr>
          <w:ilvl w:val="0"/>
          <w:numId w:val="7"/>
        </w:numPr>
        <w:tabs>
          <w:tab w:val="clear" w:pos="840"/>
          <w:tab w:val="num" w:pos="284"/>
        </w:tabs>
        <w:spacing w:line="300" w:lineRule="exact"/>
        <w:ind w:left="284" w:hanging="284"/>
        <w:jc w:val="both"/>
        <w:rPr>
          <w:rFonts w:ascii="Arial" w:hAnsi="Arial" w:cs="Arial"/>
        </w:rPr>
      </w:pPr>
      <w:r>
        <w:rPr>
          <w:rFonts w:ascii="Arial" w:hAnsi="Arial"/>
        </w:rPr>
        <w:t>ploch</w:t>
      </w:r>
      <w:r w:rsidR="002B7B66">
        <w:rPr>
          <w:rFonts w:ascii="Arial" w:hAnsi="Arial"/>
        </w:rPr>
        <w:t>u</w:t>
      </w:r>
      <w:r>
        <w:rPr>
          <w:rFonts w:ascii="Arial" w:hAnsi="Arial"/>
        </w:rPr>
        <w:t xml:space="preserve"> změn v krajině K2 pro plochu těžby nezastavěnou (otvírka lomu) v DP Skalná V. na jihu území – DP Skalná V. zasahuje i do správního území obce Křižovatka</w:t>
      </w:r>
      <w:r w:rsidR="00100214">
        <w:rPr>
          <w:rFonts w:ascii="Arial" w:hAnsi="Arial"/>
        </w:rPr>
        <w:t xml:space="preserve"> a města Skalná</w:t>
      </w:r>
    </w:p>
    <w:p w:rsidR="00D02384" w:rsidRPr="00D02384" w:rsidRDefault="00D02384" w:rsidP="00D02384">
      <w:pPr>
        <w:numPr>
          <w:ilvl w:val="0"/>
          <w:numId w:val="7"/>
        </w:numPr>
        <w:tabs>
          <w:tab w:val="clear" w:pos="840"/>
          <w:tab w:val="num" w:pos="284"/>
        </w:tabs>
        <w:spacing w:line="300" w:lineRule="exact"/>
        <w:ind w:left="284" w:hanging="284"/>
        <w:jc w:val="both"/>
        <w:rPr>
          <w:rFonts w:ascii="Arial" w:hAnsi="Arial" w:cs="Arial"/>
        </w:rPr>
      </w:pPr>
      <w:r>
        <w:rPr>
          <w:rFonts w:ascii="Arial" w:hAnsi="Arial"/>
        </w:rPr>
        <w:t xml:space="preserve">plochu změn v krajině K8 pro přeložku </w:t>
      </w:r>
      <w:proofErr w:type="spellStart"/>
      <w:r>
        <w:rPr>
          <w:rFonts w:ascii="Arial" w:hAnsi="Arial"/>
        </w:rPr>
        <w:t>Velkolužského</w:t>
      </w:r>
      <w:proofErr w:type="spellEnd"/>
      <w:r>
        <w:rPr>
          <w:rFonts w:ascii="Arial" w:hAnsi="Arial"/>
        </w:rPr>
        <w:t xml:space="preserve"> potoka v DP Skalná V. </w:t>
      </w:r>
      <w:r w:rsidR="00597CC3">
        <w:rPr>
          <w:rFonts w:ascii="Arial" w:hAnsi="Arial"/>
        </w:rPr>
        <w:t xml:space="preserve">– </w:t>
      </w:r>
      <w:r w:rsidR="00100214">
        <w:rPr>
          <w:rFonts w:ascii="Arial" w:hAnsi="Arial"/>
        </w:rPr>
        <w:t xml:space="preserve">přeložka potoka </w:t>
      </w:r>
      <w:r w:rsidR="00597CC3">
        <w:rPr>
          <w:rFonts w:ascii="Arial" w:hAnsi="Arial"/>
        </w:rPr>
        <w:t xml:space="preserve"> zasahuje i do</w:t>
      </w:r>
      <w:r w:rsidR="00100214">
        <w:rPr>
          <w:rFonts w:ascii="Arial" w:hAnsi="Arial"/>
        </w:rPr>
        <w:t xml:space="preserve"> správního území města Skalná</w:t>
      </w:r>
    </w:p>
    <w:p w:rsidR="00597CC3" w:rsidRPr="00597CC3" w:rsidRDefault="00597CC3" w:rsidP="00597CC3">
      <w:pPr>
        <w:numPr>
          <w:ilvl w:val="0"/>
          <w:numId w:val="7"/>
        </w:numPr>
        <w:tabs>
          <w:tab w:val="clear" w:pos="840"/>
          <w:tab w:val="num" w:pos="284"/>
        </w:tabs>
        <w:spacing w:line="300" w:lineRule="exact"/>
        <w:ind w:left="284" w:hanging="284"/>
        <w:jc w:val="both"/>
        <w:rPr>
          <w:rFonts w:ascii="Arial" w:hAnsi="Arial" w:cs="Arial"/>
        </w:rPr>
      </w:pPr>
      <w:r>
        <w:rPr>
          <w:rFonts w:ascii="Arial" w:hAnsi="Arial" w:cs="Arial"/>
        </w:rPr>
        <w:t xml:space="preserve">plochu změn v krajině K9 pro ochrannou zeleň podél zástavby obce jako ochranu před těžbou v DP Skalná V. </w:t>
      </w:r>
      <w:r>
        <w:rPr>
          <w:rFonts w:ascii="Arial" w:hAnsi="Arial"/>
        </w:rPr>
        <w:t xml:space="preserve">– </w:t>
      </w:r>
      <w:r w:rsidR="00100214">
        <w:rPr>
          <w:rFonts w:ascii="Arial" w:hAnsi="Arial"/>
        </w:rPr>
        <w:t xml:space="preserve">ochranná zeleň podél zástavby obce </w:t>
      </w:r>
      <w:r>
        <w:rPr>
          <w:rFonts w:ascii="Arial" w:hAnsi="Arial"/>
        </w:rPr>
        <w:t xml:space="preserve">zasahuje i do správního území </w:t>
      </w:r>
      <w:r w:rsidR="00100214">
        <w:rPr>
          <w:rFonts w:ascii="Arial" w:hAnsi="Arial"/>
        </w:rPr>
        <w:t>města Skalná</w:t>
      </w:r>
    </w:p>
    <w:p w:rsidR="00597CC3" w:rsidRPr="00421813" w:rsidRDefault="00597CC3" w:rsidP="00597CC3">
      <w:pPr>
        <w:numPr>
          <w:ilvl w:val="0"/>
          <w:numId w:val="7"/>
        </w:numPr>
        <w:tabs>
          <w:tab w:val="clear" w:pos="840"/>
          <w:tab w:val="num" w:pos="284"/>
        </w:tabs>
        <w:spacing w:line="300" w:lineRule="exact"/>
        <w:ind w:left="284" w:hanging="284"/>
        <w:jc w:val="both"/>
        <w:rPr>
          <w:rFonts w:ascii="Arial" w:hAnsi="Arial" w:cs="Arial"/>
        </w:rPr>
      </w:pPr>
      <w:r>
        <w:rPr>
          <w:rFonts w:ascii="Arial" w:hAnsi="Arial"/>
        </w:rPr>
        <w:t>plochu změn v krajině K6 pro plochu těžby – nezastavěnou (</w:t>
      </w:r>
      <w:r w:rsidRPr="00421813">
        <w:rPr>
          <w:rFonts w:ascii="Arial" w:hAnsi="Arial"/>
        </w:rPr>
        <w:t xml:space="preserve">rozšíření lomu) </w:t>
      </w:r>
      <w:r w:rsidR="00DE4615" w:rsidRPr="00421813">
        <w:rPr>
          <w:rFonts w:ascii="Arial" w:hAnsi="Arial"/>
        </w:rPr>
        <w:t>ve stávajícím</w:t>
      </w:r>
      <w:r w:rsidR="000B628B" w:rsidRPr="00421813">
        <w:rPr>
          <w:rFonts w:ascii="Arial" w:hAnsi="Arial"/>
        </w:rPr>
        <w:t> </w:t>
      </w:r>
      <w:r w:rsidRPr="00421813">
        <w:rPr>
          <w:rFonts w:ascii="Arial" w:hAnsi="Arial"/>
        </w:rPr>
        <w:t>DP</w:t>
      </w:r>
      <w:r w:rsidR="000B628B" w:rsidRPr="00421813">
        <w:rPr>
          <w:rFonts w:ascii="Arial" w:hAnsi="Arial"/>
        </w:rPr>
        <w:t xml:space="preserve"> Velký Luh I. na severu území – </w:t>
      </w:r>
      <w:r w:rsidR="00100214" w:rsidRPr="00421813">
        <w:rPr>
          <w:rFonts w:ascii="Arial" w:hAnsi="Arial"/>
        </w:rPr>
        <w:t>rozšíření lomu</w:t>
      </w:r>
      <w:r w:rsidR="000B628B" w:rsidRPr="00421813">
        <w:rPr>
          <w:rFonts w:ascii="Arial" w:hAnsi="Arial"/>
        </w:rPr>
        <w:t xml:space="preserve"> zasahuje i do území města Plesná</w:t>
      </w:r>
    </w:p>
    <w:p w:rsidR="000B628B" w:rsidRPr="00421813" w:rsidRDefault="000B628B" w:rsidP="00597CC3">
      <w:pPr>
        <w:numPr>
          <w:ilvl w:val="0"/>
          <w:numId w:val="7"/>
        </w:numPr>
        <w:tabs>
          <w:tab w:val="clear" w:pos="840"/>
          <w:tab w:val="num" w:pos="284"/>
        </w:tabs>
        <w:spacing w:line="300" w:lineRule="exact"/>
        <w:ind w:left="284" w:hanging="284"/>
        <w:jc w:val="both"/>
        <w:rPr>
          <w:rFonts w:ascii="Arial" w:hAnsi="Arial" w:cs="Arial"/>
        </w:rPr>
      </w:pPr>
      <w:r w:rsidRPr="00421813">
        <w:rPr>
          <w:rFonts w:ascii="Arial" w:hAnsi="Arial"/>
        </w:rPr>
        <w:t xml:space="preserve">plochu změn v krajině K1 pro potenciální těžbu na CHLÚ Velký Luh I. (až po stanovení nového DP Velký Luh III.) – </w:t>
      </w:r>
      <w:r w:rsidR="00100214" w:rsidRPr="00421813">
        <w:rPr>
          <w:rFonts w:ascii="Arial" w:hAnsi="Arial"/>
        </w:rPr>
        <w:t>potenciální těžba bude</w:t>
      </w:r>
      <w:r w:rsidR="00DE4615" w:rsidRPr="00421813">
        <w:rPr>
          <w:rFonts w:ascii="Arial" w:hAnsi="Arial"/>
        </w:rPr>
        <w:t xml:space="preserve"> patrně</w:t>
      </w:r>
      <w:r w:rsidR="00100214" w:rsidRPr="00421813">
        <w:rPr>
          <w:rFonts w:ascii="Arial" w:hAnsi="Arial"/>
        </w:rPr>
        <w:t xml:space="preserve"> </w:t>
      </w:r>
      <w:r w:rsidRPr="00421813">
        <w:rPr>
          <w:rFonts w:ascii="Arial" w:hAnsi="Arial"/>
        </w:rPr>
        <w:t>zasah</w:t>
      </w:r>
      <w:r w:rsidR="00100214" w:rsidRPr="00421813">
        <w:rPr>
          <w:rFonts w:ascii="Arial" w:hAnsi="Arial"/>
        </w:rPr>
        <w:t>ovat</w:t>
      </w:r>
      <w:r w:rsidRPr="00421813">
        <w:rPr>
          <w:rFonts w:ascii="Arial" w:hAnsi="Arial"/>
        </w:rPr>
        <w:t xml:space="preserve"> i do území města Plesná</w:t>
      </w:r>
    </w:p>
    <w:p w:rsidR="000B628B" w:rsidRPr="00421813" w:rsidRDefault="000B628B" w:rsidP="000B628B">
      <w:pPr>
        <w:numPr>
          <w:ilvl w:val="0"/>
          <w:numId w:val="7"/>
        </w:numPr>
        <w:tabs>
          <w:tab w:val="clear" w:pos="840"/>
          <w:tab w:val="num" w:pos="284"/>
        </w:tabs>
        <w:spacing w:line="300" w:lineRule="exact"/>
        <w:ind w:left="284" w:hanging="284"/>
        <w:jc w:val="both"/>
        <w:rPr>
          <w:rFonts w:ascii="Arial" w:hAnsi="Arial" w:cs="Arial"/>
        </w:rPr>
      </w:pPr>
      <w:r w:rsidRPr="00421813">
        <w:rPr>
          <w:rFonts w:ascii="Arial" w:hAnsi="Arial"/>
        </w:rPr>
        <w:t xml:space="preserve">koridor KD-3 pro přeložky částí tras skupinového vodovodu </w:t>
      </w:r>
      <w:proofErr w:type="spellStart"/>
      <w:r w:rsidRPr="00421813">
        <w:rPr>
          <w:rFonts w:ascii="Arial" w:hAnsi="Arial"/>
        </w:rPr>
        <w:t>Nebanice</w:t>
      </w:r>
      <w:proofErr w:type="spellEnd"/>
      <w:r w:rsidRPr="00421813">
        <w:rPr>
          <w:rFonts w:ascii="Arial" w:hAnsi="Arial"/>
        </w:rPr>
        <w:t>, páteřního VTL plynovodu i Lužního potoka na okraj CHLÚ Velký Luh I.</w:t>
      </w:r>
      <w:r w:rsidRPr="00421813">
        <w:rPr>
          <w:rFonts w:ascii="Arial" w:hAnsi="Arial" w:cs="Arial"/>
        </w:rPr>
        <w:t xml:space="preserve"> – </w:t>
      </w:r>
      <w:r w:rsidR="00100214" w:rsidRPr="00421813">
        <w:rPr>
          <w:rFonts w:ascii="Arial" w:hAnsi="Arial" w:cs="Arial"/>
        </w:rPr>
        <w:t>koridor bude pokračovat</w:t>
      </w:r>
      <w:r w:rsidRPr="00421813">
        <w:rPr>
          <w:rFonts w:ascii="Arial" w:hAnsi="Arial" w:cs="Arial"/>
        </w:rPr>
        <w:t xml:space="preserve"> i do území města Plesná</w:t>
      </w:r>
    </w:p>
    <w:p w:rsidR="000B628B" w:rsidRPr="00421813" w:rsidRDefault="000B628B" w:rsidP="000B628B">
      <w:pPr>
        <w:numPr>
          <w:ilvl w:val="0"/>
          <w:numId w:val="7"/>
        </w:numPr>
        <w:tabs>
          <w:tab w:val="clear" w:pos="840"/>
          <w:tab w:val="num" w:pos="284"/>
        </w:tabs>
        <w:spacing w:line="300" w:lineRule="exact"/>
        <w:ind w:left="284" w:hanging="284"/>
        <w:jc w:val="both"/>
        <w:rPr>
          <w:rFonts w:ascii="Arial" w:hAnsi="Arial" w:cs="Arial"/>
        </w:rPr>
      </w:pPr>
      <w:r w:rsidRPr="00421813">
        <w:rPr>
          <w:rFonts w:ascii="Arial" w:hAnsi="Arial" w:cs="Arial"/>
        </w:rPr>
        <w:lastRenderedPageBreak/>
        <w:t xml:space="preserve">koridor KD-2 pro </w:t>
      </w:r>
      <w:proofErr w:type="spellStart"/>
      <w:r w:rsidRPr="00421813">
        <w:rPr>
          <w:rFonts w:ascii="Arial" w:hAnsi="Arial" w:cs="Arial"/>
        </w:rPr>
        <w:t>produktovod</w:t>
      </w:r>
      <w:proofErr w:type="spellEnd"/>
      <w:r w:rsidRPr="00421813">
        <w:rPr>
          <w:rFonts w:ascii="Arial" w:hAnsi="Arial" w:cs="Arial"/>
        </w:rPr>
        <w:t xml:space="preserve"> a účelovou komunikaci pro obsluhu potenciální plochy těžby v CHLÚ Velký Luh I – koridor KD-2 je napojen na místní komunikaci na území  města Skalná</w:t>
      </w:r>
    </w:p>
    <w:p w:rsidR="000B628B" w:rsidRPr="00421813" w:rsidRDefault="000B628B" w:rsidP="000B628B">
      <w:pPr>
        <w:numPr>
          <w:ilvl w:val="0"/>
          <w:numId w:val="7"/>
        </w:numPr>
        <w:tabs>
          <w:tab w:val="clear" w:pos="840"/>
          <w:tab w:val="num" w:pos="284"/>
        </w:tabs>
        <w:spacing w:line="300" w:lineRule="exact"/>
        <w:ind w:left="284" w:hanging="284"/>
        <w:jc w:val="both"/>
        <w:rPr>
          <w:rFonts w:ascii="Arial" w:hAnsi="Arial" w:cs="Arial"/>
        </w:rPr>
      </w:pPr>
      <w:r w:rsidRPr="00421813">
        <w:rPr>
          <w:rFonts w:ascii="Arial" w:hAnsi="Arial" w:cs="Arial"/>
        </w:rPr>
        <w:t xml:space="preserve">cyklotrasu do </w:t>
      </w:r>
      <w:proofErr w:type="spellStart"/>
      <w:r w:rsidRPr="00421813">
        <w:rPr>
          <w:rFonts w:ascii="Arial" w:hAnsi="Arial" w:cs="Arial"/>
        </w:rPr>
        <w:t>Lomničky</w:t>
      </w:r>
      <w:proofErr w:type="spellEnd"/>
      <w:r w:rsidRPr="00421813">
        <w:rPr>
          <w:rFonts w:ascii="Arial" w:hAnsi="Arial" w:cs="Arial"/>
        </w:rPr>
        <w:t xml:space="preserve"> – požadavek obce</w:t>
      </w:r>
      <w:r w:rsidR="00DE4615" w:rsidRPr="00421813">
        <w:rPr>
          <w:rFonts w:ascii="Arial" w:hAnsi="Arial" w:cs="Arial"/>
        </w:rPr>
        <w:t>, pokračování na území města Plesná</w:t>
      </w:r>
    </w:p>
    <w:p w:rsidR="000B628B" w:rsidRPr="000B628B" w:rsidRDefault="000B628B" w:rsidP="000B628B">
      <w:pPr>
        <w:numPr>
          <w:ilvl w:val="0"/>
          <w:numId w:val="7"/>
        </w:numPr>
        <w:tabs>
          <w:tab w:val="clear" w:pos="840"/>
          <w:tab w:val="num" w:pos="284"/>
        </w:tabs>
        <w:spacing w:line="300" w:lineRule="exact"/>
        <w:ind w:left="284" w:hanging="284"/>
        <w:jc w:val="both"/>
        <w:rPr>
          <w:rFonts w:ascii="Arial" w:hAnsi="Arial" w:cs="Arial"/>
        </w:rPr>
      </w:pPr>
      <w:r>
        <w:rPr>
          <w:rFonts w:ascii="Arial" w:hAnsi="Arial" w:cs="Arial"/>
        </w:rPr>
        <w:t>koncepce likvidace splaškových vod z území obce Velký Luh – páteřní řad splaškové kanalizace přechází do území města Skalná, kde je na levém břehu potoka navržena nová lokální ČOV Velký Luh</w:t>
      </w:r>
    </w:p>
    <w:p w:rsidR="00D02384" w:rsidRDefault="000B628B" w:rsidP="000B628B">
      <w:pPr>
        <w:spacing w:line="300" w:lineRule="exact"/>
        <w:jc w:val="both"/>
        <w:rPr>
          <w:rFonts w:ascii="Arial" w:hAnsi="Arial" w:cs="Arial"/>
        </w:rPr>
      </w:pPr>
      <w:r>
        <w:rPr>
          <w:rFonts w:ascii="Arial" w:hAnsi="Arial" w:cs="Arial"/>
        </w:rPr>
        <w:t>Veškeré tyto záležitosti nadmístního významu, které nejsou řešeny v</w:t>
      </w:r>
      <w:r w:rsidR="002B7B66">
        <w:rPr>
          <w:rFonts w:ascii="Arial" w:hAnsi="Arial" w:cs="Arial"/>
        </w:rPr>
        <w:t> A1-</w:t>
      </w:r>
      <w:r>
        <w:rPr>
          <w:rFonts w:ascii="Arial" w:hAnsi="Arial" w:cs="Arial"/>
        </w:rPr>
        <w:t>ZÚR KK</w:t>
      </w:r>
      <w:r w:rsidR="00DE4615">
        <w:rPr>
          <w:rFonts w:ascii="Arial" w:hAnsi="Arial" w:cs="Arial"/>
        </w:rPr>
        <w:t>,</w:t>
      </w:r>
      <w:r>
        <w:rPr>
          <w:rFonts w:ascii="Arial" w:hAnsi="Arial" w:cs="Arial"/>
        </w:rPr>
        <w:t xml:space="preserve"> jsou v souladu se schváleným zadáním ÚP.</w:t>
      </w:r>
    </w:p>
    <w:p w:rsidR="00075F94" w:rsidRDefault="00075F94" w:rsidP="007346C7">
      <w:pPr>
        <w:spacing w:line="300" w:lineRule="exact"/>
        <w:rPr>
          <w:rFonts w:ascii="Arial" w:hAnsi="Arial" w:cs="Arial"/>
        </w:rPr>
      </w:pPr>
    </w:p>
    <w:p w:rsidR="00D66D53" w:rsidRDefault="00D66D53" w:rsidP="007346C7">
      <w:pPr>
        <w:spacing w:line="300" w:lineRule="exact"/>
        <w:rPr>
          <w:rFonts w:ascii="Arial" w:hAnsi="Arial" w:cs="Arial"/>
        </w:rPr>
      </w:pPr>
    </w:p>
    <w:p w:rsidR="001967C8" w:rsidRPr="00DD4A5B" w:rsidRDefault="00AE7B3F" w:rsidP="008D1D96">
      <w:pPr>
        <w:pStyle w:val="Nadpis1"/>
      </w:pPr>
      <w:bookmarkStart w:id="128" w:name="_Toc465669280"/>
      <w:r w:rsidRPr="00AE7B3F">
        <w:t>m)</w:t>
      </w:r>
      <w:r>
        <w:t xml:space="preserve">  </w:t>
      </w:r>
      <w:r w:rsidR="008D1D96" w:rsidRPr="00DD4A5B">
        <w:t>VYHODNOCENÍ PŘEDPOKLÁDANÝCH DŮSLEDKŮ NAVRHOVANÉHO ŘEŠENÍ NA ZPF A PUPFL</w:t>
      </w:r>
      <w:bookmarkEnd w:id="128"/>
      <w:r w:rsidR="008D1D96" w:rsidRPr="00DD4A5B">
        <w:t xml:space="preserve">  </w:t>
      </w:r>
    </w:p>
    <w:p w:rsidR="001967C8" w:rsidRPr="00DD4A5B" w:rsidRDefault="001967C8" w:rsidP="008D1D96">
      <w:pPr>
        <w:pStyle w:val="Nadpis1"/>
      </w:pPr>
    </w:p>
    <w:p w:rsidR="001967C8" w:rsidRPr="000B628B" w:rsidRDefault="00AE7B3F" w:rsidP="008D1D96">
      <w:pPr>
        <w:pStyle w:val="Nadpis1"/>
      </w:pPr>
      <w:bookmarkStart w:id="129" w:name="_Toc465669281"/>
      <w:r>
        <w:t xml:space="preserve">m)  </w:t>
      </w:r>
      <w:r w:rsidR="001967C8" w:rsidRPr="006C218B">
        <w:t xml:space="preserve">1 </w:t>
      </w:r>
      <w:r w:rsidR="001967C8">
        <w:t>DŮ</w:t>
      </w:r>
      <w:r w:rsidR="001967C8" w:rsidRPr="00DD4A5B">
        <w:t>SLEDKY NAVRHOVANÉHO ŘEŠENÍ NA ZÁBOR ZPF</w:t>
      </w:r>
      <w:bookmarkEnd w:id="129"/>
    </w:p>
    <w:p w:rsidR="001967C8" w:rsidRPr="00C034FD" w:rsidRDefault="001967C8" w:rsidP="001967C8">
      <w:pPr>
        <w:spacing w:line="300" w:lineRule="exact"/>
        <w:rPr>
          <w:rFonts w:ascii="Arial" w:hAnsi="Arial" w:cs="Arial"/>
          <w:i/>
          <w:u w:val="single"/>
        </w:rPr>
      </w:pPr>
    </w:p>
    <w:p w:rsidR="001967C8" w:rsidRPr="00DD4A5B" w:rsidRDefault="001967C8" w:rsidP="001967C8">
      <w:pPr>
        <w:numPr>
          <w:ilvl w:val="0"/>
          <w:numId w:val="4"/>
        </w:numPr>
        <w:spacing w:line="300" w:lineRule="exact"/>
        <w:jc w:val="both"/>
        <w:rPr>
          <w:rFonts w:ascii="Arial" w:hAnsi="Arial" w:cs="Arial"/>
          <w:b/>
        </w:rPr>
      </w:pPr>
      <w:r w:rsidRPr="00DD4A5B">
        <w:rPr>
          <w:rFonts w:ascii="Arial" w:hAnsi="Arial" w:cs="Arial"/>
          <w:b/>
        </w:rPr>
        <w:t>Úvod:</w:t>
      </w:r>
    </w:p>
    <w:p w:rsidR="001967C8" w:rsidRPr="00DD4A5B" w:rsidRDefault="001967C8" w:rsidP="001967C8">
      <w:pPr>
        <w:spacing w:line="300" w:lineRule="exact"/>
        <w:jc w:val="both"/>
        <w:rPr>
          <w:rFonts w:ascii="Arial" w:hAnsi="Arial" w:cs="Arial"/>
        </w:rPr>
      </w:pPr>
      <w:r w:rsidRPr="00DD4A5B">
        <w:rPr>
          <w:rFonts w:ascii="Arial" w:hAnsi="Arial" w:cs="Arial"/>
        </w:rPr>
        <w:t>Vyhodnocení ztrát ZPF je zpracováno na základě zákona č.</w:t>
      </w:r>
      <w:r>
        <w:rPr>
          <w:rFonts w:ascii="Arial" w:hAnsi="Arial" w:cs="Arial"/>
        </w:rPr>
        <w:t xml:space="preserve"> </w:t>
      </w:r>
      <w:r w:rsidRPr="00DD4A5B">
        <w:rPr>
          <w:rFonts w:ascii="Arial" w:hAnsi="Arial" w:cs="Arial"/>
        </w:rPr>
        <w:t xml:space="preserve">334/1992 Sb., o ochraně zemědělského půdního fondu, </w:t>
      </w:r>
      <w:r>
        <w:rPr>
          <w:rFonts w:ascii="Arial" w:hAnsi="Arial" w:cs="Arial"/>
        </w:rPr>
        <w:t>v platném znění</w:t>
      </w:r>
      <w:r w:rsidRPr="00DD4A5B">
        <w:rPr>
          <w:rFonts w:ascii="Arial" w:hAnsi="Arial" w:cs="Arial"/>
        </w:rPr>
        <w:t xml:space="preserve">, </w:t>
      </w:r>
      <w:r>
        <w:rPr>
          <w:rFonts w:ascii="Arial" w:hAnsi="Arial" w:cs="Arial"/>
        </w:rPr>
        <w:t>vyhlášky č. 48/2011, o stanovení tříd ochrany</w:t>
      </w:r>
      <w:r>
        <w:rPr>
          <w:rFonts w:ascii="Arial" w:hAnsi="Arial"/>
        </w:rPr>
        <w:t xml:space="preserve"> </w:t>
      </w:r>
      <w:r>
        <w:rPr>
          <w:rFonts w:ascii="Arial" w:hAnsi="Arial" w:cs="Arial"/>
        </w:rPr>
        <w:t>a společného metodického doporučení MMR ČR a MŽP ČR – Vyhodnocení předpokládaných důsledků navrhovaného řešení na zemědělský půdní fond v územním plánu z července 2011.</w:t>
      </w:r>
    </w:p>
    <w:p w:rsidR="001967C8" w:rsidRPr="00DD4A5B" w:rsidRDefault="001967C8" w:rsidP="001967C8">
      <w:pPr>
        <w:spacing w:line="300" w:lineRule="exact"/>
        <w:jc w:val="both"/>
        <w:rPr>
          <w:rFonts w:ascii="Arial" w:hAnsi="Arial" w:cs="Arial"/>
        </w:rPr>
      </w:pPr>
      <w:r w:rsidRPr="00DD4A5B">
        <w:rPr>
          <w:rFonts w:ascii="Arial" w:hAnsi="Arial" w:cs="Arial"/>
        </w:rPr>
        <w:t xml:space="preserve">Výchozím podkladem pro zpracování zemědělské přílohy byl </w:t>
      </w:r>
      <w:r>
        <w:rPr>
          <w:rFonts w:ascii="Arial" w:hAnsi="Arial" w:cs="Arial"/>
        </w:rPr>
        <w:t xml:space="preserve">upravený </w:t>
      </w:r>
      <w:r w:rsidRPr="00DD4A5B">
        <w:rPr>
          <w:rFonts w:ascii="Arial" w:hAnsi="Arial" w:cs="Arial"/>
        </w:rPr>
        <w:t>výkres grafické části ÚP</w:t>
      </w:r>
      <w:r w:rsidR="00DE4615">
        <w:rPr>
          <w:rFonts w:ascii="Arial" w:hAnsi="Arial" w:cs="Arial"/>
        </w:rPr>
        <w:t xml:space="preserve"> </w:t>
      </w: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2 Hlavní výkres M 1</w:t>
      </w:r>
      <w:r w:rsidRPr="00DD4A5B">
        <w:rPr>
          <w:rFonts w:ascii="Arial" w:hAnsi="Arial" w:cs="Arial"/>
        </w:rPr>
        <w:t>:</w:t>
      </w:r>
      <w:r>
        <w:rPr>
          <w:rFonts w:ascii="Arial" w:hAnsi="Arial" w:cs="Arial"/>
        </w:rPr>
        <w:t>5 000.</w:t>
      </w:r>
    </w:p>
    <w:p w:rsidR="001967C8" w:rsidRPr="00DD4A5B" w:rsidRDefault="001967C8" w:rsidP="001967C8">
      <w:pPr>
        <w:spacing w:line="300" w:lineRule="exact"/>
        <w:jc w:val="both"/>
        <w:rPr>
          <w:rFonts w:ascii="Arial" w:hAnsi="Arial" w:cs="Arial"/>
        </w:rPr>
      </w:pPr>
      <w:r w:rsidRPr="00DD4A5B">
        <w:rPr>
          <w:rFonts w:ascii="Arial" w:hAnsi="Arial" w:cs="Arial"/>
        </w:rPr>
        <w:t>Vyhodnocení záboru ZPF je zpracováno v</w:t>
      </w:r>
      <w:r>
        <w:rPr>
          <w:rFonts w:ascii="Arial" w:hAnsi="Arial" w:cs="Arial"/>
        </w:rPr>
        <w:t xml:space="preserve"> upraveném</w:t>
      </w:r>
      <w:r w:rsidRPr="00DD4A5B">
        <w:rPr>
          <w:rFonts w:ascii="Arial" w:hAnsi="Arial" w:cs="Arial"/>
        </w:rPr>
        <w:t xml:space="preserve"> výkres</w:t>
      </w:r>
      <w:r>
        <w:rPr>
          <w:rFonts w:ascii="Arial" w:hAnsi="Arial" w:cs="Arial"/>
        </w:rPr>
        <w:t>u</w:t>
      </w:r>
      <w:r w:rsidRPr="00DD4A5B">
        <w:rPr>
          <w:rFonts w:ascii="Arial" w:hAnsi="Arial" w:cs="Arial"/>
        </w:rPr>
        <w:t xml:space="preserve"> grafické části odůvodnění ÚP: 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3 Výkres předpokláda</w:t>
      </w:r>
      <w:r>
        <w:rPr>
          <w:rFonts w:ascii="Arial" w:hAnsi="Arial" w:cs="Arial"/>
        </w:rPr>
        <w:t>ných záborů půdního fondu</w:t>
      </w:r>
      <w:r>
        <w:rPr>
          <w:rFonts w:ascii="Arial" w:hAnsi="Arial" w:cs="Arial"/>
        </w:rPr>
        <w:tab/>
        <w:t>, M 1</w:t>
      </w:r>
      <w:r w:rsidRPr="00DD4A5B">
        <w:rPr>
          <w:rFonts w:ascii="Arial" w:hAnsi="Arial" w:cs="Arial"/>
        </w:rPr>
        <w:t>:</w:t>
      </w:r>
      <w:r>
        <w:rPr>
          <w:rFonts w:ascii="Arial" w:hAnsi="Arial" w:cs="Arial"/>
        </w:rPr>
        <w:t>5 000.</w:t>
      </w:r>
    </w:p>
    <w:p w:rsidR="001967C8" w:rsidRPr="00DD4A5B" w:rsidRDefault="001967C8" w:rsidP="001967C8">
      <w:pPr>
        <w:spacing w:line="300" w:lineRule="exact"/>
        <w:rPr>
          <w:rFonts w:ascii="Arial" w:hAnsi="Arial" w:cs="Arial"/>
        </w:rPr>
      </w:pPr>
    </w:p>
    <w:p w:rsidR="001967C8" w:rsidRPr="00DD4A5B" w:rsidRDefault="001967C8" w:rsidP="001967C8">
      <w:pPr>
        <w:spacing w:line="300" w:lineRule="exact"/>
        <w:jc w:val="both"/>
        <w:rPr>
          <w:rFonts w:ascii="Arial" w:hAnsi="Arial" w:cs="Arial"/>
        </w:rPr>
      </w:pPr>
      <w:r w:rsidRPr="00DD4A5B">
        <w:rPr>
          <w:rFonts w:ascii="Arial" w:hAnsi="Arial" w:cs="Arial"/>
        </w:rPr>
        <w:t>V těchto výkresech je vymezena a zakreslena hranice ZÚ k </w:t>
      </w:r>
      <w:r>
        <w:rPr>
          <w:rFonts w:ascii="Arial" w:hAnsi="Arial" w:cs="Arial"/>
        </w:rPr>
        <w:t>15</w:t>
      </w:r>
      <w:r w:rsidRPr="00DD4A5B">
        <w:rPr>
          <w:rFonts w:ascii="Arial" w:hAnsi="Arial" w:cs="Arial"/>
        </w:rPr>
        <w:t>.</w:t>
      </w:r>
      <w:r>
        <w:rPr>
          <w:rFonts w:ascii="Arial" w:hAnsi="Arial" w:cs="Arial"/>
        </w:rPr>
        <w:t>06</w:t>
      </w:r>
      <w:r w:rsidRPr="00DD4A5B">
        <w:rPr>
          <w:rFonts w:ascii="Arial" w:hAnsi="Arial" w:cs="Arial"/>
        </w:rPr>
        <w:t>.20</w:t>
      </w:r>
      <w:r>
        <w:rPr>
          <w:rFonts w:ascii="Arial" w:hAnsi="Arial" w:cs="Arial"/>
        </w:rPr>
        <w:t>12</w:t>
      </w:r>
      <w:r w:rsidRPr="00DD4A5B">
        <w:rPr>
          <w:rFonts w:ascii="Arial" w:hAnsi="Arial" w:cs="Arial"/>
        </w:rPr>
        <w:t xml:space="preserve"> dle stavebního zákona </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 xml:space="preserve">183/2006 Sb., v platném znění. Hranice ZÚ byla </w:t>
      </w:r>
      <w:r>
        <w:rPr>
          <w:rFonts w:ascii="Arial" w:hAnsi="Arial" w:cs="Arial"/>
        </w:rPr>
        <w:t>převzata z datové sady ÚAP předané MÚ Cheb jako pořizovatele</w:t>
      </w:r>
      <w:r w:rsidR="002B7B66">
        <w:rPr>
          <w:rFonts w:ascii="Arial" w:hAnsi="Arial" w:cs="Arial"/>
        </w:rPr>
        <w:t xml:space="preserve"> a byla dále prověřena</w:t>
      </w:r>
      <w:r>
        <w:rPr>
          <w:rFonts w:ascii="Arial" w:hAnsi="Arial" w:cs="Arial"/>
        </w:rPr>
        <w:t>.</w:t>
      </w:r>
    </w:p>
    <w:p w:rsidR="001967C8" w:rsidRDefault="001967C8" w:rsidP="001967C8">
      <w:pPr>
        <w:spacing w:line="300" w:lineRule="exact"/>
        <w:jc w:val="both"/>
        <w:rPr>
          <w:rFonts w:ascii="Arial" w:hAnsi="Arial" w:cs="Arial"/>
        </w:rPr>
      </w:pPr>
      <w:r w:rsidRPr="00DD4A5B">
        <w:rPr>
          <w:rFonts w:ascii="Arial" w:hAnsi="Arial" w:cs="Arial"/>
        </w:rPr>
        <w:t>Výměry, kultury i vlastníci pozemků a parcel byly převzaty z jednotné evidence DKM a katastru nemovitost</w:t>
      </w:r>
      <w:r w:rsidR="002B7B66">
        <w:rPr>
          <w:rFonts w:ascii="Arial" w:hAnsi="Arial" w:cs="Arial"/>
        </w:rPr>
        <w:t>í</w:t>
      </w:r>
      <w:r w:rsidRPr="00DD4A5B">
        <w:rPr>
          <w:rFonts w:ascii="Arial" w:hAnsi="Arial" w:cs="Arial"/>
        </w:rPr>
        <w:t xml:space="preserve"> poskytnuté obcí. Řešené území se nachází na k.</w:t>
      </w:r>
      <w:r>
        <w:rPr>
          <w:rFonts w:ascii="Arial" w:hAnsi="Arial" w:cs="Arial"/>
        </w:rPr>
        <w:t xml:space="preserve"> </w:t>
      </w:r>
      <w:proofErr w:type="spellStart"/>
      <w:r w:rsidRPr="00DD4A5B">
        <w:rPr>
          <w:rFonts w:ascii="Arial" w:hAnsi="Arial" w:cs="Arial"/>
        </w:rPr>
        <w:t>ú</w:t>
      </w:r>
      <w:proofErr w:type="spellEnd"/>
      <w:r w:rsidRPr="00DD4A5B">
        <w:rPr>
          <w:rFonts w:ascii="Arial" w:hAnsi="Arial" w:cs="Arial"/>
        </w:rPr>
        <w:t>.</w:t>
      </w:r>
      <w:r>
        <w:rPr>
          <w:rFonts w:ascii="Arial" w:hAnsi="Arial" w:cs="Arial"/>
        </w:rPr>
        <w:t xml:space="preserve"> Velký Luh.</w:t>
      </w:r>
    </w:p>
    <w:p w:rsidR="001967C8" w:rsidRDefault="001967C8" w:rsidP="001967C8">
      <w:pPr>
        <w:spacing w:line="300" w:lineRule="exact"/>
        <w:jc w:val="both"/>
        <w:rPr>
          <w:rFonts w:ascii="Arial" w:hAnsi="Arial" w:cs="Arial"/>
        </w:rPr>
      </w:pPr>
      <w:r w:rsidRPr="00DD4A5B">
        <w:rPr>
          <w:rFonts w:ascii="Arial" w:hAnsi="Arial" w:cs="Arial"/>
        </w:rPr>
        <w:t xml:space="preserve">Na území obce je vymezen </w:t>
      </w:r>
      <w:r>
        <w:rPr>
          <w:rFonts w:ascii="Arial" w:hAnsi="Arial" w:cs="Arial"/>
        </w:rPr>
        <w:t xml:space="preserve">regionální a lokální ÚSES. Regionální ÚSES je zapracován dle </w:t>
      </w:r>
      <w:r w:rsidR="002B7B66">
        <w:rPr>
          <w:rFonts w:ascii="Arial" w:hAnsi="Arial" w:cs="Arial"/>
        </w:rPr>
        <w:t>A1-</w:t>
      </w:r>
      <w:r>
        <w:rPr>
          <w:rFonts w:ascii="Arial" w:hAnsi="Arial" w:cs="Arial"/>
        </w:rPr>
        <w:t xml:space="preserve">ZÚR KK. Celé území obce leží v CHOPAV </w:t>
      </w:r>
      <w:r w:rsidRPr="00A070CB">
        <w:rPr>
          <w:rFonts w:ascii="Arial" w:hAnsi="Arial" w:cs="Arial"/>
        </w:rPr>
        <w:t>Ch</w:t>
      </w:r>
      <w:r>
        <w:rPr>
          <w:rFonts w:ascii="Arial" w:hAnsi="Arial" w:cs="Arial"/>
        </w:rPr>
        <w:t xml:space="preserve">ebská pánev a Slavkovský les a </w:t>
      </w:r>
      <w:r w:rsidRPr="00A070CB">
        <w:rPr>
          <w:rFonts w:ascii="Arial" w:hAnsi="Arial" w:cs="Arial"/>
        </w:rPr>
        <w:t xml:space="preserve">v ochranném pásmu II. stupně </w:t>
      </w:r>
      <w:r>
        <w:rPr>
          <w:rFonts w:ascii="Arial" w:hAnsi="Arial" w:cs="Arial"/>
        </w:rPr>
        <w:t>IIB</w:t>
      </w:r>
      <w:r w:rsidRPr="00A070CB">
        <w:rPr>
          <w:rFonts w:ascii="Arial" w:hAnsi="Arial" w:cs="Arial"/>
        </w:rPr>
        <w:t xml:space="preserve"> PLZ LM Františkovy Lázně.</w:t>
      </w:r>
      <w:r>
        <w:rPr>
          <w:rFonts w:ascii="Arial" w:hAnsi="Arial" w:cs="Arial"/>
        </w:rPr>
        <w:t xml:space="preserve"> Západní část území se nachází v přírodním parku Kamenné vrchy. Do území obce zasahuje ochranná zóna nadregionálního biokoridoru 38.</w:t>
      </w:r>
    </w:p>
    <w:p w:rsidR="001967C8" w:rsidRPr="00142DF7" w:rsidRDefault="001967C8" w:rsidP="001967C8">
      <w:pPr>
        <w:spacing w:line="300" w:lineRule="exact"/>
        <w:jc w:val="both"/>
        <w:rPr>
          <w:rFonts w:ascii="Arial" w:hAnsi="Arial" w:cs="Arial"/>
        </w:rPr>
      </w:pPr>
      <w:r w:rsidRPr="00142DF7">
        <w:rPr>
          <w:rFonts w:ascii="Arial" w:hAnsi="Arial" w:cs="Arial"/>
        </w:rPr>
        <w:t xml:space="preserve">  </w:t>
      </w:r>
    </w:p>
    <w:p w:rsidR="001967C8" w:rsidRPr="00142DF7" w:rsidRDefault="001967C8" w:rsidP="001967C8">
      <w:pPr>
        <w:spacing w:line="300" w:lineRule="exact"/>
        <w:jc w:val="both"/>
        <w:rPr>
          <w:rFonts w:ascii="Arial" w:hAnsi="Arial" w:cs="Arial"/>
        </w:rPr>
      </w:pPr>
      <w:r w:rsidRPr="00142DF7">
        <w:rPr>
          <w:rFonts w:ascii="Arial" w:hAnsi="Arial" w:cs="Arial"/>
          <w:b/>
          <w:bCs/>
          <w:u w:val="single"/>
        </w:rPr>
        <w:t>*  Klimatické poměry</w:t>
      </w:r>
    </w:p>
    <w:p w:rsidR="001967C8" w:rsidRDefault="001967C8" w:rsidP="001967C8">
      <w:pPr>
        <w:spacing w:line="300" w:lineRule="exact"/>
        <w:jc w:val="both"/>
        <w:rPr>
          <w:rFonts w:ascii="Arial" w:hAnsi="Arial" w:cs="Arial"/>
        </w:rPr>
      </w:pPr>
      <w:r>
        <w:rPr>
          <w:rFonts w:ascii="Arial" w:hAnsi="Arial" w:cs="Arial"/>
        </w:rPr>
        <w:t>Jihovýchodní část ú</w:t>
      </w:r>
      <w:r w:rsidRPr="00142DF7">
        <w:rPr>
          <w:rFonts w:ascii="Arial" w:hAnsi="Arial" w:cs="Arial"/>
        </w:rPr>
        <w:t xml:space="preserve">zemí spadá do </w:t>
      </w:r>
      <w:r>
        <w:rPr>
          <w:rFonts w:ascii="Arial" w:hAnsi="Arial" w:cs="Arial"/>
        </w:rPr>
        <w:t xml:space="preserve">mírně teplé a mírně suché oblasti, dle </w:t>
      </w:r>
      <w:proofErr w:type="spellStart"/>
      <w:r>
        <w:rPr>
          <w:rFonts w:ascii="Arial" w:hAnsi="Arial" w:cs="Arial"/>
        </w:rPr>
        <w:t>Quitta</w:t>
      </w:r>
      <w:proofErr w:type="spellEnd"/>
      <w:r>
        <w:rPr>
          <w:rFonts w:ascii="Arial" w:hAnsi="Arial" w:cs="Arial"/>
        </w:rPr>
        <w:t xml:space="preserve"> jde o oblast MT 7</w:t>
      </w:r>
      <w:r w:rsidRPr="00142DF7">
        <w:rPr>
          <w:rFonts w:ascii="Arial" w:hAnsi="Arial" w:cs="Arial"/>
        </w:rPr>
        <w:t xml:space="preserve">. Průměrné roční teploty se pohybují kolem </w:t>
      </w:r>
      <w:r>
        <w:rPr>
          <w:rFonts w:ascii="Arial" w:hAnsi="Arial" w:cs="Arial"/>
        </w:rPr>
        <w:t xml:space="preserve">7 – 8 </w:t>
      </w:r>
      <w:r w:rsidRPr="00142DF7">
        <w:rPr>
          <w:rFonts w:ascii="Arial" w:hAnsi="Arial" w:cs="Arial"/>
        </w:rPr>
        <w:t xml:space="preserve">°C, průměrné roční srážky dosahují </w:t>
      </w:r>
      <w:r>
        <w:rPr>
          <w:rFonts w:ascii="Arial" w:hAnsi="Arial" w:cs="Arial"/>
        </w:rPr>
        <w:t>400 - 450 mm</w:t>
      </w:r>
      <w:r w:rsidRPr="0051672F">
        <w:rPr>
          <w:rFonts w:ascii="Arial" w:hAnsi="Arial" w:cs="Arial"/>
        </w:rPr>
        <w:t xml:space="preserve">, oblast je tedy spíše srážkově </w:t>
      </w:r>
      <w:r>
        <w:rPr>
          <w:rFonts w:ascii="Arial" w:hAnsi="Arial" w:cs="Arial"/>
        </w:rPr>
        <w:t xml:space="preserve">podprůměrná, severozápadní část řešeného území spadá do mírně teplé a vlhké oblasti, dle </w:t>
      </w:r>
      <w:proofErr w:type="spellStart"/>
      <w:r>
        <w:rPr>
          <w:rFonts w:ascii="Arial" w:hAnsi="Arial" w:cs="Arial"/>
        </w:rPr>
        <w:t>Quitta</w:t>
      </w:r>
      <w:proofErr w:type="spellEnd"/>
      <w:r>
        <w:rPr>
          <w:rFonts w:ascii="Arial" w:hAnsi="Arial" w:cs="Arial"/>
        </w:rPr>
        <w:t xml:space="preserve"> jde o oblast MT 4</w:t>
      </w:r>
      <w:r w:rsidRPr="00142DF7">
        <w:rPr>
          <w:rFonts w:ascii="Arial" w:hAnsi="Arial" w:cs="Arial"/>
        </w:rPr>
        <w:t xml:space="preserve">. Průměrné roční teploty se pohybují kolem </w:t>
      </w:r>
      <w:r>
        <w:rPr>
          <w:rFonts w:ascii="Arial" w:hAnsi="Arial" w:cs="Arial"/>
        </w:rPr>
        <w:t xml:space="preserve">6 – 7 </w:t>
      </w:r>
      <w:r w:rsidRPr="00142DF7">
        <w:rPr>
          <w:rFonts w:ascii="Arial" w:hAnsi="Arial" w:cs="Arial"/>
        </w:rPr>
        <w:t xml:space="preserve">°C, průměrné roční srážky dosahují </w:t>
      </w:r>
      <w:r>
        <w:rPr>
          <w:rFonts w:ascii="Arial" w:hAnsi="Arial" w:cs="Arial"/>
        </w:rPr>
        <w:t>650 – 750 mm</w:t>
      </w:r>
      <w:r w:rsidRPr="0051672F">
        <w:rPr>
          <w:rFonts w:ascii="Arial" w:hAnsi="Arial" w:cs="Arial"/>
        </w:rPr>
        <w:t xml:space="preserve">, oblast je tedy spíše srážkově </w:t>
      </w:r>
      <w:r>
        <w:rPr>
          <w:rFonts w:ascii="Arial" w:hAnsi="Arial" w:cs="Arial"/>
        </w:rPr>
        <w:t>nadprůměrná.</w:t>
      </w:r>
    </w:p>
    <w:p w:rsidR="001967C8" w:rsidRDefault="001967C8" w:rsidP="001967C8">
      <w:pPr>
        <w:spacing w:line="300" w:lineRule="exact"/>
        <w:jc w:val="both"/>
        <w:rPr>
          <w:rFonts w:ascii="Arial" w:hAnsi="Arial" w:cs="Arial"/>
        </w:rPr>
      </w:pPr>
    </w:p>
    <w:p w:rsidR="001967C8" w:rsidRPr="00E81930" w:rsidRDefault="001967C8" w:rsidP="001967C8">
      <w:pPr>
        <w:spacing w:line="300" w:lineRule="exact"/>
        <w:jc w:val="both"/>
        <w:rPr>
          <w:rFonts w:ascii="Arial" w:hAnsi="Arial" w:cs="Arial"/>
          <w:b/>
          <w:u w:val="single"/>
        </w:rPr>
      </w:pPr>
      <w:r w:rsidRPr="00095D42">
        <w:rPr>
          <w:rFonts w:ascii="Arial" w:hAnsi="Arial" w:cs="Arial"/>
          <w:b/>
        </w:rPr>
        <w:t xml:space="preserve">* </w:t>
      </w:r>
      <w:r w:rsidRPr="00E81930">
        <w:rPr>
          <w:rFonts w:ascii="Arial" w:hAnsi="Arial" w:cs="Arial"/>
          <w:b/>
          <w:u w:val="single"/>
        </w:rPr>
        <w:t>Skupiny půd hlavních půdních jednotek</w:t>
      </w:r>
      <w:r>
        <w:rPr>
          <w:rFonts w:ascii="Arial" w:hAnsi="Arial" w:cs="Arial"/>
          <w:b/>
          <w:u w:val="single"/>
        </w:rPr>
        <w:t>, které jsou dotčené návrhem ÚP</w:t>
      </w:r>
    </w:p>
    <w:p w:rsidR="001967C8" w:rsidRPr="00E81930" w:rsidRDefault="001967C8" w:rsidP="008A194D">
      <w:pPr>
        <w:pStyle w:val="Zkladntext"/>
        <w:numPr>
          <w:ilvl w:val="0"/>
          <w:numId w:val="122"/>
        </w:numPr>
        <w:spacing w:after="0" w:line="300" w:lineRule="exact"/>
        <w:ind w:left="284" w:hanging="284"/>
        <w:jc w:val="both"/>
        <w:rPr>
          <w:rFonts w:ascii="Arial" w:hAnsi="Arial" w:cs="Arial"/>
        </w:rPr>
      </w:pPr>
      <w:r w:rsidRPr="00E81930">
        <w:rPr>
          <w:rFonts w:ascii="Arial" w:hAnsi="Arial" w:cs="Arial"/>
        </w:rPr>
        <w:t xml:space="preserve">HPJ 29 - hnědé půdy, hnědé půdy kyselé a jejich slabě </w:t>
      </w:r>
      <w:proofErr w:type="spellStart"/>
      <w:r w:rsidRPr="00E81930">
        <w:rPr>
          <w:rFonts w:ascii="Arial" w:hAnsi="Arial" w:cs="Arial"/>
        </w:rPr>
        <w:t>oglejené</w:t>
      </w:r>
      <w:proofErr w:type="spellEnd"/>
      <w:r w:rsidRPr="00E81930">
        <w:rPr>
          <w:rFonts w:ascii="Arial" w:hAnsi="Arial" w:cs="Arial"/>
        </w:rPr>
        <w:t xml:space="preserve"> formy převážně na rulách, žulách a svorech a na výlevných kyselých horninách, středně těžké až lehčí, mírně štěrkovité, většinou s dobrými vláhovými poměry</w:t>
      </w:r>
      <w:r>
        <w:rPr>
          <w:rFonts w:ascii="Arial" w:hAnsi="Arial" w:cs="Arial"/>
        </w:rPr>
        <w:t>;</w:t>
      </w:r>
    </w:p>
    <w:p w:rsidR="001967C8" w:rsidRPr="002E621C" w:rsidRDefault="001967C8" w:rsidP="008A194D">
      <w:pPr>
        <w:pStyle w:val="Zkladntext"/>
        <w:numPr>
          <w:ilvl w:val="0"/>
          <w:numId w:val="122"/>
        </w:numPr>
        <w:spacing w:after="0" w:line="300" w:lineRule="exact"/>
        <w:ind w:left="284" w:hanging="284"/>
        <w:jc w:val="both"/>
        <w:rPr>
          <w:rFonts w:ascii="Arial" w:hAnsi="Arial" w:cs="Arial"/>
        </w:rPr>
      </w:pPr>
      <w:r>
        <w:rPr>
          <w:rFonts w:ascii="Arial" w:hAnsi="Arial" w:cs="Arial"/>
        </w:rPr>
        <w:lastRenderedPageBreak/>
        <w:t xml:space="preserve">HPJ 52 - </w:t>
      </w:r>
      <w:proofErr w:type="spellStart"/>
      <w:r>
        <w:rPr>
          <w:rFonts w:ascii="Arial" w:hAnsi="Arial" w:cs="Arial"/>
        </w:rPr>
        <w:t>oglejené</w:t>
      </w:r>
      <w:proofErr w:type="spellEnd"/>
      <w:r>
        <w:rPr>
          <w:rFonts w:ascii="Arial" w:hAnsi="Arial" w:cs="Arial"/>
        </w:rPr>
        <w:t xml:space="preserve"> půdy a hnědé půdy </w:t>
      </w:r>
      <w:proofErr w:type="spellStart"/>
      <w:r>
        <w:rPr>
          <w:rFonts w:ascii="Arial" w:hAnsi="Arial" w:cs="Arial"/>
        </w:rPr>
        <w:t>oglejené</w:t>
      </w:r>
      <w:proofErr w:type="spellEnd"/>
      <w:r>
        <w:rPr>
          <w:rFonts w:ascii="Arial" w:hAnsi="Arial" w:cs="Arial"/>
        </w:rPr>
        <w:t xml:space="preserve"> na usazeninách limnického terciéru, lehčí středně těžké, bez štěrku nebo slabě štěrkovité, náchylné k dočasnému zamokření;</w:t>
      </w:r>
    </w:p>
    <w:p w:rsidR="001967C8" w:rsidRDefault="001967C8" w:rsidP="008A194D">
      <w:pPr>
        <w:pStyle w:val="Zkladntext"/>
        <w:numPr>
          <w:ilvl w:val="0"/>
          <w:numId w:val="122"/>
        </w:numPr>
        <w:spacing w:after="0" w:line="300" w:lineRule="exact"/>
        <w:ind w:left="284" w:hanging="284"/>
        <w:jc w:val="both"/>
        <w:rPr>
          <w:rFonts w:ascii="Arial" w:hAnsi="Arial" w:cs="Arial"/>
        </w:rPr>
      </w:pPr>
      <w:r>
        <w:rPr>
          <w:rFonts w:ascii="Arial" w:hAnsi="Arial" w:cs="Arial"/>
        </w:rPr>
        <w:t xml:space="preserve">HPJ 53 - </w:t>
      </w:r>
      <w:proofErr w:type="spellStart"/>
      <w:r>
        <w:rPr>
          <w:rFonts w:ascii="Arial" w:hAnsi="Arial" w:cs="Arial"/>
        </w:rPr>
        <w:t>oglejené</w:t>
      </w:r>
      <w:proofErr w:type="spellEnd"/>
      <w:r>
        <w:rPr>
          <w:rFonts w:ascii="Arial" w:hAnsi="Arial" w:cs="Arial"/>
        </w:rPr>
        <w:t xml:space="preserve"> půdy a hnědé půdy </w:t>
      </w:r>
      <w:proofErr w:type="spellStart"/>
      <w:r>
        <w:rPr>
          <w:rFonts w:ascii="Arial" w:hAnsi="Arial" w:cs="Arial"/>
        </w:rPr>
        <w:t>oglejené</w:t>
      </w:r>
      <w:proofErr w:type="spellEnd"/>
      <w:r>
        <w:rPr>
          <w:rFonts w:ascii="Arial" w:hAnsi="Arial" w:cs="Arial"/>
        </w:rPr>
        <w:t xml:space="preserve"> na usazeninách limnického terciéru, středně těžké, s těžkou sponou, obvykle bez štěrku, málo propustné, dočasně zamokřené;</w:t>
      </w:r>
    </w:p>
    <w:p w:rsidR="001967C8" w:rsidRDefault="001967C8" w:rsidP="008A194D">
      <w:pPr>
        <w:pStyle w:val="Zkladntext"/>
        <w:numPr>
          <w:ilvl w:val="0"/>
          <w:numId w:val="122"/>
        </w:numPr>
        <w:spacing w:after="0" w:line="300" w:lineRule="exact"/>
        <w:ind w:left="284" w:hanging="284"/>
        <w:jc w:val="both"/>
        <w:rPr>
          <w:rFonts w:ascii="Arial" w:hAnsi="Arial" w:cs="Arial"/>
        </w:rPr>
      </w:pPr>
      <w:r>
        <w:rPr>
          <w:rFonts w:ascii="Arial" w:hAnsi="Arial" w:cs="Arial"/>
        </w:rPr>
        <w:t xml:space="preserve">HPJ 65 - </w:t>
      </w:r>
      <w:proofErr w:type="spellStart"/>
      <w:r>
        <w:rPr>
          <w:rFonts w:ascii="Arial" w:hAnsi="Arial" w:cs="Arial"/>
        </w:rPr>
        <w:t>glejové</w:t>
      </w:r>
      <w:proofErr w:type="spellEnd"/>
      <w:r>
        <w:rPr>
          <w:rFonts w:ascii="Arial" w:hAnsi="Arial" w:cs="Arial"/>
        </w:rPr>
        <w:t xml:space="preserve"> půdy </w:t>
      </w:r>
      <w:proofErr w:type="spellStart"/>
      <w:r>
        <w:rPr>
          <w:rFonts w:ascii="Arial" w:hAnsi="Arial" w:cs="Arial"/>
        </w:rPr>
        <w:t>zrašelinělé</w:t>
      </w:r>
      <w:proofErr w:type="spellEnd"/>
      <w:r>
        <w:rPr>
          <w:rFonts w:ascii="Arial" w:hAnsi="Arial" w:cs="Arial"/>
        </w:rPr>
        <w:t xml:space="preserve"> a rašeliništní, rašelinné půdy na různých substrátech, velmi lehké až těžké, zamokřené, po odvodnění vláhové poměry podmíněně příznivé pro louky;</w:t>
      </w:r>
    </w:p>
    <w:p w:rsidR="001967C8" w:rsidRPr="00C034FD" w:rsidRDefault="001967C8" w:rsidP="008A194D">
      <w:pPr>
        <w:pStyle w:val="Zkladntext"/>
        <w:numPr>
          <w:ilvl w:val="0"/>
          <w:numId w:val="122"/>
        </w:numPr>
        <w:spacing w:after="0" w:line="300" w:lineRule="exact"/>
        <w:ind w:left="284" w:hanging="284"/>
        <w:jc w:val="both"/>
        <w:rPr>
          <w:rFonts w:ascii="Arial" w:hAnsi="Arial" w:cs="Arial"/>
        </w:rPr>
      </w:pPr>
      <w:r w:rsidRPr="00FA07F7">
        <w:rPr>
          <w:rFonts w:ascii="Arial" w:hAnsi="Arial" w:cs="Arial"/>
        </w:rPr>
        <w:t xml:space="preserve">HPJ 72 - </w:t>
      </w:r>
      <w:proofErr w:type="spellStart"/>
      <w:r w:rsidRPr="00FA07F7">
        <w:rPr>
          <w:rFonts w:ascii="Arial" w:hAnsi="Arial" w:cs="Arial"/>
        </w:rPr>
        <w:t>glejov</w:t>
      </w:r>
      <w:r>
        <w:rPr>
          <w:rFonts w:ascii="Arial" w:hAnsi="Arial" w:cs="Arial"/>
        </w:rPr>
        <w:t>é</w:t>
      </w:r>
      <w:proofErr w:type="spellEnd"/>
      <w:r>
        <w:rPr>
          <w:rFonts w:ascii="Arial" w:hAnsi="Arial" w:cs="Arial"/>
        </w:rPr>
        <w:t xml:space="preserve"> půdy </w:t>
      </w:r>
      <w:proofErr w:type="spellStart"/>
      <w:r>
        <w:rPr>
          <w:rFonts w:ascii="Arial" w:hAnsi="Arial" w:cs="Arial"/>
        </w:rPr>
        <w:t>zrašelinělé</w:t>
      </w:r>
      <w:proofErr w:type="spellEnd"/>
      <w:r>
        <w:rPr>
          <w:rFonts w:ascii="Arial" w:hAnsi="Arial" w:cs="Arial"/>
        </w:rPr>
        <w:t xml:space="preserve"> a rašeliništní půdy nivních poloh s hladinou podzemní vody trvale blízko povrchu - výrazně zamokřené.</w:t>
      </w:r>
    </w:p>
    <w:p w:rsidR="001967C8" w:rsidRPr="00DD4A5B" w:rsidRDefault="001967C8" w:rsidP="001967C8">
      <w:pPr>
        <w:spacing w:line="300" w:lineRule="exact"/>
        <w:jc w:val="both"/>
        <w:rPr>
          <w:rFonts w:ascii="Arial" w:hAnsi="Arial" w:cs="Arial"/>
        </w:rPr>
      </w:pPr>
      <w:r w:rsidRPr="00DD4A5B">
        <w:rPr>
          <w:rFonts w:ascii="Arial" w:hAnsi="Arial" w:cs="Arial"/>
        </w:rPr>
        <w:t>Tabulková část je zpracována v</w:t>
      </w:r>
      <w:r>
        <w:rPr>
          <w:rFonts w:ascii="Arial" w:hAnsi="Arial" w:cs="Arial"/>
        </w:rPr>
        <w:t xml:space="preserve"> tabulce č. 1 Vyhodnocení předpokládaných důsledků navrhovaného řešení na zemědělský půdní fond, str. 1 </w:t>
      </w:r>
      <w:r w:rsidRPr="00DD4A5B">
        <w:rPr>
          <w:rFonts w:ascii="Arial" w:hAnsi="Arial" w:cs="Arial"/>
        </w:rPr>
        <w:t xml:space="preserve"> pro celé správní území obce a je přiložena k této kapitole </w:t>
      </w:r>
      <w:r w:rsidR="000B628B">
        <w:rPr>
          <w:rFonts w:ascii="Arial" w:hAnsi="Arial" w:cs="Arial"/>
        </w:rPr>
        <w:t>m</w:t>
      </w:r>
      <w:r w:rsidR="00AE7B3F">
        <w:rPr>
          <w:rFonts w:ascii="Arial" w:hAnsi="Arial" w:cs="Arial"/>
        </w:rPr>
        <w:t xml:space="preserve">) </w:t>
      </w:r>
      <w:r>
        <w:rPr>
          <w:rFonts w:ascii="Arial" w:hAnsi="Arial" w:cs="Arial"/>
        </w:rPr>
        <w:t>1</w:t>
      </w:r>
      <w:r w:rsidRPr="00DD4A5B">
        <w:rPr>
          <w:rFonts w:ascii="Arial" w:hAnsi="Arial" w:cs="Arial"/>
        </w:rPr>
        <w:t xml:space="preserve"> textové části odůvodnění návrhu ÚP</w:t>
      </w:r>
      <w:r>
        <w:rPr>
          <w:rFonts w:ascii="Arial" w:hAnsi="Arial" w:cs="Arial"/>
        </w:rPr>
        <w:t xml:space="preserve"> Velký Luh.</w:t>
      </w:r>
    </w:p>
    <w:p w:rsidR="001967C8" w:rsidRDefault="001967C8" w:rsidP="001967C8">
      <w:pPr>
        <w:spacing w:line="300" w:lineRule="exact"/>
        <w:jc w:val="both"/>
        <w:rPr>
          <w:rFonts w:ascii="Arial" w:hAnsi="Arial" w:cs="Arial"/>
        </w:rPr>
      </w:pPr>
      <w:r>
        <w:rPr>
          <w:rFonts w:ascii="Arial" w:hAnsi="Arial" w:cs="Arial"/>
        </w:rPr>
        <w:t xml:space="preserve">  </w:t>
      </w:r>
    </w:p>
    <w:p w:rsidR="001967C8" w:rsidRDefault="001967C8" w:rsidP="001967C8">
      <w:pPr>
        <w:spacing w:line="300" w:lineRule="exact"/>
        <w:jc w:val="both"/>
        <w:rPr>
          <w:rFonts w:ascii="Arial" w:hAnsi="Arial" w:cs="Arial"/>
        </w:rPr>
      </w:pPr>
      <w:r w:rsidRPr="00DD4A5B">
        <w:rPr>
          <w:rFonts w:ascii="Arial" w:hAnsi="Arial" w:cs="Arial"/>
        </w:rPr>
        <w:t>V těchto tabulkách je uvedeno:</w:t>
      </w:r>
    </w:p>
    <w:p w:rsidR="001967C8" w:rsidRDefault="001967C8" w:rsidP="001967C8">
      <w:pPr>
        <w:spacing w:line="300" w:lineRule="exact"/>
        <w:jc w:val="both"/>
        <w:rPr>
          <w:rFonts w:ascii="Arial" w:hAnsi="Arial" w:cs="Arial"/>
        </w:rPr>
      </w:pPr>
      <w:r>
        <w:rPr>
          <w:rFonts w:ascii="Arial" w:hAnsi="Arial" w:cs="Arial"/>
        </w:rPr>
        <w:t>- číslo lokality záboru zemědělského půdního fondu,</w:t>
      </w:r>
    </w:p>
    <w:p w:rsidR="001967C8" w:rsidRDefault="001967C8" w:rsidP="001967C8">
      <w:pPr>
        <w:spacing w:line="300" w:lineRule="exact"/>
        <w:jc w:val="both"/>
        <w:rPr>
          <w:rFonts w:ascii="Arial" w:hAnsi="Arial" w:cs="Arial"/>
        </w:rPr>
      </w:pPr>
      <w:r>
        <w:rPr>
          <w:rFonts w:ascii="Arial" w:hAnsi="Arial" w:cs="Arial"/>
        </w:rPr>
        <w:t>- způsob využití plochy,</w:t>
      </w:r>
    </w:p>
    <w:p w:rsidR="001967C8" w:rsidRDefault="00936C88" w:rsidP="001967C8">
      <w:pPr>
        <w:spacing w:line="300" w:lineRule="exact"/>
        <w:jc w:val="both"/>
        <w:rPr>
          <w:rFonts w:ascii="Arial" w:hAnsi="Arial" w:cs="Arial"/>
        </w:rPr>
      </w:pPr>
      <w:r>
        <w:rPr>
          <w:rFonts w:ascii="Arial" w:hAnsi="Arial" w:cs="Arial"/>
        </w:rPr>
        <w:t>- katastrální území:</w:t>
      </w:r>
      <w:r w:rsidR="001967C8">
        <w:rPr>
          <w:rFonts w:ascii="Arial" w:hAnsi="Arial" w:cs="Arial"/>
        </w:rPr>
        <w:t xml:space="preserve"> V.L = Velký Luh,</w:t>
      </w:r>
    </w:p>
    <w:p w:rsidR="001967C8" w:rsidRDefault="001967C8" w:rsidP="001967C8">
      <w:pPr>
        <w:spacing w:line="300" w:lineRule="exact"/>
        <w:jc w:val="both"/>
        <w:rPr>
          <w:rFonts w:ascii="Arial" w:hAnsi="Arial" w:cs="Arial"/>
        </w:rPr>
      </w:pPr>
      <w:r>
        <w:rPr>
          <w:rFonts w:ascii="Arial" w:hAnsi="Arial" w:cs="Arial"/>
        </w:rPr>
        <w:t>- celkový zábor ZPF v ha,</w:t>
      </w:r>
    </w:p>
    <w:p w:rsidR="001967C8" w:rsidRDefault="001967C8" w:rsidP="001967C8">
      <w:pPr>
        <w:spacing w:line="300" w:lineRule="exact"/>
        <w:jc w:val="both"/>
        <w:rPr>
          <w:rFonts w:ascii="Arial" w:hAnsi="Arial" w:cs="Arial"/>
        </w:rPr>
      </w:pPr>
      <w:r>
        <w:rPr>
          <w:rFonts w:ascii="Arial" w:hAnsi="Arial" w:cs="Arial"/>
        </w:rPr>
        <w:t>- zábor ZPF podle jednotlivých kultur v ha,</w:t>
      </w:r>
    </w:p>
    <w:p w:rsidR="001967C8" w:rsidRDefault="001967C8" w:rsidP="001967C8">
      <w:pPr>
        <w:spacing w:line="300" w:lineRule="exact"/>
        <w:jc w:val="both"/>
        <w:rPr>
          <w:rFonts w:ascii="Arial" w:hAnsi="Arial" w:cs="Arial"/>
        </w:rPr>
      </w:pPr>
      <w:r>
        <w:rPr>
          <w:rFonts w:ascii="Arial" w:hAnsi="Arial" w:cs="Arial"/>
        </w:rPr>
        <w:t>- zá</w:t>
      </w:r>
      <w:r w:rsidR="00936C88">
        <w:rPr>
          <w:rFonts w:ascii="Arial" w:hAnsi="Arial" w:cs="Arial"/>
        </w:rPr>
        <w:t>bor ZPF podle tříd ochrany v ha.</w:t>
      </w:r>
    </w:p>
    <w:p w:rsidR="001967C8" w:rsidRDefault="001967C8" w:rsidP="001967C8">
      <w:pPr>
        <w:spacing w:line="300" w:lineRule="exact"/>
        <w:jc w:val="both"/>
        <w:rPr>
          <w:rFonts w:ascii="Arial" w:hAnsi="Arial" w:cs="Arial"/>
        </w:rPr>
      </w:pPr>
    </w:p>
    <w:p w:rsidR="001967C8" w:rsidRDefault="001967C8" w:rsidP="009E3313">
      <w:pPr>
        <w:numPr>
          <w:ilvl w:val="0"/>
          <w:numId w:val="37"/>
        </w:numPr>
        <w:spacing w:line="300" w:lineRule="exact"/>
        <w:ind w:left="284" w:hanging="284"/>
        <w:jc w:val="both"/>
        <w:rPr>
          <w:rFonts w:ascii="Arial" w:hAnsi="Arial" w:cs="Arial"/>
          <w:b/>
        </w:rPr>
      </w:pPr>
      <w:r w:rsidRPr="005B6D28">
        <w:rPr>
          <w:rFonts w:ascii="Arial" w:hAnsi="Arial" w:cs="Arial"/>
          <w:b/>
        </w:rPr>
        <w:t xml:space="preserve">Na základě pokynů pořizovatele k úpravě </w:t>
      </w:r>
      <w:r>
        <w:rPr>
          <w:rFonts w:ascii="Arial" w:hAnsi="Arial" w:cs="Arial"/>
          <w:b/>
        </w:rPr>
        <w:t xml:space="preserve">návrhu </w:t>
      </w:r>
      <w:r w:rsidRPr="005B6D28">
        <w:rPr>
          <w:rFonts w:ascii="Arial" w:hAnsi="Arial" w:cs="Arial"/>
          <w:b/>
        </w:rPr>
        <w:t>ÚP  Velký Luh před řízením provedl projektant tyto úpravy rozvojových ploch:</w:t>
      </w:r>
    </w:p>
    <w:p w:rsidR="001967C8" w:rsidRDefault="001967C8" w:rsidP="001967C8">
      <w:pPr>
        <w:spacing w:line="300" w:lineRule="exact"/>
        <w:ind w:left="142" w:hanging="142"/>
        <w:jc w:val="both"/>
        <w:rPr>
          <w:rFonts w:ascii="Arial" w:hAnsi="Arial" w:cs="Arial"/>
        </w:rPr>
      </w:pPr>
      <w:r w:rsidRPr="005B6D28">
        <w:rPr>
          <w:rFonts w:ascii="Arial" w:hAnsi="Arial" w:cs="Arial"/>
        </w:rPr>
        <w:t>-</w:t>
      </w:r>
      <w:r>
        <w:rPr>
          <w:rFonts w:ascii="Arial" w:hAnsi="Arial" w:cs="Arial"/>
        </w:rPr>
        <w:t xml:space="preserve"> </w:t>
      </w:r>
      <w:r w:rsidR="006B0A28">
        <w:rPr>
          <w:rFonts w:ascii="Arial" w:hAnsi="Arial" w:cs="Arial"/>
        </w:rPr>
        <w:t xml:space="preserve">funkce </w:t>
      </w:r>
      <w:r>
        <w:rPr>
          <w:rFonts w:ascii="Arial" w:hAnsi="Arial" w:cs="Arial"/>
        </w:rPr>
        <w:t>zastaviteln</w:t>
      </w:r>
      <w:r w:rsidR="006B0A28">
        <w:rPr>
          <w:rFonts w:ascii="Arial" w:hAnsi="Arial" w:cs="Arial"/>
        </w:rPr>
        <w:t>é</w:t>
      </w:r>
      <w:r>
        <w:rPr>
          <w:rFonts w:ascii="Arial" w:hAnsi="Arial" w:cs="Arial"/>
        </w:rPr>
        <w:t xml:space="preserve"> ploch</w:t>
      </w:r>
      <w:r w:rsidR="006B0A28">
        <w:rPr>
          <w:rFonts w:ascii="Arial" w:hAnsi="Arial" w:cs="Arial"/>
        </w:rPr>
        <w:t>y</w:t>
      </w:r>
      <w:r>
        <w:rPr>
          <w:rFonts w:ascii="Arial" w:hAnsi="Arial" w:cs="Arial"/>
        </w:rPr>
        <w:t xml:space="preserve"> Z7 pro OM byla v téže poloze i rozloze změněna na park ZV</w:t>
      </w:r>
    </w:p>
    <w:p w:rsidR="001967C8" w:rsidRDefault="001967C8" w:rsidP="001967C8">
      <w:pPr>
        <w:spacing w:line="300" w:lineRule="exact"/>
        <w:ind w:left="142" w:hanging="142"/>
        <w:jc w:val="both"/>
        <w:rPr>
          <w:rFonts w:ascii="Arial" w:hAnsi="Arial" w:cs="Arial"/>
        </w:rPr>
      </w:pPr>
      <w:r>
        <w:rPr>
          <w:rFonts w:ascii="Arial" w:hAnsi="Arial" w:cs="Arial"/>
        </w:rPr>
        <w:t xml:space="preserve">- územní rezerva R4 byla zrušena a území bylo nově vymezeno jako koridor </w:t>
      </w:r>
      <w:r w:rsidR="006B0A28">
        <w:rPr>
          <w:rFonts w:ascii="Arial" w:hAnsi="Arial" w:cs="Arial"/>
        </w:rPr>
        <w:t xml:space="preserve">dopravní infrastruktury </w:t>
      </w:r>
      <w:r>
        <w:rPr>
          <w:rFonts w:ascii="Arial" w:hAnsi="Arial" w:cs="Arial"/>
        </w:rPr>
        <w:t>KD-1</w:t>
      </w:r>
      <w:r w:rsidR="006B0A28">
        <w:rPr>
          <w:rFonts w:ascii="Arial" w:hAnsi="Arial" w:cs="Arial"/>
        </w:rPr>
        <w:t>, který má pouze překryvnou funkci</w:t>
      </w:r>
    </w:p>
    <w:p w:rsidR="001967C8" w:rsidRDefault="001967C8" w:rsidP="001967C8">
      <w:pPr>
        <w:spacing w:line="300" w:lineRule="exact"/>
        <w:ind w:left="142" w:hanging="142"/>
        <w:jc w:val="both"/>
        <w:rPr>
          <w:rFonts w:ascii="Arial" w:hAnsi="Arial" w:cs="Arial"/>
        </w:rPr>
      </w:pPr>
      <w:r>
        <w:rPr>
          <w:rFonts w:ascii="Arial" w:hAnsi="Arial" w:cs="Arial"/>
        </w:rPr>
        <w:t xml:space="preserve">- zastavitelná plocha Z19 pro SV byla zrušena </w:t>
      </w:r>
    </w:p>
    <w:p w:rsidR="001967C8" w:rsidRDefault="001967C8" w:rsidP="001967C8">
      <w:pPr>
        <w:spacing w:line="300" w:lineRule="exact"/>
        <w:ind w:left="142" w:hanging="142"/>
        <w:jc w:val="both"/>
        <w:rPr>
          <w:rFonts w:ascii="Arial" w:hAnsi="Arial" w:cs="Arial"/>
        </w:rPr>
      </w:pPr>
      <w:r>
        <w:rPr>
          <w:rFonts w:ascii="Arial" w:hAnsi="Arial" w:cs="Arial"/>
        </w:rPr>
        <w:t>- zastavitelná plocha Z14 pro PX2, která oddělovala plochu K3 od Z19, byla rovněž zrušena</w:t>
      </w:r>
      <w:r w:rsidR="006B0A28">
        <w:rPr>
          <w:rFonts w:ascii="Arial" w:hAnsi="Arial" w:cs="Arial"/>
        </w:rPr>
        <w:t xml:space="preserve"> a nahrazena R5 pro SV</w:t>
      </w:r>
    </w:p>
    <w:p w:rsidR="006B0A28" w:rsidRDefault="006B0A28" w:rsidP="001967C8">
      <w:pPr>
        <w:spacing w:line="300" w:lineRule="exact"/>
        <w:ind w:left="142" w:hanging="142"/>
        <w:jc w:val="both"/>
        <w:rPr>
          <w:rFonts w:ascii="Arial" w:hAnsi="Arial" w:cs="Arial"/>
        </w:rPr>
      </w:pPr>
      <w:r>
        <w:rPr>
          <w:rFonts w:ascii="Arial" w:hAnsi="Arial" w:cs="Arial"/>
        </w:rPr>
        <w:t>- plocha změn v krajině K3 pro nepobytovou loučku byl</w:t>
      </w:r>
      <w:r w:rsidR="00795D47">
        <w:rPr>
          <w:rFonts w:ascii="Arial" w:hAnsi="Arial" w:cs="Arial"/>
        </w:rPr>
        <w:t>a</w:t>
      </w:r>
      <w:r>
        <w:rPr>
          <w:rFonts w:ascii="Arial" w:hAnsi="Arial" w:cs="Arial"/>
        </w:rPr>
        <w:t xml:space="preserve"> zmenšena</w:t>
      </w:r>
    </w:p>
    <w:p w:rsidR="001967C8" w:rsidRDefault="001967C8" w:rsidP="001967C8">
      <w:pPr>
        <w:spacing w:line="300" w:lineRule="exact"/>
        <w:ind w:left="142" w:hanging="142"/>
        <w:jc w:val="both"/>
        <w:rPr>
          <w:rFonts w:ascii="Arial" w:hAnsi="Arial" w:cs="Arial"/>
        </w:rPr>
      </w:pPr>
      <w:r>
        <w:rPr>
          <w:rFonts w:ascii="Arial" w:hAnsi="Arial" w:cs="Arial"/>
        </w:rPr>
        <w:t xml:space="preserve">- zastavitelná plocha Z15 pro PV byla v souvislosti se změnami ploch Z19, Z14 </w:t>
      </w:r>
      <w:r w:rsidR="006B0A28">
        <w:rPr>
          <w:rFonts w:ascii="Arial" w:hAnsi="Arial" w:cs="Arial"/>
        </w:rPr>
        <w:t xml:space="preserve">a K3 </w:t>
      </w:r>
      <w:r>
        <w:rPr>
          <w:rFonts w:ascii="Arial" w:hAnsi="Arial" w:cs="Arial"/>
        </w:rPr>
        <w:t xml:space="preserve">rovněž změněna – byla posunuta na okraj </w:t>
      </w:r>
      <w:r w:rsidR="006B0A28">
        <w:rPr>
          <w:rFonts w:ascii="Arial" w:hAnsi="Arial" w:cs="Arial"/>
        </w:rPr>
        <w:t xml:space="preserve">aktualizované </w:t>
      </w:r>
      <w:r>
        <w:rPr>
          <w:rFonts w:ascii="Arial" w:hAnsi="Arial" w:cs="Arial"/>
        </w:rPr>
        <w:t>plochy změn v krajině K3</w:t>
      </w:r>
    </w:p>
    <w:p w:rsidR="001967C8" w:rsidRDefault="001967C8" w:rsidP="001967C8">
      <w:pPr>
        <w:spacing w:line="300" w:lineRule="exact"/>
        <w:ind w:left="142" w:hanging="142"/>
        <w:jc w:val="both"/>
        <w:rPr>
          <w:rFonts w:ascii="Arial" w:hAnsi="Arial" w:cs="Arial"/>
        </w:rPr>
      </w:pPr>
      <w:r>
        <w:rPr>
          <w:rFonts w:ascii="Arial" w:hAnsi="Arial" w:cs="Arial"/>
        </w:rPr>
        <w:t>- zastavitelná plocha Z18 pro DS byla aktualizována v novém upřesněném rozsahu</w:t>
      </w:r>
    </w:p>
    <w:p w:rsidR="001967C8" w:rsidRDefault="001967C8" w:rsidP="001967C8">
      <w:pPr>
        <w:spacing w:line="300" w:lineRule="exact"/>
        <w:ind w:left="142" w:hanging="142"/>
        <w:jc w:val="both"/>
        <w:rPr>
          <w:rFonts w:ascii="Arial" w:hAnsi="Arial" w:cs="Arial"/>
        </w:rPr>
      </w:pPr>
      <w:r>
        <w:rPr>
          <w:rFonts w:ascii="Arial" w:hAnsi="Arial" w:cs="Arial"/>
        </w:rPr>
        <w:t>- zastavitelná plocha Z13 pro OM byla aktualizována v novém upřesněném rozsahu</w:t>
      </w:r>
    </w:p>
    <w:p w:rsidR="001967C8" w:rsidRDefault="001967C8" w:rsidP="001967C8">
      <w:pPr>
        <w:spacing w:line="300" w:lineRule="exact"/>
        <w:ind w:left="142" w:hanging="142"/>
        <w:jc w:val="both"/>
        <w:rPr>
          <w:rFonts w:ascii="Arial" w:hAnsi="Arial" w:cs="Arial"/>
        </w:rPr>
      </w:pPr>
      <w:r>
        <w:rPr>
          <w:rFonts w:ascii="Arial" w:hAnsi="Arial" w:cs="Arial"/>
        </w:rPr>
        <w:t xml:space="preserve">- územní rezerva R2 byla zrušena a území bylo nově vymezeno jako </w:t>
      </w:r>
      <w:r w:rsidR="00100214">
        <w:rPr>
          <w:rFonts w:ascii="Arial" w:hAnsi="Arial" w:cs="Arial"/>
        </w:rPr>
        <w:t xml:space="preserve">koridor </w:t>
      </w:r>
      <w:r w:rsidR="006B0A28">
        <w:rPr>
          <w:rFonts w:ascii="Arial" w:hAnsi="Arial" w:cs="Arial"/>
        </w:rPr>
        <w:t xml:space="preserve">dopravně technické infrastruktury </w:t>
      </w:r>
      <w:r>
        <w:rPr>
          <w:rFonts w:ascii="Arial" w:hAnsi="Arial" w:cs="Arial"/>
        </w:rPr>
        <w:t>KD-2</w:t>
      </w:r>
    </w:p>
    <w:p w:rsidR="001967C8" w:rsidRDefault="001967C8" w:rsidP="001967C8">
      <w:pPr>
        <w:spacing w:line="300" w:lineRule="exact"/>
        <w:ind w:left="142" w:hanging="142"/>
        <w:jc w:val="both"/>
        <w:rPr>
          <w:rFonts w:ascii="Arial" w:hAnsi="Arial" w:cs="Arial"/>
        </w:rPr>
      </w:pPr>
      <w:r>
        <w:rPr>
          <w:rFonts w:ascii="Arial" w:hAnsi="Arial" w:cs="Arial"/>
        </w:rPr>
        <w:t xml:space="preserve">- byla nově zapracovaná plocha změn v krajině K8 pro přeložku </w:t>
      </w:r>
      <w:proofErr w:type="spellStart"/>
      <w:r>
        <w:rPr>
          <w:rFonts w:ascii="Arial" w:hAnsi="Arial" w:cs="Arial"/>
        </w:rPr>
        <w:t>Velkolužského</w:t>
      </w:r>
      <w:proofErr w:type="spellEnd"/>
      <w:r>
        <w:rPr>
          <w:rFonts w:ascii="Arial" w:hAnsi="Arial" w:cs="Arial"/>
        </w:rPr>
        <w:t xml:space="preserve"> potoka </w:t>
      </w:r>
      <w:r w:rsidR="006B0A28">
        <w:rPr>
          <w:rFonts w:ascii="Arial" w:hAnsi="Arial" w:cs="Arial"/>
        </w:rPr>
        <w:t xml:space="preserve">v DP </w:t>
      </w:r>
      <w:proofErr w:type="spellStart"/>
      <w:r w:rsidR="006B0A28">
        <w:rPr>
          <w:rFonts w:ascii="Arial" w:hAnsi="Arial" w:cs="Arial"/>
        </w:rPr>
        <w:t>Sklaná</w:t>
      </w:r>
      <w:proofErr w:type="spellEnd"/>
      <w:r w:rsidR="006B0A28">
        <w:rPr>
          <w:rFonts w:ascii="Arial" w:hAnsi="Arial" w:cs="Arial"/>
        </w:rPr>
        <w:t xml:space="preserve"> V.</w:t>
      </w:r>
      <w:r>
        <w:rPr>
          <w:rFonts w:ascii="Arial" w:hAnsi="Arial" w:cs="Arial"/>
        </w:rPr>
        <w:t>– W</w:t>
      </w:r>
    </w:p>
    <w:p w:rsidR="001967C8" w:rsidRDefault="001967C8" w:rsidP="001967C8">
      <w:pPr>
        <w:spacing w:line="300" w:lineRule="exact"/>
        <w:ind w:left="142" w:hanging="142"/>
        <w:jc w:val="both"/>
        <w:rPr>
          <w:rFonts w:ascii="Arial" w:hAnsi="Arial" w:cs="Arial"/>
        </w:rPr>
      </w:pPr>
      <w:r>
        <w:rPr>
          <w:rFonts w:ascii="Arial" w:hAnsi="Arial" w:cs="Arial"/>
        </w:rPr>
        <w:t>- územní rezerva R3 byla zrušena a území bylo nově vymezeno jako koridor technické infrastruktury KD-3</w:t>
      </w:r>
    </w:p>
    <w:p w:rsidR="000B628B" w:rsidRPr="00421813" w:rsidRDefault="000B628B" w:rsidP="001967C8">
      <w:pPr>
        <w:spacing w:line="300" w:lineRule="exact"/>
        <w:ind w:left="142" w:hanging="142"/>
        <w:jc w:val="both"/>
        <w:rPr>
          <w:rFonts w:ascii="Arial" w:hAnsi="Arial" w:cs="Arial"/>
        </w:rPr>
      </w:pPr>
      <w:r>
        <w:rPr>
          <w:rFonts w:ascii="Arial" w:hAnsi="Arial" w:cs="Arial"/>
        </w:rPr>
        <w:t xml:space="preserve">- plocha Z10 pro železniční vlečku do plochy P1 přes </w:t>
      </w:r>
      <w:r w:rsidRPr="00421813">
        <w:rPr>
          <w:rFonts w:ascii="Arial" w:hAnsi="Arial" w:cs="Arial"/>
        </w:rPr>
        <w:t xml:space="preserve">DP Skalná V. byla zrušena a </w:t>
      </w:r>
      <w:r w:rsidR="00795D47" w:rsidRPr="00421813">
        <w:rPr>
          <w:rFonts w:ascii="Arial" w:hAnsi="Arial" w:cs="Arial"/>
        </w:rPr>
        <w:t>území bylo zapracováno</w:t>
      </w:r>
      <w:r w:rsidRPr="00421813">
        <w:rPr>
          <w:rFonts w:ascii="Arial" w:hAnsi="Arial" w:cs="Arial"/>
        </w:rPr>
        <w:t xml:space="preserve"> jako součást plochy K2 pro lom</w:t>
      </w:r>
    </w:p>
    <w:p w:rsidR="001967C8" w:rsidRPr="00421813" w:rsidRDefault="001967C8" w:rsidP="001967C8">
      <w:pPr>
        <w:spacing w:line="300" w:lineRule="exact"/>
        <w:ind w:left="142" w:hanging="142"/>
        <w:jc w:val="both"/>
        <w:rPr>
          <w:rFonts w:ascii="Arial" w:hAnsi="Arial" w:cs="Arial"/>
        </w:rPr>
      </w:pPr>
      <w:r w:rsidRPr="00421813">
        <w:rPr>
          <w:rFonts w:ascii="Arial" w:hAnsi="Arial" w:cs="Arial"/>
        </w:rPr>
        <w:t>- v rozvojové ploše Z5 (bydlení v ZÚ) byly již zkolaudované RD vyjmuty z rozvojové plochy</w:t>
      </w:r>
    </w:p>
    <w:p w:rsidR="001967C8" w:rsidRPr="00421813" w:rsidRDefault="001967C8" w:rsidP="001967C8">
      <w:pPr>
        <w:spacing w:line="300" w:lineRule="exact"/>
        <w:ind w:left="142" w:hanging="142"/>
        <w:jc w:val="both"/>
        <w:rPr>
          <w:rFonts w:ascii="Arial" w:hAnsi="Arial" w:cs="Arial"/>
        </w:rPr>
      </w:pPr>
      <w:r w:rsidRPr="00421813">
        <w:rPr>
          <w:rFonts w:ascii="Arial" w:hAnsi="Arial" w:cs="Arial"/>
        </w:rPr>
        <w:t>- byla aktualizována hranice DP Velký Luh I. a hranice CHLÚ Velký Luh (CHLÚ Velký Luh – písky, CHLÚ Velký Luh – kaolin)</w:t>
      </w:r>
    </w:p>
    <w:p w:rsidR="001967C8" w:rsidRPr="00421813" w:rsidRDefault="00795D47" w:rsidP="001967C8">
      <w:pPr>
        <w:spacing w:line="300" w:lineRule="exact"/>
        <w:ind w:left="142" w:hanging="142"/>
        <w:jc w:val="both"/>
        <w:rPr>
          <w:rFonts w:ascii="Arial" w:hAnsi="Arial" w:cs="Arial"/>
        </w:rPr>
      </w:pPr>
      <w:r w:rsidRPr="00421813">
        <w:rPr>
          <w:rFonts w:ascii="Arial" w:hAnsi="Arial" w:cs="Arial"/>
        </w:rPr>
        <w:t xml:space="preserve">-  </w:t>
      </w:r>
      <w:r w:rsidR="001967C8" w:rsidRPr="00421813">
        <w:rPr>
          <w:rFonts w:ascii="Arial" w:hAnsi="Arial" w:cs="Arial"/>
        </w:rPr>
        <w:t>DP Skalná V.</w:t>
      </w:r>
      <w:r w:rsidRPr="00421813">
        <w:rPr>
          <w:rFonts w:ascii="Arial" w:hAnsi="Arial" w:cs="Arial"/>
        </w:rPr>
        <w:t xml:space="preserve"> byl navržen</w:t>
      </w:r>
      <w:r w:rsidR="00252FAD" w:rsidRPr="00421813">
        <w:rPr>
          <w:rFonts w:ascii="Arial" w:hAnsi="Arial" w:cs="Arial"/>
        </w:rPr>
        <w:t xml:space="preserve"> k rozšíření</w:t>
      </w:r>
    </w:p>
    <w:p w:rsidR="001967C8" w:rsidRPr="00421813" w:rsidRDefault="001967C8" w:rsidP="001967C8">
      <w:pPr>
        <w:spacing w:line="300" w:lineRule="exact"/>
        <w:ind w:left="142" w:hanging="142"/>
        <w:jc w:val="both"/>
        <w:rPr>
          <w:rFonts w:ascii="Arial" w:hAnsi="Arial" w:cs="Arial"/>
        </w:rPr>
      </w:pPr>
      <w:r w:rsidRPr="00421813">
        <w:rPr>
          <w:rFonts w:ascii="Arial" w:hAnsi="Arial" w:cs="Arial"/>
        </w:rPr>
        <w:lastRenderedPageBreak/>
        <w:t xml:space="preserve">- plocha změn v krajině K2 pro lom v DP Skalná V. byla rozdělena nově vymezenou plochou změn v krajině K8 pro přeložku </w:t>
      </w:r>
      <w:proofErr w:type="spellStart"/>
      <w:r w:rsidRPr="00421813">
        <w:rPr>
          <w:rFonts w:ascii="Arial" w:hAnsi="Arial" w:cs="Arial"/>
        </w:rPr>
        <w:t>Velkolužského</w:t>
      </w:r>
      <w:proofErr w:type="spellEnd"/>
      <w:r w:rsidRPr="00421813">
        <w:rPr>
          <w:rFonts w:ascii="Arial" w:hAnsi="Arial" w:cs="Arial"/>
        </w:rPr>
        <w:t xml:space="preserve"> potoka na 2 (respektive 3) části </w:t>
      </w:r>
    </w:p>
    <w:p w:rsidR="00252FAD" w:rsidRPr="00421813" w:rsidRDefault="00795D47" w:rsidP="00795D47">
      <w:pPr>
        <w:spacing w:line="300" w:lineRule="exact"/>
        <w:ind w:left="142" w:hanging="142"/>
        <w:jc w:val="both"/>
        <w:rPr>
          <w:rFonts w:ascii="Arial" w:hAnsi="Arial" w:cs="Arial"/>
        </w:rPr>
      </w:pPr>
      <w:r w:rsidRPr="00421813">
        <w:rPr>
          <w:rFonts w:ascii="Arial" w:hAnsi="Arial" w:cs="Arial"/>
        </w:rPr>
        <w:t>- dle nově předloženého rozhodnutí MŽP z 21.3.2016 zn. 80575/ENV/15,1951/530/15 o předchozím souhlasu k rozšíření DP Velký Luh I. byla do ÚP zakreslena hranice</w:t>
      </w:r>
      <w:r w:rsidR="00421813" w:rsidRPr="00421813">
        <w:rPr>
          <w:rFonts w:ascii="Arial" w:hAnsi="Arial" w:cs="Arial"/>
        </w:rPr>
        <w:t xml:space="preserve"> rozšířeného</w:t>
      </w:r>
      <w:r w:rsidRPr="00421813">
        <w:rPr>
          <w:rFonts w:ascii="Arial" w:hAnsi="Arial" w:cs="Arial"/>
        </w:rPr>
        <w:t xml:space="preserve"> DP Velký Luh I. </w:t>
      </w:r>
    </w:p>
    <w:p w:rsidR="00713770" w:rsidRDefault="009E6289" w:rsidP="008A194D">
      <w:pPr>
        <w:numPr>
          <w:ilvl w:val="0"/>
          <w:numId w:val="128"/>
        </w:numPr>
        <w:spacing w:line="300" w:lineRule="exact"/>
        <w:ind w:left="142" w:hanging="142"/>
        <w:jc w:val="both"/>
        <w:rPr>
          <w:rFonts w:ascii="Arial" w:hAnsi="Arial" w:cs="Arial"/>
        </w:rPr>
      </w:pPr>
      <w:r w:rsidRPr="00421813">
        <w:rPr>
          <w:rFonts w:ascii="Arial" w:hAnsi="Arial" w:cs="Arial"/>
        </w:rPr>
        <w:t>plocha</w:t>
      </w:r>
      <w:r w:rsidR="00252FAD" w:rsidRPr="00421813">
        <w:rPr>
          <w:rFonts w:ascii="Arial" w:hAnsi="Arial" w:cs="Arial"/>
        </w:rPr>
        <w:t xml:space="preserve"> veřejného prostranství s veřejnou zelení s ochrannou funkcí Z11 byla zmenšena pouze v rozsahu rozšířeného DP Skalná V. v ZÚ a bylo změněno její funkční využití z PX2 na TZ1 pro ochranný val</w:t>
      </w:r>
      <w:r w:rsidR="00795D47" w:rsidRPr="00421813">
        <w:rPr>
          <w:rFonts w:ascii="Arial" w:hAnsi="Arial" w:cs="Arial"/>
        </w:rPr>
        <w:t xml:space="preserve"> se zelení</w:t>
      </w:r>
      <w:r w:rsidR="00252FAD" w:rsidRPr="00421813">
        <w:rPr>
          <w:rFonts w:ascii="Arial" w:hAnsi="Arial" w:cs="Arial"/>
        </w:rPr>
        <w:t xml:space="preserve">, na tuto plochu Z11 navazuje </w:t>
      </w:r>
      <w:r w:rsidR="009B40F4" w:rsidRPr="00421813">
        <w:rPr>
          <w:rFonts w:ascii="Arial" w:hAnsi="Arial" w:cs="Arial"/>
        </w:rPr>
        <w:t xml:space="preserve">mimo ZÚ </w:t>
      </w:r>
      <w:r w:rsidR="00252FAD" w:rsidRPr="00421813">
        <w:rPr>
          <w:rFonts w:ascii="Arial" w:hAnsi="Arial" w:cs="Arial"/>
        </w:rPr>
        <w:t xml:space="preserve">plocha K7 pro NT1 pro ochranný val </w:t>
      </w:r>
      <w:r w:rsidR="00795D47" w:rsidRPr="00421813">
        <w:rPr>
          <w:rFonts w:ascii="Arial" w:hAnsi="Arial" w:cs="Arial"/>
        </w:rPr>
        <w:t xml:space="preserve">se zelení </w:t>
      </w:r>
      <w:r w:rsidR="00252FAD" w:rsidRPr="00421813">
        <w:rPr>
          <w:rFonts w:ascii="Arial" w:hAnsi="Arial" w:cs="Arial"/>
        </w:rPr>
        <w:t>a na jihu plocha K9 rovněž pro ochranný val</w:t>
      </w:r>
      <w:r w:rsidR="00795D47" w:rsidRPr="00421813">
        <w:rPr>
          <w:rFonts w:ascii="Arial" w:hAnsi="Arial" w:cs="Arial"/>
        </w:rPr>
        <w:t xml:space="preserve"> se zelení</w:t>
      </w:r>
      <w:r w:rsidR="00252FAD" w:rsidRPr="00421813">
        <w:rPr>
          <w:rFonts w:ascii="Arial" w:hAnsi="Arial" w:cs="Arial"/>
        </w:rPr>
        <w:t>, toto řešení zároveň splňuje požadavek těžební společnosti, která nesouhlasila s vymezením veř</w:t>
      </w:r>
      <w:r w:rsidR="00252FAD">
        <w:rPr>
          <w:rFonts w:ascii="Arial" w:hAnsi="Arial" w:cs="Arial"/>
        </w:rPr>
        <w:t>ejného prostranství v DP Skalná V.</w:t>
      </w:r>
      <w:r w:rsidR="009B40F4">
        <w:rPr>
          <w:rFonts w:ascii="Arial" w:hAnsi="Arial" w:cs="Arial"/>
        </w:rPr>
        <w:t xml:space="preserve"> ani v rozšíření DP Skalná V.</w:t>
      </w:r>
    </w:p>
    <w:p w:rsidR="00252FAD" w:rsidRDefault="00252FAD" w:rsidP="008A194D">
      <w:pPr>
        <w:numPr>
          <w:ilvl w:val="0"/>
          <w:numId w:val="128"/>
        </w:numPr>
        <w:spacing w:line="300" w:lineRule="exact"/>
        <w:ind w:left="142" w:hanging="142"/>
        <w:jc w:val="both"/>
        <w:rPr>
          <w:rFonts w:ascii="Arial" w:hAnsi="Arial" w:cs="Arial"/>
        </w:rPr>
      </w:pPr>
      <w:r>
        <w:rPr>
          <w:rFonts w:ascii="Arial" w:hAnsi="Arial" w:cs="Arial"/>
        </w:rPr>
        <w:t>ploc</w:t>
      </w:r>
      <w:r w:rsidR="009E6289">
        <w:rPr>
          <w:rFonts w:ascii="Arial" w:hAnsi="Arial" w:cs="Arial"/>
        </w:rPr>
        <w:t>ha Z20 (TZ) mimo ZÚ a mimo DP Skalná V. byla zrušena a nahrazena novou zmenšenou zastavitelnou plochou Z21 pro specifické občanské vybavení (OM1) jako sociální zázemí plochy P1</w:t>
      </w:r>
    </w:p>
    <w:p w:rsidR="009E6289" w:rsidRDefault="009E6289" w:rsidP="008A194D">
      <w:pPr>
        <w:numPr>
          <w:ilvl w:val="0"/>
          <w:numId w:val="128"/>
        </w:numPr>
        <w:spacing w:line="300" w:lineRule="exact"/>
        <w:ind w:left="142" w:hanging="142"/>
        <w:jc w:val="both"/>
        <w:rPr>
          <w:rFonts w:ascii="Arial" w:hAnsi="Arial" w:cs="Arial"/>
        </w:rPr>
      </w:pPr>
      <w:r>
        <w:rPr>
          <w:rFonts w:ascii="Arial" w:hAnsi="Arial" w:cs="Arial"/>
        </w:rPr>
        <w:t>východní část zrušené plochy Z20 (TZ) byla vymezena pouze jako územní rezerva R6 pro rozšíření plochy Z21 (OM1)</w:t>
      </w:r>
    </w:p>
    <w:p w:rsidR="009E6289" w:rsidRDefault="009E6289" w:rsidP="008A194D">
      <w:pPr>
        <w:numPr>
          <w:ilvl w:val="0"/>
          <w:numId w:val="128"/>
        </w:numPr>
        <w:spacing w:line="300" w:lineRule="exact"/>
        <w:ind w:left="142" w:hanging="142"/>
        <w:jc w:val="both"/>
        <w:rPr>
          <w:rFonts w:ascii="Arial" w:hAnsi="Arial" w:cs="Arial"/>
        </w:rPr>
      </w:pPr>
      <w:r>
        <w:rPr>
          <w:rFonts w:ascii="Arial" w:hAnsi="Arial" w:cs="Arial"/>
        </w:rPr>
        <w:t>na místě zrušení zastavitelné plochy Z19 byla nově vymezena pouze územní rezerva R5 pro smíšené bydlení a to na základě požadavku těžební společnosti</w:t>
      </w:r>
      <w:r w:rsidR="009B40F4">
        <w:rPr>
          <w:rFonts w:ascii="Arial" w:hAnsi="Arial" w:cs="Arial"/>
        </w:rPr>
        <w:t>, rezerva je určena pro bydlení nebo ubytování zaměstnanců pouze těžební společnosti</w:t>
      </w:r>
    </w:p>
    <w:p w:rsidR="001967C8" w:rsidRDefault="001967C8" w:rsidP="001967C8">
      <w:pPr>
        <w:spacing w:line="300" w:lineRule="exact"/>
        <w:jc w:val="both"/>
        <w:rPr>
          <w:rFonts w:ascii="Arial" w:hAnsi="Arial" w:cs="Arial"/>
        </w:rPr>
      </w:pPr>
    </w:p>
    <w:p w:rsidR="001967C8" w:rsidRDefault="001967C8" w:rsidP="009E3313">
      <w:pPr>
        <w:numPr>
          <w:ilvl w:val="0"/>
          <w:numId w:val="37"/>
        </w:numPr>
        <w:spacing w:line="300" w:lineRule="exact"/>
        <w:ind w:left="284" w:hanging="284"/>
        <w:jc w:val="both"/>
        <w:rPr>
          <w:rFonts w:ascii="Arial" w:hAnsi="Arial" w:cs="Arial"/>
          <w:b/>
        </w:rPr>
      </w:pPr>
      <w:r>
        <w:rPr>
          <w:rFonts w:ascii="Arial" w:hAnsi="Arial" w:cs="Arial"/>
          <w:b/>
        </w:rPr>
        <w:t>Projektant prověřil v území nové skutečnosti a do úpravy návrhu ÚP</w:t>
      </w:r>
      <w:r w:rsidR="002B7B66">
        <w:rPr>
          <w:rFonts w:ascii="Arial" w:hAnsi="Arial" w:cs="Arial"/>
          <w:b/>
        </w:rPr>
        <w:t xml:space="preserve"> před řízením</w:t>
      </w:r>
      <w:r>
        <w:rPr>
          <w:rFonts w:ascii="Arial" w:hAnsi="Arial" w:cs="Arial"/>
          <w:b/>
        </w:rPr>
        <w:t xml:space="preserve"> nezapracoval:</w:t>
      </w:r>
    </w:p>
    <w:p w:rsidR="001967C8" w:rsidRDefault="001967C8" w:rsidP="001967C8">
      <w:pPr>
        <w:spacing w:line="300" w:lineRule="exact"/>
        <w:ind w:left="142" w:hanging="142"/>
        <w:jc w:val="both"/>
        <w:rPr>
          <w:rFonts w:ascii="Arial" w:hAnsi="Arial" w:cs="Arial"/>
        </w:rPr>
      </w:pPr>
      <w:r w:rsidRPr="00C45F9A">
        <w:rPr>
          <w:rFonts w:ascii="Arial" w:hAnsi="Arial" w:cs="Arial"/>
        </w:rPr>
        <w:t>-</w:t>
      </w:r>
      <w:r>
        <w:rPr>
          <w:rFonts w:ascii="Arial" w:hAnsi="Arial" w:cs="Arial"/>
        </w:rPr>
        <w:t xml:space="preserve"> do v.č. 3 v odůvodnění ÚP Výkres předpokládaných záborů půdního fondu nebyla doplněna čísla pozemků – v rozporu se společným metodickým materiálem MMR a MŽP</w:t>
      </w:r>
    </w:p>
    <w:p w:rsidR="002B7B66" w:rsidRDefault="002B7B66" w:rsidP="001967C8">
      <w:pPr>
        <w:spacing w:line="300" w:lineRule="exact"/>
        <w:ind w:left="142" w:hanging="142"/>
        <w:jc w:val="both"/>
        <w:rPr>
          <w:rFonts w:ascii="Arial" w:hAnsi="Arial" w:cs="Arial"/>
        </w:rPr>
      </w:pPr>
    </w:p>
    <w:p w:rsidR="002B7B66" w:rsidRDefault="002B7B66" w:rsidP="001967C8">
      <w:pPr>
        <w:spacing w:line="300" w:lineRule="exact"/>
        <w:ind w:left="142" w:hanging="142"/>
        <w:jc w:val="both"/>
        <w:rPr>
          <w:rFonts w:ascii="Arial" w:hAnsi="Arial" w:cs="Arial"/>
          <w:b/>
        </w:rPr>
      </w:pPr>
      <w:r w:rsidRPr="002B7B66">
        <w:rPr>
          <w:rFonts w:ascii="Arial" w:hAnsi="Arial" w:cs="Arial"/>
          <w:b/>
        </w:rPr>
        <w:t>Projektant na základě pokynů pořizovatele k úpravě návrhu ÚP před vydáním provedl zejména tyto úpravy</w:t>
      </w:r>
      <w:r>
        <w:rPr>
          <w:rFonts w:ascii="Arial" w:hAnsi="Arial" w:cs="Arial"/>
          <w:b/>
        </w:rPr>
        <w:t>:</w:t>
      </w:r>
    </w:p>
    <w:p w:rsidR="002B7B66" w:rsidRDefault="002B7B66" w:rsidP="002B7B66">
      <w:pPr>
        <w:pStyle w:val="Odstavecseseznamem"/>
        <w:numPr>
          <w:ilvl w:val="0"/>
          <w:numId w:val="143"/>
        </w:numPr>
        <w:spacing w:after="0" w:line="300" w:lineRule="exact"/>
        <w:ind w:left="714" w:hanging="357"/>
        <w:jc w:val="both"/>
        <w:rPr>
          <w:rFonts w:ascii="Arial" w:hAnsi="Arial" w:cs="Arial"/>
          <w:sz w:val="20"/>
          <w:szCs w:val="20"/>
        </w:rPr>
      </w:pPr>
      <w:r>
        <w:rPr>
          <w:rFonts w:ascii="Arial" w:hAnsi="Arial" w:cs="Arial"/>
          <w:sz w:val="20"/>
          <w:szCs w:val="20"/>
        </w:rPr>
        <w:t>b</w:t>
      </w:r>
      <w:r w:rsidRPr="002B7B66">
        <w:rPr>
          <w:rFonts w:ascii="Arial" w:hAnsi="Arial" w:cs="Arial"/>
          <w:sz w:val="20"/>
          <w:szCs w:val="20"/>
        </w:rPr>
        <w:t xml:space="preserve">yly </w:t>
      </w:r>
      <w:r>
        <w:rPr>
          <w:rFonts w:ascii="Arial" w:hAnsi="Arial" w:cs="Arial"/>
          <w:sz w:val="20"/>
          <w:szCs w:val="20"/>
        </w:rPr>
        <w:t xml:space="preserve">doplněny regulační podmínky ploch: DS1, PV, PX1, ZV, </w:t>
      </w:r>
      <w:proofErr w:type="spellStart"/>
      <w:r>
        <w:rPr>
          <w:rFonts w:ascii="Arial" w:hAnsi="Arial" w:cs="Arial"/>
          <w:sz w:val="20"/>
          <w:szCs w:val="20"/>
        </w:rPr>
        <w:t>NSr</w:t>
      </w:r>
      <w:proofErr w:type="spellEnd"/>
    </w:p>
    <w:p w:rsidR="002B7B66" w:rsidRDefault="002B7B66" w:rsidP="002B7B66">
      <w:pPr>
        <w:pStyle w:val="Odstavecseseznamem"/>
        <w:numPr>
          <w:ilvl w:val="0"/>
          <w:numId w:val="143"/>
        </w:numPr>
        <w:spacing w:after="0" w:line="300" w:lineRule="exact"/>
        <w:ind w:left="714" w:hanging="357"/>
        <w:jc w:val="both"/>
        <w:rPr>
          <w:rFonts w:ascii="Arial" w:hAnsi="Arial" w:cs="Arial"/>
          <w:sz w:val="20"/>
          <w:szCs w:val="20"/>
        </w:rPr>
      </w:pPr>
      <w:r>
        <w:rPr>
          <w:rFonts w:ascii="Arial" w:hAnsi="Arial" w:cs="Arial"/>
          <w:sz w:val="20"/>
          <w:szCs w:val="20"/>
        </w:rPr>
        <w:t xml:space="preserve">byla vymezena hranice ZÚ na </w:t>
      </w:r>
      <w:proofErr w:type="spellStart"/>
      <w:r>
        <w:rPr>
          <w:rFonts w:ascii="Arial" w:hAnsi="Arial" w:cs="Arial"/>
          <w:sz w:val="20"/>
          <w:szCs w:val="20"/>
        </w:rPr>
        <w:t>st.p.č</w:t>
      </w:r>
      <w:proofErr w:type="spellEnd"/>
      <w:r>
        <w:rPr>
          <w:rFonts w:ascii="Arial" w:hAnsi="Arial" w:cs="Arial"/>
          <w:sz w:val="20"/>
          <w:szCs w:val="20"/>
        </w:rPr>
        <w:t>. 83, 84</w:t>
      </w:r>
    </w:p>
    <w:p w:rsidR="00511DD8" w:rsidRDefault="002B7B66" w:rsidP="002B7B66">
      <w:pPr>
        <w:pStyle w:val="Odstavecseseznamem"/>
        <w:numPr>
          <w:ilvl w:val="0"/>
          <w:numId w:val="143"/>
        </w:numPr>
        <w:spacing w:after="0" w:line="300" w:lineRule="exact"/>
        <w:ind w:left="714" w:hanging="357"/>
        <w:jc w:val="both"/>
        <w:rPr>
          <w:rFonts w:ascii="Arial" w:hAnsi="Arial" w:cs="Arial"/>
          <w:sz w:val="20"/>
          <w:szCs w:val="20"/>
        </w:rPr>
      </w:pPr>
      <w:r>
        <w:rPr>
          <w:rFonts w:ascii="Arial" w:hAnsi="Arial" w:cs="Arial"/>
          <w:sz w:val="20"/>
          <w:szCs w:val="20"/>
        </w:rPr>
        <w:t>byla zrušena VPS WD6</w:t>
      </w:r>
      <w:r w:rsidR="00511DD8">
        <w:rPr>
          <w:rFonts w:ascii="Arial" w:hAnsi="Arial" w:cs="Arial"/>
          <w:sz w:val="20"/>
          <w:szCs w:val="20"/>
        </w:rPr>
        <w:t>, WT2 a část VT4</w:t>
      </w:r>
    </w:p>
    <w:p w:rsidR="002B7B66" w:rsidRDefault="00511DD8" w:rsidP="002B7B66">
      <w:pPr>
        <w:pStyle w:val="Odstavecseseznamem"/>
        <w:numPr>
          <w:ilvl w:val="0"/>
          <w:numId w:val="143"/>
        </w:numPr>
        <w:spacing w:after="0" w:line="300" w:lineRule="exact"/>
        <w:ind w:left="714" w:hanging="357"/>
        <w:jc w:val="both"/>
        <w:rPr>
          <w:rFonts w:ascii="Arial" w:hAnsi="Arial" w:cs="Arial"/>
          <w:sz w:val="20"/>
          <w:szCs w:val="20"/>
        </w:rPr>
      </w:pPr>
      <w:r>
        <w:rPr>
          <w:rFonts w:ascii="Arial" w:hAnsi="Arial" w:cs="Arial"/>
          <w:sz w:val="20"/>
          <w:szCs w:val="20"/>
        </w:rPr>
        <w:t xml:space="preserve">byla zúžena plocha Z11 a rozšířena plocha P1 </w:t>
      </w:r>
    </w:p>
    <w:p w:rsidR="00511DD8" w:rsidRPr="00511DD8" w:rsidRDefault="00511DD8" w:rsidP="00511DD8">
      <w:pPr>
        <w:pStyle w:val="Odstavecseseznamem"/>
        <w:numPr>
          <w:ilvl w:val="0"/>
          <w:numId w:val="143"/>
        </w:numPr>
        <w:spacing w:after="0" w:line="300" w:lineRule="exact"/>
        <w:ind w:left="714" w:hanging="357"/>
        <w:jc w:val="both"/>
        <w:rPr>
          <w:rFonts w:ascii="Arial" w:hAnsi="Arial" w:cs="Arial"/>
          <w:sz w:val="20"/>
          <w:szCs w:val="20"/>
        </w:rPr>
      </w:pPr>
      <w:r>
        <w:rPr>
          <w:rFonts w:ascii="Arial" w:hAnsi="Arial" w:cs="Arial"/>
          <w:sz w:val="20"/>
          <w:szCs w:val="20"/>
        </w:rPr>
        <w:t>byla zapracována A1-ZÚR KK</w:t>
      </w:r>
    </w:p>
    <w:p w:rsidR="001967C8" w:rsidRDefault="001967C8" w:rsidP="001967C8">
      <w:pPr>
        <w:spacing w:line="300" w:lineRule="exact"/>
        <w:jc w:val="both"/>
        <w:rPr>
          <w:rFonts w:ascii="Arial" w:hAnsi="Arial" w:cs="Arial"/>
        </w:rPr>
      </w:pPr>
    </w:p>
    <w:p w:rsidR="001967C8" w:rsidRPr="005D4050" w:rsidRDefault="001967C8" w:rsidP="001967C8">
      <w:pPr>
        <w:widowControl w:val="0"/>
        <w:spacing w:line="300" w:lineRule="exact"/>
        <w:jc w:val="both"/>
        <w:rPr>
          <w:rFonts w:ascii="Arial" w:hAnsi="Arial" w:cs="Arial"/>
          <w:snapToGrid w:val="0"/>
        </w:rPr>
      </w:pPr>
      <w:r>
        <w:rPr>
          <w:rFonts w:ascii="Arial" w:hAnsi="Arial" w:cs="Arial"/>
        </w:rPr>
        <w:t xml:space="preserve">  </w:t>
      </w:r>
      <w:r w:rsidRPr="00DD4A5B">
        <w:rPr>
          <w:rFonts w:ascii="Arial" w:hAnsi="Arial" w:cs="Arial"/>
        </w:rPr>
        <w:t xml:space="preserve">ÚP </w:t>
      </w:r>
      <w:r>
        <w:rPr>
          <w:rFonts w:ascii="Arial" w:hAnsi="Arial" w:cs="Arial"/>
        </w:rPr>
        <w:t xml:space="preserve">Velký Luh </w:t>
      </w:r>
      <w:r w:rsidRPr="00DD4A5B">
        <w:rPr>
          <w:rFonts w:ascii="Arial" w:hAnsi="Arial" w:cs="Arial"/>
        </w:rPr>
        <w:t>n</w:t>
      </w:r>
      <w:r>
        <w:rPr>
          <w:rFonts w:ascii="Arial" w:hAnsi="Arial" w:cs="Arial"/>
        </w:rPr>
        <w:t xml:space="preserve">avrhuje po </w:t>
      </w:r>
      <w:r w:rsidRPr="00421813">
        <w:rPr>
          <w:rFonts w:ascii="Arial" w:hAnsi="Arial" w:cs="Arial"/>
        </w:rPr>
        <w:t xml:space="preserve">úpravě </w:t>
      </w:r>
      <w:r w:rsidR="00795D47" w:rsidRPr="00421813">
        <w:rPr>
          <w:rFonts w:ascii="Arial" w:hAnsi="Arial" w:cs="Arial"/>
        </w:rPr>
        <w:t>k </w:t>
      </w:r>
      <w:r w:rsidR="00871C66">
        <w:rPr>
          <w:rFonts w:ascii="Arial" w:hAnsi="Arial" w:cs="Arial"/>
        </w:rPr>
        <w:t>vydání</w:t>
      </w:r>
      <w:r w:rsidR="00795D47" w:rsidRPr="00421813">
        <w:rPr>
          <w:rFonts w:ascii="Arial" w:hAnsi="Arial" w:cs="Arial"/>
        </w:rPr>
        <w:t xml:space="preserve"> </w:t>
      </w:r>
      <w:r w:rsidRPr="00421813">
        <w:rPr>
          <w:rFonts w:ascii="Arial" w:hAnsi="Arial" w:cs="Arial"/>
        </w:rPr>
        <w:t>tyto</w:t>
      </w:r>
      <w:r>
        <w:rPr>
          <w:rFonts w:ascii="Arial" w:hAnsi="Arial" w:cs="Arial"/>
        </w:rPr>
        <w:t xml:space="preserve"> rozvojové plochy v jedné etapě bez udání časového horizontu.</w:t>
      </w:r>
    </w:p>
    <w:p w:rsidR="00936C88" w:rsidRDefault="00936C88" w:rsidP="001967C8">
      <w:pPr>
        <w:spacing w:line="300" w:lineRule="exact"/>
        <w:rPr>
          <w:rFonts w:ascii="Arial" w:hAnsi="Arial" w:cs="Arial"/>
          <w:b/>
          <w:u w:val="single"/>
        </w:rPr>
      </w:pPr>
    </w:p>
    <w:p w:rsidR="001967C8" w:rsidRPr="00957074" w:rsidRDefault="001967C8" w:rsidP="001967C8">
      <w:pPr>
        <w:spacing w:line="300" w:lineRule="exact"/>
        <w:rPr>
          <w:rFonts w:ascii="Arial" w:hAnsi="Arial" w:cs="Arial"/>
          <w:b/>
          <w:u w:val="single"/>
        </w:rPr>
      </w:pPr>
      <w:r w:rsidRPr="00957074">
        <w:rPr>
          <w:rFonts w:ascii="Arial" w:hAnsi="Arial" w:cs="Arial"/>
          <w:b/>
          <w:u w:val="single"/>
        </w:rPr>
        <w:t>SEZNAM ROZVOJOVÝCH PLOCH</w:t>
      </w:r>
    </w:p>
    <w:p w:rsidR="001967C8" w:rsidRPr="00F7750D" w:rsidRDefault="001967C8" w:rsidP="001967C8">
      <w:pPr>
        <w:spacing w:line="300" w:lineRule="exact"/>
        <w:jc w:val="both"/>
        <w:rPr>
          <w:rFonts w:ascii="Arial" w:hAnsi="Arial" w:cs="Arial"/>
          <w:b/>
          <w:u w:val="single"/>
        </w:rPr>
      </w:pPr>
      <w:r w:rsidRPr="00F7750D">
        <w:rPr>
          <w:rFonts w:ascii="Arial" w:hAnsi="Arial" w:cs="Arial"/>
          <w:b/>
          <w:u w:val="single"/>
        </w:rPr>
        <w:t>* Zastavitelné plochy</w:t>
      </w:r>
    </w:p>
    <w:p w:rsidR="00FE07B1" w:rsidRPr="00FD5E16" w:rsidRDefault="00FE07B1" w:rsidP="00FE07B1">
      <w:pPr>
        <w:spacing w:line="300" w:lineRule="exact"/>
        <w:rPr>
          <w:rFonts w:ascii="Arial" w:hAnsi="Arial" w:cs="Arial"/>
        </w:rPr>
      </w:pPr>
      <w:r w:rsidRPr="00FD5E16">
        <w:rPr>
          <w:rFonts w:ascii="Arial" w:hAnsi="Arial" w:cs="Arial"/>
        </w:rPr>
        <w:t>Z1 - plocha dopravní infrastruktury pro obchvat silnice III/2136 Plesná na severu řešeného území - DS1</w:t>
      </w:r>
    </w:p>
    <w:p w:rsidR="001967C8" w:rsidRPr="00AC61D2" w:rsidRDefault="001967C8" w:rsidP="001967C8">
      <w:pPr>
        <w:spacing w:line="300" w:lineRule="exact"/>
        <w:jc w:val="both"/>
        <w:rPr>
          <w:rFonts w:ascii="Arial" w:hAnsi="Arial" w:cs="Arial"/>
        </w:rPr>
      </w:pPr>
      <w:r w:rsidRPr="00AC61D2">
        <w:rPr>
          <w:rFonts w:ascii="Arial" w:hAnsi="Arial" w:cs="Arial"/>
        </w:rPr>
        <w:t>Z2 - plocha bydlení jako dostavba nevyužitého území v ZÚ v jižní části obce západně</w:t>
      </w:r>
      <w:r>
        <w:rPr>
          <w:rFonts w:ascii="Arial" w:hAnsi="Arial" w:cs="Arial"/>
        </w:rPr>
        <w:t xml:space="preserve"> od stá</w:t>
      </w:r>
      <w:r w:rsidRPr="00AC61D2">
        <w:rPr>
          <w:rFonts w:ascii="Arial" w:hAnsi="Arial" w:cs="Arial"/>
        </w:rPr>
        <w:t>v</w:t>
      </w:r>
      <w:r>
        <w:rPr>
          <w:rFonts w:ascii="Arial" w:hAnsi="Arial" w:cs="Arial"/>
        </w:rPr>
        <w:t>a</w:t>
      </w:r>
      <w:r w:rsidRPr="00AC61D2">
        <w:rPr>
          <w:rFonts w:ascii="Arial" w:hAnsi="Arial" w:cs="Arial"/>
        </w:rPr>
        <w:t>jící silnice III/2136 - BV</w:t>
      </w:r>
    </w:p>
    <w:p w:rsidR="001967C8" w:rsidRPr="00AC61D2" w:rsidRDefault="001967C8" w:rsidP="001967C8">
      <w:pPr>
        <w:spacing w:line="300" w:lineRule="exact"/>
        <w:jc w:val="both"/>
        <w:rPr>
          <w:rFonts w:ascii="Arial" w:hAnsi="Arial" w:cs="Arial"/>
        </w:rPr>
      </w:pPr>
      <w:r w:rsidRPr="00AC61D2">
        <w:rPr>
          <w:rFonts w:ascii="Arial" w:hAnsi="Arial" w:cs="Arial"/>
        </w:rPr>
        <w:t>Z3 - plocha veřejného prostranství - veřejné zeleně parku na jihu obce - ZV</w:t>
      </w:r>
    </w:p>
    <w:p w:rsidR="001967C8" w:rsidRPr="00AC61D2" w:rsidRDefault="001967C8" w:rsidP="001967C8">
      <w:pPr>
        <w:spacing w:line="300" w:lineRule="exact"/>
        <w:jc w:val="both"/>
        <w:rPr>
          <w:rFonts w:ascii="Arial" w:hAnsi="Arial" w:cs="Arial"/>
        </w:rPr>
      </w:pPr>
      <w:r w:rsidRPr="00AC61D2">
        <w:rPr>
          <w:rFonts w:ascii="Arial" w:hAnsi="Arial" w:cs="Arial"/>
        </w:rPr>
        <w:t>Z4 - plocha veřejného prostranství - veřejné zeleně parku na západě obce</w:t>
      </w:r>
      <w:r>
        <w:rPr>
          <w:rFonts w:ascii="Arial" w:hAnsi="Arial" w:cs="Arial"/>
        </w:rPr>
        <w:t xml:space="preserve"> </w:t>
      </w:r>
      <w:r w:rsidRPr="00AC61D2">
        <w:rPr>
          <w:rFonts w:ascii="Arial" w:hAnsi="Arial" w:cs="Arial"/>
        </w:rPr>
        <w:t>pod sportovním hřištěm - ZV</w:t>
      </w:r>
    </w:p>
    <w:p w:rsidR="001967C8" w:rsidRPr="00AC61D2" w:rsidRDefault="001967C8" w:rsidP="001967C8">
      <w:pPr>
        <w:spacing w:line="300" w:lineRule="exact"/>
        <w:jc w:val="both"/>
        <w:rPr>
          <w:rFonts w:ascii="Arial" w:hAnsi="Arial" w:cs="Arial"/>
        </w:rPr>
      </w:pPr>
      <w:r w:rsidRPr="00AC61D2">
        <w:rPr>
          <w:rFonts w:ascii="Arial" w:hAnsi="Arial" w:cs="Arial"/>
        </w:rPr>
        <w:t>Z5 - plocha bydlení v centrální části obce západně od stávající silnice III/2136 - BV</w:t>
      </w:r>
    </w:p>
    <w:p w:rsidR="001967C8" w:rsidRPr="00AC61D2" w:rsidRDefault="001967C8" w:rsidP="001967C8">
      <w:pPr>
        <w:spacing w:line="300" w:lineRule="exact"/>
        <w:jc w:val="both"/>
        <w:rPr>
          <w:rFonts w:ascii="Arial" w:hAnsi="Arial" w:cs="Arial"/>
        </w:rPr>
      </w:pPr>
      <w:r w:rsidRPr="00AC61D2">
        <w:rPr>
          <w:rFonts w:ascii="Arial" w:hAnsi="Arial" w:cs="Arial"/>
        </w:rPr>
        <w:t xml:space="preserve">Z6 - plocha veřejného prostranství jako místní obslužná komunikace v </w:t>
      </w:r>
      <w:proofErr w:type="spellStart"/>
      <w:r w:rsidRPr="00AC61D2">
        <w:rPr>
          <w:rFonts w:ascii="Arial" w:hAnsi="Arial" w:cs="Arial"/>
        </w:rPr>
        <w:t>rozv</w:t>
      </w:r>
      <w:proofErr w:type="spellEnd"/>
      <w:r w:rsidRPr="00AC61D2">
        <w:rPr>
          <w:rFonts w:ascii="Arial" w:hAnsi="Arial" w:cs="Arial"/>
        </w:rPr>
        <w:t xml:space="preserve">. </w:t>
      </w:r>
      <w:proofErr w:type="spellStart"/>
      <w:r w:rsidRPr="00AC61D2">
        <w:rPr>
          <w:rFonts w:ascii="Arial" w:hAnsi="Arial" w:cs="Arial"/>
        </w:rPr>
        <w:t>pl</w:t>
      </w:r>
      <w:proofErr w:type="spellEnd"/>
      <w:r w:rsidRPr="00AC61D2">
        <w:rPr>
          <w:rFonts w:ascii="Arial" w:hAnsi="Arial" w:cs="Arial"/>
        </w:rPr>
        <w:t>. Z5</w:t>
      </w:r>
      <w:r>
        <w:rPr>
          <w:rFonts w:ascii="Arial" w:hAnsi="Arial" w:cs="Arial"/>
        </w:rPr>
        <w:t xml:space="preserve"> </w:t>
      </w:r>
      <w:r w:rsidRPr="00AC61D2">
        <w:rPr>
          <w:rFonts w:ascii="Arial" w:hAnsi="Arial" w:cs="Arial"/>
        </w:rPr>
        <w:t>v centrální části obce - PV</w:t>
      </w:r>
    </w:p>
    <w:p w:rsidR="001967C8" w:rsidRPr="00AC61D2" w:rsidRDefault="001967C8" w:rsidP="001967C8">
      <w:pPr>
        <w:spacing w:line="300" w:lineRule="exact"/>
        <w:jc w:val="both"/>
        <w:rPr>
          <w:rFonts w:ascii="Arial" w:hAnsi="Arial" w:cs="Arial"/>
        </w:rPr>
      </w:pPr>
      <w:r w:rsidRPr="00AC61D2">
        <w:rPr>
          <w:rFonts w:ascii="Arial" w:hAnsi="Arial" w:cs="Arial"/>
        </w:rPr>
        <w:lastRenderedPageBreak/>
        <w:t xml:space="preserve">Z7 </w:t>
      </w:r>
      <w:r>
        <w:rPr>
          <w:rFonts w:ascii="Arial" w:hAnsi="Arial" w:cs="Arial"/>
        </w:rPr>
        <w:t>–</w:t>
      </w:r>
      <w:r w:rsidRPr="00AC61D2">
        <w:rPr>
          <w:rFonts w:ascii="Arial" w:hAnsi="Arial" w:cs="Arial"/>
        </w:rPr>
        <w:t xml:space="preserve"> </w:t>
      </w:r>
      <w:r>
        <w:rPr>
          <w:rFonts w:ascii="Arial" w:hAnsi="Arial" w:cs="Arial"/>
        </w:rPr>
        <w:t>plocha veřejného prostranství – veřejné zeleně parku v jižní části obce mezi stávající silnicí III/2136 a železniční tratí č. 146 - ZV</w:t>
      </w:r>
    </w:p>
    <w:p w:rsidR="001967C8" w:rsidRPr="00AC61D2" w:rsidRDefault="001967C8" w:rsidP="001967C8">
      <w:pPr>
        <w:spacing w:line="300" w:lineRule="exact"/>
        <w:jc w:val="both"/>
        <w:rPr>
          <w:rFonts w:ascii="Arial" w:hAnsi="Arial" w:cs="Arial"/>
        </w:rPr>
      </w:pPr>
      <w:r w:rsidRPr="00AC61D2">
        <w:rPr>
          <w:rFonts w:ascii="Arial" w:hAnsi="Arial" w:cs="Arial"/>
        </w:rPr>
        <w:t>Z8 - plocha dopravní infrastruktury - železniční pro zastávku na východě obce</w:t>
      </w:r>
      <w:r>
        <w:rPr>
          <w:rFonts w:ascii="Arial" w:hAnsi="Arial" w:cs="Arial"/>
        </w:rPr>
        <w:t xml:space="preserve"> </w:t>
      </w:r>
      <w:r w:rsidRPr="00AC61D2">
        <w:rPr>
          <w:rFonts w:ascii="Arial" w:hAnsi="Arial" w:cs="Arial"/>
        </w:rPr>
        <w:t>mezi železniční tratí č. 146 a silnicí III/2136 - DZ</w:t>
      </w:r>
    </w:p>
    <w:p w:rsidR="001967C8" w:rsidRPr="00AC61D2" w:rsidRDefault="001967C8" w:rsidP="001967C8">
      <w:pPr>
        <w:spacing w:line="300" w:lineRule="exact"/>
        <w:jc w:val="both"/>
        <w:rPr>
          <w:rFonts w:ascii="Arial" w:hAnsi="Arial" w:cs="Arial"/>
        </w:rPr>
      </w:pPr>
      <w:r w:rsidRPr="00AC61D2">
        <w:rPr>
          <w:rFonts w:ascii="Arial" w:hAnsi="Arial" w:cs="Arial"/>
        </w:rPr>
        <w:t>Z9 - plochy veřejného prostranství oboustranně podél místní komunikace k</w:t>
      </w:r>
      <w:r>
        <w:rPr>
          <w:rFonts w:ascii="Arial" w:hAnsi="Arial" w:cs="Arial"/>
        </w:rPr>
        <w:t> </w:t>
      </w:r>
      <w:r w:rsidRPr="00AC61D2">
        <w:rPr>
          <w:rFonts w:ascii="Arial" w:hAnsi="Arial" w:cs="Arial"/>
        </w:rPr>
        <w:t>bývalému</w:t>
      </w:r>
      <w:r>
        <w:rPr>
          <w:rFonts w:ascii="Arial" w:hAnsi="Arial" w:cs="Arial"/>
        </w:rPr>
        <w:t xml:space="preserve"> </w:t>
      </w:r>
      <w:r w:rsidRPr="00AC61D2">
        <w:rPr>
          <w:rFonts w:ascii="Arial" w:hAnsi="Arial" w:cs="Arial"/>
        </w:rPr>
        <w:t>zemědělskému areálu v centrální části obce - PV</w:t>
      </w:r>
    </w:p>
    <w:p w:rsidR="001967C8" w:rsidRPr="00AC61D2" w:rsidRDefault="001967C8" w:rsidP="001967C8">
      <w:pPr>
        <w:spacing w:line="300" w:lineRule="exact"/>
        <w:jc w:val="both"/>
        <w:rPr>
          <w:rFonts w:ascii="Arial" w:hAnsi="Arial" w:cs="Arial"/>
        </w:rPr>
      </w:pPr>
      <w:r w:rsidRPr="00AC61D2">
        <w:rPr>
          <w:rFonts w:ascii="Arial" w:hAnsi="Arial" w:cs="Arial"/>
        </w:rPr>
        <w:t xml:space="preserve">Z11 - </w:t>
      </w:r>
      <w:r w:rsidRPr="00D07748">
        <w:rPr>
          <w:rFonts w:ascii="Arial" w:hAnsi="Arial" w:cs="Arial"/>
        </w:rPr>
        <w:t xml:space="preserve">plocha </w:t>
      </w:r>
      <w:r w:rsidR="004D69F9">
        <w:rPr>
          <w:rFonts w:ascii="Arial" w:hAnsi="Arial" w:cs="Arial"/>
        </w:rPr>
        <w:t xml:space="preserve">těžby s funkcí ochranné zeleně v návaznosti na </w:t>
      </w:r>
      <w:proofErr w:type="spellStart"/>
      <w:r w:rsidR="004D69F9">
        <w:rPr>
          <w:rFonts w:ascii="Arial" w:hAnsi="Arial" w:cs="Arial"/>
        </w:rPr>
        <w:t>rozv</w:t>
      </w:r>
      <w:proofErr w:type="spellEnd"/>
      <w:r w:rsidR="004D69F9">
        <w:rPr>
          <w:rFonts w:ascii="Arial" w:hAnsi="Arial" w:cs="Arial"/>
        </w:rPr>
        <w:t xml:space="preserve">. </w:t>
      </w:r>
      <w:proofErr w:type="spellStart"/>
      <w:r w:rsidR="004D69F9">
        <w:rPr>
          <w:rFonts w:ascii="Arial" w:hAnsi="Arial" w:cs="Arial"/>
        </w:rPr>
        <w:t>pl</w:t>
      </w:r>
      <w:proofErr w:type="spellEnd"/>
      <w:r w:rsidR="004D69F9">
        <w:rPr>
          <w:rFonts w:ascii="Arial" w:hAnsi="Arial" w:cs="Arial"/>
        </w:rPr>
        <w:t>. P1 – TZ1</w:t>
      </w:r>
    </w:p>
    <w:p w:rsidR="001967C8" w:rsidRPr="00AC61D2" w:rsidRDefault="001967C8" w:rsidP="001967C8">
      <w:pPr>
        <w:spacing w:line="300" w:lineRule="exact"/>
        <w:jc w:val="both"/>
        <w:rPr>
          <w:rFonts w:ascii="Arial" w:hAnsi="Arial" w:cs="Arial"/>
        </w:rPr>
      </w:pPr>
      <w:r w:rsidRPr="00AC61D2">
        <w:rPr>
          <w:rFonts w:ascii="Arial" w:hAnsi="Arial" w:cs="Arial"/>
        </w:rPr>
        <w:t xml:space="preserve">Z12 - plocha veřejného prostranství s veřejnou zelení u vodní nádrže </w:t>
      </w:r>
      <w:proofErr w:type="spellStart"/>
      <w:r w:rsidRPr="00AC61D2">
        <w:rPr>
          <w:rFonts w:ascii="Arial" w:hAnsi="Arial" w:cs="Arial"/>
        </w:rPr>
        <w:t>Šmatovka</w:t>
      </w:r>
      <w:proofErr w:type="spellEnd"/>
      <w:r w:rsidRPr="00AC61D2">
        <w:rPr>
          <w:rFonts w:ascii="Arial" w:hAnsi="Arial" w:cs="Arial"/>
        </w:rPr>
        <w:t xml:space="preserve"> - PX1</w:t>
      </w:r>
    </w:p>
    <w:p w:rsidR="001967C8" w:rsidRPr="00AC61D2" w:rsidRDefault="001967C8" w:rsidP="001967C8">
      <w:pPr>
        <w:spacing w:line="300" w:lineRule="exact"/>
        <w:jc w:val="both"/>
        <w:rPr>
          <w:rFonts w:ascii="Arial" w:hAnsi="Arial" w:cs="Arial"/>
        </w:rPr>
      </w:pPr>
      <w:r w:rsidRPr="00AC61D2">
        <w:rPr>
          <w:rFonts w:ascii="Arial" w:hAnsi="Arial" w:cs="Arial"/>
        </w:rPr>
        <w:t>Z13 - plocha občanského vybavení na severu obce u OÚ - OM</w:t>
      </w:r>
    </w:p>
    <w:p w:rsidR="001967C8" w:rsidRPr="00AC61D2" w:rsidRDefault="001967C8" w:rsidP="001967C8">
      <w:pPr>
        <w:spacing w:line="300" w:lineRule="exact"/>
        <w:jc w:val="both"/>
        <w:rPr>
          <w:rFonts w:ascii="Arial" w:hAnsi="Arial" w:cs="Arial"/>
        </w:rPr>
      </w:pPr>
      <w:r w:rsidRPr="00AC61D2">
        <w:rPr>
          <w:rFonts w:ascii="Arial" w:hAnsi="Arial" w:cs="Arial"/>
        </w:rPr>
        <w:t xml:space="preserve">Z15 - plocha </w:t>
      </w:r>
      <w:r>
        <w:rPr>
          <w:rFonts w:ascii="Arial" w:hAnsi="Arial" w:cs="Arial"/>
        </w:rPr>
        <w:t>veřejného prostranství</w:t>
      </w:r>
      <w:r w:rsidRPr="00AC61D2">
        <w:rPr>
          <w:rFonts w:ascii="Arial" w:hAnsi="Arial" w:cs="Arial"/>
        </w:rPr>
        <w:t xml:space="preserve"> jako místní komunikace pro obsluhu rekreačních objektů u vodní nádrže </w:t>
      </w:r>
      <w:proofErr w:type="spellStart"/>
      <w:r w:rsidRPr="00AC61D2">
        <w:rPr>
          <w:rFonts w:ascii="Arial" w:hAnsi="Arial" w:cs="Arial"/>
        </w:rPr>
        <w:t>Šmatovka</w:t>
      </w:r>
      <w:proofErr w:type="spellEnd"/>
      <w:r w:rsidRPr="00AC61D2">
        <w:rPr>
          <w:rFonts w:ascii="Arial" w:hAnsi="Arial" w:cs="Arial"/>
        </w:rPr>
        <w:t xml:space="preserve"> - </w:t>
      </w:r>
      <w:r>
        <w:rPr>
          <w:rFonts w:ascii="Arial" w:hAnsi="Arial" w:cs="Arial"/>
        </w:rPr>
        <w:t>PV</w:t>
      </w:r>
    </w:p>
    <w:p w:rsidR="001967C8" w:rsidRPr="00AC61D2" w:rsidRDefault="001967C8" w:rsidP="001967C8">
      <w:pPr>
        <w:spacing w:line="300" w:lineRule="exact"/>
        <w:jc w:val="both"/>
        <w:rPr>
          <w:rFonts w:ascii="Arial" w:hAnsi="Arial" w:cs="Arial"/>
        </w:rPr>
      </w:pPr>
      <w:r w:rsidRPr="00AC61D2">
        <w:rPr>
          <w:rFonts w:ascii="Arial" w:hAnsi="Arial" w:cs="Arial"/>
        </w:rPr>
        <w:t xml:space="preserve">Z16 - plocha </w:t>
      </w:r>
      <w:r>
        <w:rPr>
          <w:rFonts w:ascii="Arial" w:hAnsi="Arial" w:cs="Arial"/>
        </w:rPr>
        <w:t>veřejného prostranství</w:t>
      </w:r>
      <w:r w:rsidRPr="00AC61D2">
        <w:rPr>
          <w:rFonts w:ascii="Arial" w:hAnsi="Arial" w:cs="Arial"/>
        </w:rPr>
        <w:t xml:space="preserve"> jako místní komunikace s</w:t>
      </w:r>
      <w:r>
        <w:rPr>
          <w:rFonts w:ascii="Arial" w:hAnsi="Arial" w:cs="Arial"/>
        </w:rPr>
        <w:t xml:space="preserve"> cyklotrasou kolem vodní nádrže </w:t>
      </w:r>
      <w:proofErr w:type="spellStart"/>
      <w:r w:rsidRPr="00AC61D2">
        <w:rPr>
          <w:rFonts w:ascii="Arial" w:hAnsi="Arial" w:cs="Arial"/>
        </w:rPr>
        <w:t>Šmatovka</w:t>
      </w:r>
      <w:proofErr w:type="spellEnd"/>
      <w:r w:rsidRPr="00AC61D2">
        <w:rPr>
          <w:rFonts w:ascii="Arial" w:hAnsi="Arial" w:cs="Arial"/>
        </w:rPr>
        <w:t xml:space="preserve"> - </w:t>
      </w:r>
      <w:r>
        <w:rPr>
          <w:rFonts w:ascii="Arial" w:hAnsi="Arial" w:cs="Arial"/>
        </w:rPr>
        <w:t>PV</w:t>
      </w:r>
    </w:p>
    <w:p w:rsidR="001967C8" w:rsidRPr="00AC61D2" w:rsidRDefault="001967C8" w:rsidP="001967C8">
      <w:pPr>
        <w:spacing w:line="300" w:lineRule="exact"/>
        <w:jc w:val="both"/>
        <w:rPr>
          <w:rFonts w:ascii="Arial" w:hAnsi="Arial" w:cs="Arial"/>
        </w:rPr>
      </w:pPr>
      <w:r w:rsidRPr="00AC61D2">
        <w:rPr>
          <w:rFonts w:ascii="Arial" w:hAnsi="Arial" w:cs="Arial"/>
        </w:rPr>
        <w:t xml:space="preserve">Z17 - plocha rekreace jako dostavba východního okraje rekreační oblasti u vodní nádrže </w:t>
      </w:r>
      <w:proofErr w:type="spellStart"/>
      <w:r w:rsidRPr="00AC61D2">
        <w:rPr>
          <w:rFonts w:ascii="Arial" w:hAnsi="Arial" w:cs="Arial"/>
        </w:rPr>
        <w:t>Šmatovka</w:t>
      </w:r>
      <w:proofErr w:type="spellEnd"/>
      <w:r w:rsidRPr="00AC61D2">
        <w:rPr>
          <w:rFonts w:ascii="Arial" w:hAnsi="Arial" w:cs="Arial"/>
        </w:rPr>
        <w:t xml:space="preserve"> - RI</w:t>
      </w:r>
    </w:p>
    <w:p w:rsidR="00FE07B1" w:rsidRPr="00FD5E16" w:rsidRDefault="00FE07B1" w:rsidP="00FE07B1">
      <w:pPr>
        <w:spacing w:line="300" w:lineRule="exact"/>
        <w:rPr>
          <w:rFonts w:ascii="Arial" w:hAnsi="Arial" w:cs="Arial"/>
        </w:rPr>
      </w:pPr>
      <w:r w:rsidRPr="00FD5E16">
        <w:rPr>
          <w:rFonts w:ascii="Arial" w:hAnsi="Arial" w:cs="Arial"/>
        </w:rPr>
        <w:t>Z18 - plocha dopravní infrastruktury pro parkoviště východně od OÚ - DS</w:t>
      </w:r>
    </w:p>
    <w:p w:rsidR="001967C8" w:rsidRDefault="009E6289" w:rsidP="001967C8">
      <w:pPr>
        <w:spacing w:line="300" w:lineRule="exact"/>
        <w:jc w:val="both"/>
        <w:rPr>
          <w:rFonts w:ascii="Arial" w:hAnsi="Arial" w:cs="Arial"/>
        </w:rPr>
      </w:pPr>
      <w:r>
        <w:rPr>
          <w:rFonts w:ascii="Arial" w:hAnsi="Arial" w:cs="Arial"/>
        </w:rPr>
        <w:t>Z20 - plochy</w:t>
      </w:r>
      <w:r w:rsidR="001967C8" w:rsidRPr="00AC61D2">
        <w:rPr>
          <w:rFonts w:ascii="Arial" w:hAnsi="Arial" w:cs="Arial"/>
        </w:rPr>
        <w:t xml:space="preserve"> těžby nerostů </w:t>
      </w:r>
      <w:r w:rsidR="004D69F9">
        <w:rPr>
          <w:rFonts w:ascii="Arial" w:hAnsi="Arial" w:cs="Arial"/>
        </w:rPr>
        <w:t>mimo ZÚ jako rozšíření plochy P1 v rozsahu rozšířeného DP Skalná</w:t>
      </w:r>
      <w:r>
        <w:rPr>
          <w:rFonts w:ascii="Arial" w:hAnsi="Arial" w:cs="Arial"/>
        </w:rPr>
        <w:t xml:space="preserve"> V.</w:t>
      </w:r>
      <w:r w:rsidR="001967C8" w:rsidRPr="00AC61D2">
        <w:rPr>
          <w:rFonts w:ascii="Arial" w:hAnsi="Arial" w:cs="Arial"/>
        </w:rPr>
        <w:t xml:space="preserve"> </w:t>
      </w:r>
      <w:r w:rsidR="004D69F9">
        <w:rPr>
          <w:rFonts w:ascii="Arial" w:hAnsi="Arial" w:cs="Arial"/>
        </w:rPr>
        <w:t>–</w:t>
      </w:r>
      <w:r w:rsidR="001967C8" w:rsidRPr="00AC61D2">
        <w:rPr>
          <w:rFonts w:ascii="Arial" w:hAnsi="Arial" w:cs="Arial"/>
        </w:rPr>
        <w:t xml:space="preserve"> TZ</w:t>
      </w:r>
    </w:p>
    <w:p w:rsidR="004D69F9" w:rsidRPr="00F7750D" w:rsidRDefault="004D69F9" w:rsidP="001967C8">
      <w:pPr>
        <w:spacing w:line="300" w:lineRule="exact"/>
        <w:jc w:val="both"/>
        <w:rPr>
          <w:rFonts w:ascii="Arial" w:hAnsi="Arial" w:cs="Arial"/>
          <w:u w:val="single"/>
        </w:rPr>
      </w:pPr>
      <w:r>
        <w:rPr>
          <w:rFonts w:ascii="Arial" w:hAnsi="Arial" w:cs="Arial"/>
        </w:rPr>
        <w:t>Z21 – plocha občanského vybavení na jihovýchodě obce OM1</w:t>
      </w:r>
    </w:p>
    <w:p w:rsidR="001967C8" w:rsidRDefault="001967C8" w:rsidP="001967C8">
      <w:pPr>
        <w:spacing w:line="300" w:lineRule="exact"/>
        <w:jc w:val="both"/>
        <w:rPr>
          <w:rFonts w:ascii="Arial" w:hAnsi="Arial" w:cs="Arial"/>
          <w:b/>
          <w:u w:val="single"/>
        </w:rPr>
      </w:pPr>
    </w:p>
    <w:p w:rsidR="001967C8" w:rsidRPr="00F7750D" w:rsidRDefault="001967C8" w:rsidP="001967C8">
      <w:pPr>
        <w:spacing w:line="300" w:lineRule="exact"/>
        <w:jc w:val="both"/>
        <w:rPr>
          <w:rFonts w:ascii="Arial" w:hAnsi="Arial" w:cs="Arial"/>
          <w:b/>
          <w:u w:val="single"/>
        </w:rPr>
      </w:pPr>
      <w:r w:rsidRPr="00F7750D">
        <w:rPr>
          <w:rFonts w:ascii="Arial" w:hAnsi="Arial" w:cs="Arial"/>
          <w:b/>
          <w:u w:val="single"/>
        </w:rPr>
        <w:t>* Plochy přestavby</w:t>
      </w:r>
    </w:p>
    <w:p w:rsidR="001967C8" w:rsidRDefault="001967C8" w:rsidP="001967C8">
      <w:pPr>
        <w:spacing w:line="300" w:lineRule="exact"/>
        <w:jc w:val="both"/>
        <w:rPr>
          <w:rFonts w:ascii="Arial" w:hAnsi="Arial" w:cs="Arial"/>
          <w:b/>
          <w:u w:val="single"/>
        </w:rPr>
      </w:pPr>
      <w:r w:rsidRPr="00AC61D2">
        <w:rPr>
          <w:rFonts w:ascii="Arial" w:hAnsi="Arial" w:cs="Arial"/>
        </w:rPr>
        <w:t>P1 - plocha těžby nerostů jako přestavba bývalého zemědělského a</w:t>
      </w:r>
      <w:r>
        <w:rPr>
          <w:rFonts w:ascii="Arial" w:hAnsi="Arial" w:cs="Arial"/>
        </w:rPr>
        <w:t xml:space="preserve">reálu včetně umístění vlečky na </w:t>
      </w:r>
      <w:r w:rsidRPr="00AC61D2">
        <w:rPr>
          <w:rFonts w:ascii="Arial" w:hAnsi="Arial" w:cs="Arial"/>
        </w:rPr>
        <w:t>jihovýchodě obce - TZ</w:t>
      </w:r>
    </w:p>
    <w:p w:rsidR="001967C8" w:rsidRDefault="001967C8" w:rsidP="001967C8">
      <w:pPr>
        <w:spacing w:line="300" w:lineRule="exact"/>
        <w:jc w:val="both"/>
        <w:rPr>
          <w:rFonts w:ascii="Arial" w:hAnsi="Arial" w:cs="Arial"/>
        </w:rPr>
      </w:pPr>
    </w:p>
    <w:p w:rsidR="001967C8" w:rsidRPr="00D0502D" w:rsidRDefault="001967C8" w:rsidP="001967C8">
      <w:pPr>
        <w:spacing w:line="300" w:lineRule="exact"/>
        <w:jc w:val="both"/>
        <w:rPr>
          <w:rFonts w:ascii="Arial" w:hAnsi="Arial" w:cs="Arial"/>
          <w:b/>
          <w:u w:val="single"/>
        </w:rPr>
      </w:pPr>
      <w:r w:rsidRPr="00D0502D">
        <w:rPr>
          <w:rFonts w:ascii="Arial" w:hAnsi="Arial" w:cs="Arial"/>
          <w:b/>
          <w:u w:val="single"/>
        </w:rPr>
        <w:t>Plochy změn v krajině</w:t>
      </w:r>
    </w:p>
    <w:p w:rsidR="001967C8" w:rsidRPr="00885AAB" w:rsidRDefault="001967C8" w:rsidP="001967C8">
      <w:pPr>
        <w:spacing w:line="300" w:lineRule="exact"/>
        <w:jc w:val="both"/>
        <w:rPr>
          <w:rFonts w:ascii="Arial" w:hAnsi="Arial" w:cs="Arial"/>
        </w:rPr>
      </w:pPr>
      <w:r w:rsidRPr="00885AAB">
        <w:rPr>
          <w:rFonts w:ascii="Arial" w:hAnsi="Arial" w:cs="Arial"/>
        </w:rPr>
        <w:t xml:space="preserve">K1 - plocha s potenciální těžbou na CHLÚ Velký Luh I. - </w:t>
      </w:r>
      <w:proofErr w:type="spellStart"/>
      <w:r w:rsidRPr="00885AAB">
        <w:rPr>
          <w:rFonts w:ascii="Arial" w:hAnsi="Arial" w:cs="Arial"/>
        </w:rPr>
        <w:t>NSvln</w:t>
      </w:r>
      <w:proofErr w:type="spellEnd"/>
      <w:r w:rsidRPr="00885AAB">
        <w:rPr>
          <w:rFonts w:ascii="Arial" w:hAnsi="Arial" w:cs="Arial"/>
        </w:rPr>
        <w:t xml:space="preserve">, </w:t>
      </w:r>
      <w:proofErr w:type="spellStart"/>
      <w:r w:rsidRPr="00885AAB">
        <w:rPr>
          <w:rFonts w:ascii="Arial" w:hAnsi="Arial" w:cs="Arial"/>
        </w:rPr>
        <w:t>NSkvln</w:t>
      </w:r>
      <w:proofErr w:type="spellEnd"/>
      <w:r w:rsidRPr="00885AAB">
        <w:rPr>
          <w:rFonts w:ascii="Arial" w:hAnsi="Arial" w:cs="Arial"/>
        </w:rPr>
        <w:t xml:space="preserve">, </w:t>
      </w:r>
      <w:proofErr w:type="spellStart"/>
      <w:r w:rsidRPr="00885AAB">
        <w:rPr>
          <w:rFonts w:ascii="Arial" w:hAnsi="Arial" w:cs="Arial"/>
        </w:rPr>
        <w:t>NSkpvln</w:t>
      </w:r>
      <w:proofErr w:type="spellEnd"/>
      <w:r w:rsidRPr="00885AAB">
        <w:rPr>
          <w:rFonts w:ascii="Arial" w:hAnsi="Arial" w:cs="Arial"/>
        </w:rPr>
        <w:t xml:space="preserve">, </w:t>
      </w:r>
      <w:proofErr w:type="spellStart"/>
      <w:r w:rsidRPr="00885AAB">
        <w:rPr>
          <w:rFonts w:ascii="Arial" w:hAnsi="Arial" w:cs="Arial"/>
        </w:rPr>
        <w:t>NSkvn</w:t>
      </w:r>
      <w:proofErr w:type="spellEnd"/>
      <w:r w:rsidRPr="00885AAB">
        <w:rPr>
          <w:rFonts w:ascii="Arial" w:hAnsi="Arial" w:cs="Arial"/>
        </w:rPr>
        <w:t xml:space="preserve">, </w:t>
      </w:r>
      <w:proofErr w:type="spellStart"/>
      <w:r w:rsidRPr="00885AAB">
        <w:rPr>
          <w:rFonts w:ascii="Arial" w:hAnsi="Arial" w:cs="Arial"/>
        </w:rPr>
        <w:t>NSkpvn</w:t>
      </w:r>
      <w:proofErr w:type="spellEnd"/>
    </w:p>
    <w:p w:rsidR="001967C8" w:rsidRPr="00885AAB" w:rsidRDefault="009E6289" w:rsidP="001967C8">
      <w:pPr>
        <w:spacing w:line="300" w:lineRule="exact"/>
        <w:jc w:val="both"/>
        <w:rPr>
          <w:rFonts w:ascii="Arial" w:hAnsi="Arial" w:cs="Arial"/>
        </w:rPr>
      </w:pPr>
      <w:r>
        <w:rPr>
          <w:rFonts w:ascii="Arial" w:hAnsi="Arial" w:cs="Arial"/>
        </w:rPr>
        <w:t>K2 - plochy</w:t>
      </w:r>
      <w:r w:rsidR="001967C8" w:rsidRPr="00885AAB">
        <w:rPr>
          <w:rFonts w:ascii="Arial" w:hAnsi="Arial" w:cs="Arial"/>
        </w:rPr>
        <w:t xml:space="preserve"> těžby nerostů – nezastavěná na DP Skalná V. na jihovýchodě obce - NT</w:t>
      </w:r>
    </w:p>
    <w:p w:rsidR="001967C8" w:rsidRPr="00885AAB" w:rsidRDefault="001967C8" w:rsidP="001967C8">
      <w:pPr>
        <w:spacing w:line="300" w:lineRule="exact"/>
        <w:jc w:val="both"/>
        <w:rPr>
          <w:rFonts w:ascii="Arial" w:hAnsi="Arial" w:cs="Arial"/>
        </w:rPr>
      </w:pPr>
      <w:r w:rsidRPr="00885AAB">
        <w:rPr>
          <w:rFonts w:ascii="Arial" w:hAnsi="Arial" w:cs="Arial"/>
        </w:rPr>
        <w:t xml:space="preserve">K3 - </w:t>
      </w:r>
      <w:proofErr w:type="spellStart"/>
      <w:r>
        <w:rPr>
          <w:rFonts w:ascii="Arial" w:hAnsi="Arial" w:cs="Arial"/>
        </w:rPr>
        <w:t>ne</w:t>
      </w:r>
      <w:r w:rsidRPr="00885AAB">
        <w:rPr>
          <w:rFonts w:ascii="Arial" w:hAnsi="Arial" w:cs="Arial"/>
        </w:rPr>
        <w:t>pobytová</w:t>
      </w:r>
      <w:proofErr w:type="spellEnd"/>
      <w:r w:rsidRPr="00885AAB">
        <w:rPr>
          <w:rFonts w:ascii="Arial" w:hAnsi="Arial" w:cs="Arial"/>
        </w:rPr>
        <w:t xml:space="preserve"> loučka u vodní nádrže </w:t>
      </w:r>
      <w:proofErr w:type="spellStart"/>
      <w:r w:rsidRPr="00885AAB">
        <w:rPr>
          <w:rFonts w:ascii="Arial" w:hAnsi="Arial" w:cs="Arial"/>
        </w:rPr>
        <w:t>Šmatovka</w:t>
      </w:r>
      <w:proofErr w:type="spellEnd"/>
      <w:r w:rsidRPr="00885AAB">
        <w:rPr>
          <w:rFonts w:ascii="Arial" w:hAnsi="Arial" w:cs="Arial"/>
        </w:rPr>
        <w:t xml:space="preserve"> - </w:t>
      </w:r>
      <w:proofErr w:type="spellStart"/>
      <w:r w:rsidRPr="00885AAB">
        <w:rPr>
          <w:rFonts w:ascii="Arial" w:hAnsi="Arial" w:cs="Arial"/>
        </w:rPr>
        <w:t>NSrv</w:t>
      </w:r>
      <w:proofErr w:type="spellEnd"/>
    </w:p>
    <w:p w:rsidR="001967C8" w:rsidRPr="00885AAB" w:rsidRDefault="001967C8" w:rsidP="001967C8">
      <w:pPr>
        <w:spacing w:line="300" w:lineRule="exact"/>
        <w:jc w:val="both"/>
        <w:rPr>
          <w:rFonts w:ascii="Arial" w:hAnsi="Arial" w:cs="Arial"/>
        </w:rPr>
      </w:pPr>
      <w:r w:rsidRPr="00885AAB">
        <w:rPr>
          <w:rFonts w:ascii="Arial" w:hAnsi="Arial" w:cs="Arial"/>
        </w:rPr>
        <w:t>K4 - malá vodní nádrž jako založení prvku ÚSES LBC č. 1 - W</w:t>
      </w:r>
    </w:p>
    <w:p w:rsidR="001967C8" w:rsidRPr="00885AAB" w:rsidRDefault="001967C8" w:rsidP="001967C8">
      <w:pPr>
        <w:spacing w:line="300" w:lineRule="exact"/>
        <w:jc w:val="both"/>
        <w:rPr>
          <w:rFonts w:ascii="Arial" w:hAnsi="Arial" w:cs="Arial"/>
        </w:rPr>
      </w:pPr>
      <w:r w:rsidRPr="00885AAB">
        <w:rPr>
          <w:rFonts w:ascii="Arial" w:hAnsi="Arial" w:cs="Arial"/>
        </w:rPr>
        <w:t xml:space="preserve">K5 - lesnická rekultivace na plochách </w:t>
      </w:r>
      <w:r>
        <w:rPr>
          <w:rFonts w:ascii="Arial" w:hAnsi="Arial" w:cs="Arial"/>
        </w:rPr>
        <w:t xml:space="preserve">staré důlní zátěže - </w:t>
      </w:r>
      <w:proofErr w:type="spellStart"/>
      <w:r>
        <w:rPr>
          <w:rFonts w:ascii="Arial" w:hAnsi="Arial" w:cs="Arial"/>
        </w:rPr>
        <w:t>NSklv</w:t>
      </w:r>
      <w:proofErr w:type="spellEnd"/>
    </w:p>
    <w:p w:rsidR="001967C8" w:rsidRDefault="001967C8" w:rsidP="001967C8">
      <w:pPr>
        <w:spacing w:line="300" w:lineRule="exact"/>
        <w:jc w:val="both"/>
        <w:rPr>
          <w:rFonts w:ascii="Arial" w:hAnsi="Arial" w:cs="Arial"/>
        </w:rPr>
      </w:pPr>
      <w:r w:rsidRPr="00885AAB">
        <w:rPr>
          <w:rFonts w:ascii="Arial" w:hAnsi="Arial" w:cs="Arial"/>
        </w:rPr>
        <w:t xml:space="preserve">K6 - plocha těžby nerostů – nezastavěná na DP Velký Luh I. v severní části obce </w:t>
      </w:r>
      <w:r>
        <w:rPr>
          <w:rFonts w:ascii="Arial" w:hAnsi="Arial" w:cs="Arial"/>
        </w:rPr>
        <w:t>–</w:t>
      </w:r>
      <w:r w:rsidRPr="00885AAB">
        <w:rPr>
          <w:rFonts w:ascii="Arial" w:hAnsi="Arial" w:cs="Arial"/>
        </w:rPr>
        <w:t xml:space="preserve"> NT</w:t>
      </w:r>
    </w:p>
    <w:p w:rsidR="001967C8" w:rsidRDefault="001967C8" w:rsidP="001967C8">
      <w:pPr>
        <w:spacing w:line="300" w:lineRule="exact"/>
        <w:jc w:val="both"/>
        <w:rPr>
          <w:rFonts w:ascii="Arial" w:hAnsi="Arial" w:cs="Arial"/>
        </w:rPr>
      </w:pPr>
      <w:r>
        <w:rPr>
          <w:rFonts w:ascii="Arial" w:hAnsi="Arial" w:cs="Arial"/>
        </w:rPr>
        <w:t xml:space="preserve">K7 – plocha těžby nerostů – nezastavěná </w:t>
      </w:r>
      <w:r w:rsidR="00D012CE">
        <w:rPr>
          <w:rFonts w:ascii="Arial" w:hAnsi="Arial" w:cs="Arial"/>
        </w:rPr>
        <w:t>jako prodloužení plochy Z11 mimo ZÚ v centru obce v rozsahu rozšíření DP Skalná V.</w:t>
      </w:r>
      <w:r>
        <w:rPr>
          <w:rFonts w:ascii="Arial" w:hAnsi="Arial" w:cs="Arial"/>
        </w:rPr>
        <w:t>– NT</w:t>
      </w:r>
      <w:r w:rsidR="00D012CE">
        <w:rPr>
          <w:rFonts w:ascii="Arial" w:hAnsi="Arial" w:cs="Arial"/>
        </w:rPr>
        <w:t>1</w:t>
      </w:r>
    </w:p>
    <w:p w:rsidR="001967C8" w:rsidRDefault="001967C8" w:rsidP="001967C8">
      <w:pPr>
        <w:spacing w:line="300" w:lineRule="exact"/>
        <w:jc w:val="both"/>
        <w:rPr>
          <w:rFonts w:ascii="Arial" w:hAnsi="Arial" w:cs="Arial"/>
        </w:rPr>
      </w:pPr>
      <w:r>
        <w:rPr>
          <w:rFonts w:ascii="Arial" w:hAnsi="Arial" w:cs="Arial"/>
        </w:rPr>
        <w:t xml:space="preserve">K8 – přeložka </w:t>
      </w:r>
      <w:proofErr w:type="spellStart"/>
      <w:r>
        <w:rPr>
          <w:rFonts w:ascii="Arial" w:hAnsi="Arial" w:cs="Arial"/>
        </w:rPr>
        <w:t>Velkolužského</w:t>
      </w:r>
      <w:proofErr w:type="spellEnd"/>
      <w:r>
        <w:rPr>
          <w:rFonts w:ascii="Arial" w:hAnsi="Arial" w:cs="Arial"/>
        </w:rPr>
        <w:t xml:space="preserve"> potoka na jihovýchodě obce v DP Skalná V. </w:t>
      </w:r>
      <w:r w:rsidR="00D012CE">
        <w:rPr>
          <w:rFonts w:ascii="Arial" w:hAnsi="Arial" w:cs="Arial"/>
        </w:rPr>
        <w:t>–</w:t>
      </w:r>
      <w:r>
        <w:rPr>
          <w:rFonts w:ascii="Arial" w:hAnsi="Arial" w:cs="Arial"/>
        </w:rPr>
        <w:t xml:space="preserve"> W</w:t>
      </w:r>
    </w:p>
    <w:p w:rsidR="00D012CE" w:rsidRDefault="00D012CE" w:rsidP="001967C8">
      <w:pPr>
        <w:spacing w:line="300" w:lineRule="exact"/>
        <w:jc w:val="both"/>
        <w:rPr>
          <w:rFonts w:ascii="Arial" w:hAnsi="Arial" w:cs="Arial"/>
          <w:b/>
          <w:u w:val="single"/>
        </w:rPr>
      </w:pPr>
      <w:r>
        <w:rPr>
          <w:rFonts w:ascii="Arial" w:hAnsi="Arial" w:cs="Arial"/>
        </w:rPr>
        <w:t>K9 – plocha těžby nerostů – nezastavěná jako prodloužení plochy Z11 mimo ZÚ na jihovýchodě obce v rozsahu rozšíření DP Skalná V. – NT1</w:t>
      </w:r>
    </w:p>
    <w:p w:rsidR="001967C8" w:rsidRDefault="001967C8" w:rsidP="001967C8">
      <w:pPr>
        <w:spacing w:line="300" w:lineRule="exact"/>
        <w:jc w:val="both"/>
        <w:rPr>
          <w:rFonts w:ascii="Arial" w:hAnsi="Arial" w:cs="Arial"/>
          <w:b/>
          <w:u w:val="single"/>
        </w:rPr>
      </w:pPr>
    </w:p>
    <w:p w:rsidR="001967C8" w:rsidRPr="00597DC3" w:rsidRDefault="001967C8" w:rsidP="001967C8">
      <w:pPr>
        <w:spacing w:line="300" w:lineRule="exact"/>
        <w:jc w:val="both"/>
        <w:rPr>
          <w:rFonts w:ascii="Arial" w:hAnsi="Arial" w:cs="Arial"/>
          <w:b/>
          <w:u w:val="single"/>
        </w:rPr>
      </w:pPr>
      <w:r>
        <w:rPr>
          <w:rFonts w:ascii="Arial" w:hAnsi="Arial" w:cs="Arial"/>
          <w:b/>
          <w:u w:val="single"/>
        </w:rPr>
        <w:t>SEZNAM KORIDORŮ</w:t>
      </w:r>
    </w:p>
    <w:p w:rsidR="001967C8" w:rsidRDefault="001967C8" w:rsidP="001967C8">
      <w:pPr>
        <w:spacing w:line="300" w:lineRule="exact"/>
        <w:jc w:val="both"/>
        <w:rPr>
          <w:rFonts w:ascii="Arial" w:hAnsi="Arial" w:cs="Arial"/>
        </w:rPr>
      </w:pPr>
      <w:r>
        <w:rPr>
          <w:rFonts w:ascii="Arial" w:hAnsi="Arial" w:cs="Arial"/>
        </w:rPr>
        <w:t>KD-1 – dopravně technický koridor podél silnice III/2136</w:t>
      </w:r>
      <w:r w:rsidR="00D012CE">
        <w:rPr>
          <w:rFonts w:ascii="Arial" w:hAnsi="Arial" w:cs="Arial"/>
        </w:rPr>
        <w:t xml:space="preserve"> zejména pro společnou stezku pro pěší a cyklisty</w:t>
      </w:r>
    </w:p>
    <w:p w:rsidR="001967C8" w:rsidRDefault="001967C8" w:rsidP="00DC5A0D">
      <w:pPr>
        <w:tabs>
          <w:tab w:val="left" w:pos="7560"/>
        </w:tabs>
        <w:spacing w:line="300" w:lineRule="exact"/>
        <w:jc w:val="both"/>
        <w:rPr>
          <w:rFonts w:ascii="Arial" w:hAnsi="Arial" w:cs="Arial"/>
        </w:rPr>
      </w:pPr>
      <w:r>
        <w:rPr>
          <w:rFonts w:ascii="Arial" w:hAnsi="Arial" w:cs="Arial"/>
        </w:rPr>
        <w:t>KD-2 – dopravně technický koridor v CHLÚ Velký Luh I. na západním okraji obce</w:t>
      </w:r>
      <w:r w:rsidR="00DC5A0D">
        <w:rPr>
          <w:rFonts w:ascii="Arial" w:hAnsi="Arial" w:cs="Arial"/>
        </w:rPr>
        <w:tab/>
      </w:r>
    </w:p>
    <w:p w:rsidR="001967C8" w:rsidRDefault="001967C8" w:rsidP="001967C8">
      <w:pPr>
        <w:spacing w:line="300" w:lineRule="exact"/>
        <w:jc w:val="both"/>
        <w:rPr>
          <w:rFonts w:ascii="Arial" w:hAnsi="Arial" w:cs="Arial"/>
        </w:rPr>
      </w:pPr>
      <w:r>
        <w:rPr>
          <w:rFonts w:ascii="Arial" w:hAnsi="Arial" w:cs="Arial"/>
        </w:rPr>
        <w:t>KD-3 – koridor technické infrastruktury na západním okraji CHLÚ Velký Luh I.</w:t>
      </w:r>
    </w:p>
    <w:p w:rsidR="001967C8" w:rsidRDefault="001967C8" w:rsidP="001967C8">
      <w:pPr>
        <w:spacing w:line="300" w:lineRule="exact"/>
        <w:jc w:val="both"/>
        <w:rPr>
          <w:rFonts w:ascii="Arial" w:hAnsi="Arial" w:cs="Arial"/>
        </w:rPr>
      </w:pPr>
    </w:p>
    <w:p w:rsidR="001967C8" w:rsidRPr="00C034FD" w:rsidRDefault="001967C8" w:rsidP="001967C8">
      <w:pPr>
        <w:spacing w:line="300" w:lineRule="exact"/>
        <w:jc w:val="both"/>
        <w:rPr>
          <w:rFonts w:ascii="Arial" w:hAnsi="Arial" w:cs="Arial"/>
          <w:b/>
          <w:u w:val="single"/>
        </w:rPr>
      </w:pPr>
      <w:r>
        <w:rPr>
          <w:rFonts w:ascii="Arial" w:hAnsi="Arial" w:cs="Arial"/>
          <w:b/>
          <w:u w:val="single"/>
        </w:rPr>
        <w:t xml:space="preserve">SEZNAM </w:t>
      </w:r>
      <w:r w:rsidRPr="00C034FD">
        <w:rPr>
          <w:rFonts w:ascii="Arial" w:hAnsi="Arial" w:cs="Arial"/>
          <w:b/>
          <w:u w:val="single"/>
        </w:rPr>
        <w:t>ÚZEMNÍ</w:t>
      </w:r>
      <w:r>
        <w:rPr>
          <w:rFonts w:ascii="Arial" w:hAnsi="Arial" w:cs="Arial"/>
          <w:b/>
          <w:u w:val="single"/>
        </w:rPr>
        <w:t>CH REZERV</w:t>
      </w:r>
    </w:p>
    <w:p w:rsidR="001967C8" w:rsidRDefault="00D012CE" w:rsidP="001967C8">
      <w:pPr>
        <w:spacing w:line="300" w:lineRule="exact"/>
        <w:jc w:val="both"/>
        <w:rPr>
          <w:rFonts w:ascii="Arial" w:hAnsi="Arial" w:cs="Arial"/>
        </w:rPr>
      </w:pPr>
      <w:r>
        <w:rPr>
          <w:rFonts w:ascii="Arial" w:hAnsi="Arial" w:cs="Arial"/>
        </w:rPr>
        <w:t>R5 – územní rezerva pro plochu smíšenou obytnou na východě obce – SV</w:t>
      </w:r>
    </w:p>
    <w:p w:rsidR="00D012CE" w:rsidRDefault="00D012CE" w:rsidP="001967C8">
      <w:pPr>
        <w:spacing w:line="300" w:lineRule="exact"/>
        <w:jc w:val="both"/>
        <w:rPr>
          <w:rFonts w:ascii="Arial" w:hAnsi="Arial" w:cs="Arial"/>
        </w:rPr>
      </w:pPr>
      <w:r>
        <w:rPr>
          <w:rFonts w:ascii="Arial" w:hAnsi="Arial" w:cs="Arial"/>
        </w:rPr>
        <w:t>R6 – územní rezerva pro občanské vybavení na východě obce – OM1</w:t>
      </w:r>
    </w:p>
    <w:p w:rsidR="001967C8" w:rsidRPr="00E26353" w:rsidRDefault="001967C8" w:rsidP="001967C8">
      <w:pPr>
        <w:spacing w:line="300" w:lineRule="exact"/>
        <w:jc w:val="both"/>
        <w:rPr>
          <w:rFonts w:ascii="Arial" w:hAnsi="Arial" w:cs="Arial"/>
          <w:snapToGrid w:val="0"/>
        </w:rPr>
      </w:pPr>
      <w:r w:rsidRPr="00632C0F">
        <w:rPr>
          <w:rFonts w:ascii="Arial" w:hAnsi="Arial" w:cs="Arial"/>
        </w:rPr>
        <w:lastRenderedPageBreak/>
        <w:t>Územní rezerv</w:t>
      </w:r>
      <w:r w:rsidR="00C2379D">
        <w:rPr>
          <w:rFonts w:ascii="Arial" w:hAnsi="Arial" w:cs="Arial"/>
        </w:rPr>
        <w:t>y</w:t>
      </w:r>
      <w:r w:rsidRPr="00632C0F">
        <w:rPr>
          <w:rFonts w:ascii="Arial" w:hAnsi="Arial" w:cs="Arial"/>
        </w:rPr>
        <w:t xml:space="preserve"> </w:t>
      </w:r>
      <w:r w:rsidR="00C2379D">
        <w:rPr>
          <w:rFonts w:ascii="Arial" w:hAnsi="Arial" w:cs="Arial"/>
        </w:rPr>
        <w:t xml:space="preserve">R5, R6 </w:t>
      </w:r>
      <w:r w:rsidRPr="00632C0F">
        <w:rPr>
          <w:rFonts w:ascii="Arial" w:hAnsi="Arial" w:cs="Arial"/>
        </w:rPr>
        <w:t xml:space="preserve"> </w:t>
      </w:r>
      <w:r w:rsidRPr="00632C0F">
        <w:rPr>
          <w:rFonts w:ascii="Arial" w:hAnsi="Arial" w:cs="Arial"/>
          <w:bCs/>
        </w:rPr>
        <w:t>pouze naznačuj</w:t>
      </w:r>
      <w:r w:rsidR="00C2379D">
        <w:rPr>
          <w:rFonts w:ascii="Arial" w:hAnsi="Arial" w:cs="Arial"/>
          <w:bCs/>
        </w:rPr>
        <w:t xml:space="preserve">í </w:t>
      </w:r>
      <w:r w:rsidRPr="00632C0F">
        <w:rPr>
          <w:rFonts w:ascii="Arial" w:hAnsi="Arial" w:cs="Arial"/>
          <w:bCs/>
        </w:rPr>
        <w:t>možný budoucí rozvoj území, který</w:t>
      </w:r>
      <w:r w:rsidR="00C2379D">
        <w:rPr>
          <w:rFonts w:ascii="Arial" w:hAnsi="Arial" w:cs="Arial"/>
          <w:bCs/>
        </w:rPr>
        <w:t xml:space="preserve"> v území</w:t>
      </w:r>
      <w:r w:rsidRPr="00632C0F">
        <w:rPr>
          <w:rFonts w:ascii="Arial" w:hAnsi="Arial" w:cs="Arial"/>
          <w:bCs/>
        </w:rPr>
        <w:t xml:space="preserve"> bude možný až po vydání změny ÚP. Územní rezerv</w:t>
      </w:r>
      <w:r w:rsidR="00C2379D">
        <w:rPr>
          <w:rFonts w:ascii="Arial" w:hAnsi="Arial" w:cs="Arial"/>
          <w:bCs/>
        </w:rPr>
        <w:t>y</w:t>
      </w:r>
      <w:r w:rsidRPr="00632C0F">
        <w:rPr>
          <w:rFonts w:ascii="Arial" w:hAnsi="Arial" w:cs="Arial"/>
          <w:bCs/>
        </w:rPr>
        <w:t xml:space="preserve"> </w:t>
      </w:r>
      <w:r w:rsidR="009B40F4">
        <w:rPr>
          <w:rFonts w:ascii="Arial" w:hAnsi="Arial" w:cs="Arial"/>
          <w:bCs/>
        </w:rPr>
        <w:t>ne</w:t>
      </w:r>
      <w:r w:rsidR="00C2379D">
        <w:rPr>
          <w:rFonts w:ascii="Arial" w:hAnsi="Arial" w:cs="Arial"/>
          <w:bCs/>
        </w:rPr>
        <w:t>jsou rozvojovými</w:t>
      </w:r>
      <w:r w:rsidRPr="00632C0F">
        <w:rPr>
          <w:rFonts w:ascii="Arial" w:hAnsi="Arial" w:cs="Arial"/>
          <w:bCs/>
        </w:rPr>
        <w:t xml:space="preserve"> ploch</w:t>
      </w:r>
      <w:r w:rsidR="00C2379D">
        <w:rPr>
          <w:rFonts w:ascii="Arial" w:hAnsi="Arial" w:cs="Arial"/>
          <w:bCs/>
        </w:rPr>
        <w:t>ami</w:t>
      </w:r>
      <w:r w:rsidRPr="00632C0F">
        <w:rPr>
          <w:rFonts w:ascii="Arial" w:hAnsi="Arial" w:cs="Arial"/>
          <w:bCs/>
        </w:rPr>
        <w:t>, naopak j</w:t>
      </w:r>
      <w:r w:rsidR="009B40F4">
        <w:rPr>
          <w:rFonts w:ascii="Arial" w:hAnsi="Arial" w:cs="Arial"/>
          <w:bCs/>
        </w:rPr>
        <w:t>sou</w:t>
      </w:r>
      <w:r w:rsidRPr="00632C0F">
        <w:rPr>
          <w:rFonts w:ascii="Arial" w:hAnsi="Arial" w:cs="Arial"/>
          <w:bCs/>
        </w:rPr>
        <w:t xml:space="preserve"> i nadále trvalou součástí ZPF a </w:t>
      </w:r>
      <w:r w:rsidRPr="00421813">
        <w:rPr>
          <w:rFonts w:ascii="Arial" w:hAnsi="Arial" w:cs="Arial"/>
          <w:bCs/>
        </w:rPr>
        <w:t>PUPFL</w:t>
      </w:r>
      <w:r w:rsidR="00795D47" w:rsidRPr="00421813">
        <w:rPr>
          <w:rFonts w:ascii="Arial" w:hAnsi="Arial" w:cs="Arial"/>
          <w:bCs/>
        </w:rPr>
        <w:t xml:space="preserve"> a tedy nejsou předmětem vyhodnocení ztrát ZPF.</w:t>
      </w: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b/>
          <w:bCs/>
        </w:rPr>
      </w:pPr>
      <w:r>
        <w:rPr>
          <w:rFonts w:ascii="Arial" w:hAnsi="Arial" w:cs="Arial"/>
        </w:rPr>
        <w:t>Vyhodnocení předpokládaných důsledků řešení ÚP na ZPF je zpracováno dle společného metodického doporučení MMR ČR a MŽP ČR. Na základě tohoto doporučení nejsou některé rozvojové plochy předmětem předpokládané bilance vynětí ZPF. Projektant proto vypracoval jednoduchou přehlednou tabulku,  ve které je uveden přehled všech rozvojových ploch dle ÚP (Z1 – Z</w:t>
      </w:r>
      <w:r w:rsidR="00936C88">
        <w:rPr>
          <w:rFonts w:ascii="Arial" w:hAnsi="Arial" w:cs="Arial"/>
        </w:rPr>
        <w:t>9</w:t>
      </w:r>
      <w:r>
        <w:rPr>
          <w:rFonts w:ascii="Arial" w:hAnsi="Arial" w:cs="Arial"/>
        </w:rPr>
        <w:t>,</w:t>
      </w:r>
      <w:r w:rsidR="00936C88">
        <w:rPr>
          <w:rFonts w:ascii="Arial" w:hAnsi="Arial" w:cs="Arial"/>
        </w:rPr>
        <w:t xml:space="preserve"> Z11 – Z13,</w:t>
      </w:r>
      <w:r>
        <w:rPr>
          <w:rFonts w:ascii="Arial" w:hAnsi="Arial" w:cs="Arial"/>
        </w:rPr>
        <w:t xml:space="preserve"> Z15 – Z18, Z20, </w:t>
      </w:r>
      <w:r w:rsidR="00936C88">
        <w:rPr>
          <w:rFonts w:ascii="Arial" w:hAnsi="Arial" w:cs="Arial"/>
        </w:rPr>
        <w:t xml:space="preserve">Z21, </w:t>
      </w:r>
      <w:r>
        <w:rPr>
          <w:rFonts w:ascii="Arial" w:hAnsi="Arial" w:cs="Arial"/>
        </w:rPr>
        <w:t>P1,</w:t>
      </w:r>
      <w:r w:rsidR="00936C88">
        <w:rPr>
          <w:rFonts w:ascii="Arial" w:hAnsi="Arial" w:cs="Arial"/>
        </w:rPr>
        <w:t xml:space="preserve"> K1 – K9</w:t>
      </w:r>
      <w:r>
        <w:rPr>
          <w:rFonts w:ascii="Arial" w:hAnsi="Arial" w:cs="Arial"/>
        </w:rPr>
        <w:t>) a jejich vztah k předpokládané</w:t>
      </w:r>
      <w:r w:rsidR="00936C88">
        <w:rPr>
          <w:rFonts w:ascii="Arial" w:hAnsi="Arial" w:cs="Arial"/>
        </w:rPr>
        <w:t xml:space="preserve">mu bilancovanému záboru ZPF (1, 2, </w:t>
      </w:r>
      <w:r w:rsidR="00DD3424">
        <w:rPr>
          <w:rFonts w:ascii="Arial" w:hAnsi="Arial" w:cs="Arial"/>
        </w:rPr>
        <w:t>5, 6, 8 – 11, 13-19)</w:t>
      </w:r>
      <w:r>
        <w:rPr>
          <w:rFonts w:ascii="Arial" w:hAnsi="Arial" w:cs="Arial"/>
        </w:rPr>
        <w:t xml:space="preserve">. Zároveň jsou v této přehledné tabulce i uvedena čísla bilancovaných záborů ZPF, která jsou uvedena na v. č. 3 Výkres předpokládaných záborů půdního fondu, v části odůvodnění. Tabulková část vyhodnocení ZPF obsahuje požadovanou tabulku Vyhodnocení předpokládaných důsledků navrhovaného řešení na ZPF, str. 1. </w:t>
      </w:r>
      <w:r>
        <w:rPr>
          <w:rFonts w:ascii="Arial" w:hAnsi="Arial" w:cs="Arial"/>
          <w:b/>
          <w:bCs/>
        </w:rPr>
        <w:t xml:space="preserve">  </w:t>
      </w:r>
    </w:p>
    <w:p w:rsidR="00F5379B" w:rsidRDefault="00F5379B" w:rsidP="001967C8">
      <w:pPr>
        <w:spacing w:line="300" w:lineRule="exact"/>
        <w:jc w:val="both"/>
        <w:rPr>
          <w:rFonts w:ascii="Arial" w:hAnsi="Arial" w:cs="Arial"/>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526"/>
        <w:gridCol w:w="1795"/>
        <w:gridCol w:w="2075"/>
        <w:gridCol w:w="3890"/>
      </w:tblGrid>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caps/>
              </w:rPr>
            </w:pPr>
            <w:r w:rsidRPr="00B4687E">
              <w:rPr>
                <w:rFonts w:ascii="Arial" w:hAnsi="Arial" w:cs="Arial"/>
                <w:b/>
                <w:caps/>
              </w:rPr>
              <w:t>číslo rozvojové plochy dle ÚP</w:t>
            </w:r>
          </w:p>
        </w:tc>
        <w:tc>
          <w:tcPr>
            <w:tcW w:w="1795" w:type="dxa"/>
            <w:shd w:val="clear" w:color="auto" w:fill="auto"/>
          </w:tcPr>
          <w:p w:rsidR="00F5379B" w:rsidRPr="00B4687E" w:rsidRDefault="00F5379B" w:rsidP="008311E8">
            <w:pPr>
              <w:spacing w:line="300" w:lineRule="exact"/>
              <w:jc w:val="center"/>
              <w:rPr>
                <w:rFonts w:ascii="Arial" w:hAnsi="Arial" w:cs="Arial"/>
                <w:b/>
                <w:caps/>
              </w:rPr>
            </w:pPr>
            <w:r w:rsidRPr="00B4687E">
              <w:rPr>
                <w:rFonts w:ascii="Arial" w:hAnsi="Arial" w:cs="Arial"/>
                <w:b/>
                <w:caps/>
              </w:rPr>
              <w:t>funkce</w:t>
            </w:r>
          </w:p>
        </w:tc>
        <w:tc>
          <w:tcPr>
            <w:tcW w:w="2075" w:type="dxa"/>
            <w:shd w:val="clear" w:color="auto" w:fill="auto"/>
          </w:tcPr>
          <w:p w:rsidR="00F5379B" w:rsidRPr="00B4687E" w:rsidRDefault="00F5379B" w:rsidP="008311E8">
            <w:pPr>
              <w:spacing w:line="300" w:lineRule="exact"/>
              <w:jc w:val="center"/>
              <w:rPr>
                <w:rFonts w:ascii="Arial" w:hAnsi="Arial" w:cs="Arial"/>
                <w:b/>
                <w:caps/>
              </w:rPr>
            </w:pPr>
            <w:r w:rsidRPr="00B4687E">
              <w:rPr>
                <w:rFonts w:ascii="Arial" w:hAnsi="Arial" w:cs="Arial"/>
                <w:b/>
                <w:caps/>
              </w:rPr>
              <w:t>číslo záboru zemědělského půdního fondu</w:t>
            </w:r>
          </w:p>
        </w:tc>
        <w:tc>
          <w:tcPr>
            <w:tcW w:w="3890" w:type="dxa"/>
            <w:shd w:val="clear" w:color="auto" w:fill="auto"/>
          </w:tcPr>
          <w:p w:rsidR="00F5379B" w:rsidRPr="00B4687E" w:rsidRDefault="00F5379B" w:rsidP="008311E8">
            <w:pPr>
              <w:spacing w:line="300" w:lineRule="exact"/>
              <w:rPr>
                <w:rFonts w:ascii="Arial" w:hAnsi="Arial" w:cs="Arial"/>
                <w:b/>
                <w:bCs/>
                <w:caps/>
                <w:color w:val="000000"/>
              </w:rPr>
            </w:pPr>
            <w:r w:rsidRPr="00B4687E">
              <w:rPr>
                <w:rFonts w:ascii="Arial" w:hAnsi="Arial" w:cs="Arial"/>
                <w:b/>
                <w:bCs/>
                <w:caps/>
                <w:color w:val="000000"/>
              </w:rPr>
              <w:t>poznámka:</w:t>
            </w:r>
          </w:p>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 xml:space="preserve">A) rozvojová plocha do </w:t>
            </w:r>
            <w:smartTag w:uri="urn:schemas-microsoft-com:office:smarttags" w:element="metricconverter">
              <w:smartTagPr>
                <w:attr w:name="ProductID" w:val="2 000 M2"/>
              </w:smartTagPr>
              <w:r w:rsidRPr="00B4687E">
                <w:rPr>
                  <w:rFonts w:ascii="Arial" w:hAnsi="Arial" w:cs="Arial"/>
                  <w:caps/>
                  <w:color w:val="000000"/>
                </w:rPr>
                <w:t>2 000 m</w:t>
              </w:r>
              <w:r w:rsidRPr="00B4687E">
                <w:rPr>
                  <w:rFonts w:ascii="Arial" w:hAnsi="Arial" w:cs="Arial"/>
                  <w:caps/>
                  <w:color w:val="000000"/>
                  <w:vertAlign w:val="superscript"/>
                </w:rPr>
                <w:t>2</w:t>
              </w:r>
            </w:smartTag>
            <w:r w:rsidRPr="00B4687E">
              <w:rPr>
                <w:rFonts w:ascii="Arial" w:hAnsi="Arial" w:cs="Arial"/>
                <w:caps/>
                <w:color w:val="000000"/>
              </w:rPr>
              <w:t xml:space="preserve"> v ZÚ - nevyhodnocuje se</w:t>
            </w:r>
          </w:p>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B) plocha bydlení v ZÚ - nevyhodnocuje se</w:t>
            </w:r>
          </w:p>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C1) část plochy bydlení v ZÚ - nevyhodnocuje se</w:t>
            </w:r>
          </w:p>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 xml:space="preserve">C2 ) část plochy do </w:t>
            </w:r>
            <w:smartTag w:uri="urn:schemas-microsoft-com:office:smarttags" w:element="metricconverter">
              <w:smartTagPr>
                <w:attr w:name="ProductID" w:val="2 000 M2"/>
              </w:smartTagPr>
              <w:r w:rsidRPr="00B4687E">
                <w:rPr>
                  <w:rFonts w:ascii="Arial" w:hAnsi="Arial" w:cs="Arial"/>
                  <w:caps/>
                  <w:color w:val="000000"/>
                </w:rPr>
                <w:t>2 000 m</w:t>
              </w:r>
              <w:r w:rsidRPr="00B4687E">
                <w:rPr>
                  <w:rFonts w:ascii="Arial" w:hAnsi="Arial" w:cs="Arial"/>
                  <w:caps/>
                  <w:color w:val="000000"/>
                  <w:vertAlign w:val="superscript"/>
                </w:rPr>
                <w:t>2</w:t>
              </w:r>
            </w:smartTag>
            <w:r w:rsidRPr="00B4687E">
              <w:rPr>
                <w:rFonts w:ascii="Arial" w:hAnsi="Arial" w:cs="Arial"/>
                <w:caps/>
                <w:color w:val="000000"/>
              </w:rPr>
              <w:t xml:space="preserve"> v ZÚ - nevyhodnocuje se</w:t>
            </w:r>
          </w:p>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D) plochy přestavby – nevyhodnocuje se</w:t>
            </w:r>
          </w:p>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E) plochy změn v krajině - nevyhodnocuje se, trvalá součást ZPF</w:t>
            </w:r>
          </w:p>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rPr>
          <w:trHeight w:val="65"/>
        </w:trPr>
        <w:tc>
          <w:tcPr>
            <w:tcW w:w="1526" w:type="dxa"/>
            <w:shd w:val="clear" w:color="auto" w:fill="auto"/>
          </w:tcPr>
          <w:p w:rsidR="00F5379B" w:rsidRPr="00B4687E" w:rsidRDefault="00F5379B" w:rsidP="008311E8">
            <w:pPr>
              <w:spacing w:line="40" w:lineRule="exact"/>
              <w:jc w:val="center"/>
              <w:rPr>
                <w:rFonts w:ascii="Arial" w:hAnsi="Arial" w:cs="Arial"/>
                <w:b/>
              </w:rPr>
            </w:pPr>
          </w:p>
        </w:tc>
        <w:tc>
          <w:tcPr>
            <w:tcW w:w="1795" w:type="dxa"/>
            <w:shd w:val="clear" w:color="auto" w:fill="auto"/>
          </w:tcPr>
          <w:p w:rsidR="00F5379B" w:rsidRPr="00B4687E" w:rsidRDefault="00F5379B" w:rsidP="008311E8">
            <w:pPr>
              <w:spacing w:line="40" w:lineRule="exact"/>
              <w:jc w:val="center"/>
              <w:rPr>
                <w:rFonts w:ascii="Arial" w:hAnsi="Arial" w:cs="Arial"/>
                <w:b/>
              </w:rPr>
            </w:pPr>
          </w:p>
        </w:tc>
        <w:tc>
          <w:tcPr>
            <w:tcW w:w="2075" w:type="dxa"/>
            <w:shd w:val="clear" w:color="auto" w:fill="auto"/>
          </w:tcPr>
          <w:p w:rsidR="00F5379B" w:rsidRPr="00B4687E" w:rsidRDefault="00F5379B" w:rsidP="008311E8">
            <w:pPr>
              <w:spacing w:line="40" w:lineRule="exact"/>
              <w:jc w:val="center"/>
              <w:rPr>
                <w:rFonts w:ascii="Arial" w:hAnsi="Arial" w:cs="Arial"/>
                <w:b/>
              </w:rPr>
            </w:pPr>
          </w:p>
        </w:tc>
        <w:tc>
          <w:tcPr>
            <w:tcW w:w="3890" w:type="dxa"/>
            <w:shd w:val="clear" w:color="auto" w:fill="auto"/>
          </w:tcPr>
          <w:p w:rsidR="00F5379B" w:rsidRPr="00B4687E" w:rsidRDefault="00F5379B" w:rsidP="008311E8">
            <w:pPr>
              <w:spacing w:line="40" w:lineRule="exact"/>
              <w:jc w:val="center"/>
              <w:rPr>
                <w:rFonts w:ascii="Arial" w:hAnsi="Arial" w:cs="Arial"/>
                <w:b/>
              </w:rPr>
            </w:pPr>
          </w:p>
        </w:tc>
      </w:tr>
      <w:tr w:rsidR="00F5379B" w:rsidRPr="00B4687E" w:rsidTr="008311E8">
        <w:tc>
          <w:tcPr>
            <w:tcW w:w="9286" w:type="dxa"/>
            <w:gridSpan w:val="4"/>
            <w:shd w:val="clear" w:color="auto" w:fill="auto"/>
          </w:tcPr>
          <w:p w:rsidR="00F5379B" w:rsidRPr="00B4687E" w:rsidRDefault="00F5379B" w:rsidP="008311E8">
            <w:pPr>
              <w:spacing w:line="300" w:lineRule="exact"/>
              <w:rPr>
                <w:rFonts w:ascii="Arial" w:hAnsi="Arial" w:cs="Arial"/>
                <w:caps/>
                <w:color w:val="000000"/>
              </w:rPr>
            </w:pPr>
            <w:r>
              <w:rPr>
                <w:rFonts w:ascii="Arial" w:hAnsi="Arial" w:cs="Arial"/>
                <w:b/>
              </w:rPr>
              <w:t>Zastavitelné plochy</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Dopravní infrastruktura</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Z2</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Bydlení</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B) plocha bydlení v ZÚ - nevyhodnocuje se</w:t>
            </w:r>
          </w:p>
        </w:tc>
      </w:tr>
      <w:tr w:rsidR="00F5379B" w:rsidRPr="00B4687E" w:rsidTr="00FE07B1">
        <w:trPr>
          <w:trHeight w:val="905"/>
        </w:trPr>
        <w:tc>
          <w:tcPr>
            <w:tcW w:w="1526" w:type="dxa"/>
            <w:tcBorders>
              <w:bottom w:val="single" w:sz="4" w:space="0" w:color="auto"/>
            </w:tcBorders>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Z3</w:t>
            </w:r>
          </w:p>
        </w:tc>
        <w:tc>
          <w:tcPr>
            <w:tcW w:w="1795" w:type="dxa"/>
            <w:tcBorders>
              <w:bottom w:val="single" w:sz="4" w:space="0" w:color="auto"/>
            </w:tcBorders>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tcBorders>
              <w:bottom w:val="single" w:sz="4" w:space="0" w:color="auto"/>
            </w:tcBorders>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w:t>
            </w:r>
          </w:p>
        </w:tc>
        <w:tc>
          <w:tcPr>
            <w:tcW w:w="3890" w:type="dxa"/>
            <w:tcBorders>
              <w:bottom w:val="single" w:sz="4" w:space="0" w:color="auto"/>
            </w:tcBorders>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rPr>
          <w:trHeight w:val="660"/>
        </w:trPr>
        <w:tc>
          <w:tcPr>
            <w:tcW w:w="1526" w:type="dxa"/>
            <w:tcBorders>
              <w:top w:val="single" w:sz="4" w:space="0" w:color="auto"/>
            </w:tcBorders>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Z4</w:t>
            </w:r>
          </w:p>
        </w:tc>
        <w:tc>
          <w:tcPr>
            <w:tcW w:w="1795" w:type="dxa"/>
            <w:tcBorders>
              <w:top w:val="single" w:sz="4" w:space="0" w:color="auto"/>
            </w:tcBorders>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tcBorders>
              <w:top w:val="single" w:sz="4" w:space="0" w:color="auto"/>
            </w:tcBorders>
            <w:shd w:val="clear" w:color="auto" w:fill="auto"/>
          </w:tcPr>
          <w:p w:rsidR="00F5379B" w:rsidRPr="003513A9" w:rsidRDefault="00F5379B" w:rsidP="008311E8">
            <w:pPr>
              <w:spacing w:line="300" w:lineRule="exact"/>
              <w:jc w:val="center"/>
              <w:rPr>
                <w:rFonts w:ascii="Arial" w:hAnsi="Arial" w:cs="Arial"/>
                <w:b/>
              </w:rPr>
            </w:pPr>
          </w:p>
        </w:tc>
        <w:tc>
          <w:tcPr>
            <w:tcW w:w="3890" w:type="dxa"/>
            <w:tcBorders>
              <w:top w:val="single" w:sz="4" w:space="0" w:color="auto"/>
            </w:tcBorders>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 xml:space="preserve">A) rozvojová plocha do </w:t>
            </w:r>
            <w:smartTag w:uri="urn:schemas-microsoft-com:office:smarttags" w:element="metricconverter">
              <w:smartTagPr>
                <w:attr w:name="ProductID" w:val="2 000 M2"/>
              </w:smartTagPr>
              <w:r w:rsidRPr="00B4687E">
                <w:rPr>
                  <w:rFonts w:ascii="Arial" w:hAnsi="Arial" w:cs="Arial"/>
                  <w:caps/>
                  <w:color w:val="000000"/>
                </w:rPr>
                <w:t>2 000 m</w:t>
              </w:r>
              <w:r w:rsidRPr="00B4687E">
                <w:rPr>
                  <w:rFonts w:ascii="Arial" w:hAnsi="Arial" w:cs="Arial"/>
                  <w:caps/>
                  <w:color w:val="000000"/>
                  <w:vertAlign w:val="superscript"/>
                </w:rPr>
                <w:t>2</w:t>
              </w:r>
            </w:smartTag>
            <w:r w:rsidRPr="00B4687E">
              <w:rPr>
                <w:rFonts w:ascii="Arial" w:hAnsi="Arial" w:cs="Arial"/>
                <w:caps/>
                <w:color w:val="000000"/>
              </w:rPr>
              <w:t xml:space="preserve"> v ZÚ - nevyhodnocuje se</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Z5</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Bydlení</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B) plocha bydlení v ZÚ - nevyhodnocuje se</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Z6</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 xml:space="preserve">Veřejná </w:t>
            </w:r>
            <w:r w:rsidRPr="00B4687E">
              <w:rPr>
                <w:rFonts w:ascii="Arial" w:hAnsi="Arial" w:cs="Arial"/>
              </w:rPr>
              <w:lastRenderedPageBreak/>
              <w:t>prostranství</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lastRenderedPageBreak/>
              <w:t>2</w:t>
            </w:r>
          </w:p>
        </w:tc>
        <w:tc>
          <w:tcPr>
            <w:tcW w:w="3890" w:type="dxa"/>
            <w:shd w:val="clear" w:color="auto" w:fill="auto"/>
          </w:tcPr>
          <w:p w:rsidR="00F5379B" w:rsidRPr="00B4687E" w:rsidRDefault="00F5379B" w:rsidP="008311E8">
            <w:pPr>
              <w:spacing w:line="300" w:lineRule="exact"/>
              <w:rPr>
                <w:rFonts w:ascii="Arial" w:hAnsi="Arial" w:cs="Arial"/>
                <w:color w:val="000000"/>
              </w:rPr>
            </w:pP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lastRenderedPageBreak/>
              <w:t>Z7</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olor w:val="000000"/>
              </w:rPr>
            </w:pPr>
            <w:r w:rsidRPr="00B4687E">
              <w:rPr>
                <w:rFonts w:ascii="Arial" w:hAnsi="Arial" w:cs="Arial"/>
                <w:caps/>
                <w:color w:val="000000"/>
              </w:rPr>
              <w:t>F) Rozvojová plocha (nebo její část) na ostatní ploše – bez záboru ZPF</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Z8</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Dopravní infrastruktura</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 xml:space="preserve">A) rozvojová plocha do </w:t>
            </w:r>
            <w:smartTag w:uri="urn:schemas-microsoft-com:office:smarttags" w:element="metricconverter">
              <w:smartTagPr>
                <w:attr w:name="ProductID" w:val="2 000 M2"/>
              </w:smartTagPr>
              <w:r w:rsidRPr="00B4687E">
                <w:rPr>
                  <w:rFonts w:ascii="Arial" w:hAnsi="Arial" w:cs="Arial"/>
                  <w:caps/>
                  <w:color w:val="000000"/>
                </w:rPr>
                <w:t>2 000 m</w:t>
              </w:r>
              <w:r w:rsidRPr="00B4687E">
                <w:rPr>
                  <w:rFonts w:ascii="Arial" w:hAnsi="Arial" w:cs="Arial"/>
                  <w:caps/>
                  <w:color w:val="000000"/>
                  <w:vertAlign w:val="superscript"/>
                </w:rPr>
                <w:t>2</w:t>
              </w:r>
            </w:smartTag>
            <w:r w:rsidRPr="00B4687E">
              <w:rPr>
                <w:rFonts w:ascii="Arial" w:hAnsi="Arial" w:cs="Arial"/>
                <w:caps/>
                <w:color w:val="000000"/>
              </w:rPr>
              <w:t xml:space="preserve"> v ZÚ - nevyhodnocuje se</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Z9</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 xml:space="preserve">A) rozvojová plocha do </w:t>
            </w:r>
            <w:smartTag w:uri="urn:schemas-microsoft-com:office:smarttags" w:element="metricconverter">
              <w:smartTagPr>
                <w:attr w:name="ProductID" w:val="2 000 M2"/>
              </w:smartTagPr>
              <w:r w:rsidRPr="00B4687E">
                <w:rPr>
                  <w:rFonts w:ascii="Arial" w:hAnsi="Arial" w:cs="Arial"/>
                  <w:caps/>
                  <w:color w:val="000000"/>
                </w:rPr>
                <w:t>2 000 m</w:t>
              </w:r>
              <w:r w:rsidRPr="00B4687E">
                <w:rPr>
                  <w:rFonts w:ascii="Arial" w:hAnsi="Arial" w:cs="Arial"/>
                  <w:caps/>
                  <w:color w:val="000000"/>
                  <w:vertAlign w:val="superscript"/>
                </w:rPr>
                <w:t>2</w:t>
              </w:r>
            </w:smartTag>
            <w:r w:rsidRPr="00B4687E">
              <w:rPr>
                <w:rFonts w:ascii="Arial" w:hAnsi="Arial" w:cs="Arial"/>
                <w:caps/>
                <w:color w:val="000000"/>
              </w:rPr>
              <w:t xml:space="preserve"> v ZÚ - nevyhodnocuje se</w:t>
            </w:r>
          </w:p>
        </w:tc>
      </w:tr>
      <w:tr w:rsidR="00F5379B" w:rsidRPr="00B4687E" w:rsidTr="008311E8">
        <w:trPr>
          <w:trHeight w:val="900"/>
        </w:trPr>
        <w:tc>
          <w:tcPr>
            <w:tcW w:w="1526" w:type="dxa"/>
            <w:tcBorders>
              <w:top w:val="single" w:sz="4" w:space="0" w:color="auto"/>
            </w:tcBorders>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Z11</w:t>
            </w:r>
          </w:p>
        </w:tc>
        <w:tc>
          <w:tcPr>
            <w:tcW w:w="1795" w:type="dxa"/>
            <w:tcBorders>
              <w:top w:val="single" w:sz="4" w:space="0" w:color="auto"/>
            </w:tcBorders>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Plochy těžby nerostů</w:t>
            </w:r>
          </w:p>
        </w:tc>
        <w:tc>
          <w:tcPr>
            <w:tcW w:w="2075" w:type="dxa"/>
            <w:tcBorders>
              <w:top w:val="single" w:sz="4" w:space="0" w:color="auto"/>
            </w:tcBorders>
            <w:shd w:val="clear" w:color="auto" w:fill="auto"/>
          </w:tcPr>
          <w:p w:rsidR="00F5379B" w:rsidRPr="003513A9" w:rsidRDefault="00F5379B" w:rsidP="008311E8">
            <w:pPr>
              <w:spacing w:line="300" w:lineRule="exact"/>
              <w:jc w:val="center"/>
              <w:rPr>
                <w:rFonts w:ascii="Arial" w:hAnsi="Arial" w:cs="Arial"/>
                <w:b/>
              </w:rPr>
            </w:pPr>
          </w:p>
        </w:tc>
        <w:tc>
          <w:tcPr>
            <w:tcW w:w="3890" w:type="dxa"/>
            <w:tcBorders>
              <w:top w:val="single" w:sz="4" w:space="0" w:color="auto"/>
            </w:tcBorders>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Z12</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5</w:t>
            </w: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p w:rsidR="00F5379B" w:rsidRPr="00B4687E" w:rsidRDefault="00F5379B" w:rsidP="008311E8">
            <w:pPr>
              <w:spacing w:line="300" w:lineRule="exact"/>
              <w:rPr>
                <w:rFonts w:ascii="Arial" w:hAnsi="Arial" w:cs="Arial"/>
                <w:color w:val="000000"/>
              </w:rPr>
            </w:pP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Z13</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Občanské vybavení</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6</w:t>
            </w:r>
          </w:p>
        </w:tc>
        <w:tc>
          <w:tcPr>
            <w:tcW w:w="3890" w:type="dxa"/>
            <w:shd w:val="clear" w:color="auto" w:fill="auto"/>
          </w:tcPr>
          <w:p w:rsidR="00F5379B" w:rsidRPr="00B4687E" w:rsidRDefault="00F5379B" w:rsidP="008311E8">
            <w:pPr>
              <w:rPr>
                <w:sz w:val="24"/>
                <w:szCs w:val="24"/>
              </w:rPr>
            </w:pP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Z15</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8</w:t>
            </w:r>
          </w:p>
        </w:tc>
        <w:tc>
          <w:tcPr>
            <w:tcW w:w="3890" w:type="dxa"/>
            <w:shd w:val="clear" w:color="auto" w:fill="auto"/>
          </w:tcPr>
          <w:p w:rsidR="00F5379B" w:rsidRPr="00B4687E" w:rsidRDefault="00F5379B" w:rsidP="008311E8">
            <w:pPr>
              <w:rPr>
                <w:sz w:val="24"/>
                <w:szCs w:val="24"/>
              </w:rPr>
            </w:pP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Z16</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9</w:t>
            </w: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p w:rsidR="00F5379B" w:rsidRPr="00B4687E" w:rsidRDefault="00F5379B" w:rsidP="008311E8">
            <w:pPr>
              <w:rPr>
                <w:sz w:val="24"/>
                <w:szCs w:val="24"/>
              </w:rPr>
            </w:pP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Z17</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Rekreace</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10</w:t>
            </w:r>
          </w:p>
        </w:tc>
        <w:tc>
          <w:tcPr>
            <w:tcW w:w="3890" w:type="dxa"/>
            <w:shd w:val="clear" w:color="auto" w:fill="auto"/>
          </w:tcPr>
          <w:p w:rsidR="00F5379B" w:rsidRPr="00B4687E" w:rsidRDefault="00F5379B" w:rsidP="008311E8">
            <w:pPr>
              <w:spacing w:line="300" w:lineRule="exact"/>
              <w:rPr>
                <w:rFonts w:ascii="Arial" w:hAnsi="Arial" w:cs="Arial"/>
                <w:color w:val="000000"/>
              </w:rPr>
            </w:pP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Z18</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Dopravní infrastruktura</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11</w:t>
            </w:r>
          </w:p>
        </w:tc>
        <w:tc>
          <w:tcPr>
            <w:tcW w:w="3890" w:type="dxa"/>
            <w:shd w:val="clear" w:color="auto" w:fill="auto"/>
          </w:tcPr>
          <w:p w:rsidR="00F5379B" w:rsidRPr="00B4687E" w:rsidRDefault="00F5379B" w:rsidP="008311E8">
            <w:pPr>
              <w:spacing w:line="300" w:lineRule="exact"/>
              <w:rPr>
                <w:rFonts w:ascii="Arial" w:hAnsi="Arial" w:cs="Arial"/>
                <w:color w:val="000000"/>
              </w:rPr>
            </w:pPr>
          </w:p>
        </w:tc>
      </w:tr>
      <w:tr w:rsidR="00F5379B" w:rsidRPr="00B4687E" w:rsidTr="008311E8">
        <w:tc>
          <w:tcPr>
            <w:tcW w:w="1526" w:type="dxa"/>
            <w:shd w:val="clear" w:color="auto" w:fill="auto"/>
          </w:tcPr>
          <w:p w:rsidR="00F5379B" w:rsidRPr="005C453E" w:rsidRDefault="00F5379B" w:rsidP="008311E8">
            <w:pPr>
              <w:spacing w:line="300" w:lineRule="exact"/>
              <w:jc w:val="center"/>
              <w:rPr>
                <w:rFonts w:ascii="Arial" w:hAnsi="Arial" w:cs="Arial"/>
                <w:b/>
              </w:rPr>
            </w:pPr>
            <w:r w:rsidRPr="005C453E">
              <w:rPr>
                <w:rFonts w:ascii="Arial" w:hAnsi="Arial" w:cs="Arial"/>
                <w:b/>
              </w:rPr>
              <w:t>Z20</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Plochy těžby nerostů</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13a,13b</w:t>
            </w: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c>
          <w:tcPr>
            <w:tcW w:w="1526" w:type="dxa"/>
            <w:shd w:val="clear" w:color="auto" w:fill="auto"/>
          </w:tcPr>
          <w:p w:rsidR="00F5379B" w:rsidRPr="005C453E" w:rsidRDefault="00F5379B" w:rsidP="008311E8">
            <w:pPr>
              <w:spacing w:line="300" w:lineRule="exact"/>
              <w:jc w:val="center"/>
              <w:rPr>
                <w:rFonts w:ascii="Arial" w:hAnsi="Arial" w:cs="Arial"/>
                <w:b/>
              </w:rPr>
            </w:pPr>
            <w:r>
              <w:rPr>
                <w:rFonts w:ascii="Arial" w:hAnsi="Arial" w:cs="Arial"/>
                <w:b/>
              </w:rPr>
              <w:t>Z21</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Občanské vybavení</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18</w:t>
            </w: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rPr>
          <w:trHeight w:val="308"/>
        </w:trPr>
        <w:tc>
          <w:tcPr>
            <w:tcW w:w="9286" w:type="dxa"/>
            <w:gridSpan w:val="4"/>
            <w:shd w:val="clear" w:color="auto" w:fill="auto"/>
          </w:tcPr>
          <w:p w:rsidR="00F5379B" w:rsidRPr="003513A9" w:rsidRDefault="00F5379B" w:rsidP="008311E8">
            <w:pPr>
              <w:spacing w:line="300" w:lineRule="exact"/>
              <w:rPr>
                <w:rFonts w:ascii="Arial" w:hAnsi="Arial" w:cs="Arial"/>
                <w:caps/>
                <w:color w:val="000000"/>
              </w:rPr>
            </w:pPr>
            <w:r w:rsidRPr="003513A9">
              <w:rPr>
                <w:rFonts w:ascii="Arial" w:hAnsi="Arial" w:cs="Arial"/>
                <w:b/>
              </w:rPr>
              <w:t>Plochy přestavby</w:t>
            </w:r>
          </w:p>
        </w:tc>
      </w:tr>
      <w:tr w:rsidR="00F5379B" w:rsidRPr="00B4687E" w:rsidTr="008311E8">
        <w:trPr>
          <w:trHeight w:val="1557"/>
        </w:trPr>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P1</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Plochy těžby nerostů</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p w:rsidR="00F5379B" w:rsidRPr="00B4687E" w:rsidRDefault="00F5379B" w:rsidP="008311E8">
            <w:pPr>
              <w:spacing w:line="300" w:lineRule="exact"/>
              <w:rPr>
                <w:rFonts w:ascii="Arial" w:hAnsi="Arial" w:cs="Arial"/>
                <w:caps/>
                <w:color w:val="000000"/>
              </w:rPr>
            </w:pPr>
          </w:p>
        </w:tc>
      </w:tr>
      <w:tr w:rsidR="00F5379B" w:rsidRPr="00B4687E" w:rsidTr="008311E8">
        <w:tc>
          <w:tcPr>
            <w:tcW w:w="9286" w:type="dxa"/>
            <w:gridSpan w:val="4"/>
            <w:shd w:val="clear" w:color="auto" w:fill="auto"/>
          </w:tcPr>
          <w:p w:rsidR="00F5379B" w:rsidRPr="003513A9" w:rsidRDefault="00F5379B" w:rsidP="008311E8">
            <w:pPr>
              <w:spacing w:line="300" w:lineRule="exact"/>
              <w:rPr>
                <w:rFonts w:ascii="Arial" w:hAnsi="Arial" w:cs="Arial"/>
                <w:caps/>
                <w:color w:val="000000"/>
              </w:rPr>
            </w:pPr>
            <w:r w:rsidRPr="003513A9">
              <w:rPr>
                <w:rFonts w:ascii="Arial" w:hAnsi="Arial" w:cs="Arial"/>
                <w:b/>
              </w:rPr>
              <w:t>Plochy změn v krajině</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K1</w:t>
            </w:r>
          </w:p>
        </w:tc>
        <w:tc>
          <w:tcPr>
            <w:tcW w:w="1795" w:type="dxa"/>
            <w:shd w:val="clear" w:color="auto" w:fill="auto"/>
          </w:tcPr>
          <w:p w:rsidR="00F5379B" w:rsidRPr="00B4687E" w:rsidRDefault="00D10402" w:rsidP="008311E8">
            <w:pPr>
              <w:spacing w:line="300" w:lineRule="exact"/>
              <w:jc w:val="center"/>
              <w:rPr>
                <w:rFonts w:ascii="Arial" w:hAnsi="Arial" w:cs="Arial"/>
              </w:rPr>
            </w:pPr>
            <w:proofErr w:type="spellStart"/>
            <w:r>
              <w:rPr>
                <w:rFonts w:ascii="Arial" w:hAnsi="Arial" w:cs="Arial"/>
              </w:rPr>
              <w:t>NSvln</w:t>
            </w:r>
            <w:proofErr w:type="spellEnd"/>
            <w:r>
              <w:rPr>
                <w:rFonts w:ascii="Arial" w:hAnsi="Arial" w:cs="Arial"/>
              </w:rPr>
              <w:t xml:space="preserve">, </w:t>
            </w:r>
            <w:proofErr w:type="spellStart"/>
            <w:r>
              <w:rPr>
                <w:rFonts w:ascii="Arial" w:hAnsi="Arial" w:cs="Arial"/>
              </w:rPr>
              <w:t>NSkvln</w:t>
            </w:r>
            <w:proofErr w:type="spellEnd"/>
            <w:r>
              <w:rPr>
                <w:rFonts w:ascii="Arial" w:hAnsi="Arial" w:cs="Arial"/>
              </w:rPr>
              <w:t xml:space="preserve">, </w:t>
            </w:r>
            <w:proofErr w:type="spellStart"/>
            <w:r>
              <w:rPr>
                <w:rFonts w:ascii="Arial" w:hAnsi="Arial" w:cs="Arial"/>
              </w:rPr>
              <w:t>NSkpvln</w:t>
            </w:r>
            <w:proofErr w:type="spellEnd"/>
            <w:r>
              <w:rPr>
                <w:rFonts w:ascii="Arial" w:hAnsi="Arial" w:cs="Arial"/>
              </w:rPr>
              <w:t xml:space="preserve">, </w:t>
            </w:r>
            <w:proofErr w:type="spellStart"/>
            <w:r>
              <w:rPr>
                <w:rFonts w:ascii="Arial" w:hAnsi="Arial" w:cs="Arial"/>
              </w:rPr>
              <w:t>NSkvn</w:t>
            </w:r>
            <w:proofErr w:type="spellEnd"/>
            <w:r>
              <w:rPr>
                <w:rFonts w:ascii="Arial" w:hAnsi="Arial" w:cs="Arial"/>
              </w:rPr>
              <w:t xml:space="preserve">, </w:t>
            </w:r>
            <w:proofErr w:type="spellStart"/>
            <w:r>
              <w:rPr>
                <w:rFonts w:ascii="Arial" w:hAnsi="Arial" w:cs="Arial"/>
              </w:rPr>
              <w:t>NSkpvn</w:t>
            </w:r>
            <w:proofErr w:type="spellEnd"/>
          </w:p>
        </w:tc>
        <w:tc>
          <w:tcPr>
            <w:tcW w:w="2075" w:type="dxa"/>
            <w:shd w:val="clear" w:color="auto" w:fill="auto"/>
          </w:tcPr>
          <w:p w:rsidR="00F5379B" w:rsidRPr="003513A9" w:rsidRDefault="00F5379B" w:rsidP="008311E8">
            <w:pPr>
              <w:jc w:val="center"/>
              <w:rPr>
                <w:rFonts w:ascii="Arial" w:hAnsi="Arial" w:cs="Arial"/>
                <w:b/>
              </w:rPr>
            </w:pPr>
          </w:p>
        </w:tc>
        <w:tc>
          <w:tcPr>
            <w:tcW w:w="3890" w:type="dxa"/>
            <w:shd w:val="clear" w:color="auto" w:fill="auto"/>
          </w:tcPr>
          <w:p w:rsidR="00F5379B" w:rsidRPr="00B4687E" w:rsidRDefault="00F5379B" w:rsidP="008311E8">
            <w:pPr>
              <w:rPr>
                <w:sz w:val="24"/>
                <w:szCs w:val="24"/>
              </w:rPr>
            </w:pPr>
            <w:r w:rsidRPr="00B4687E">
              <w:rPr>
                <w:rFonts w:ascii="Arial" w:hAnsi="Arial" w:cs="Arial"/>
                <w:caps/>
                <w:color w:val="000000"/>
              </w:rPr>
              <w:t>E) plochy změn v krajině - nevyhodnocuje se, trvalá součást ZPF</w:t>
            </w:r>
          </w:p>
        </w:tc>
      </w:tr>
      <w:tr w:rsidR="00F5379B" w:rsidRPr="00CC5FF3"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K2</w:t>
            </w:r>
          </w:p>
        </w:tc>
        <w:tc>
          <w:tcPr>
            <w:tcW w:w="1795" w:type="dxa"/>
            <w:shd w:val="clear" w:color="auto" w:fill="auto"/>
          </w:tcPr>
          <w:p w:rsidR="00F5379B" w:rsidRPr="00B4687E" w:rsidRDefault="00F5379B" w:rsidP="008311E8">
            <w:pPr>
              <w:spacing w:line="300" w:lineRule="exact"/>
              <w:jc w:val="center"/>
              <w:rPr>
                <w:rFonts w:ascii="Arial" w:hAnsi="Arial" w:cs="Arial"/>
              </w:rPr>
            </w:pPr>
            <w:r>
              <w:rPr>
                <w:rFonts w:ascii="Arial" w:hAnsi="Arial" w:cs="Arial"/>
              </w:rPr>
              <w:t xml:space="preserve">Plochy těžby nerostů </w:t>
            </w:r>
            <w:r w:rsidR="00C2379D">
              <w:rPr>
                <w:rFonts w:ascii="Arial" w:hAnsi="Arial" w:cs="Arial"/>
              </w:rPr>
              <w:t>–</w:t>
            </w:r>
            <w:r>
              <w:rPr>
                <w:rFonts w:ascii="Arial" w:hAnsi="Arial" w:cs="Arial"/>
              </w:rPr>
              <w:t xml:space="preserve"> nezastavěné</w:t>
            </w:r>
            <w:r w:rsidR="00C2379D">
              <w:rPr>
                <w:rFonts w:ascii="Arial" w:hAnsi="Arial" w:cs="Arial"/>
              </w:rPr>
              <w:t xml:space="preserve"> - NT</w:t>
            </w:r>
          </w:p>
        </w:tc>
        <w:tc>
          <w:tcPr>
            <w:tcW w:w="2075" w:type="dxa"/>
            <w:shd w:val="clear" w:color="auto" w:fill="auto"/>
          </w:tcPr>
          <w:p w:rsidR="00F5379B" w:rsidRPr="003513A9" w:rsidRDefault="00F5379B" w:rsidP="008311E8">
            <w:pPr>
              <w:jc w:val="center"/>
              <w:rPr>
                <w:rFonts w:ascii="Arial" w:hAnsi="Arial" w:cs="Arial"/>
                <w:b/>
              </w:rPr>
            </w:pPr>
            <w:r w:rsidRPr="003513A9">
              <w:rPr>
                <w:rFonts w:ascii="Arial" w:hAnsi="Arial" w:cs="Arial"/>
                <w:b/>
              </w:rPr>
              <w:t>14a, 14b, 14c</w:t>
            </w:r>
          </w:p>
        </w:tc>
        <w:tc>
          <w:tcPr>
            <w:tcW w:w="3890" w:type="dxa"/>
            <w:shd w:val="clear" w:color="auto" w:fill="auto"/>
          </w:tcPr>
          <w:p w:rsidR="00D10402" w:rsidRDefault="00D10402" w:rsidP="008311E8">
            <w:pPr>
              <w:rPr>
                <w:rFonts w:ascii="Arial" w:hAnsi="Arial" w:cs="Arial"/>
                <w:caps/>
                <w:color w:val="000000"/>
              </w:rPr>
            </w:pPr>
            <w:r>
              <w:rPr>
                <w:rFonts w:ascii="Arial" w:hAnsi="Arial" w:cs="Arial"/>
                <w:caps/>
                <w:color w:val="000000"/>
              </w:rPr>
              <w:t>část 14</w:t>
            </w:r>
            <w:r>
              <w:rPr>
                <w:rFonts w:ascii="Arial" w:hAnsi="Arial" w:cs="Arial"/>
              </w:rPr>
              <w:t>a</w:t>
            </w:r>
            <w:r>
              <w:rPr>
                <w:rFonts w:ascii="Arial" w:hAnsi="Arial" w:cs="Arial"/>
                <w:caps/>
                <w:color w:val="000000"/>
              </w:rPr>
              <w:t xml:space="preserve">) v DP Skalná V. </w:t>
            </w:r>
          </w:p>
          <w:p w:rsidR="00F5379B" w:rsidRPr="00CC5FF3" w:rsidRDefault="00D10402" w:rsidP="00D10402">
            <w:pPr>
              <w:rPr>
                <w:rFonts w:ascii="Arial" w:hAnsi="Arial" w:cs="Arial"/>
                <w:caps/>
                <w:color w:val="000000"/>
              </w:rPr>
            </w:pPr>
            <w:r>
              <w:rPr>
                <w:rFonts w:ascii="Arial" w:hAnsi="Arial" w:cs="Arial"/>
                <w:caps/>
                <w:color w:val="000000"/>
              </w:rPr>
              <w:t>část 14</w:t>
            </w:r>
            <w:r>
              <w:rPr>
                <w:rFonts w:ascii="Arial" w:hAnsi="Arial" w:cs="Arial"/>
              </w:rPr>
              <w:t>a</w:t>
            </w:r>
            <w:r>
              <w:rPr>
                <w:rFonts w:ascii="Arial" w:hAnsi="Arial" w:cs="Arial"/>
                <w:caps/>
                <w:color w:val="000000"/>
              </w:rPr>
              <w:t xml:space="preserve">) mimo DP Skalná V. </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lastRenderedPageBreak/>
              <w:t>K3</w:t>
            </w:r>
          </w:p>
        </w:tc>
        <w:tc>
          <w:tcPr>
            <w:tcW w:w="1795" w:type="dxa"/>
            <w:shd w:val="clear" w:color="auto" w:fill="auto"/>
          </w:tcPr>
          <w:p w:rsidR="00F5379B" w:rsidRPr="00C2379D" w:rsidRDefault="00C2379D" w:rsidP="00C2379D">
            <w:pPr>
              <w:spacing w:line="300" w:lineRule="exact"/>
              <w:jc w:val="center"/>
              <w:rPr>
                <w:rFonts w:ascii="Arial" w:hAnsi="Arial" w:cs="Arial"/>
              </w:rPr>
            </w:pPr>
            <w:r w:rsidRPr="00C2379D">
              <w:rPr>
                <w:rFonts w:ascii="Arial" w:hAnsi="Arial" w:cs="Arial"/>
              </w:rPr>
              <w:t xml:space="preserve">plocha rekreační </w:t>
            </w:r>
            <w:proofErr w:type="spellStart"/>
            <w:r>
              <w:rPr>
                <w:rFonts w:ascii="Arial" w:hAnsi="Arial" w:cs="Arial"/>
              </w:rPr>
              <w:t>nepobytová</w:t>
            </w:r>
            <w:proofErr w:type="spellEnd"/>
            <w:r>
              <w:rPr>
                <w:rFonts w:ascii="Arial" w:hAnsi="Arial" w:cs="Arial"/>
              </w:rPr>
              <w:t xml:space="preserve"> vodohospodářská</w:t>
            </w:r>
            <w:r w:rsidR="00D10402">
              <w:rPr>
                <w:rFonts w:ascii="Arial" w:hAnsi="Arial" w:cs="Arial"/>
              </w:rPr>
              <w:t xml:space="preserve"> - </w:t>
            </w:r>
            <w:proofErr w:type="spellStart"/>
            <w:r w:rsidR="00D10402">
              <w:rPr>
                <w:rFonts w:ascii="Arial" w:hAnsi="Arial" w:cs="Arial"/>
              </w:rPr>
              <w:t>NSrv</w:t>
            </w:r>
            <w:proofErr w:type="spellEnd"/>
          </w:p>
        </w:tc>
        <w:tc>
          <w:tcPr>
            <w:tcW w:w="2075" w:type="dxa"/>
            <w:shd w:val="clear" w:color="auto" w:fill="auto"/>
          </w:tcPr>
          <w:p w:rsidR="00F5379B" w:rsidRPr="003513A9" w:rsidRDefault="00F5379B" w:rsidP="008311E8">
            <w:pPr>
              <w:jc w:val="center"/>
              <w:rPr>
                <w:rFonts w:ascii="Arial" w:hAnsi="Arial" w:cs="Arial"/>
                <w:b/>
              </w:rPr>
            </w:pPr>
          </w:p>
        </w:tc>
        <w:tc>
          <w:tcPr>
            <w:tcW w:w="3890" w:type="dxa"/>
            <w:shd w:val="clear" w:color="auto" w:fill="auto"/>
          </w:tcPr>
          <w:p w:rsidR="00F5379B" w:rsidRPr="00B4687E" w:rsidRDefault="00F5379B" w:rsidP="008311E8">
            <w:pPr>
              <w:rPr>
                <w:sz w:val="24"/>
                <w:szCs w:val="24"/>
              </w:rPr>
            </w:pPr>
            <w:r w:rsidRPr="00B4687E">
              <w:rPr>
                <w:rFonts w:ascii="Arial" w:hAnsi="Arial" w:cs="Arial"/>
                <w:caps/>
                <w:color w:val="000000"/>
              </w:rPr>
              <w:t>E) plochy změn v krajině - nevyhodnocuje se, trvalá součást ZPF</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K4</w:t>
            </w:r>
          </w:p>
        </w:tc>
        <w:tc>
          <w:tcPr>
            <w:tcW w:w="1795" w:type="dxa"/>
            <w:shd w:val="clear" w:color="auto" w:fill="auto"/>
          </w:tcPr>
          <w:p w:rsidR="00F5379B" w:rsidRPr="00B4687E" w:rsidRDefault="00D10402" w:rsidP="008311E8">
            <w:pPr>
              <w:spacing w:line="300" w:lineRule="exact"/>
              <w:jc w:val="center"/>
              <w:rPr>
                <w:rFonts w:ascii="Arial" w:hAnsi="Arial" w:cs="Arial"/>
              </w:rPr>
            </w:pPr>
            <w:r>
              <w:rPr>
                <w:rFonts w:ascii="Arial" w:hAnsi="Arial" w:cs="Arial"/>
              </w:rPr>
              <w:t>p</w:t>
            </w:r>
            <w:r w:rsidR="00F5379B" w:rsidRPr="00B4687E">
              <w:rPr>
                <w:rFonts w:ascii="Arial" w:hAnsi="Arial" w:cs="Arial"/>
              </w:rPr>
              <w:t>lochy vodní a vodohospodářské</w:t>
            </w:r>
            <w:r w:rsidR="00C2379D">
              <w:rPr>
                <w:rFonts w:ascii="Arial" w:hAnsi="Arial" w:cs="Arial"/>
              </w:rPr>
              <w:t xml:space="preserve"> - W</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K5</w:t>
            </w:r>
          </w:p>
        </w:tc>
        <w:tc>
          <w:tcPr>
            <w:tcW w:w="1795" w:type="dxa"/>
            <w:shd w:val="clear" w:color="auto" w:fill="auto"/>
          </w:tcPr>
          <w:p w:rsidR="00F5379B" w:rsidRPr="002F3EA6" w:rsidRDefault="00D10402" w:rsidP="002F3EA6">
            <w:pPr>
              <w:spacing w:line="300" w:lineRule="exact"/>
              <w:jc w:val="center"/>
              <w:rPr>
                <w:rFonts w:ascii="Arial" w:hAnsi="Arial" w:cs="Arial"/>
              </w:rPr>
            </w:pPr>
            <w:r>
              <w:rPr>
                <w:rFonts w:ascii="Arial" w:hAnsi="Arial" w:cs="Arial"/>
              </w:rPr>
              <w:t>p</w:t>
            </w:r>
            <w:r w:rsidR="002F3EA6">
              <w:rPr>
                <w:rFonts w:ascii="Arial" w:hAnsi="Arial" w:cs="Arial"/>
              </w:rPr>
              <w:t xml:space="preserve">locha </w:t>
            </w:r>
            <w:r w:rsidR="002F3EA6" w:rsidRPr="002F3EA6">
              <w:rPr>
                <w:rFonts w:ascii="Arial" w:hAnsi="Arial" w:cs="Arial"/>
              </w:rPr>
              <w:t xml:space="preserve">kulturně </w:t>
            </w:r>
            <w:proofErr w:type="spellStart"/>
            <w:r w:rsidR="002F3EA6" w:rsidRPr="002F3EA6">
              <w:rPr>
                <w:rFonts w:ascii="Arial" w:hAnsi="Arial" w:cs="Arial"/>
              </w:rPr>
              <w:t>lesnicko</w:t>
            </w:r>
            <w:proofErr w:type="spellEnd"/>
            <w:r w:rsidR="002F3EA6" w:rsidRPr="002F3EA6">
              <w:rPr>
                <w:rFonts w:ascii="Arial" w:hAnsi="Arial" w:cs="Arial"/>
              </w:rPr>
              <w:t xml:space="preserve"> vodohospodářsk</w:t>
            </w:r>
            <w:r w:rsidR="002F3EA6">
              <w:rPr>
                <w:rFonts w:ascii="Arial" w:hAnsi="Arial" w:cs="Arial"/>
              </w:rPr>
              <w:t>á</w:t>
            </w:r>
            <w:r>
              <w:rPr>
                <w:rFonts w:ascii="Arial" w:hAnsi="Arial" w:cs="Arial"/>
              </w:rPr>
              <w:t xml:space="preserve"> - </w:t>
            </w:r>
            <w:proofErr w:type="spellStart"/>
            <w:r>
              <w:rPr>
                <w:rFonts w:ascii="Arial" w:hAnsi="Arial" w:cs="Arial"/>
              </w:rPr>
              <w:t>NSklv</w:t>
            </w:r>
            <w:proofErr w:type="spellEnd"/>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E) plochy změn v krajině - nevyhodnocuje se, trvalá součást ZPF</w:t>
            </w:r>
          </w:p>
        </w:tc>
      </w:tr>
      <w:tr w:rsidR="00F5379B" w:rsidRPr="00B4687E" w:rsidTr="008311E8">
        <w:tblPrEx>
          <w:tblLook w:val="04A0"/>
        </w:tblPrEx>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K6</w:t>
            </w:r>
          </w:p>
        </w:tc>
        <w:tc>
          <w:tcPr>
            <w:tcW w:w="1795" w:type="dxa"/>
            <w:shd w:val="clear" w:color="auto" w:fill="auto"/>
          </w:tcPr>
          <w:p w:rsidR="00F5379B" w:rsidRPr="00B4687E" w:rsidRDefault="00D10402" w:rsidP="008311E8">
            <w:pPr>
              <w:spacing w:line="300" w:lineRule="exact"/>
              <w:jc w:val="center"/>
              <w:rPr>
                <w:rFonts w:ascii="Arial" w:hAnsi="Arial" w:cs="Arial"/>
              </w:rPr>
            </w:pPr>
            <w:r>
              <w:rPr>
                <w:rFonts w:ascii="Arial" w:hAnsi="Arial" w:cs="Arial"/>
              </w:rPr>
              <w:t>p</w:t>
            </w:r>
            <w:r w:rsidR="00F5379B">
              <w:rPr>
                <w:rFonts w:ascii="Arial" w:hAnsi="Arial" w:cs="Arial"/>
              </w:rPr>
              <w:t xml:space="preserve">lochy těžby nerostů </w:t>
            </w:r>
            <w:r>
              <w:rPr>
                <w:rFonts w:ascii="Arial" w:hAnsi="Arial" w:cs="Arial"/>
              </w:rPr>
              <w:t>–</w:t>
            </w:r>
            <w:r w:rsidR="00F5379B">
              <w:rPr>
                <w:rFonts w:ascii="Arial" w:hAnsi="Arial" w:cs="Arial"/>
              </w:rPr>
              <w:t xml:space="preserve"> nezastavěné</w:t>
            </w:r>
            <w:r>
              <w:rPr>
                <w:rFonts w:ascii="Arial" w:hAnsi="Arial" w:cs="Arial"/>
              </w:rPr>
              <w:t xml:space="preserve"> - NT</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15a,15b</w:t>
            </w:r>
          </w:p>
        </w:tc>
        <w:tc>
          <w:tcPr>
            <w:tcW w:w="3890" w:type="dxa"/>
            <w:shd w:val="clear" w:color="auto" w:fill="auto"/>
          </w:tcPr>
          <w:p w:rsidR="00F5379B" w:rsidRPr="00B4687E" w:rsidRDefault="00D10402" w:rsidP="008311E8">
            <w:pPr>
              <w:spacing w:line="300" w:lineRule="exact"/>
              <w:rPr>
                <w:rFonts w:ascii="Arial" w:hAnsi="Arial" w:cs="Arial"/>
                <w:caps/>
                <w:color w:val="000000"/>
              </w:rPr>
            </w:pPr>
            <w:r>
              <w:rPr>
                <w:rFonts w:ascii="Arial" w:hAnsi="Arial" w:cs="Arial"/>
                <w:caps/>
                <w:color w:val="000000"/>
              </w:rPr>
              <w:t>v DP Velký Luh III.</w:t>
            </w:r>
            <w:r w:rsidR="00F5379B" w:rsidRPr="00B4687E">
              <w:rPr>
                <w:rFonts w:ascii="Arial" w:hAnsi="Arial" w:cs="Arial"/>
                <w:caps/>
                <w:vanish/>
                <w:color w:val="000000"/>
              </w:rPr>
              <w:cr/>
              <w:t>lochy vodní a vodohospodářské</w:t>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p>
        </w:tc>
      </w:tr>
      <w:tr w:rsidR="00F5379B" w:rsidRPr="00B4687E" w:rsidTr="008311E8">
        <w:tblPrEx>
          <w:tblLook w:val="04A0"/>
        </w:tblPrEx>
        <w:tc>
          <w:tcPr>
            <w:tcW w:w="1526" w:type="dxa"/>
            <w:shd w:val="clear" w:color="auto" w:fill="auto"/>
          </w:tcPr>
          <w:p w:rsidR="00F5379B" w:rsidRPr="00B4687E" w:rsidRDefault="00F5379B" w:rsidP="008311E8">
            <w:pPr>
              <w:spacing w:line="300" w:lineRule="exact"/>
              <w:jc w:val="center"/>
              <w:rPr>
                <w:rFonts w:ascii="Arial" w:hAnsi="Arial" w:cs="Arial"/>
                <w:b/>
              </w:rPr>
            </w:pPr>
            <w:r>
              <w:rPr>
                <w:rFonts w:ascii="Arial" w:hAnsi="Arial" w:cs="Arial"/>
                <w:b/>
              </w:rPr>
              <w:t>K7</w:t>
            </w:r>
          </w:p>
        </w:tc>
        <w:tc>
          <w:tcPr>
            <w:tcW w:w="1795" w:type="dxa"/>
            <w:shd w:val="clear" w:color="auto" w:fill="auto"/>
          </w:tcPr>
          <w:p w:rsidR="00F5379B" w:rsidRDefault="00D10402" w:rsidP="008311E8">
            <w:pPr>
              <w:spacing w:line="300" w:lineRule="exact"/>
              <w:jc w:val="center"/>
              <w:rPr>
                <w:rFonts w:ascii="Arial" w:hAnsi="Arial" w:cs="Arial"/>
              </w:rPr>
            </w:pPr>
            <w:r>
              <w:rPr>
                <w:rFonts w:ascii="Arial" w:hAnsi="Arial" w:cs="Arial"/>
              </w:rPr>
              <w:t>p</w:t>
            </w:r>
            <w:r w:rsidR="00F5379B">
              <w:rPr>
                <w:rFonts w:ascii="Arial" w:hAnsi="Arial" w:cs="Arial"/>
              </w:rPr>
              <w:t>lochy těžby nerostných surovin</w:t>
            </w:r>
            <w:r>
              <w:rPr>
                <w:rFonts w:ascii="Arial" w:hAnsi="Arial" w:cs="Arial"/>
              </w:rPr>
              <w:t xml:space="preserve"> – NT1</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16</w:t>
            </w:r>
          </w:p>
        </w:tc>
        <w:tc>
          <w:tcPr>
            <w:tcW w:w="3890" w:type="dxa"/>
            <w:shd w:val="clear" w:color="auto" w:fill="auto"/>
          </w:tcPr>
          <w:p w:rsidR="00F5379B" w:rsidRPr="00B4687E" w:rsidRDefault="00D10402" w:rsidP="008311E8">
            <w:pPr>
              <w:spacing w:line="300" w:lineRule="exact"/>
              <w:rPr>
                <w:rFonts w:ascii="Arial" w:hAnsi="Arial" w:cs="Arial"/>
                <w:caps/>
                <w:color w:val="000000"/>
              </w:rPr>
            </w:pPr>
            <w:r>
              <w:rPr>
                <w:rFonts w:ascii="Arial" w:hAnsi="Arial" w:cs="Arial"/>
                <w:caps/>
                <w:color w:val="000000"/>
              </w:rPr>
              <w:t xml:space="preserve">mimo DP skalná V. </w:t>
            </w:r>
          </w:p>
        </w:tc>
      </w:tr>
      <w:tr w:rsidR="00F5379B" w:rsidRPr="00B4687E" w:rsidTr="008311E8">
        <w:tblPrEx>
          <w:tblLook w:val="04A0"/>
        </w:tblPrEx>
        <w:tc>
          <w:tcPr>
            <w:tcW w:w="1526" w:type="dxa"/>
            <w:shd w:val="clear" w:color="auto" w:fill="auto"/>
          </w:tcPr>
          <w:p w:rsidR="00F5379B" w:rsidRPr="00B4687E" w:rsidRDefault="00F5379B" w:rsidP="008311E8">
            <w:pPr>
              <w:spacing w:line="300" w:lineRule="exact"/>
              <w:jc w:val="center"/>
              <w:rPr>
                <w:rFonts w:ascii="Arial" w:hAnsi="Arial" w:cs="Arial"/>
                <w:b/>
              </w:rPr>
            </w:pPr>
            <w:r>
              <w:rPr>
                <w:rFonts w:ascii="Arial" w:hAnsi="Arial" w:cs="Arial"/>
                <w:b/>
              </w:rPr>
              <w:t>K8</w:t>
            </w:r>
          </w:p>
        </w:tc>
        <w:tc>
          <w:tcPr>
            <w:tcW w:w="1795" w:type="dxa"/>
            <w:shd w:val="clear" w:color="auto" w:fill="auto"/>
          </w:tcPr>
          <w:p w:rsidR="00F5379B" w:rsidRDefault="00D10402" w:rsidP="008311E8">
            <w:pPr>
              <w:spacing w:line="300" w:lineRule="exact"/>
              <w:jc w:val="center"/>
              <w:rPr>
                <w:rFonts w:ascii="Arial" w:hAnsi="Arial" w:cs="Arial"/>
              </w:rPr>
            </w:pPr>
            <w:r>
              <w:rPr>
                <w:rFonts w:ascii="Arial" w:hAnsi="Arial" w:cs="Arial"/>
              </w:rPr>
              <w:t>p</w:t>
            </w:r>
            <w:r w:rsidR="00F5379B" w:rsidRPr="00B4687E">
              <w:rPr>
                <w:rFonts w:ascii="Arial" w:hAnsi="Arial" w:cs="Arial"/>
              </w:rPr>
              <w:t>lochy vodní a vodohospodářské</w:t>
            </w:r>
            <w:r>
              <w:rPr>
                <w:rFonts w:ascii="Arial" w:hAnsi="Arial" w:cs="Arial"/>
              </w:rPr>
              <w:t xml:space="preserve"> - W</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17</w:t>
            </w:r>
          </w:p>
        </w:tc>
        <w:tc>
          <w:tcPr>
            <w:tcW w:w="3890" w:type="dxa"/>
            <w:shd w:val="clear" w:color="auto" w:fill="auto"/>
          </w:tcPr>
          <w:p w:rsidR="00F5379B" w:rsidRDefault="00D10402" w:rsidP="008311E8">
            <w:pPr>
              <w:spacing w:line="300" w:lineRule="exact"/>
              <w:rPr>
                <w:rFonts w:ascii="Arial" w:hAnsi="Arial" w:cs="Arial"/>
                <w:caps/>
                <w:color w:val="000000"/>
              </w:rPr>
            </w:pPr>
            <w:r>
              <w:rPr>
                <w:rFonts w:ascii="Arial" w:hAnsi="Arial" w:cs="Arial"/>
                <w:caps/>
                <w:color w:val="000000"/>
              </w:rPr>
              <w:t xml:space="preserve">část K8 mimo DP Skalná V. </w:t>
            </w:r>
          </w:p>
          <w:p w:rsidR="00D10402" w:rsidRPr="00B4687E" w:rsidRDefault="00D10402" w:rsidP="008311E8">
            <w:pPr>
              <w:spacing w:line="300" w:lineRule="exact"/>
              <w:rPr>
                <w:rFonts w:ascii="Arial" w:hAnsi="Arial" w:cs="Arial"/>
                <w:caps/>
                <w:color w:val="000000"/>
              </w:rPr>
            </w:pPr>
            <w:r>
              <w:rPr>
                <w:rFonts w:ascii="Arial" w:hAnsi="Arial" w:cs="Arial"/>
                <w:caps/>
                <w:color w:val="000000"/>
              </w:rPr>
              <w:t xml:space="preserve">část v DP skalná V. </w:t>
            </w:r>
          </w:p>
        </w:tc>
      </w:tr>
      <w:tr w:rsidR="00F5379B" w:rsidRPr="00B4687E" w:rsidTr="008311E8">
        <w:tblPrEx>
          <w:tblLook w:val="04A0"/>
        </w:tblPrEx>
        <w:tc>
          <w:tcPr>
            <w:tcW w:w="1526" w:type="dxa"/>
            <w:shd w:val="clear" w:color="auto" w:fill="auto"/>
          </w:tcPr>
          <w:p w:rsidR="00F5379B" w:rsidRDefault="00F5379B" w:rsidP="008311E8">
            <w:pPr>
              <w:spacing w:line="300" w:lineRule="exact"/>
              <w:jc w:val="center"/>
              <w:rPr>
                <w:rFonts w:ascii="Arial" w:hAnsi="Arial" w:cs="Arial"/>
                <w:b/>
              </w:rPr>
            </w:pPr>
            <w:r>
              <w:rPr>
                <w:rFonts w:ascii="Arial" w:hAnsi="Arial" w:cs="Arial"/>
                <w:b/>
              </w:rPr>
              <w:t>K9</w:t>
            </w:r>
          </w:p>
        </w:tc>
        <w:tc>
          <w:tcPr>
            <w:tcW w:w="1795" w:type="dxa"/>
            <w:shd w:val="clear" w:color="auto" w:fill="auto"/>
          </w:tcPr>
          <w:p w:rsidR="00F5379B" w:rsidRPr="00B4687E" w:rsidRDefault="00D10402" w:rsidP="008311E8">
            <w:pPr>
              <w:spacing w:line="300" w:lineRule="exact"/>
              <w:jc w:val="center"/>
              <w:rPr>
                <w:rFonts w:ascii="Arial" w:hAnsi="Arial" w:cs="Arial"/>
              </w:rPr>
            </w:pPr>
            <w:r>
              <w:rPr>
                <w:rFonts w:ascii="Arial" w:hAnsi="Arial" w:cs="Arial"/>
              </w:rPr>
              <w:t>p</w:t>
            </w:r>
            <w:r w:rsidR="00F5379B">
              <w:rPr>
                <w:rFonts w:ascii="Arial" w:hAnsi="Arial" w:cs="Arial"/>
              </w:rPr>
              <w:t>lochy těžby nerostných surovin</w:t>
            </w:r>
            <w:r>
              <w:rPr>
                <w:rFonts w:ascii="Arial" w:hAnsi="Arial" w:cs="Arial"/>
              </w:rPr>
              <w:t xml:space="preserve"> – NT1</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19</w:t>
            </w:r>
          </w:p>
        </w:tc>
        <w:tc>
          <w:tcPr>
            <w:tcW w:w="3890" w:type="dxa"/>
            <w:shd w:val="clear" w:color="auto" w:fill="auto"/>
          </w:tcPr>
          <w:p w:rsidR="00F5379B" w:rsidRPr="00B4687E" w:rsidRDefault="00D10402" w:rsidP="008311E8">
            <w:pPr>
              <w:spacing w:line="300" w:lineRule="exact"/>
              <w:rPr>
                <w:rFonts w:ascii="Arial" w:hAnsi="Arial" w:cs="Arial"/>
                <w:caps/>
                <w:color w:val="000000"/>
              </w:rPr>
            </w:pPr>
            <w:r>
              <w:rPr>
                <w:rFonts w:ascii="Arial" w:hAnsi="Arial" w:cs="Arial"/>
                <w:caps/>
                <w:color w:val="000000"/>
              </w:rPr>
              <w:t>mimo DP skalná V., na ostatních plochách, bez záboru ZPF</w:t>
            </w:r>
          </w:p>
        </w:tc>
      </w:tr>
      <w:tr w:rsidR="00D10402" w:rsidRPr="00B4687E" w:rsidTr="008311E8">
        <w:tblPrEx>
          <w:tblLook w:val="04A0"/>
        </w:tblPrEx>
        <w:tc>
          <w:tcPr>
            <w:tcW w:w="1526" w:type="dxa"/>
            <w:shd w:val="clear" w:color="auto" w:fill="auto"/>
          </w:tcPr>
          <w:p w:rsidR="00D10402" w:rsidRDefault="00D10402" w:rsidP="008311E8">
            <w:pPr>
              <w:spacing w:line="300" w:lineRule="exact"/>
              <w:jc w:val="center"/>
              <w:rPr>
                <w:rFonts w:ascii="Arial" w:hAnsi="Arial" w:cs="Arial"/>
                <w:b/>
              </w:rPr>
            </w:pPr>
            <w:r>
              <w:rPr>
                <w:rFonts w:ascii="Arial" w:hAnsi="Arial" w:cs="Arial"/>
                <w:b/>
              </w:rPr>
              <w:t>KD-1</w:t>
            </w:r>
          </w:p>
        </w:tc>
        <w:tc>
          <w:tcPr>
            <w:tcW w:w="1795" w:type="dxa"/>
            <w:shd w:val="clear" w:color="auto" w:fill="auto"/>
          </w:tcPr>
          <w:p w:rsidR="00D10402" w:rsidRDefault="00D10402" w:rsidP="008311E8">
            <w:pPr>
              <w:spacing w:line="300" w:lineRule="exact"/>
              <w:jc w:val="center"/>
              <w:rPr>
                <w:rFonts w:ascii="Arial" w:hAnsi="Arial" w:cs="Arial"/>
              </w:rPr>
            </w:pPr>
            <w:r>
              <w:rPr>
                <w:rFonts w:ascii="Arial" w:hAnsi="Arial" w:cs="Arial"/>
              </w:rPr>
              <w:t>koridor dopravně technické infrastruktury</w:t>
            </w:r>
          </w:p>
        </w:tc>
        <w:tc>
          <w:tcPr>
            <w:tcW w:w="2075" w:type="dxa"/>
            <w:shd w:val="clear" w:color="auto" w:fill="auto"/>
          </w:tcPr>
          <w:p w:rsidR="00D10402" w:rsidRPr="003513A9" w:rsidRDefault="00D10402" w:rsidP="008311E8">
            <w:pPr>
              <w:spacing w:line="300" w:lineRule="exact"/>
              <w:jc w:val="center"/>
              <w:rPr>
                <w:rFonts w:ascii="Arial" w:hAnsi="Arial" w:cs="Arial"/>
                <w:b/>
              </w:rPr>
            </w:pPr>
          </w:p>
        </w:tc>
        <w:tc>
          <w:tcPr>
            <w:tcW w:w="3890" w:type="dxa"/>
            <w:shd w:val="clear" w:color="auto" w:fill="auto"/>
          </w:tcPr>
          <w:p w:rsidR="00D10402" w:rsidRDefault="00D10402" w:rsidP="008311E8">
            <w:pPr>
              <w:spacing w:line="300" w:lineRule="exact"/>
              <w:rPr>
                <w:rFonts w:ascii="Arial" w:hAnsi="Arial" w:cs="Arial"/>
                <w:caps/>
                <w:color w:val="000000"/>
              </w:rPr>
            </w:pPr>
            <w:r>
              <w:rPr>
                <w:rFonts w:ascii="Arial" w:hAnsi="Arial" w:cs="Arial"/>
                <w:caps/>
                <w:color w:val="000000"/>
              </w:rPr>
              <w:t>koridor na ostatních plochách, bez záboru ZPF</w:t>
            </w:r>
          </w:p>
        </w:tc>
      </w:tr>
      <w:tr w:rsidR="00D10402" w:rsidRPr="00B4687E" w:rsidTr="008311E8">
        <w:tblPrEx>
          <w:tblLook w:val="04A0"/>
        </w:tblPrEx>
        <w:tc>
          <w:tcPr>
            <w:tcW w:w="1526" w:type="dxa"/>
            <w:shd w:val="clear" w:color="auto" w:fill="auto"/>
          </w:tcPr>
          <w:p w:rsidR="00D10402" w:rsidRDefault="00D10402" w:rsidP="008311E8">
            <w:pPr>
              <w:spacing w:line="300" w:lineRule="exact"/>
              <w:jc w:val="center"/>
              <w:rPr>
                <w:rFonts w:ascii="Arial" w:hAnsi="Arial" w:cs="Arial"/>
                <w:b/>
              </w:rPr>
            </w:pPr>
            <w:r>
              <w:rPr>
                <w:rFonts w:ascii="Arial" w:hAnsi="Arial" w:cs="Arial"/>
                <w:b/>
              </w:rPr>
              <w:t>KD-2</w:t>
            </w:r>
          </w:p>
        </w:tc>
        <w:tc>
          <w:tcPr>
            <w:tcW w:w="1795" w:type="dxa"/>
            <w:shd w:val="clear" w:color="auto" w:fill="auto"/>
          </w:tcPr>
          <w:p w:rsidR="00D10402" w:rsidRDefault="00D10402" w:rsidP="008311E8">
            <w:pPr>
              <w:spacing w:line="300" w:lineRule="exact"/>
              <w:jc w:val="center"/>
              <w:rPr>
                <w:rFonts w:ascii="Arial" w:hAnsi="Arial" w:cs="Arial"/>
              </w:rPr>
            </w:pPr>
            <w:r>
              <w:rPr>
                <w:rFonts w:ascii="Arial" w:hAnsi="Arial" w:cs="Arial"/>
              </w:rPr>
              <w:t>koridor dopravně technické infrastruktury</w:t>
            </w:r>
          </w:p>
        </w:tc>
        <w:tc>
          <w:tcPr>
            <w:tcW w:w="2075" w:type="dxa"/>
            <w:shd w:val="clear" w:color="auto" w:fill="auto"/>
          </w:tcPr>
          <w:p w:rsidR="00D10402" w:rsidRPr="003513A9" w:rsidRDefault="00D10402" w:rsidP="008311E8">
            <w:pPr>
              <w:spacing w:line="300" w:lineRule="exact"/>
              <w:jc w:val="center"/>
              <w:rPr>
                <w:rFonts w:ascii="Arial" w:hAnsi="Arial" w:cs="Arial"/>
                <w:b/>
              </w:rPr>
            </w:pPr>
          </w:p>
        </w:tc>
        <w:tc>
          <w:tcPr>
            <w:tcW w:w="3890" w:type="dxa"/>
            <w:shd w:val="clear" w:color="auto" w:fill="auto"/>
          </w:tcPr>
          <w:p w:rsidR="00D10402" w:rsidRDefault="00D10402" w:rsidP="008311E8">
            <w:pPr>
              <w:spacing w:line="300" w:lineRule="exact"/>
              <w:rPr>
                <w:rFonts w:ascii="Arial" w:hAnsi="Arial" w:cs="Arial"/>
                <w:caps/>
                <w:color w:val="000000"/>
              </w:rPr>
            </w:pPr>
            <w:r>
              <w:rPr>
                <w:rFonts w:ascii="Arial" w:hAnsi="Arial" w:cs="Arial"/>
                <w:caps/>
                <w:color w:val="000000"/>
              </w:rPr>
              <w:t>koridor na ostatních plochách, bez záboru ZPF</w:t>
            </w:r>
          </w:p>
        </w:tc>
      </w:tr>
      <w:tr w:rsidR="00D10402" w:rsidRPr="00B4687E" w:rsidTr="008311E8">
        <w:tblPrEx>
          <w:tblLook w:val="04A0"/>
        </w:tblPrEx>
        <w:tc>
          <w:tcPr>
            <w:tcW w:w="1526" w:type="dxa"/>
            <w:shd w:val="clear" w:color="auto" w:fill="auto"/>
          </w:tcPr>
          <w:p w:rsidR="00D10402" w:rsidRDefault="00D10402" w:rsidP="008311E8">
            <w:pPr>
              <w:spacing w:line="300" w:lineRule="exact"/>
              <w:jc w:val="center"/>
              <w:rPr>
                <w:rFonts w:ascii="Arial" w:hAnsi="Arial" w:cs="Arial"/>
                <w:b/>
              </w:rPr>
            </w:pPr>
            <w:r>
              <w:rPr>
                <w:rFonts w:ascii="Arial" w:hAnsi="Arial" w:cs="Arial"/>
                <w:b/>
              </w:rPr>
              <w:t>KD-3</w:t>
            </w:r>
          </w:p>
        </w:tc>
        <w:tc>
          <w:tcPr>
            <w:tcW w:w="1795" w:type="dxa"/>
            <w:shd w:val="clear" w:color="auto" w:fill="auto"/>
          </w:tcPr>
          <w:p w:rsidR="00D10402" w:rsidRDefault="00D10402" w:rsidP="008311E8">
            <w:pPr>
              <w:spacing w:line="300" w:lineRule="exact"/>
              <w:jc w:val="center"/>
              <w:rPr>
                <w:rFonts w:ascii="Arial" w:hAnsi="Arial" w:cs="Arial"/>
              </w:rPr>
            </w:pPr>
            <w:r>
              <w:rPr>
                <w:rFonts w:ascii="Arial" w:hAnsi="Arial" w:cs="Arial"/>
              </w:rPr>
              <w:t>koridor dopravně technické infrastruktury</w:t>
            </w:r>
          </w:p>
        </w:tc>
        <w:tc>
          <w:tcPr>
            <w:tcW w:w="2075" w:type="dxa"/>
            <w:shd w:val="clear" w:color="auto" w:fill="auto"/>
          </w:tcPr>
          <w:p w:rsidR="00D10402" w:rsidRPr="003513A9" w:rsidRDefault="00D10402" w:rsidP="008311E8">
            <w:pPr>
              <w:spacing w:line="300" w:lineRule="exact"/>
              <w:jc w:val="center"/>
              <w:rPr>
                <w:rFonts w:ascii="Arial" w:hAnsi="Arial" w:cs="Arial"/>
                <w:b/>
              </w:rPr>
            </w:pPr>
          </w:p>
        </w:tc>
        <w:tc>
          <w:tcPr>
            <w:tcW w:w="3890" w:type="dxa"/>
            <w:shd w:val="clear" w:color="auto" w:fill="auto"/>
          </w:tcPr>
          <w:p w:rsidR="00D10402" w:rsidRDefault="00D10402" w:rsidP="008311E8">
            <w:pPr>
              <w:spacing w:line="300" w:lineRule="exact"/>
              <w:rPr>
                <w:rFonts w:ascii="Arial" w:hAnsi="Arial" w:cs="Arial"/>
                <w:caps/>
                <w:color w:val="000000"/>
              </w:rPr>
            </w:pPr>
            <w:r>
              <w:rPr>
                <w:rFonts w:ascii="Arial" w:hAnsi="Arial" w:cs="Arial"/>
                <w:caps/>
                <w:color w:val="000000"/>
              </w:rPr>
              <w:t>koridor na ostatních plochách, bez záboru ZPF</w:t>
            </w:r>
          </w:p>
        </w:tc>
      </w:tr>
    </w:tbl>
    <w:p w:rsidR="001967C8" w:rsidRPr="002E7569" w:rsidRDefault="001967C8" w:rsidP="001967C8">
      <w:pPr>
        <w:spacing w:line="300" w:lineRule="exact"/>
        <w:jc w:val="both"/>
        <w:rPr>
          <w:rFonts w:ascii="Arial" w:hAnsi="Arial" w:cs="Arial"/>
          <w:bCs/>
        </w:rPr>
      </w:pPr>
    </w:p>
    <w:p w:rsidR="000A335D" w:rsidRPr="00A24749" w:rsidRDefault="001967C8" w:rsidP="008A194D">
      <w:pPr>
        <w:pStyle w:val="Style1"/>
        <w:widowControl/>
        <w:numPr>
          <w:ilvl w:val="0"/>
          <w:numId w:val="87"/>
        </w:numPr>
        <w:tabs>
          <w:tab w:val="left" w:pos="284"/>
        </w:tabs>
        <w:spacing w:line="300" w:lineRule="exact"/>
        <w:ind w:left="284" w:right="24" w:hanging="284"/>
        <w:rPr>
          <w:rStyle w:val="FontStyle12"/>
          <w:sz w:val="20"/>
          <w:szCs w:val="20"/>
        </w:rPr>
      </w:pPr>
      <w:r w:rsidRPr="0051641D">
        <w:rPr>
          <w:rStyle w:val="FontStyle12"/>
          <w:sz w:val="20"/>
          <w:szCs w:val="20"/>
        </w:rPr>
        <w:t>Údaje o celkovém rozsahu požadovaných ploch a podílu půdy náležející do zemědělského půdního fondu, údaje o druhu pozemku (kultuře) dotčené půdy, údaje o zařazení zemědělské půdy do bonitovaných půdně ekologických jednotek a do stupňů přednosti v ochraně.</w:t>
      </w:r>
    </w:p>
    <w:p w:rsidR="000A335D" w:rsidRDefault="000A335D" w:rsidP="008A194D">
      <w:pPr>
        <w:pStyle w:val="Style1"/>
        <w:widowControl/>
        <w:numPr>
          <w:ilvl w:val="0"/>
          <w:numId w:val="88"/>
        </w:numPr>
        <w:tabs>
          <w:tab w:val="left" w:pos="284"/>
        </w:tabs>
        <w:spacing w:line="300" w:lineRule="exact"/>
        <w:ind w:left="284" w:right="24" w:hanging="284"/>
        <w:rPr>
          <w:rStyle w:val="FontStyle12"/>
          <w:b w:val="0"/>
          <w:sz w:val="20"/>
          <w:szCs w:val="20"/>
        </w:rPr>
      </w:pPr>
      <w:r w:rsidRPr="000A335D">
        <w:rPr>
          <w:rStyle w:val="FontStyle12"/>
          <w:b w:val="0"/>
          <w:sz w:val="20"/>
          <w:szCs w:val="20"/>
        </w:rPr>
        <w:t>ÚP navrhuje některé rozvojové plochy a koridory na ostatních pozemkách bez záboru ZPF: Z1, Z7, Z11, P1, K</w:t>
      </w:r>
      <w:r w:rsidR="009F0136">
        <w:rPr>
          <w:rStyle w:val="FontStyle12"/>
          <w:b w:val="0"/>
          <w:sz w:val="20"/>
          <w:szCs w:val="20"/>
        </w:rPr>
        <w:t>4</w:t>
      </w:r>
      <w:r w:rsidRPr="000A335D">
        <w:rPr>
          <w:rStyle w:val="FontStyle12"/>
          <w:b w:val="0"/>
          <w:sz w:val="20"/>
          <w:szCs w:val="20"/>
        </w:rPr>
        <w:t>, KD-1, KD-2, KD-3</w:t>
      </w:r>
      <w:r w:rsidR="009F0136">
        <w:rPr>
          <w:rStyle w:val="FontStyle12"/>
          <w:b w:val="0"/>
          <w:sz w:val="20"/>
          <w:szCs w:val="20"/>
        </w:rPr>
        <w:t>. Koridory mají navíc pouze překryvnou funkci, do těchto koridorů budou umístěny stavby navržených technických a dopravních staveb</w:t>
      </w:r>
    </w:p>
    <w:p w:rsidR="000A335D" w:rsidRDefault="000A335D" w:rsidP="008A194D">
      <w:pPr>
        <w:pStyle w:val="Style1"/>
        <w:widowControl/>
        <w:numPr>
          <w:ilvl w:val="0"/>
          <w:numId w:val="88"/>
        </w:numPr>
        <w:tabs>
          <w:tab w:val="left" w:pos="284"/>
        </w:tabs>
        <w:spacing w:line="300" w:lineRule="exact"/>
        <w:ind w:left="284" w:right="24" w:hanging="284"/>
        <w:rPr>
          <w:rStyle w:val="FontStyle12"/>
          <w:b w:val="0"/>
          <w:sz w:val="20"/>
          <w:szCs w:val="20"/>
        </w:rPr>
      </w:pPr>
      <w:r>
        <w:rPr>
          <w:rStyle w:val="FontStyle12"/>
          <w:b w:val="0"/>
          <w:sz w:val="20"/>
          <w:szCs w:val="20"/>
        </w:rPr>
        <w:t>ÚP navrhuje některé rozvojové plochy na ZPF v ZÚ, které se dle metodického pokynu MMR a MŽP nevyhodnocují: Z2, Z4, Z5, Z8, Z9</w:t>
      </w:r>
    </w:p>
    <w:p w:rsidR="000A335D" w:rsidRDefault="000A335D" w:rsidP="008A194D">
      <w:pPr>
        <w:pStyle w:val="Style1"/>
        <w:widowControl/>
        <w:numPr>
          <w:ilvl w:val="0"/>
          <w:numId w:val="88"/>
        </w:numPr>
        <w:tabs>
          <w:tab w:val="left" w:pos="284"/>
        </w:tabs>
        <w:spacing w:line="300" w:lineRule="exact"/>
        <w:ind w:left="284" w:right="24" w:hanging="284"/>
        <w:rPr>
          <w:rStyle w:val="FontStyle12"/>
          <w:b w:val="0"/>
          <w:sz w:val="20"/>
          <w:szCs w:val="20"/>
        </w:rPr>
      </w:pPr>
      <w:r>
        <w:rPr>
          <w:rStyle w:val="FontStyle12"/>
          <w:b w:val="0"/>
          <w:sz w:val="20"/>
          <w:szCs w:val="20"/>
        </w:rPr>
        <w:t>Do celkové bilance odnětí ZPF jsou zahrnuty i vybrané plochy změn v krajině pro těžbu a pro přeložku potoka, z nichž některé leží v již stanovený</w:t>
      </w:r>
      <w:r w:rsidR="009F0136">
        <w:rPr>
          <w:rStyle w:val="FontStyle12"/>
          <w:b w:val="0"/>
          <w:sz w:val="20"/>
          <w:szCs w:val="20"/>
        </w:rPr>
        <w:t>ch DP a jiné leží mimo stanovené</w:t>
      </w:r>
      <w:r>
        <w:rPr>
          <w:rStyle w:val="FontStyle12"/>
          <w:b w:val="0"/>
          <w:sz w:val="20"/>
          <w:szCs w:val="20"/>
        </w:rPr>
        <w:t xml:space="preserve"> DP. DP Skalná V. je navržen k rozšíření:</w:t>
      </w:r>
    </w:p>
    <w:p w:rsidR="000A335D" w:rsidRDefault="000A335D" w:rsidP="000A335D">
      <w:pPr>
        <w:pStyle w:val="Style1"/>
        <w:widowControl/>
        <w:numPr>
          <w:ilvl w:val="0"/>
          <w:numId w:val="9"/>
        </w:numPr>
        <w:tabs>
          <w:tab w:val="clear" w:pos="360"/>
          <w:tab w:val="left" w:pos="567"/>
        </w:tabs>
        <w:spacing w:line="300" w:lineRule="exact"/>
        <w:ind w:left="567" w:right="24" w:hanging="283"/>
        <w:rPr>
          <w:rStyle w:val="FontStyle12"/>
          <w:b w:val="0"/>
          <w:sz w:val="20"/>
          <w:szCs w:val="20"/>
        </w:rPr>
      </w:pPr>
      <w:r>
        <w:rPr>
          <w:rStyle w:val="FontStyle12"/>
          <w:b w:val="0"/>
          <w:sz w:val="20"/>
          <w:szCs w:val="20"/>
        </w:rPr>
        <w:lastRenderedPageBreak/>
        <w:t>plocha K6, zábor 15a, 15b: v DP Velký Luh I.</w:t>
      </w:r>
    </w:p>
    <w:p w:rsidR="00A24749" w:rsidRDefault="00A24749" w:rsidP="000A335D">
      <w:pPr>
        <w:pStyle w:val="Style1"/>
        <w:widowControl/>
        <w:numPr>
          <w:ilvl w:val="0"/>
          <w:numId w:val="9"/>
        </w:numPr>
        <w:tabs>
          <w:tab w:val="clear" w:pos="360"/>
          <w:tab w:val="left" w:pos="567"/>
        </w:tabs>
        <w:spacing w:line="300" w:lineRule="exact"/>
        <w:ind w:left="567" w:right="24" w:hanging="283"/>
        <w:rPr>
          <w:rStyle w:val="FontStyle12"/>
          <w:b w:val="0"/>
          <w:sz w:val="20"/>
          <w:szCs w:val="20"/>
        </w:rPr>
      </w:pPr>
      <w:r>
        <w:rPr>
          <w:rStyle w:val="FontStyle12"/>
          <w:b w:val="0"/>
          <w:sz w:val="20"/>
          <w:szCs w:val="20"/>
        </w:rPr>
        <w:t xml:space="preserve">plocha K2, zábor  </w:t>
      </w:r>
      <w:r w:rsidR="009F0136">
        <w:rPr>
          <w:rStyle w:val="FontStyle12"/>
          <w:b w:val="0"/>
          <w:sz w:val="20"/>
          <w:szCs w:val="20"/>
        </w:rPr>
        <w:t xml:space="preserve">14a, </w:t>
      </w:r>
      <w:r>
        <w:rPr>
          <w:rStyle w:val="FontStyle12"/>
          <w:b w:val="0"/>
          <w:sz w:val="20"/>
          <w:szCs w:val="20"/>
        </w:rPr>
        <w:t>14b, 14c</w:t>
      </w:r>
      <w:r w:rsidR="009F0136">
        <w:rPr>
          <w:rStyle w:val="FontStyle12"/>
          <w:b w:val="0"/>
          <w:sz w:val="20"/>
          <w:szCs w:val="20"/>
        </w:rPr>
        <w:t>,</w:t>
      </w:r>
      <w:r>
        <w:rPr>
          <w:rStyle w:val="FontStyle12"/>
          <w:b w:val="0"/>
          <w:sz w:val="20"/>
          <w:szCs w:val="20"/>
        </w:rPr>
        <w:t>: v DP Skalná V. 14c, 14b a malá část 14a, mimo DP část 14a – návrh na rozšíření DP</w:t>
      </w:r>
    </w:p>
    <w:p w:rsidR="00A24749" w:rsidRDefault="00A24749" w:rsidP="000A335D">
      <w:pPr>
        <w:pStyle w:val="Style1"/>
        <w:widowControl/>
        <w:numPr>
          <w:ilvl w:val="0"/>
          <w:numId w:val="9"/>
        </w:numPr>
        <w:tabs>
          <w:tab w:val="clear" w:pos="360"/>
          <w:tab w:val="left" w:pos="567"/>
        </w:tabs>
        <w:spacing w:line="300" w:lineRule="exact"/>
        <w:ind w:left="567" w:right="24" w:hanging="283"/>
        <w:rPr>
          <w:rStyle w:val="FontStyle12"/>
          <w:b w:val="0"/>
          <w:sz w:val="20"/>
          <w:szCs w:val="20"/>
        </w:rPr>
      </w:pPr>
      <w:r>
        <w:rPr>
          <w:rStyle w:val="FontStyle12"/>
          <w:b w:val="0"/>
          <w:sz w:val="20"/>
          <w:szCs w:val="20"/>
        </w:rPr>
        <w:t>plocha K7, zábor 16: mimo DP Skalná V. – návrh na rozšíření</w:t>
      </w:r>
      <w:r w:rsidR="009F0136">
        <w:rPr>
          <w:rStyle w:val="FontStyle12"/>
          <w:b w:val="0"/>
          <w:sz w:val="20"/>
          <w:szCs w:val="20"/>
        </w:rPr>
        <w:t xml:space="preserve"> </w:t>
      </w:r>
      <w:r w:rsidR="0073370D">
        <w:rPr>
          <w:rStyle w:val="FontStyle12"/>
          <w:b w:val="0"/>
          <w:sz w:val="20"/>
          <w:szCs w:val="20"/>
        </w:rPr>
        <w:t>DP</w:t>
      </w:r>
    </w:p>
    <w:p w:rsidR="00A24749" w:rsidRDefault="00A24749" w:rsidP="000A335D">
      <w:pPr>
        <w:pStyle w:val="Style1"/>
        <w:widowControl/>
        <w:numPr>
          <w:ilvl w:val="0"/>
          <w:numId w:val="9"/>
        </w:numPr>
        <w:tabs>
          <w:tab w:val="clear" w:pos="360"/>
          <w:tab w:val="left" w:pos="567"/>
        </w:tabs>
        <w:spacing w:line="300" w:lineRule="exact"/>
        <w:ind w:left="567" w:right="24" w:hanging="283"/>
        <w:rPr>
          <w:rStyle w:val="FontStyle12"/>
          <w:b w:val="0"/>
          <w:sz w:val="20"/>
          <w:szCs w:val="20"/>
        </w:rPr>
      </w:pPr>
      <w:r>
        <w:rPr>
          <w:rStyle w:val="FontStyle12"/>
          <w:b w:val="0"/>
          <w:sz w:val="20"/>
          <w:szCs w:val="20"/>
        </w:rPr>
        <w:t>plocha K8, zábor 17: část v DP Skalná V., část mimo DP i mimo návrh na rozšíření DP</w:t>
      </w:r>
    </w:p>
    <w:p w:rsidR="000A335D" w:rsidRPr="000A335D" w:rsidRDefault="00A24749" w:rsidP="000A335D">
      <w:pPr>
        <w:pStyle w:val="Style1"/>
        <w:widowControl/>
        <w:numPr>
          <w:ilvl w:val="0"/>
          <w:numId w:val="9"/>
        </w:numPr>
        <w:tabs>
          <w:tab w:val="clear" w:pos="360"/>
          <w:tab w:val="left" w:pos="567"/>
        </w:tabs>
        <w:spacing w:line="300" w:lineRule="exact"/>
        <w:ind w:left="567" w:right="24" w:hanging="283"/>
        <w:rPr>
          <w:rStyle w:val="FontStyle12"/>
          <w:b w:val="0"/>
          <w:sz w:val="20"/>
          <w:szCs w:val="20"/>
        </w:rPr>
      </w:pPr>
      <w:r>
        <w:rPr>
          <w:rStyle w:val="FontStyle12"/>
          <w:b w:val="0"/>
          <w:sz w:val="20"/>
          <w:szCs w:val="20"/>
        </w:rPr>
        <w:t xml:space="preserve">plocha K9, zábor 19: mimo DP Skalná V. – návrh na rozšíření </w:t>
      </w:r>
      <w:r w:rsidR="0073370D">
        <w:rPr>
          <w:rStyle w:val="FontStyle12"/>
          <w:b w:val="0"/>
          <w:sz w:val="20"/>
          <w:szCs w:val="20"/>
        </w:rPr>
        <w:t>DP</w:t>
      </w:r>
    </w:p>
    <w:p w:rsidR="000A335D" w:rsidRPr="000A335D" w:rsidRDefault="000A335D" w:rsidP="000A335D">
      <w:pPr>
        <w:pStyle w:val="Style1"/>
        <w:widowControl/>
        <w:tabs>
          <w:tab w:val="left" w:pos="284"/>
        </w:tabs>
        <w:spacing w:line="300" w:lineRule="exact"/>
        <w:ind w:left="284" w:right="24" w:hanging="284"/>
        <w:rPr>
          <w:rStyle w:val="FontStyle12"/>
          <w:b w:val="0"/>
          <w:sz w:val="20"/>
          <w:szCs w:val="20"/>
        </w:rPr>
      </w:pPr>
    </w:p>
    <w:p w:rsidR="001967C8" w:rsidRPr="00DF1D97" w:rsidRDefault="006B786A" w:rsidP="006B786A">
      <w:pPr>
        <w:pStyle w:val="Style1"/>
        <w:widowControl/>
        <w:tabs>
          <w:tab w:val="left" w:pos="1142"/>
        </w:tabs>
        <w:spacing w:line="300" w:lineRule="exact"/>
        <w:ind w:right="23"/>
        <w:rPr>
          <w:rFonts w:cs="Arial"/>
          <w:b/>
          <w:bCs/>
          <w:sz w:val="20"/>
          <w:szCs w:val="20"/>
        </w:rPr>
      </w:pPr>
      <w:r w:rsidRPr="006B786A">
        <w:rPr>
          <w:rFonts w:cs="Arial"/>
          <w:bCs/>
          <w:sz w:val="20"/>
          <w:szCs w:val="20"/>
        </w:rPr>
        <w:t>Ú</w:t>
      </w:r>
      <w:r w:rsidR="001967C8" w:rsidRPr="006B786A">
        <w:rPr>
          <w:rFonts w:cs="Arial"/>
          <w:bCs/>
          <w:sz w:val="20"/>
          <w:szCs w:val="20"/>
        </w:rPr>
        <w:t xml:space="preserve">P navrhuje rozvojové zastavitelné plochy pro rozvoj obce </w:t>
      </w:r>
      <w:r w:rsidR="00453783">
        <w:rPr>
          <w:rFonts w:cs="Arial"/>
          <w:bCs/>
          <w:sz w:val="20"/>
          <w:szCs w:val="20"/>
        </w:rPr>
        <w:t>a plochy těžby s bilancovaným záborem ZPF v </w:t>
      </w:r>
      <w:r w:rsidR="00453783" w:rsidRPr="00DF1D97">
        <w:rPr>
          <w:rFonts w:cs="Arial"/>
          <w:bCs/>
          <w:sz w:val="20"/>
          <w:szCs w:val="20"/>
        </w:rPr>
        <w:t xml:space="preserve">rozsahu </w:t>
      </w:r>
      <w:r w:rsidR="003513A9" w:rsidRPr="00DF1D97">
        <w:rPr>
          <w:rFonts w:cs="Arial"/>
          <w:bCs/>
          <w:sz w:val="20"/>
          <w:szCs w:val="20"/>
        </w:rPr>
        <w:t>27,6</w:t>
      </w:r>
      <w:r w:rsidR="001967C8" w:rsidRPr="00DF1D97">
        <w:rPr>
          <w:rFonts w:cs="Arial"/>
          <w:bCs/>
          <w:sz w:val="20"/>
          <w:szCs w:val="20"/>
        </w:rPr>
        <w:t xml:space="preserve"> ha na ZPF. Většina rozvojových ploch řešených v ÚP je zároveň řešena i v  ÚPO </w:t>
      </w:r>
      <w:r w:rsidR="00453783" w:rsidRPr="00DF1D97">
        <w:rPr>
          <w:rFonts w:cs="Arial"/>
          <w:bCs/>
          <w:sz w:val="20"/>
          <w:szCs w:val="20"/>
        </w:rPr>
        <w:t>nebo na DP se schváleným vynětím ze ZPF</w:t>
      </w:r>
      <w:r w:rsidR="0073370D" w:rsidRPr="00DF1D97">
        <w:rPr>
          <w:rFonts w:cs="Arial"/>
          <w:bCs/>
          <w:sz w:val="20"/>
          <w:szCs w:val="20"/>
        </w:rPr>
        <w:t xml:space="preserve">, na kterých ale dosud vynětí ze ZPF nebylo provedeno, </w:t>
      </w:r>
      <w:r w:rsidR="00453783" w:rsidRPr="00DF1D97">
        <w:rPr>
          <w:rFonts w:cs="Arial"/>
          <w:bCs/>
          <w:sz w:val="20"/>
          <w:szCs w:val="20"/>
        </w:rPr>
        <w:t xml:space="preserve"> </w:t>
      </w:r>
      <w:r w:rsidR="001967C8" w:rsidRPr="00DF1D97">
        <w:rPr>
          <w:rFonts w:cs="Arial"/>
          <w:bCs/>
          <w:sz w:val="20"/>
          <w:szCs w:val="20"/>
        </w:rPr>
        <w:t xml:space="preserve">a činí celkem </w:t>
      </w:r>
      <w:r w:rsidR="00453783" w:rsidRPr="00DF1D97">
        <w:rPr>
          <w:rFonts w:cs="Arial"/>
          <w:bCs/>
          <w:sz w:val="20"/>
          <w:szCs w:val="20"/>
        </w:rPr>
        <w:t>24,4</w:t>
      </w:r>
      <w:r w:rsidR="001967C8" w:rsidRPr="00DF1D97">
        <w:rPr>
          <w:rFonts w:cs="Arial"/>
          <w:bCs/>
          <w:sz w:val="20"/>
          <w:szCs w:val="20"/>
        </w:rPr>
        <w:t xml:space="preserve"> ha ZPF (</w:t>
      </w:r>
      <w:r w:rsidR="00795D47" w:rsidRPr="00DF1D97">
        <w:rPr>
          <w:rFonts w:cs="Arial"/>
          <w:bCs/>
          <w:sz w:val="20"/>
          <w:szCs w:val="20"/>
        </w:rPr>
        <w:t>88,4</w:t>
      </w:r>
      <w:r w:rsidR="001967C8" w:rsidRPr="00DF1D97">
        <w:rPr>
          <w:rFonts w:cs="Arial"/>
          <w:bCs/>
          <w:sz w:val="20"/>
          <w:szCs w:val="20"/>
        </w:rPr>
        <w:t xml:space="preserve"> %).   </w:t>
      </w:r>
    </w:p>
    <w:p w:rsidR="00453783" w:rsidRPr="00DF1D97" w:rsidRDefault="001967C8" w:rsidP="006B786A">
      <w:pPr>
        <w:spacing w:line="300" w:lineRule="exact"/>
        <w:jc w:val="both"/>
        <w:rPr>
          <w:rFonts w:ascii="Arial" w:hAnsi="Arial" w:cs="Arial"/>
        </w:rPr>
      </w:pPr>
      <w:r w:rsidRPr="00DF1D97">
        <w:rPr>
          <w:rFonts w:ascii="Arial" w:hAnsi="Arial" w:cs="Arial"/>
          <w:bCs/>
        </w:rPr>
        <w:t xml:space="preserve"> </w:t>
      </w:r>
      <w:r w:rsidRPr="00DF1D97">
        <w:rPr>
          <w:rFonts w:ascii="Arial" w:hAnsi="Arial" w:cs="Arial"/>
        </w:rPr>
        <w:t xml:space="preserve">Ve struktuře odjímaného ZPF v rozsahu </w:t>
      </w:r>
      <w:r w:rsidR="003513A9" w:rsidRPr="00DF1D97">
        <w:rPr>
          <w:rFonts w:ascii="Arial" w:hAnsi="Arial" w:cs="Arial"/>
        </w:rPr>
        <w:t>27,6</w:t>
      </w:r>
      <w:r w:rsidRPr="00DF1D97">
        <w:rPr>
          <w:rFonts w:ascii="Arial" w:hAnsi="Arial" w:cs="Arial"/>
        </w:rPr>
        <w:t xml:space="preserve"> ha dle ÚP jednoznačně převládá zábor TTP </w:t>
      </w:r>
      <w:r w:rsidR="003513A9" w:rsidRPr="00DF1D97">
        <w:rPr>
          <w:rFonts w:ascii="Arial" w:hAnsi="Arial" w:cs="Arial"/>
        </w:rPr>
        <w:t>26</w:t>
      </w:r>
      <w:r w:rsidR="00453783" w:rsidRPr="00DF1D97">
        <w:rPr>
          <w:rFonts w:ascii="Arial" w:hAnsi="Arial" w:cs="Arial"/>
        </w:rPr>
        <w:t>,3</w:t>
      </w:r>
      <w:r w:rsidRPr="00DF1D97">
        <w:rPr>
          <w:rFonts w:ascii="Arial" w:hAnsi="Arial" w:cs="Arial"/>
        </w:rPr>
        <w:t xml:space="preserve"> ha (</w:t>
      </w:r>
      <w:r w:rsidR="00453783" w:rsidRPr="00DF1D97">
        <w:rPr>
          <w:rFonts w:ascii="Arial" w:hAnsi="Arial" w:cs="Arial"/>
        </w:rPr>
        <w:t>95,</w:t>
      </w:r>
      <w:r w:rsidR="00795D47" w:rsidRPr="00DF1D97">
        <w:rPr>
          <w:rFonts w:ascii="Arial" w:hAnsi="Arial" w:cs="Arial"/>
        </w:rPr>
        <w:t>3</w:t>
      </w:r>
      <w:r w:rsidRPr="00DF1D97">
        <w:rPr>
          <w:rFonts w:ascii="Arial" w:hAnsi="Arial" w:cs="Arial"/>
        </w:rPr>
        <w:t xml:space="preserve"> %) nad záborem orné půdy  </w:t>
      </w:r>
      <w:r w:rsidR="00453783" w:rsidRPr="00DF1D97">
        <w:rPr>
          <w:rFonts w:ascii="Arial" w:hAnsi="Arial" w:cs="Arial"/>
        </w:rPr>
        <w:t>1,2</w:t>
      </w:r>
      <w:r w:rsidRPr="00DF1D97">
        <w:rPr>
          <w:rFonts w:ascii="Arial" w:hAnsi="Arial" w:cs="Arial"/>
        </w:rPr>
        <w:t xml:space="preserve"> ha  (</w:t>
      </w:r>
      <w:r w:rsidR="00453783" w:rsidRPr="00DF1D97">
        <w:rPr>
          <w:rFonts w:ascii="Arial" w:hAnsi="Arial" w:cs="Arial"/>
        </w:rPr>
        <w:t>4,</w:t>
      </w:r>
      <w:r w:rsidR="00795D47" w:rsidRPr="00DF1D97">
        <w:rPr>
          <w:rFonts w:ascii="Arial" w:hAnsi="Arial" w:cs="Arial"/>
        </w:rPr>
        <w:t>7</w:t>
      </w:r>
      <w:r w:rsidRPr="00DF1D97">
        <w:rPr>
          <w:rFonts w:ascii="Arial" w:hAnsi="Arial" w:cs="Arial"/>
        </w:rPr>
        <w:t xml:space="preserve"> %). Výstavba je soustředěna  také na ostatní plochy a na dostavbu proluk a dalšího nevyužitého území v ZÚ.</w:t>
      </w:r>
      <w:r w:rsidR="00A24749" w:rsidRPr="00DF1D97">
        <w:rPr>
          <w:rFonts w:ascii="Arial" w:hAnsi="Arial" w:cs="Arial"/>
        </w:rPr>
        <w:t xml:space="preserve"> </w:t>
      </w:r>
    </w:p>
    <w:p w:rsidR="00A24749" w:rsidRPr="00DF1D97" w:rsidRDefault="00A24749" w:rsidP="006B786A">
      <w:pPr>
        <w:spacing w:line="300" w:lineRule="exact"/>
        <w:jc w:val="both"/>
        <w:rPr>
          <w:rFonts w:ascii="Arial" w:hAnsi="Arial" w:cs="Arial"/>
        </w:rPr>
      </w:pPr>
      <w:r w:rsidRPr="00DF1D97">
        <w:rPr>
          <w:rFonts w:ascii="Arial" w:hAnsi="Arial" w:cs="Arial"/>
        </w:rPr>
        <w:t xml:space="preserve">Z bilancovaného záboru ZPF </w:t>
      </w:r>
      <w:r w:rsidR="003513A9" w:rsidRPr="00DF1D97">
        <w:rPr>
          <w:rFonts w:ascii="Arial" w:hAnsi="Arial" w:cs="Arial"/>
        </w:rPr>
        <w:t>27,6</w:t>
      </w:r>
      <w:r w:rsidRPr="00DF1D97">
        <w:rPr>
          <w:rFonts w:ascii="Arial" w:hAnsi="Arial" w:cs="Arial"/>
        </w:rPr>
        <w:t xml:space="preserve"> ha představuje zábor pouze 4,45 ha ZPF pro zastavitelné plochy. Zbývající zábor </w:t>
      </w:r>
      <w:r w:rsidR="003513A9" w:rsidRPr="00DF1D97">
        <w:rPr>
          <w:rFonts w:ascii="Arial" w:hAnsi="Arial" w:cs="Arial"/>
        </w:rPr>
        <w:t>23,1</w:t>
      </w:r>
      <w:r w:rsidR="00795D47" w:rsidRPr="00DF1D97">
        <w:rPr>
          <w:rFonts w:ascii="Arial" w:hAnsi="Arial" w:cs="Arial"/>
        </w:rPr>
        <w:t>5</w:t>
      </w:r>
      <w:r w:rsidRPr="00DF1D97">
        <w:rPr>
          <w:rFonts w:ascii="Arial" w:hAnsi="Arial" w:cs="Arial"/>
        </w:rPr>
        <w:t xml:space="preserve"> ha ZPF je navržen pro plochy změn v krajině, které řeší rozvoj těžby nerostů, lomy a ochranný val včetně přeložek vodních toků. Podstatná část tohoto bilancovaného záboru ZPF v rozsahu 20,2 ha = 91,5 % leží v DP Skalná V. nebo DP Velký Luh I., kde dosud neproběhlo vynětí odsouhlaseného záboru ZPF dle stanovených DP. DP Skalná V. na jihu obce je navržen k rozšíření.</w:t>
      </w:r>
    </w:p>
    <w:p w:rsidR="001967C8" w:rsidRPr="00DF1D97" w:rsidRDefault="001967C8" w:rsidP="006B786A">
      <w:pPr>
        <w:spacing w:line="300" w:lineRule="exact"/>
        <w:jc w:val="both"/>
        <w:rPr>
          <w:rFonts w:ascii="Arial" w:hAnsi="Arial" w:cs="Arial"/>
        </w:rPr>
      </w:pPr>
      <w:r w:rsidRPr="00DF1D97">
        <w:rPr>
          <w:rFonts w:ascii="Arial" w:hAnsi="Arial" w:cs="Arial"/>
        </w:rPr>
        <w:t xml:space="preserve">Ve struktuře bilancovaného odjímaného ZPF dle tříd ochrany je zábor ZPF rozložený na střední a horší třídy ochrany ZPF: III. třída ochrany: </w:t>
      </w:r>
      <w:r w:rsidR="00A24749" w:rsidRPr="00DF1D97">
        <w:rPr>
          <w:rFonts w:ascii="Arial" w:hAnsi="Arial" w:cs="Arial"/>
        </w:rPr>
        <w:t>2</w:t>
      </w:r>
      <w:r w:rsidR="003513A9" w:rsidRPr="00DF1D97">
        <w:rPr>
          <w:rFonts w:ascii="Arial" w:hAnsi="Arial" w:cs="Arial"/>
        </w:rPr>
        <w:t>5</w:t>
      </w:r>
      <w:r w:rsidR="00A24749" w:rsidRPr="00DF1D97">
        <w:rPr>
          <w:rFonts w:ascii="Arial" w:hAnsi="Arial" w:cs="Arial"/>
        </w:rPr>
        <w:t>,</w:t>
      </w:r>
      <w:r w:rsidR="00795D47" w:rsidRPr="00DF1D97">
        <w:rPr>
          <w:rFonts w:ascii="Arial" w:hAnsi="Arial" w:cs="Arial"/>
        </w:rPr>
        <w:t>4</w:t>
      </w:r>
      <w:r w:rsidRPr="00DF1D97">
        <w:rPr>
          <w:rFonts w:ascii="Arial" w:hAnsi="Arial" w:cs="Arial"/>
        </w:rPr>
        <w:t xml:space="preserve"> ha = 91</w:t>
      </w:r>
      <w:r w:rsidR="00A24749" w:rsidRPr="00DF1D97">
        <w:rPr>
          <w:rFonts w:ascii="Arial" w:hAnsi="Arial" w:cs="Arial"/>
        </w:rPr>
        <w:t>,7</w:t>
      </w:r>
      <w:r w:rsidRPr="00DF1D97">
        <w:rPr>
          <w:rFonts w:ascii="Arial" w:hAnsi="Arial" w:cs="Arial"/>
        </w:rPr>
        <w:t xml:space="preserve"> %, IV. třída ochrany: </w:t>
      </w:r>
      <w:r w:rsidR="00A24749" w:rsidRPr="00DF1D97">
        <w:rPr>
          <w:rFonts w:ascii="Arial" w:hAnsi="Arial" w:cs="Arial"/>
        </w:rPr>
        <w:t>0,08</w:t>
      </w:r>
      <w:r w:rsidRPr="00DF1D97">
        <w:rPr>
          <w:rFonts w:ascii="Arial" w:hAnsi="Arial" w:cs="Arial"/>
        </w:rPr>
        <w:t xml:space="preserve"> ha = </w:t>
      </w:r>
      <w:r w:rsidR="00A24749" w:rsidRPr="00DF1D97">
        <w:rPr>
          <w:rFonts w:ascii="Arial" w:hAnsi="Arial" w:cs="Arial"/>
        </w:rPr>
        <w:t>0,3</w:t>
      </w:r>
      <w:r w:rsidRPr="00DF1D97">
        <w:rPr>
          <w:rFonts w:ascii="Arial" w:hAnsi="Arial" w:cs="Arial"/>
        </w:rPr>
        <w:t xml:space="preserve"> %, V. třída ochrany: </w:t>
      </w:r>
      <w:r w:rsidR="00A24749" w:rsidRPr="00DF1D97">
        <w:rPr>
          <w:rFonts w:ascii="Arial" w:hAnsi="Arial" w:cs="Arial"/>
        </w:rPr>
        <w:t>1,9</w:t>
      </w:r>
      <w:r w:rsidRPr="00DF1D97">
        <w:rPr>
          <w:rFonts w:ascii="Arial" w:hAnsi="Arial" w:cs="Arial"/>
        </w:rPr>
        <w:t xml:space="preserve"> ha = </w:t>
      </w:r>
      <w:r w:rsidR="00A24749" w:rsidRPr="00DF1D97">
        <w:rPr>
          <w:rFonts w:ascii="Arial" w:hAnsi="Arial" w:cs="Arial"/>
        </w:rPr>
        <w:t>7,</w:t>
      </w:r>
      <w:r w:rsidR="00795D47" w:rsidRPr="00DF1D97">
        <w:rPr>
          <w:rFonts w:ascii="Arial" w:hAnsi="Arial" w:cs="Arial"/>
        </w:rPr>
        <w:t>0</w:t>
      </w:r>
      <w:r w:rsidRPr="00DF1D97">
        <w:rPr>
          <w:rFonts w:ascii="Arial" w:hAnsi="Arial" w:cs="Arial"/>
        </w:rPr>
        <w:t xml:space="preserve"> %, II. třída ochrany: </w:t>
      </w:r>
      <w:r w:rsidR="00A24749" w:rsidRPr="00DF1D97">
        <w:rPr>
          <w:rFonts w:ascii="Arial" w:hAnsi="Arial" w:cs="Arial"/>
        </w:rPr>
        <w:t>0,2</w:t>
      </w:r>
      <w:r w:rsidRPr="00DF1D97">
        <w:rPr>
          <w:rFonts w:ascii="Arial" w:hAnsi="Arial" w:cs="Arial"/>
        </w:rPr>
        <w:t xml:space="preserve"> ha = </w:t>
      </w:r>
      <w:r w:rsidR="00A24749" w:rsidRPr="00DF1D97">
        <w:rPr>
          <w:rFonts w:ascii="Arial" w:hAnsi="Arial" w:cs="Arial"/>
        </w:rPr>
        <w:t>0,9</w:t>
      </w:r>
      <w:r w:rsidRPr="00DF1D97">
        <w:rPr>
          <w:rFonts w:ascii="Arial" w:hAnsi="Arial" w:cs="Arial"/>
        </w:rPr>
        <w:t xml:space="preserve"> %. Nejkvalitnější ZPF v I. třídě ochrany není řešením ÚP zabírána. ZPF II. třídy ochrany v rozsahu 0,2 ha zabírá lokalita 2 – místní komunikace v ploše bydlení Z5</w:t>
      </w:r>
      <w:r w:rsidR="00A24749" w:rsidRPr="00DF1D97">
        <w:rPr>
          <w:rFonts w:ascii="Arial" w:hAnsi="Arial" w:cs="Arial"/>
        </w:rPr>
        <w:t xml:space="preserve"> v</w:t>
      </w:r>
      <w:r w:rsidR="00795D47" w:rsidRPr="00DF1D97">
        <w:rPr>
          <w:rFonts w:ascii="Arial" w:hAnsi="Arial" w:cs="Arial"/>
        </w:rPr>
        <w:t> </w:t>
      </w:r>
      <w:r w:rsidR="00A24749" w:rsidRPr="00DF1D97">
        <w:rPr>
          <w:rFonts w:ascii="Arial" w:hAnsi="Arial" w:cs="Arial"/>
        </w:rPr>
        <w:t>ZÚ</w:t>
      </w:r>
      <w:r w:rsidR="00795D47" w:rsidRPr="00DF1D97">
        <w:rPr>
          <w:rFonts w:ascii="Arial" w:hAnsi="Arial" w:cs="Arial"/>
        </w:rPr>
        <w:t>, vydáno ÚR, komunikace pro RD na ploše Z5</w:t>
      </w:r>
      <w:r w:rsidR="00ED6D83" w:rsidRPr="00DF1D97">
        <w:rPr>
          <w:rFonts w:ascii="Arial" w:hAnsi="Arial" w:cs="Arial"/>
        </w:rPr>
        <w:t>, veřejná infrastruk</w:t>
      </w:r>
      <w:r w:rsidR="00FE07B1">
        <w:rPr>
          <w:rFonts w:ascii="Arial" w:hAnsi="Arial" w:cs="Arial"/>
        </w:rPr>
        <w:t>t</w:t>
      </w:r>
      <w:r w:rsidR="00ED6D83" w:rsidRPr="00DF1D97">
        <w:rPr>
          <w:rFonts w:ascii="Arial" w:hAnsi="Arial" w:cs="Arial"/>
        </w:rPr>
        <w:t>ura</w:t>
      </w:r>
      <w:r w:rsidRPr="00DF1D97">
        <w:rPr>
          <w:rFonts w:ascii="Arial" w:hAnsi="Arial" w:cs="Arial"/>
        </w:rPr>
        <w:t>.</w:t>
      </w:r>
    </w:p>
    <w:p w:rsidR="008311E8" w:rsidRPr="00DF1D97" w:rsidRDefault="00332367" w:rsidP="001967C8">
      <w:pPr>
        <w:spacing w:line="300" w:lineRule="exact"/>
        <w:jc w:val="both"/>
        <w:rPr>
          <w:rFonts w:ascii="Arial" w:hAnsi="Arial" w:cs="Arial"/>
        </w:rPr>
      </w:pPr>
      <w:r w:rsidRPr="00DF1D97">
        <w:rPr>
          <w:rFonts w:ascii="Arial" w:hAnsi="Arial" w:cs="Arial"/>
        </w:rPr>
        <w:t xml:space="preserve">Naprostá většina bilancovaného záboru ZPF je pro rozvoj těžby nerostů – lomy v celkovém rozsahu </w:t>
      </w:r>
      <w:r w:rsidR="003513A9" w:rsidRPr="00DF1D97">
        <w:rPr>
          <w:rFonts w:ascii="Arial" w:hAnsi="Arial" w:cs="Arial"/>
        </w:rPr>
        <w:t>22,6</w:t>
      </w:r>
      <w:r w:rsidRPr="00DF1D97">
        <w:rPr>
          <w:rFonts w:ascii="Arial" w:hAnsi="Arial" w:cs="Arial"/>
        </w:rPr>
        <w:t xml:space="preserve"> ha ZPF, z toho 20,2 ha ZPF na DP</w:t>
      </w:r>
      <w:r w:rsidR="0073370D" w:rsidRPr="00DF1D97">
        <w:rPr>
          <w:rFonts w:ascii="Arial" w:hAnsi="Arial" w:cs="Arial"/>
        </w:rPr>
        <w:t>, pouze 1,3 ha ZPF je navrženo k vynětí na ploše rozšířeného DP Skalná V.</w:t>
      </w:r>
      <w:r w:rsidR="00795D47" w:rsidRPr="00DF1D97">
        <w:rPr>
          <w:rFonts w:ascii="Arial" w:hAnsi="Arial" w:cs="Arial"/>
        </w:rPr>
        <w:t xml:space="preserve"> Pro ochranný val se zelení jako ochrana zástavby obce před těžbou je zabíráno 0,54 ha ZPF.</w:t>
      </w:r>
      <w:r w:rsidR="0073370D" w:rsidRPr="00DF1D97">
        <w:rPr>
          <w:rFonts w:ascii="Arial" w:hAnsi="Arial" w:cs="Arial"/>
        </w:rPr>
        <w:t xml:space="preserve"> </w:t>
      </w:r>
      <w:r w:rsidRPr="00DF1D97">
        <w:rPr>
          <w:rFonts w:ascii="Arial" w:hAnsi="Arial" w:cs="Arial"/>
        </w:rPr>
        <w:t xml:space="preserve">Pro zastavitelné plochy a pro rozvoj samotné obce je zabíráno pouze 4,45 ha ZPF, z toho 4,1 ha </w:t>
      </w:r>
      <w:r w:rsidR="00D664BC" w:rsidRPr="00DF1D97">
        <w:rPr>
          <w:rFonts w:ascii="Arial" w:hAnsi="Arial" w:cs="Arial"/>
        </w:rPr>
        <w:t xml:space="preserve">dle ÚPO. Největší rozvojovou funkční plochou pro obec jsou plochy občanského vybavení 2,7 ha, </w:t>
      </w:r>
      <w:r w:rsidR="0073370D" w:rsidRPr="00DF1D97">
        <w:rPr>
          <w:rFonts w:ascii="Arial" w:hAnsi="Arial" w:cs="Arial"/>
        </w:rPr>
        <w:t xml:space="preserve">z </w:t>
      </w:r>
      <w:r w:rsidR="00D664BC" w:rsidRPr="00DF1D97">
        <w:rPr>
          <w:rFonts w:ascii="Arial" w:hAnsi="Arial" w:cs="Arial"/>
        </w:rPr>
        <w:t>toho 2,6 ha dříve schválených, II. a V. třída ochrany. Následují plochy veřejných prostranství 0,86 ha ZPF, z toho 0,68 ha dříve schválených, plochy těžby zastavitelné 0,4 ha ZPF dle ÚPO, plochy rekreace 0,24 ha ZPF dle ÚPO a 0,23 ha plochy dopravy rovněž dle ÚPO.</w:t>
      </w:r>
    </w:p>
    <w:p w:rsidR="008311E8" w:rsidRPr="00DF1D97" w:rsidRDefault="008311E8" w:rsidP="001967C8">
      <w:pPr>
        <w:spacing w:line="300" w:lineRule="exact"/>
        <w:jc w:val="both"/>
        <w:rPr>
          <w:rFonts w:ascii="Arial" w:hAnsi="Arial" w:cs="Arial"/>
        </w:rPr>
      </w:pPr>
    </w:p>
    <w:p w:rsidR="001967C8" w:rsidRPr="00DF1D97" w:rsidRDefault="001967C8" w:rsidP="001967C8">
      <w:pPr>
        <w:spacing w:line="300" w:lineRule="exact"/>
        <w:jc w:val="both"/>
        <w:rPr>
          <w:rFonts w:ascii="Arial" w:hAnsi="Arial" w:cs="Arial"/>
        </w:rPr>
      </w:pPr>
      <w:r w:rsidRPr="00DF1D97">
        <w:rPr>
          <w:rFonts w:ascii="Arial" w:hAnsi="Arial" w:cs="Arial"/>
        </w:rPr>
        <w:t xml:space="preserve">  Blíže k některým rozvojovým a dalším plochám řešených ÚP:</w:t>
      </w:r>
    </w:p>
    <w:p w:rsidR="001967C8" w:rsidRPr="00DF1D97" w:rsidRDefault="001967C8" w:rsidP="001967C8">
      <w:pPr>
        <w:spacing w:line="300" w:lineRule="exact"/>
        <w:ind w:left="60"/>
        <w:jc w:val="both"/>
        <w:rPr>
          <w:rFonts w:ascii="Arial" w:hAnsi="Arial" w:cs="Arial"/>
          <w:b/>
          <w:bCs/>
          <w:u w:val="single"/>
        </w:rPr>
      </w:pPr>
      <w:r w:rsidRPr="00DF1D97">
        <w:rPr>
          <w:rFonts w:ascii="Arial" w:hAnsi="Arial" w:cs="Arial"/>
          <w:b/>
          <w:bCs/>
          <w:u w:val="single"/>
        </w:rPr>
        <w:t>Plochy změn v krajině:</w:t>
      </w:r>
    </w:p>
    <w:p w:rsidR="001967C8" w:rsidRPr="00DF1D97" w:rsidRDefault="001967C8" w:rsidP="001967C8">
      <w:pPr>
        <w:spacing w:line="300" w:lineRule="exact"/>
        <w:ind w:left="60"/>
        <w:jc w:val="both"/>
        <w:rPr>
          <w:rFonts w:ascii="Arial" w:hAnsi="Arial" w:cs="Arial"/>
          <w:bCs/>
        </w:rPr>
      </w:pPr>
      <w:r w:rsidRPr="00DF1D97">
        <w:rPr>
          <w:rFonts w:ascii="Arial" w:hAnsi="Arial" w:cs="Arial"/>
          <w:bCs/>
        </w:rPr>
        <w:t xml:space="preserve">  ÚP navrhu</w:t>
      </w:r>
      <w:r w:rsidR="008311E8" w:rsidRPr="00DF1D97">
        <w:rPr>
          <w:rFonts w:ascii="Arial" w:hAnsi="Arial" w:cs="Arial"/>
          <w:bCs/>
        </w:rPr>
        <w:t>je plochy změn v krajině K1 – K9</w:t>
      </w:r>
      <w:r w:rsidRPr="00DF1D97">
        <w:rPr>
          <w:rFonts w:ascii="Arial" w:hAnsi="Arial" w:cs="Arial"/>
          <w:bCs/>
        </w:rPr>
        <w:t xml:space="preserve"> v tomto rozsahu:</w:t>
      </w:r>
    </w:p>
    <w:p w:rsidR="001967C8" w:rsidRPr="00DF1D97" w:rsidRDefault="001967C8" w:rsidP="001967C8">
      <w:pPr>
        <w:spacing w:line="300" w:lineRule="exact"/>
        <w:ind w:left="60"/>
        <w:jc w:val="both"/>
        <w:rPr>
          <w:rFonts w:ascii="Arial" w:hAnsi="Arial" w:cs="Arial"/>
          <w:bCs/>
        </w:rPr>
      </w:pPr>
      <w:r w:rsidRPr="00DF1D97">
        <w:rPr>
          <w:rFonts w:ascii="Arial" w:hAnsi="Arial" w:cs="Arial"/>
          <w:bCs/>
        </w:rPr>
        <w:t>* K1 – plocha potenciální těžby nerostných surovin v rozsahu v budoucnu stanoveném DP Velký Luh III. na CHLÚ Velký Luh I., celá plocha K1 nezasahuje do žádné plochy ZPF, navíc DP Velký Luh III. není dosud stanoven</w:t>
      </w:r>
      <w:r w:rsidR="00795D47" w:rsidRPr="00DF1D97">
        <w:rPr>
          <w:rFonts w:ascii="Arial" w:hAnsi="Arial" w:cs="Arial"/>
          <w:bCs/>
        </w:rPr>
        <w:t>, ani není předběžný souhlas</w:t>
      </w:r>
      <w:r w:rsidRPr="00DF1D97">
        <w:rPr>
          <w:rFonts w:ascii="Arial" w:hAnsi="Arial" w:cs="Arial"/>
          <w:bCs/>
        </w:rPr>
        <w:t>.</w:t>
      </w:r>
    </w:p>
    <w:p w:rsidR="001967C8" w:rsidRPr="00DF1D97" w:rsidRDefault="001967C8" w:rsidP="001967C8">
      <w:pPr>
        <w:spacing w:line="300" w:lineRule="exact"/>
        <w:ind w:left="60"/>
        <w:jc w:val="both"/>
        <w:rPr>
          <w:rFonts w:ascii="Arial" w:hAnsi="Arial" w:cs="Arial"/>
          <w:bCs/>
        </w:rPr>
      </w:pPr>
      <w:r w:rsidRPr="00DF1D97">
        <w:rPr>
          <w:rFonts w:ascii="Arial" w:hAnsi="Arial" w:cs="Arial"/>
          <w:bCs/>
        </w:rPr>
        <w:t xml:space="preserve">* K2 </w:t>
      </w:r>
      <w:r w:rsidR="00D664BC" w:rsidRPr="00DF1D97">
        <w:rPr>
          <w:rFonts w:ascii="Arial" w:hAnsi="Arial" w:cs="Arial"/>
          <w:bCs/>
        </w:rPr>
        <w:t xml:space="preserve">- zábor 14 - </w:t>
      </w:r>
      <w:r w:rsidRPr="00DF1D97">
        <w:rPr>
          <w:rFonts w:ascii="Arial" w:hAnsi="Arial" w:cs="Arial"/>
          <w:bCs/>
        </w:rPr>
        <w:t xml:space="preserve">plocha těžby </w:t>
      </w:r>
      <w:r w:rsidR="00D664BC" w:rsidRPr="00DF1D97">
        <w:rPr>
          <w:rFonts w:ascii="Arial" w:hAnsi="Arial" w:cs="Arial"/>
          <w:bCs/>
        </w:rPr>
        <w:t>-</w:t>
      </w:r>
      <w:r w:rsidRPr="00DF1D97">
        <w:rPr>
          <w:rFonts w:ascii="Arial" w:hAnsi="Arial" w:cs="Arial"/>
          <w:bCs/>
        </w:rPr>
        <w:t xml:space="preserve"> nezastavěná v rozsahu stanoveného a </w:t>
      </w:r>
      <w:r w:rsidR="00D664BC" w:rsidRPr="00DF1D97">
        <w:rPr>
          <w:rFonts w:ascii="Arial" w:hAnsi="Arial" w:cs="Arial"/>
          <w:bCs/>
        </w:rPr>
        <w:t xml:space="preserve">navrženého k rozšíření </w:t>
      </w:r>
      <w:r w:rsidRPr="00DF1D97">
        <w:rPr>
          <w:rFonts w:ascii="Arial" w:hAnsi="Arial" w:cs="Arial"/>
          <w:bCs/>
        </w:rPr>
        <w:t>DP Skalná V., vynětí ze ZPF již schváleno</w:t>
      </w:r>
      <w:r w:rsidR="00D664BC" w:rsidRPr="00DF1D97">
        <w:rPr>
          <w:rFonts w:ascii="Arial" w:hAnsi="Arial" w:cs="Arial"/>
          <w:bCs/>
        </w:rPr>
        <w:t xml:space="preserve"> v DP Skalná V. v rozsahu 15,8 ha (část 14a mimo DP)</w:t>
      </w:r>
      <w:r w:rsidRPr="00DF1D97">
        <w:rPr>
          <w:rFonts w:ascii="Arial" w:hAnsi="Arial" w:cs="Arial"/>
          <w:bCs/>
        </w:rPr>
        <w:t xml:space="preserve">, ale dosud ho těžební společnost neprovedla, plocha K2 představuje tedy </w:t>
      </w:r>
      <w:r w:rsidR="0073370D" w:rsidRPr="00DF1D97">
        <w:rPr>
          <w:rFonts w:ascii="Arial" w:hAnsi="Arial" w:cs="Arial"/>
          <w:bCs/>
        </w:rPr>
        <w:t xml:space="preserve">celkový </w:t>
      </w:r>
      <w:r w:rsidRPr="00DF1D97">
        <w:rPr>
          <w:rFonts w:ascii="Arial" w:hAnsi="Arial" w:cs="Arial"/>
          <w:bCs/>
        </w:rPr>
        <w:t xml:space="preserve">zábor ZPF na lokalitě záboru č. 14a, 14b, 14c o rozsahu </w:t>
      </w:r>
      <w:r w:rsidR="00E80AE2" w:rsidRPr="00DF1D97">
        <w:rPr>
          <w:rFonts w:ascii="Arial" w:hAnsi="Arial" w:cs="Arial"/>
          <w:bCs/>
        </w:rPr>
        <w:t>17,9</w:t>
      </w:r>
      <w:r w:rsidRPr="00DF1D97">
        <w:rPr>
          <w:rFonts w:ascii="Arial" w:hAnsi="Arial" w:cs="Arial"/>
          <w:bCs/>
        </w:rPr>
        <w:t xml:space="preserve"> ha TTP zejména III. třídy ochrany (</w:t>
      </w:r>
      <w:r w:rsidR="00E80AE2" w:rsidRPr="00DF1D97">
        <w:rPr>
          <w:rFonts w:ascii="Arial" w:hAnsi="Arial" w:cs="Arial"/>
          <w:bCs/>
        </w:rPr>
        <w:t>17,0</w:t>
      </w:r>
      <w:r w:rsidRPr="00DF1D97">
        <w:rPr>
          <w:rFonts w:ascii="Arial" w:hAnsi="Arial" w:cs="Arial"/>
          <w:bCs/>
        </w:rPr>
        <w:t xml:space="preserve"> ha) a zbytek ZPF v V. třídě ochrany (viz. tab. č. 1). Plocha změn v krajině K2 byla dle podkladů rozdělena další plochou změn v krajině K8 pro přeložku </w:t>
      </w:r>
      <w:proofErr w:type="spellStart"/>
      <w:r w:rsidRPr="00DF1D97">
        <w:rPr>
          <w:rFonts w:ascii="Arial" w:hAnsi="Arial" w:cs="Arial"/>
          <w:bCs/>
        </w:rPr>
        <w:t>Velkolužského</w:t>
      </w:r>
      <w:proofErr w:type="spellEnd"/>
      <w:r w:rsidRPr="00DF1D97">
        <w:rPr>
          <w:rFonts w:ascii="Arial" w:hAnsi="Arial" w:cs="Arial"/>
          <w:bCs/>
        </w:rPr>
        <w:t xml:space="preserve"> potoka.</w:t>
      </w:r>
    </w:p>
    <w:p w:rsidR="001967C8" w:rsidRPr="00DF1D97" w:rsidRDefault="001967C8" w:rsidP="001967C8">
      <w:pPr>
        <w:spacing w:line="300" w:lineRule="exact"/>
        <w:ind w:left="60"/>
        <w:jc w:val="both"/>
        <w:rPr>
          <w:rFonts w:ascii="Arial" w:hAnsi="Arial" w:cs="Arial"/>
          <w:bCs/>
        </w:rPr>
      </w:pPr>
      <w:r w:rsidRPr="00DF1D97">
        <w:rPr>
          <w:rFonts w:ascii="Arial" w:hAnsi="Arial" w:cs="Arial"/>
          <w:bCs/>
        </w:rPr>
        <w:lastRenderedPageBreak/>
        <w:t xml:space="preserve">* K3 – </w:t>
      </w:r>
      <w:proofErr w:type="spellStart"/>
      <w:r w:rsidRPr="00DF1D97">
        <w:rPr>
          <w:rFonts w:ascii="Arial" w:hAnsi="Arial" w:cs="Arial"/>
          <w:bCs/>
        </w:rPr>
        <w:t>nepobytová</w:t>
      </w:r>
      <w:proofErr w:type="spellEnd"/>
      <w:r w:rsidRPr="00DF1D97">
        <w:rPr>
          <w:rFonts w:ascii="Arial" w:hAnsi="Arial" w:cs="Arial"/>
          <w:bCs/>
        </w:rPr>
        <w:t xml:space="preserve"> loučka u vodní nádrže </w:t>
      </w:r>
      <w:proofErr w:type="spellStart"/>
      <w:r w:rsidRPr="00DF1D97">
        <w:rPr>
          <w:rFonts w:ascii="Arial" w:hAnsi="Arial" w:cs="Arial"/>
          <w:bCs/>
        </w:rPr>
        <w:t>Šmatovka</w:t>
      </w:r>
      <w:proofErr w:type="spellEnd"/>
      <w:r w:rsidRPr="00DF1D97">
        <w:rPr>
          <w:rFonts w:ascii="Arial" w:hAnsi="Arial" w:cs="Arial"/>
          <w:bCs/>
        </w:rPr>
        <w:t>, plocha K3  bude i nadále součástí ZPF, plocha byla zmenšena.</w:t>
      </w:r>
    </w:p>
    <w:p w:rsidR="001967C8" w:rsidRPr="00DF1D97" w:rsidRDefault="001967C8" w:rsidP="001967C8">
      <w:pPr>
        <w:spacing w:line="300" w:lineRule="exact"/>
        <w:ind w:left="60"/>
        <w:jc w:val="both"/>
        <w:rPr>
          <w:rFonts w:ascii="Arial" w:hAnsi="Arial" w:cs="Arial"/>
          <w:bCs/>
        </w:rPr>
      </w:pPr>
      <w:r w:rsidRPr="00DF1D97">
        <w:rPr>
          <w:rFonts w:ascii="Arial" w:hAnsi="Arial" w:cs="Arial"/>
          <w:bCs/>
        </w:rPr>
        <w:t>* K4 – malá vodní nádrž jako založení lokálního ÚSES č. 1, řešeno na ostatní ploše bez záboru ZPF.</w:t>
      </w:r>
    </w:p>
    <w:p w:rsidR="001967C8" w:rsidRDefault="001967C8" w:rsidP="001967C8">
      <w:pPr>
        <w:spacing w:line="300" w:lineRule="exact"/>
        <w:ind w:left="60"/>
        <w:jc w:val="both"/>
        <w:rPr>
          <w:rFonts w:ascii="Arial" w:hAnsi="Arial" w:cs="Arial"/>
          <w:bCs/>
        </w:rPr>
      </w:pPr>
      <w:r w:rsidRPr="00DF1D97">
        <w:rPr>
          <w:rFonts w:ascii="Arial" w:hAnsi="Arial" w:cs="Arial"/>
          <w:bCs/>
        </w:rPr>
        <w:t>* K5 – lesnická rekultivace na staré důlní zátěži u DP Velký Luh, řešeno na ostatní ploše bez záboru ZPF.</w:t>
      </w:r>
    </w:p>
    <w:p w:rsidR="001967C8" w:rsidRDefault="001967C8" w:rsidP="001967C8">
      <w:pPr>
        <w:spacing w:line="300" w:lineRule="exact"/>
        <w:ind w:left="60"/>
        <w:jc w:val="both"/>
        <w:rPr>
          <w:rFonts w:ascii="Arial" w:hAnsi="Arial" w:cs="Arial"/>
          <w:bCs/>
        </w:rPr>
      </w:pPr>
      <w:r>
        <w:rPr>
          <w:rFonts w:ascii="Arial" w:hAnsi="Arial" w:cs="Arial"/>
          <w:bCs/>
        </w:rPr>
        <w:t>* K6 – plocha těžby - nezastavěná v rozsahu stanoveného DP Velký Luh I., rozšíření stávající těžby na celý rozsah DP, vynětí ze ZPF dosud těžební společnost neprovedla, plocha K6 je částečně řešena i na ZPF. K6 představuje lokality záboru č. 15a, 15b o rozsahu 2,1 ha ZPF z toho 1,1 ha orné půdy a 1,0 ha TTP, vše na III. třídě ochrany.</w:t>
      </w:r>
    </w:p>
    <w:p w:rsidR="001967C8" w:rsidRDefault="001967C8" w:rsidP="001967C8">
      <w:pPr>
        <w:spacing w:line="300" w:lineRule="exact"/>
        <w:ind w:left="60"/>
        <w:jc w:val="both"/>
        <w:rPr>
          <w:rFonts w:ascii="Arial" w:hAnsi="Arial" w:cs="Arial"/>
          <w:bCs/>
        </w:rPr>
      </w:pPr>
      <w:r>
        <w:rPr>
          <w:rFonts w:ascii="Arial" w:hAnsi="Arial" w:cs="Arial"/>
          <w:bCs/>
        </w:rPr>
        <w:t xml:space="preserve">* K7 </w:t>
      </w:r>
      <w:r w:rsidR="00D664BC">
        <w:rPr>
          <w:rFonts w:ascii="Arial" w:hAnsi="Arial" w:cs="Arial"/>
          <w:bCs/>
        </w:rPr>
        <w:t>- zábor 16 -</w:t>
      </w:r>
      <w:r>
        <w:rPr>
          <w:rFonts w:ascii="Arial" w:hAnsi="Arial" w:cs="Arial"/>
          <w:bCs/>
        </w:rPr>
        <w:t xml:space="preserve"> navržena další plocha těžby nerostů – nezastavěná NT</w:t>
      </w:r>
      <w:r w:rsidR="00F534D1">
        <w:rPr>
          <w:rFonts w:ascii="Arial" w:hAnsi="Arial" w:cs="Arial"/>
          <w:bCs/>
        </w:rPr>
        <w:t>1</w:t>
      </w:r>
      <w:r>
        <w:rPr>
          <w:rFonts w:ascii="Arial" w:hAnsi="Arial" w:cs="Arial"/>
          <w:bCs/>
        </w:rPr>
        <w:t xml:space="preserve"> </w:t>
      </w:r>
      <w:r w:rsidR="00D664BC">
        <w:rPr>
          <w:rFonts w:ascii="Arial" w:hAnsi="Arial" w:cs="Arial"/>
          <w:bCs/>
        </w:rPr>
        <w:t xml:space="preserve">pro ochranný val </w:t>
      </w:r>
      <w:r>
        <w:rPr>
          <w:rFonts w:ascii="Arial" w:hAnsi="Arial" w:cs="Arial"/>
          <w:bCs/>
        </w:rPr>
        <w:t xml:space="preserve">mimo DP </w:t>
      </w:r>
      <w:r w:rsidR="00D664BC">
        <w:rPr>
          <w:rFonts w:ascii="Arial" w:hAnsi="Arial" w:cs="Arial"/>
          <w:bCs/>
        </w:rPr>
        <w:t xml:space="preserve">Skalná V., </w:t>
      </w:r>
      <w:r>
        <w:rPr>
          <w:rFonts w:ascii="Arial" w:hAnsi="Arial" w:cs="Arial"/>
          <w:bCs/>
        </w:rPr>
        <w:t xml:space="preserve">(dosud nebyl </w:t>
      </w:r>
      <w:r w:rsidR="00D664BC">
        <w:rPr>
          <w:rFonts w:ascii="Arial" w:hAnsi="Arial" w:cs="Arial"/>
          <w:bCs/>
        </w:rPr>
        <w:t>rozšířen</w:t>
      </w:r>
      <w:r>
        <w:rPr>
          <w:rFonts w:ascii="Arial" w:hAnsi="Arial" w:cs="Arial"/>
          <w:bCs/>
        </w:rPr>
        <w:t xml:space="preserve">) v CHLÚ Velký Luh, navržen zábor ZPF v lokalitě záboru 16 v rozsahu </w:t>
      </w:r>
      <w:r w:rsidR="00F534D1">
        <w:rPr>
          <w:rFonts w:ascii="Arial" w:hAnsi="Arial" w:cs="Arial"/>
          <w:bCs/>
        </w:rPr>
        <w:t xml:space="preserve">0,06 ha TTP III. </w:t>
      </w:r>
      <w:r>
        <w:rPr>
          <w:rFonts w:ascii="Arial" w:hAnsi="Arial" w:cs="Arial"/>
          <w:bCs/>
        </w:rPr>
        <w:t>třídy ochrany, jedná se o zbytkovou plochu ZPF mezi silnicí a rozvojovými plochami pro obec</w:t>
      </w:r>
      <w:r w:rsidR="007651BB">
        <w:rPr>
          <w:rFonts w:ascii="Arial" w:hAnsi="Arial" w:cs="Arial"/>
          <w:bCs/>
        </w:rPr>
        <w:t>, schváleno v</w:t>
      </w:r>
      <w:r w:rsidR="0073370D">
        <w:rPr>
          <w:rFonts w:ascii="Arial" w:hAnsi="Arial" w:cs="Arial"/>
          <w:bCs/>
        </w:rPr>
        <w:t> </w:t>
      </w:r>
      <w:r w:rsidR="007651BB">
        <w:rPr>
          <w:rFonts w:ascii="Arial" w:hAnsi="Arial" w:cs="Arial"/>
          <w:bCs/>
        </w:rPr>
        <w:t>ÚPO</w:t>
      </w:r>
      <w:r w:rsidR="0073370D">
        <w:rPr>
          <w:rFonts w:ascii="Arial" w:hAnsi="Arial" w:cs="Arial"/>
          <w:bCs/>
        </w:rPr>
        <w:t>, plocha K7 leží na rozšířeném DP Skalná V</w:t>
      </w:r>
      <w:r w:rsidR="007651BB">
        <w:rPr>
          <w:rFonts w:ascii="Arial" w:hAnsi="Arial" w:cs="Arial"/>
          <w:bCs/>
        </w:rPr>
        <w:t>.</w:t>
      </w:r>
    </w:p>
    <w:p w:rsidR="001967C8" w:rsidRDefault="001967C8" w:rsidP="001967C8">
      <w:pPr>
        <w:spacing w:line="300" w:lineRule="exact"/>
        <w:ind w:left="60"/>
        <w:jc w:val="both"/>
        <w:rPr>
          <w:rFonts w:ascii="Arial" w:hAnsi="Arial" w:cs="Arial"/>
          <w:bCs/>
        </w:rPr>
      </w:pPr>
      <w:r>
        <w:rPr>
          <w:rFonts w:ascii="Arial" w:hAnsi="Arial" w:cs="Arial"/>
          <w:bCs/>
        </w:rPr>
        <w:t>*K8</w:t>
      </w:r>
      <w:r w:rsidR="007651BB">
        <w:rPr>
          <w:rFonts w:ascii="Arial" w:hAnsi="Arial" w:cs="Arial"/>
          <w:bCs/>
        </w:rPr>
        <w:t xml:space="preserve"> - zábor 17 -</w:t>
      </w:r>
      <w:r>
        <w:rPr>
          <w:rFonts w:ascii="Arial" w:hAnsi="Arial" w:cs="Arial"/>
          <w:bCs/>
        </w:rPr>
        <w:t xml:space="preserve"> dle poskytnuté projektové dokumentace bude napříč DP Skalná V. vedena přeložka </w:t>
      </w:r>
      <w:proofErr w:type="spellStart"/>
      <w:r>
        <w:rPr>
          <w:rFonts w:ascii="Arial" w:hAnsi="Arial" w:cs="Arial"/>
          <w:bCs/>
        </w:rPr>
        <w:t>Velkolužského</w:t>
      </w:r>
      <w:proofErr w:type="spellEnd"/>
      <w:r>
        <w:rPr>
          <w:rFonts w:ascii="Arial" w:hAnsi="Arial" w:cs="Arial"/>
          <w:bCs/>
        </w:rPr>
        <w:t xml:space="preserve"> potoka, která rozdělí plochu</w:t>
      </w:r>
      <w:r w:rsidR="007651BB">
        <w:rPr>
          <w:rFonts w:ascii="Arial" w:hAnsi="Arial" w:cs="Arial"/>
          <w:bCs/>
        </w:rPr>
        <w:t xml:space="preserve"> těžby </w:t>
      </w:r>
      <w:r w:rsidR="00857E4F">
        <w:rPr>
          <w:rFonts w:ascii="Arial" w:hAnsi="Arial" w:cs="Arial"/>
          <w:bCs/>
        </w:rPr>
        <w:t xml:space="preserve">K2 </w:t>
      </w:r>
      <w:r w:rsidR="007651BB">
        <w:rPr>
          <w:rFonts w:ascii="Arial" w:hAnsi="Arial" w:cs="Arial"/>
          <w:bCs/>
        </w:rPr>
        <w:t xml:space="preserve">v </w:t>
      </w:r>
      <w:r>
        <w:rPr>
          <w:rFonts w:ascii="Arial" w:hAnsi="Arial" w:cs="Arial"/>
          <w:bCs/>
        </w:rPr>
        <w:t xml:space="preserve"> DP Skalná V.</w:t>
      </w:r>
      <w:r w:rsidR="00857E4F">
        <w:rPr>
          <w:rFonts w:ascii="Arial" w:hAnsi="Arial" w:cs="Arial"/>
          <w:bCs/>
        </w:rPr>
        <w:t xml:space="preserve"> </w:t>
      </w:r>
      <w:r>
        <w:rPr>
          <w:rFonts w:ascii="Arial" w:hAnsi="Arial" w:cs="Arial"/>
          <w:bCs/>
        </w:rPr>
        <w:t xml:space="preserve">na území obce Velký Luh na </w:t>
      </w:r>
      <w:r w:rsidR="007651BB">
        <w:rPr>
          <w:rFonts w:ascii="Arial" w:hAnsi="Arial" w:cs="Arial"/>
          <w:bCs/>
        </w:rPr>
        <w:t>3</w:t>
      </w:r>
      <w:r>
        <w:rPr>
          <w:rFonts w:ascii="Arial" w:hAnsi="Arial" w:cs="Arial"/>
          <w:bCs/>
        </w:rPr>
        <w:t xml:space="preserve"> části: severní část pro </w:t>
      </w:r>
      <w:proofErr w:type="spellStart"/>
      <w:r>
        <w:rPr>
          <w:rFonts w:ascii="Arial" w:hAnsi="Arial" w:cs="Arial"/>
          <w:bCs/>
        </w:rPr>
        <w:t>deponii</w:t>
      </w:r>
      <w:proofErr w:type="spellEnd"/>
      <w:r>
        <w:rPr>
          <w:rFonts w:ascii="Arial" w:hAnsi="Arial" w:cs="Arial"/>
          <w:bCs/>
        </w:rPr>
        <w:t xml:space="preserve"> zeminy (lokalita záboru 14c)</w:t>
      </w:r>
      <w:r w:rsidR="007651BB">
        <w:rPr>
          <w:rFonts w:ascii="Arial" w:hAnsi="Arial" w:cs="Arial"/>
          <w:bCs/>
        </w:rPr>
        <w:t>,</w:t>
      </w:r>
      <w:r>
        <w:rPr>
          <w:rFonts w:ascii="Arial" w:hAnsi="Arial" w:cs="Arial"/>
          <w:bCs/>
        </w:rPr>
        <w:t xml:space="preserve"> jižní část pro potřeby vlastního lomu (lokalita záboru 14b),</w:t>
      </w:r>
      <w:r w:rsidR="007651BB">
        <w:rPr>
          <w:rFonts w:ascii="Arial" w:hAnsi="Arial" w:cs="Arial"/>
          <w:bCs/>
        </w:rPr>
        <w:t xml:space="preserve"> západní část 14a (většinou mimo DP) pro železniční vlečku),</w:t>
      </w:r>
      <w:r>
        <w:rPr>
          <w:rFonts w:ascii="Arial" w:hAnsi="Arial" w:cs="Arial"/>
          <w:bCs/>
        </w:rPr>
        <w:t xml:space="preserve"> plocha K8 je tedy vedena jako plocha vodní a vodohospodářská se záborem ZPF v lokalitě 17 v</w:t>
      </w:r>
      <w:r w:rsidR="007651BB">
        <w:rPr>
          <w:rFonts w:ascii="Arial" w:hAnsi="Arial" w:cs="Arial"/>
          <w:bCs/>
        </w:rPr>
        <w:t xml:space="preserve"> celkovém </w:t>
      </w:r>
      <w:r>
        <w:rPr>
          <w:rFonts w:ascii="Arial" w:hAnsi="Arial" w:cs="Arial"/>
          <w:bCs/>
        </w:rPr>
        <w:t>rozsahu 2,</w:t>
      </w:r>
      <w:r w:rsidR="007651BB">
        <w:rPr>
          <w:rFonts w:ascii="Arial" w:hAnsi="Arial" w:cs="Arial"/>
          <w:bCs/>
        </w:rPr>
        <w:t xml:space="preserve">6 ha TTP </w:t>
      </w:r>
      <w:r w:rsidR="00795D47">
        <w:rPr>
          <w:rFonts w:ascii="Arial" w:hAnsi="Arial" w:cs="Arial"/>
          <w:bCs/>
        </w:rPr>
        <w:t>I</w:t>
      </w:r>
      <w:r w:rsidR="007651BB">
        <w:rPr>
          <w:rFonts w:ascii="Arial" w:hAnsi="Arial" w:cs="Arial"/>
          <w:bCs/>
        </w:rPr>
        <w:t xml:space="preserve">II. a V. třídy ochrany, z toho 2,26 ha v </w:t>
      </w:r>
      <w:r>
        <w:rPr>
          <w:rFonts w:ascii="Arial" w:hAnsi="Arial" w:cs="Arial"/>
          <w:bCs/>
        </w:rPr>
        <w:t>D</w:t>
      </w:r>
      <w:r w:rsidR="007651BB">
        <w:rPr>
          <w:rFonts w:ascii="Arial" w:hAnsi="Arial" w:cs="Arial"/>
          <w:bCs/>
        </w:rPr>
        <w:t>P</w:t>
      </w:r>
      <w:r>
        <w:rPr>
          <w:rFonts w:ascii="Arial" w:hAnsi="Arial" w:cs="Arial"/>
          <w:bCs/>
        </w:rPr>
        <w:t xml:space="preserve"> Skalná V., </w:t>
      </w:r>
      <w:r w:rsidR="00857E4F">
        <w:rPr>
          <w:rFonts w:ascii="Arial" w:hAnsi="Arial" w:cs="Arial"/>
          <w:bCs/>
        </w:rPr>
        <w:t>mimo DP zábor 0,29 ha, plocha K8 nezasahuje do rozšířeného DP Skalná V.</w:t>
      </w:r>
    </w:p>
    <w:p w:rsidR="001967C8" w:rsidRPr="00DF1D97" w:rsidRDefault="00F534D1" w:rsidP="001967C8">
      <w:pPr>
        <w:spacing w:line="300" w:lineRule="exact"/>
        <w:ind w:left="60"/>
        <w:jc w:val="both"/>
        <w:rPr>
          <w:rFonts w:ascii="Arial" w:hAnsi="Arial" w:cs="Arial"/>
          <w:bCs/>
        </w:rPr>
      </w:pPr>
      <w:r>
        <w:rPr>
          <w:rFonts w:ascii="Arial" w:hAnsi="Arial" w:cs="Arial"/>
          <w:bCs/>
        </w:rPr>
        <w:t xml:space="preserve">* K9 </w:t>
      </w:r>
      <w:r w:rsidR="007651BB">
        <w:rPr>
          <w:rFonts w:ascii="Arial" w:hAnsi="Arial" w:cs="Arial"/>
          <w:bCs/>
        </w:rPr>
        <w:t>- zábor 19 -</w:t>
      </w:r>
      <w:r>
        <w:rPr>
          <w:rFonts w:ascii="Arial" w:hAnsi="Arial" w:cs="Arial"/>
          <w:bCs/>
        </w:rPr>
        <w:t xml:space="preserve"> plocha těžby nerostů – nezastavěná NT1,</w:t>
      </w:r>
      <w:r w:rsidR="007651BB">
        <w:rPr>
          <w:rFonts w:ascii="Arial" w:hAnsi="Arial" w:cs="Arial"/>
          <w:bCs/>
        </w:rPr>
        <w:t xml:space="preserve"> pro </w:t>
      </w:r>
      <w:r w:rsidR="007651BB" w:rsidRPr="00DF1D97">
        <w:rPr>
          <w:rFonts w:ascii="Arial" w:hAnsi="Arial" w:cs="Arial"/>
          <w:bCs/>
        </w:rPr>
        <w:t>ochranný val</w:t>
      </w:r>
      <w:r w:rsidR="00795D47" w:rsidRPr="00DF1D97">
        <w:rPr>
          <w:rFonts w:ascii="Arial" w:hAnsi="Arial" w:cs="Arial"/>
          <w:bCs/>
        </w:rPr>
        <w:t xml:space="preserve"> </w:t>
      </w:r>
      <w:r w:rsidR="00795D47" w:rsidRPr="00DF1D97">
        <w:rPr>
          <w:rFonts w:ascii="Arial" w:hAnsi="Arial" w:cs="Arial"/>
        </w:rPr>
        <w:t>se zelení</w:t>
      </w:r>
      <w:r w:rsidR="007651BB" w:rsidRPr="00DF1D97">
        <w:rPr>
          <w:rFonts w:ascii="Arial" w:hAnsi="Arial" w:cs="Arial"/>
          <w:bCs/>
        </w:rPr>
        <w:t>,</w:t>
      </w:r>
      <w:r w:rsidRPr="00DF1D97">
        <w:rPr>
          <w:rFonts w:ascii="Arial" w:hAnsi="Arial" w:cs="Arial"/>
          <w:bCs/>
        </w:rPr>
        <w:t xml:space="preserve"> navržen zábor ZP</w:t>
      </w:r>
      <w:r w:rsidR="007651BB" w:rsidRPr="00DF1D97">
        <w:rPr>
          <w:rFonts w:ascii="Arial" w:hAnsi="Arial" w:cs="Arial"/>
          <w:bCs/>
        </w:rPr>
        <w:t>F</w:t>
      </w:r>
      <w:r w:rsidRPr="00DF1D97">
        <w:rPr>
          <w:rFonts w:ascii="Arial" w:hAnsi="Arial" w:cs="Arial"/>
          <w:bCs/>
        </w:rPr>
        <w:t xml:space="preserve"> v lokalitě záboru 19 v rozsahu 0,48 ha TTP III. třídy ochrany</w:t>
      </w:r>
      <w:r w:rsidR="007651BB" w:rsidRPr="00DF1D97">
        <w:rPr>
          <w:rFonts w:ascii="Arial" w:hAnsi="Arial" w:cs="Arial"/>
          <w:bCs/>
        </w:rPr>
        <w:t>, mimo DP</w:t>
      </w:r>
      <w:r w:rsidR="00857E4F" w:rsidRPr="00DF1D97">
        <w:rPr>
          <w:rFonts w:ascii="Arial" w:hAnsi="Arial" w:cs="Arial"/>
          <w:bCs/>
        </w:rPr>
        <w:t xml:space="preserve"> Skalná V, plocha K9 leží v rozšířeném DP Skalná V</w:t>
      </w:r>
      <w:r w:rsidRPr="00DF1D97">
        <w:rPr>
          <w:rFonts w:ascii="Arial" w:hAnsi="Arial" w:cs="Arial"/>
          <w:bCs/>
        </w:rPr>
        <w:t>.</w:t>
      </w:r>
    </w:p>
    <w:p w:rsidR="007651BB" w:rsidRPr="00DF1D97" w:rsidRDefault="007651BB" w:rsidP="00E80AE2">
      <w:pPr>
        <w:spacing w:line="300" w:lineRule="exact"/>
        <w:jc w:val="both"/>
        <w:rPr>
          <w:rFonts w:ascii="Arial" w:hAnsi="Arial" w:cs="Arial"/>
          <w:bCs/>
        </w:rPr>
      </w:pPr>
    </w:p>
    <w:p w:rsidR="001967C8" w:rsidRPr="00DF1D97" w:rsidRDefault="001967C8" w:rsidP="001967C8">
      <w:pPr>
        <w:spacing w:line="300" w:lineRule="exact"/>
        <w:ind w:left="60"/>
        <w:jc w:val="both"/>
        <w:rPr>
          <w:rFonts w:ascii="Arial" w:hAnsi="Arial" w:cs="Arial"/>
          <w:b/>
          <w:bCs/>
          <w:u w:val="single"/>
        </w:rPr>
      </w:pPr>
      <w:r w:rsidRPr="00DF1D97">
        <w:rPr>
          <w:rFonts w:ascii="Arial" w:hAnsi="Arial" w:cs="Arial"/>
          <w:b/>
          <w:bCs/>
          <w:u w:val="single"/>
        </w:rPr>
        <w:t>Koridory</w:t>
      </w:r>
    </w:p>
    <w:p w:rsidR="001967C8" w:rsidRPr="00DF1D97" w:rsidRDefault="001967C8" w:rsidP="001967C8">
      <w:pPr>
        <w:spacing w:line="300" w:lineRule="exact"/>
        <w:ind w:left="60"/>
        <w:jc w:val="both"/>
        <w:rPr>
          <w:rFonts w:ascii="Arial" w:hAnsi="Arial" w:cs="Arial"/>
          <w:bCs/>
        </w:rPr>
      </w:pPr>
      <w:r w:rsidRPr="00DF1D97">
        <w:rPr>
          <w:rFonts w:ascii="Arial" w:hAnsi="Arial" w:cs="Arial"/>
          <w:bCs/>
        </w:rPr>
        <w:t>Na základě pokynů pořizovatele k úpravě návrhu ÚP před řízením byly zrušeny územní rezervy R2, R3, R4 dle řešení návrhu ÚP z října 2012 a byly nahrazeny koridory KD-2, KD-3, KD-1. Tyto vymezené koridory nejsou rozvojové plochy. Představují území, ve kterém budou umístěné budoucí stavby technické a dopravní infrastruktury</w:t>
      </w:r>
      <w:r w:rsidR="00857E4F" w:rsidRPr="00DF1D97">
        <w:rPr>
          <w:rFonts w:ascii="Arial" w:hAnsi="Arial" w:cs="Arial"/>
          <w:bCs/>
        </w:rPr>
        <w:t xml:space="preserve">. Všechny tři koridory </w:t>
      </w:r>
      <w:r w:rsidR="00795D47" w:rsidRPr="00DF1D97">
        <w:rPr>
          <w:rFonts w:ascii="Arial" w:hAnsi="Arial" w:cs="Arial"/>
          <w:bCs/>
        </w:rPr>
        <w:t>nepředstavují zábor ZPF, neboť</w:t>
      </w:r>
      <w:r w:rsidR="00511DD8">
        <w:rPr>
          <w:rFonts w:ascii="Arial" w:hAnsi="Arial" w:cs="Arial"/>
          <w:bCs/>
        </w:rPr>
        <w:t xml:space="preserve"> jsou vedeny na ostatních pozemcích</w:t>
      </w:r>
      <w:r w:rsidR="00795D47" w:rsidRPr="00DF1D97">
        <w:rPr>
          <w:rFonts w:ascii="Arial" w:hAnsi="Arial" w:cs="Arial"/>
          <w:bCs/>
        </w:rPr>
        <w:t>.</w:t>
      </w:r>
    </w:p>
    <w:p w:rsidR="004D05C5" w:rsidRPr="00DF1D97" w:rsidRDefault="004D05C5" w:rsidP="00857E4F">
      <w:pPr>
        <w:spacing w:line="300" w:lineRule="exact"/>
        <w:jc w:val="both"/>
        <w:rPr>
          <w:rFonts w:ascii="Arial" w:hAnsi="Arial" w:cs="Arial"/>
          <w:bCs/>
        </w:rPr>
      </w:pPr>
    </w:p>
    <w:p w:rsidR="001967C8" w:rsidRPr="00E92484" w:rsidRDefault="001967C8" w:rsidP="001967C8">
      <w:pPr>
        <w:spacing w:line="300" w:lineRule="exact"/>
        <w:ind w:left="60"/>
        <w:jc w:val="both"/>
        <w:rPr>
          <w:rFonts w:ascii="Arial" w:hAnsi="Arial" w:cs="Arial"/>
          <w:b/>
          <w:bCs/>
          <w:u w:val="single"/>
        </w:rPr>
      </w:pPr>
      <w:r w:rsidRPr="00DF1D97">
        <w:rPr>
          <w:rFonts w:ascii="Arial" w:hAnsi="Arial" w:cs="Arial"/>
          <w:b/>
          <w:bCs/>
          <w:u w:val="single"/>
        </w:rPr>
        <w:t>Územní rezervy:</w:t>
      </w:r>
    </w:p>
    <w:p w:rsidR="001967C8" w:rsidRDefault="001967C8" w:rsidP="001967C8">
      <w:pPr>
        <w:spacing w:line="300" w:lineRule="exact"/>
        <w:ind w:left="60"/>
        <w:jc w:val="both"/>
        <w:rPr>
          <w:rFonts w:ascii="Arial" w:hAnsi="Arial" w:cs="Arial"/>
          <w:bCs/>
        </w:rPr>
      </w:pPr>
      <w:r>
        <w:rPr>
          <w:rFonts w:ascii="Arial" w:hAnsi="Arial" w:cs="Arial"/>
          <w:bCs/>
        </w:rPr>
        <w:t>ÚP řeší kromě zastavitelných ploch, ploch přestavby, ploch změn v krajině a koridorů i územní rezerv</w:t>
      </w:r>
      <w:r w:rsidR="007651BB">
        <w:rPr>
          <w:rFonts w:ascii="Arial" w:hAnsi="Arial" w:cs="Arial"/>
          <w:bCs/>
        </w:rPr>
        <w:t>y</w:t>
      </w:r>
      <w:r>
        <w:rPr>
          <w:rFonts w:ascii="Arial" w:hAnsi="Arial" w:cs="Arial"/>
          <w:bCs/>
        </w:rPr>
        <w:t>, kter</w:t>
      </w:r>
      <w:r w:rsidR="007651BB">
        <w:rPr>
          <w:rFonts w:ascii="Arial" w:hAnsi="Arial" w:cs="Arial"/>
          <w:bCs/>
        </w:rPr>
        <w:t>é však pouze naznačují</w:t>
      </w:r>
      <w:r>
        <w:rPr>
          <w:rFonts w:ascii="Arial" w:hAnsi="Arial" w:cs="Arial"/>
          <w:bCs/>
        </w:rPr>
        <w:t xml:space="preserve"> možný budoucí rozvoj území, který bude možný až po vydání změny Ú</w:t>
      </w:r>
      <w:r w:rsidR="007651BB">
        <w:rPr>
          <w:rFonts w:ascii="Arial" w:hAnsi="Arial" w:cs="Arial"/>
          <w:bCs/>
        </w:rPr>
        <w:t>P. Územní rezervy nejsou</w:t>
      </w:r>
      <w:r>
        <w:rPr>
          <w:rFonts w:ascii="Arial" w:hAnsi="Arial" w:cs="Arial"/>
          <w:bCs/>
        </w:rPr>
        <w:t xml:space="preserve"> rozvojov</w:t>
      </w:r>
      <w:r w:rsidR="007651BB">
        <w:rPr>
          <w:rFonts w:ascii="Arial" w:hAnsi="Arial" w:cs="Arial"/>
          <w:bCs/>
        </w:rPr>
        <w:t>ými plochami</w:t>
      </w:r>
      <w:r>
        <w:rPr>
          <w:rFonts w:ascii="Arial" w:hAnsi="Arial" w:cs="Arial"/>
          <w:bCs/>
        </w:rPr>
        <w:t>, naopak j</w:t>
      </w:r>
      <w:r w:rsidR="007651BB">
        <w:rPr>
          <w:rFonts w:ascii="Arial" w:hAnsi="Arial" w:cs="Arial"/>
          <w:bCs/>
        </w:rPr>
        <w:t>sou</w:t>
      </w:r>
      <w:r>
        <w:rPr>
          <w:rFonts w:ascii="Arial" w:hAnsi="Arial" w:cs="Arial"/>
          <w:bCs/>
        </w:rPr>
        <w:t xml:space="preserve"> i nadále trvalou součástí ZPF.</w:t>
      </w:r>
    </w:p>
    <w:p w:rsidR="001967C8" w:rsidRPr="003F37EA" w:rsidRDefault="001967C8" w:rsidP="003F37EA">
      <w:pPr>
        <w:spacing w:line="300" w:lineRule="exact"/>
        <w:ind w:left="60"/>
        <w:jc w:val="both"/>
        <w:rPr>
          <w:rFonts w:ascii="Arial" w:hAnsi="Arial" w:cs="Arial"/>
          <w:bCs/>
        </w:rPr>
      </w:pPr>
    </w:p>
    <w:p w:rsidR="001967C8" w:rsidRPr="003F37EA" w:rsidRDefault="001967C8" w:rsidP="003F37EA">
      <w:pPr>
        <w:numPr>
          <w:ilvl w:val="0"/>
          <w:numId w:val="38"/>
        </w:numPr>
        <w:spacing w:line="300" w:lineRule="exact"/>
        <w:ind w:left="284" w:hanging="284"/>
        <w:jc w:val="both"/>
        <w:rPr>
          <w:rStyle w:val="FontStyle12"/>
          <w:sz w:val="20"/>
          <w:szCs w:val="20"/>
        </w:rPr>
      </w:pPr>
      <w:r w:rsidRPr="003F37EA">
        <w:rPr>
          <w:rStyle w:val="FontStyle12"/>
          <w:sz w:val="20"/>
          <w:szCs w:val="20"/>
        </w:rPr>
        <w:t>Údaje o uskutečněných investicích do půdy za účelem zlepšení půdní úrodnosti (meliorační a závlahová zařízení apod.)  a o jejich předpokládaném porušení.</w:t>
      </w:r>
    </w:p>
    <w:p w:rsidR="007651BB" w:rsidRPr="00DF1D97" w:rsidRDefault="001967C8" w:rsidP="001967C8">
      <w:pPr>
        <w:spacing w:line="300" w:lineRule="exact"/>
        <w:jc w:val="both"/>
        <w:rPr>
          <w:rFonts w:ascii="Arial" w:hAnsi="Arial" w:cs="Arial"/>
        </w:rPr>
      </w:pPr>
      <w:r w:rsidRPr="003F37EA">
        <w:rPr>
          <w:rFonts w:ascii="Arial" w:hAnsi="Arial" w:cs="Arial"/>
        </w:rPr>
        <w:t>Na území obce byly v 70. a 80 letech minulého století provedeny meliorační práce za účelem zlepšení půdní úrodnosti v jižní, východní a západní části obce.</w:t>
      </w:r>
    </w:p>
    <w:p w:rsidR="001967C8" w:rsidRDefault="001967C8" w:rsidP="001967C8">
      <w:pPr>
        <w:spacing w:line="300" w:lineRule="exact"/>
        <w:jc w:val="both"/>
        <w:rPr>
          <w:rFonts w:ascii="Arial" w:hAnsi="Arial" w:cs="Arial"/>
        </w:rPr>
      </w:pPr>
      <w:r w:rsidRPr="008D3899">
        <w:rPr>
          <w:rFonts w:ascii="Arial" w:hAnsi="Arial" w:cs="Arial"/>
        </w:rPr>
        <w:t>ÚP navrhuje tyto rozvoj</w:t>
      </w:r>
      <w:r>
        <w:rPr>
          <w:rFonts w:ascii="Arial" w:hAnsi="Arial" w:cs="Arial"/>
        </w:rPr>
        <w:t>ové plochy na ZPF s melioracemi, rovněž většinou řešené v platné ÚPD:</w:t>
      </w:r>
    </w:p>
    <w:p w:rsidR="00FE07B1" w:rsidRDefault="00FE07B1" w:rsidP="001967C8">
      <w:pPr>
        <w:spacing w:line="300" w:lineRule="exact"/>
        <w:jc w:val="both"/>
        <w:rPr>
          <w:rFonts w:ascii="Arial" w:hAnsi="Arial" w:cs="Arial"/>
        </w:rPr>
      </w:pPr>
    </w:p>
    <w:p w:rsidR="00FE07B1" w:rsidRDefault="00FE07B1" w:rsidP="001967C8">
      <w:pPr>
        <w:spacing w:line="300" w:lineRule="exact"/>
        <w:jc w:val="both"/>
        <w:rPr>
          <w:rFonts w:ascii="Arial" w:hAnsi="Arial" w:cs="Arial"/>
        </w:rPr>
      </w:pPr>
    </w:p>
    <w:p w:rsidR="00FE07B1" w:rsidRDefault="00FE07B1" w:rsidP="001967C8">
      <w:pPr>
        <w:spacing w:line="300" w:lineRule="exact"/>
        <w:jc w:val="both"/>
        <w:rPr>
          <w:rFonts w:ascii="Arial" w:hAnsi="Arial" w:cs="Arial"/>
        </w:rPr>
      </w:pPr>
    </w:p>
    <w:p w:rsidR="00FE07B1" w:rsidRPr="008D3899" w:rsidRDefault="00FE07B1" w:rsidP="001967C8">
      <w:pPr>
        <w:spacing w:line="300" w:lineRule="exact"/>
        <w:jc w:val="both"/>
        <w:rPr>
          <w:rFonts w:ascii="Arial" w:hAnsi="Arial" w:cs="Arial"/>
        </w:rPr>
      </w:pPr>
    </w:p>
    <w:p w:rsidR="001967C8" w:rsidRPr="0051672F" w:rsidRDefault="001967C8" w:rsidP="001967C8">
      <w:pPr>
        <w:spacing w:line="300" w:lineRule="exact"/>
        <w:jc w:val="both"/>
        <w:rPr>
          <w:rFonts w:ascii="Arial" w:hAnsi="Arial" w:cs="Arial"/>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1967C8" w:rsidRPr="00AA426E" w:rsidTr="001967C8">
        <w:tc>
          <w:tcPr>
            <w:tcW w:w="3070" w:type="dxa"/>
            <w:tcBorders>
              <w:top w:val="double" w:sz="4" w:space="0" w:color="auto"/>
              <w:left w:val="double" w:sz="4" w:space="0" w:color="auto"/>
              <w:bottom w:val="double" w:sz="4" w:space="0" w:color="auto"/>
              <w:right w:val="single" w:sz="6" w:space="0" w:color="auto"/>
            </w:tcBorders>
          </w:tcPr>
          <w:p w:rsidR="001967C8" w:rsidRPr="00AA426E" w:rsidRDefault="001967C8" w:rsidP="001967C8">
            <w:pPr>
              <w:spacing w:line="300" w:lineRule="exact"/>
              <w:jc w:val="center"/>
              <w:rPr>
                <w:rFonts w:ascii="Arial" w:hAnsi="Arial" w:cs="Arial"/>
                <w:b/>
              </w:rPr>
            </w:pPr>
            <w:r w:rsidRPr="00AA426E">
              <w:rPr>
                <w:rFonts w:ascii="Arial" w:hAnsi="Arial" w:cs="Arial"/>
                <w:b/>
              </w:rPr>
              <w:lastRenderedPageBreak/>
              <w:t>Rozvojová plocha</w:t>
            </w:r>
          </w:p>
        </w:tc>
        <w:tc>
          <w:tcPr>
            <w:tcW w:w="3071" w:type="dxa"/>
            <w:tcBorders>
              <w:top w:val="double" w:sz="4" w:space="0" w:color="auto"/>
              <w:left w:val="single" w:sz="6" w:space="0" w:color="auto"/>
              <w:bottom w:val="double" w:sz="4" w:space="0" w:color="auto"/>
              <w:right w:val="single" w:sz="6" w:space="0" w:color="auto"/>
            </w:tcBorders>
          </w:tcPr>
          <w:p w:rsidR="001967C8" w:rsidRPr="00AA426E" w:rsidRDefault="001967C8" w:rsidP="001967C8">
            <w:pPr>
              <w:spacing w:line="300" w:lineRule="exact"/>
              <w:jc w:val="center"/>
              <w:rPr>
                <w:rFonts w:ascii="Arial" w:hAnsi="Arial" w:cs="Arial"/>
                <w:b/>
              </w:rPr>
            </w:pPr>
            <w:r w:rsidRPr="00AA426E">
              <w:rPr>
                <w:rFonts w:ascii="Arial" w:hAnsi="Arial" w:cs="Arial"/>
                <w:b/>
              </w:rPr>
              <w:t>Plocha záboru ZPF</w:t>
            </w:r>
          </w:p>
        </w:tc>
        <w:tc>
          <w:tcPr>
            <w:tcW w:w="3071" w:type="dxa"/>
            <w:tcBorders>
              <w:top w:val="double" w:sz="4" w:space="0" w:color="auto"/>
              <w:left w:val="single" w:sz="6" w:space="0" w:color="auto"/>
              <w:bottom w:val="double" w:sz="4" w:space="0" w:color="auto"/>
              <w:right w:val="double" w:sz="4" w:space="0" w:color="auto"/>
            </w:tcBorders>
          </w:tcPr>
          <w:p w:rsidR="001967C8" w:rsidRPr="00AA426E" w:rsidRDefault="001967C8" w:rsidP="001967C8">
            <w:pPr>
              <w:spacing w:line="300" w:lineRule="exact"/>
              <w:jc w:val="center"/>
              <w:rPr>
                <w:rFonts w:ascii="Arial" w:hAnsi="Arial" w:cs="Arial"/>
                <w:b/>
              </w:rPr>
            </w:pPr>
            <w:r w:rsidRPr="00AA426E">
              <w:rPr>
                <w:rFonts w:ascii="Arial" w:hAnsi="Arial" w:cs="Arial"/>
                <w:b/>
              </w:rPr>
              <w:t>ZPF s melioracemi</w:t>
            </w:r>
          </w:p>
        </w:tc>
      </w:tr>
      <w:tr w:rsidR="001967C8" w:rsidRPr="00AA426E" w:rsidTr="001967C8">
        <w:trPr>
          <w:trHeight w:val="121"/>
        </w:trPr>
        <w:tc>
          <w:tcPr>
            <w:tcW w:w="3070" w:type="dxa"/>
            <w:tcBorders>
              <w:top w:val="single" w:sz="4" w:space="0" w:color="auto"/>
              <w:lef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Z13</w:t>
            </w:r>
          </w:p>
        </w:tc>
        <w:tc>
          <w:tcPr>
            <w:tcW w:w="3071" w:type="dxa"/>
            <w:tcBorders>
              <w:top w:val="single" w:sz="4" w:space="0" w:color="auto"/>
            </w:tcBorders>
          </w:tcPr>
          <w:p w:rsidR="001967C8" w:rsidRDefault="001967C8" w:rsidP="001967C8">
            <w:pPr>
              <w:spacing w:line="300" w:lineRule="exact"/>
              <w:jc w:val="center"/>
              <w:rPr>
                <w:rFonts w:ascii="Arial" w:hAnsi="Arial" w:cs="Arial"/>
              </w:rPr>
            </w:pPr>
            <w:r>
              <w:rPr>
                <w:rFonts w:ascii="Arial" w:hAnsi="Arial" w:cs="Arial"/>
              </w:rPr>
              <w:t>6</w:t>
            </w:r>
          </w:p>
        </w:tc>
        <w:tc>
          <w:tcPr>
            <w:tcW w:w="3071" w:type="dxa"/>
            <w:tcBorders>
              <w:top w:val="single" w:sz="4" w:space="0" w:color="auto"/>
              <w:righ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0,20 ha</w:t>
            </w:r>
          </w:p>
        </w:tc>
      </w:tr>
      <w:tr w:rsidR="001967C8" w:rsidRPr="00AA426E" w:rsidTr="001967C8">
        <w:tc>
          <w:tcPr>
            <w:tcW w:w="3070" w:type="dxa"/>
            <w:tcBorders>
              <w:lef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Z15</w:t>
            </w:r>
          </w:p>
        </w:tc>
        <w:tc>
          <w:tcPr>
            <w:tcW w:w="3071" w:type="dxa"/>
          </w:tcPr>
          <w:p w:rsidR="001967C8" w:rsidRPr="00AA426E" w:rsidRDefault="001967C8" w:rsidP="001967C8">
            <w:pPr>
              <w:spacing w:line="300" w:lineRule="exact"/>
              <w:jc w:val="center"/>
              <w:rPr>
                <w:rFonts w:ascii="Arial" w:hAnsi="Arial" w:cs="Arial"/>
              </w:rPr>
            </w:pPr>
            <w:r>
              <w:rPr>
                <w:rFonts w:ascii="Arial" w:hAnsi="Arial" w:cs="Arial"/>
              </w:rPr>
              <w:t>8</w:t>
            </w:r>
          </w:p>
        </w:tc>
        <w:tc>
          <w:tcPr>
            <w:tcW w:w="3071" w:type="dxa"/>
            <w:tcBorders>
              <w:right w:val="double" w:sz="4" w:space="0" w:color="auto"/>
            </w:tcBorders>
          </w:tcPr>
          <w:p w:rsidR="001967C8" w:rsidRPr="00AA426E" w:rsidRDefault="00DD3424" w:rsidP="001967C8">
            <w:pPr>
              <w:spacing w:line="300" w:lineRule="exact"/>
              <w:jc w:val="center"/>
              <w:rPr>
                <w:rFonts w:ascii="Arial" w:hAnsi="Arial" w:cs="Arial"/>
              </w:rPr>
            </w:pPr>
            <w:r>
              <w:rPr>
                <w:rFonts w:ascii="Arial" w:hAnsi="Arial" w:cs="Arial"/>
              </w:rPr>
              <w:t>0,17</w:t>
            </w:r>
            <w:r w:rsidR="001967C8">
              <w:rPr>
                <w:rFonts w:ascii="Arial" w:hAnsi="Arial" w:cs="Arial"/>
              </w:rPr>
              <w:t xml:space="preserve"> ha</w:t>
            </w:r>
          </w:p>
        </w:tc>
      </w:tr>
      <w:tr w:rsidR="001967C8" w:rsidRPr="00AA426E" w:rsidTr="001967C8">
        <w:tc>
          <w:tcPr>
            <w:tcW w:w="3070" w:type="dxa"/>
            <w:tcBorders>
              <w:lef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Z16</w:t>
            </w:r>
          </w:p>
        </w:tc>
        <w:tc>
          <w:tcPr>
            <w:tcW w:w="3071" w:type="dxa"/>
          </w:tcPr>
          <w:p w:rsidR="001967C8" w:rsidRPr="00AA426E" w:rsidRDefault="001967C8" w:rsidP="001967C8">
            <w:pPr>
              <w:spacing w:line="300" w:lineRule="exact"/>
              <w:jc w:val="center"/>
              <w:rPr>
                <w:rFonts w:ascii="Arial" w:hAnsi="Arial" w:cs="Arial"/>
              </w:rPr>
            </w:pPr>
            <w:r>
              <w:rPr>
                <w:rFonts w:ascii="Arial" w:hAnsi="Arial" w:cs="Arial"/>
              </w:rPr>
              <w:t>9</w:t>
            </w:r>
          </w:p>
        </w:tc>
        <w:tc>
          <w:tcPr>
            <w:tcW w:w="3071" w:type="dxa"/>
            <w:tcBorders>
              <w:right w:val="double" w:sz="4" w:space="0" w:color="auto"/>
            </w:tcBorders>
          </w:tcPr>
          <w:p w:rsidR="001967C8" w:rsidRPr="00AA426E" w:rsidRDefault="00DD3424" w:rsidP="001967C8">
            <w:pPr>
              <w:spacing w:line="300" w:lineRule="exact"/>
              <w:jc w:val="center"/>
              <w:rPr>
                <w:rFonts w:ascii="Arial" w:hAnsi="Arial" w:cs="Arial"/>
              </w:rPr>
            </w:pPr>
            <w:r>
              <w:rPr>
                <w:rFonts w:ascii="Arial" w:hAnsi="Arial" w:cs="Arial"/>
              </w:rPr>
              <w:t>0,06</w:t>
            </w:r>
            <w:r w:rsidR="001967C8">
              <w:rPr>
                <w:rFonts w:ascii="Arial" w:hAnsi="Arial" w:cs="Arial"/>
              </w:rPr>
              <w:t xml:space="preserve"> ha</w:t>
            </w:r>
          </w:p>
        </w:tc>
      </w:tr>
      <w:tr w:rsidR="001967C8" w:rsidRPr="00AA426E" w:rsidTr="001967C8">
        <w:tc>
          <w:tcPr>
            <w:tcW w:w="3070" w:type="dxa"/>
            <w:tcBorders>
              <w:lef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Z17</w:t>
            </w:r>
          </w:p>
        </w:tc>
        <w:tc>
          <w:tcPr>
            <w:tcW w:w="3071" w:type="dxa"/>
          </w:tcPr>
          <w:p w:rsidR="001967C8" w:rsidRPr="00AA426E" w:rsidRDefault="001967C8" w:rsidP="001967C8">
            <w:pPr>
              <w:spacing w:line="300" w:lineRule="exact"/>
              <w:jc w:val="center"/>
              <w:rPr>
                <w:rFonts w:ascii="Arial" w:hAnsi="Arial" w:cs="Arial"/>
              </w:rPr>
            </w:pPr>
            <w:r>
              <w:rPr>
                <w:rFonts w:ascii="Arial" w:hAnsi="Arial" w:cs="Arial"/>
              </w:rPr>
              <w:t>10</w:t>
            </w:r>
          </w:p>
        </w:tc>
        <w:tc>
          <w:tcPr>
            <w:tcW w:w="3071" w:type="dxa"/>
            <w:tcBorders>
              <w:righ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0,02 ha</w:t>
            </w:r>
          </w:p>
        </w:tc>
      </w:tr>
      <w:tr w:rsidR="001967C8" w:rsidRPr="00AA426E" w:rsidTr="001967C8">
        <w:tc>
          <w:tcPr>
            <w:tcW w:w="3070" w:type="dxa"/>
            <w:tcBorders>
              <w:lef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Z18</w:t>
            </w:r>
          </w:p>
        </w:tc>
        <w:tc>
          <w:tcPr>
            <w:tcW w:w="3071" w:type="dxa"/>
          </w:tcPr>
          <w:p w:rsidR="001967C8" w:rsidRDefault="001967C8" w:rsidP="001967C8">
            <w:pPr>
              <w:spacing w:line="300" w:lineRule="exact"/>
              <w:jc w:val="center"/>
              <w:rPr>
                <w:rFonts w:ascii="Arial" w:hAnsi="Arial" w:cs="Arial"/>
              </w:rPr>
            </w:pPr>
            <w:r>
              <w:rPr>
                <w:rFonts w:ascii="Arial" w:hAnsi="Arial" w:cs="Arial"/>
              </w:rPr>
              <w:t>11</w:t>
            </w:r>
          </w:p>
        </w:tc>
        <w:tc>
          <w:tcPr>
            <w:tcW w:w="3071" w:type="dxa"/>
            <w:tcBorders>
              <w:right w:val="double" w:sz="4" w:space="0" w:color="auto"/>
            </w:tcBorders>
          </w:tcPr>
          <w:p w:rsidR="001967C8" w:rsidRPr="00AA426E" w:rsidRDefault="00DD3424" w:rsidP="001967C8">
            <w:pPr>
              <w:spacing w:line="300" w:lineRule="exact"/>
              <w:jc w:val="center"/>
              <w:rPr>
                <w:rFonts w:ascii="Arial" w:hAnsi="Arial" w:cs="Arial"/>
              </w:rPr>
            </w:pPr>
            <w:r>
              <w:rPr>
                <w:rFonts w:ascii="Arial" w:hAnsi="Arial" w:cs="Arial"/>
              </w:rPr>
              <w:t>0,22</w:t>
            </w:r>
            <w:r w:rsidR="001967C8">
              <w:rPr>
                <w:rFonts w:ascii="Arial" w:hAnsi="Arial" w:cs="Arial"/>
              </w:rPr>
              <w:t xml:space="preserve"> ha</w:t>
            </w:r>
          </w:p>
        </w:tc>
      </w:tr>
      <w:tr w:rsidR="001967C8" w:rsidRPr="00AA426E" w:rsidTr="001967C8">
        <w:tc>
          <w:tcPr>
            <w:tcW w:w="3070" w:type="dxa"/>
            <w:tcBorders>
              <w:left w:val="double" w:sz="4" w:space="0" w:color="auto"/>
            </w:tcBorders>
          </w:tcPr>
          <w:p w:rsidR="001967C8" w:rsidRDefault="001967C8" w:rsidP="001967C8">
            <w:pPr>
              <w:spacing w:line="300" w:lineRule="exact"/>
              <w:jc w:val="center"/>
              <w:rPr>
                <w:rFonts w:ascii="Arial" w:hAnsi="Arial" w:cs="Arial"/>
              </w:rPr>
            </w:pPr>
            <w:r>
              <w:rPr>
                <w:rFonts w:ascii="Arial" w:hAnsi="Arial" w:cs="Arial"/>
              </w:rPr>
              <w:t>K2</w:t>
            </w:r>
          </w:p>
        </w:tc>
        <w:tc>
          <w:tcPr>
            <w:tcW w:w="3071" w:type="dxa"/>
          </w:tcPr>
          <w:p w:rsidR="001967C8" w:rsidRDefault="001967C8" w:rsidP="001967C8">
            <w:pPr>
              <w:spacing w:line="300" w:lineRule="exact"/>
              <w:jc w:val="center"/>
              <w:rPr>
                <w:rFonts w:ascii="Arial" w:hAnsi="Arial" w:cs="Arial"/>
              </w:rPr>
            </w:pPr>
            <w:r>
              <w:rPr>
                <w:rFonts w:ascii="Arial" w:hAnsi="Arial" w:cs="Arial"/>
              </w:rPr>
              <w:t>14a, 14b, 14c</w:t>
            </w:r>
          </w:p>
        </w:tc>
        <w:tc>
          <w:tcPr>
            <w:tcW w:w="3071" w:type="dxa"/>
            <w:tcBorders>
              <w:right w:val="double" w:sz="4" w:space="0" w:color="auto"/>
            </w:tcBorders>
          </w:tcPr>
          <w:p w:rsidR="001967C8" w:rsidRDefault="00A32E4C" w:rsidP="001967C8">
            <w:pPr>
              <w:spacing w:line="300" w:lineRule="exact"/>
              <w:jc w:val="center"/>
              <w:rPr>
                <w:rFonts w:ascii="Arial" w:hAnsi="Arial" w:cs="Arial"/>
              </w:rPr>
            </w:pPr>
            <w:r>
              <w:rPr>
                <w:rFonts w:ascii="Arial" w:hAnsi="Arial" w:cs="Arial"/>
              </w:rPr>
              <w:t>15,80</w:t>
            </w:r>
            <w:r w:rsidR="001967C8">
              <w:rPr>
                <w:rFonts w:ascii="Arial" w:hAnsi="Arial" w:cs="Arial"/>
              </w:rPr>
              <w:t xml:space="preserve"> ha</w:t>
            </w:r>
          </w:p>
        </w:tc>
      </w:tr>
      <w:tr w:rsidR="001967C8" w:rsidRPr="00AA426E" w:rsidTr="001967C8">
        <w:tc>
          <w:tcPr>
            <w:tcW w:w="3070" w:type="dxa"/>
            <w:tcBorders>
              <w:left w:val="double" w:sz="4" w:space="0" w:color="auto"/>
            </w:tcBorders>
          </w:tcPr>
          <w:p w:rsidR="001967C8" w:rsidRDefault="001B157A" w:rsidP="001967C8">
            <w:pPr>
              <w:spacing w:line="300" w:lineRule="exact"/>
              <w:jc w:val="center"/>
              <w:rPr>
                <w:rFonts w:ascii="Arial" w:hAnsi="Arial" w:cs="Arial"/>
              </w:rPr>
            </w:pPr>
            <w:r>
              <w:rPr>
                <w:rFonts w:ascii="Arial" w:hAnsi="Arial" w:cs="Arial"/>
              </w:rPr>
              <w:t>K8</w:t>
            </w:r>
          </w:p>
        </w:tc>
        <w:tc>
          <w:tcPr>
            <w:tcW w:w="3071" w:type="dxa"/>
          </w:tcPr>
          <w:p w:rsidR="001967C8" w:rsidRDefault="001B157A" w:rsidP="001967C8">
            <w:pPr>
              <w:spacing w:line="300" w:lineRule="exact"/>
              <w:jc w:val="center"/>
              <w:rPr>
                <w:rFonts w:ascii="Arial" w:hAnsi="Arial" w:cs="Arial"/>
              </w:rPr>
            </w:pPr>
            <w:r>
              <w:rPr>
                <w:rFonts w:ascii="Arial" w:hAnsi="Arial" w:cs="Arial"/>
              </w:rPr>
              <w:t>17</w:t>
            </w:r>
          </w:p>
        </w:tc>
        <w:tc>
          <w:tcPr>
            <w:tcW w:w="3071" w:type="dxa"/>
            <w:tcBorders>
              <w:right w:val="double" w:sz="4" w:space="0" w:color="auto"/>
            </w:tcBorders>
          </w:tcPr>
          <w:p w:rsidR="001967C8" w:rsidRDefault="001B157A" w:rsidP="001967C8">
            <w:pPr>
              <w:spacing w:line="300" w:lineRule="exact"/>
              <w:jc w:val="center"/>
              <w:rPr>
                <w:rFonts w:ascii="Arial" w:hAnsi="Arial" w:cs="Arial"/>
              </w:rPr>
            </w:pPr>
            <w:r>
              <w:rPr>
                <w:rFonts w:ascii="Arial" w:hAnsi="Arial" w:cs="Arial"/>
              </w:rPr>
              <w:t>2,46</w:t>
            </w:r>
            <w:r w:rsidR="001967C8">
              <w:rPr>
                <w:rFonts w:ascii="Arial" w:hAnsi="Arial" w:cs="Arial"/>
              </w:rPr>
              <w:t xml:space="preserve"> ha</w:t>
            </w:r>
          </w:p>
        </w:tc>
      </w:tr>
      <w:tr w:rsidR="001967C8" w:rsidRPr="00AA426E" w:rsidTr="001967C8">
        <w:tc>
          <w:tcPr>
            <w:tcW w:w="3070" w:type="dxa"/>
            <w:tcBorders>
              <w:left w:val="double" w:sz="4" w:space="0" w:color="auto"/>
              <w:bottom w:val="double" w:sz="4" w:space="0" w:color="auto"/>
            </w:tcBorders>
          </w:tcPr>
          <w:p w:rsidR="001967C8" w:rsidRDefault="001B157A" w:rsidP="001967C8">
            <w:pPr>
              <w:spacing w:line="300" w:lineRule="exact"/>
              <w:jc w:val="center"/>
              <w:rPr>
                <w:rFonts w:ascii="Arial" w:hAnsi="Arial" w:cs="Arial"/>
              </w:rPr>
            </w:pPr>
            <w:r>
              <w:rPr>
                <w:rFonts w:ascii="Arial" w:hAnsi="Arial" w:cs="Arial"/>
              </w:rPr>
              <w:t>K9</w:t>
            </w:r>
          </w:p>
        </w:tc>
        <w:tc>
          <w:tcPr>
            <w:tcW w:w="3071" w:type="dxa"/>
            <w:tcBorders>
              <w:bottom w:val="double" w:sz="4" w:space="0" w:color="auto"/>
            </w:tcBorders>
          </w:tcPr>
          <w:p w:rsidR="001967C8" w:rsidRDefault="001B157A" w:rsidP="001967C8">
            <w:pPr>
              <w:spacing w:line="300" w:lineRule="exact"/>
              <w:jc w:val="center"/>
              <w:rPr>
                <w:rFonts w:ascii="Arial" w:hAnsi="Arial" w:cs="Arial"/>
              </w:rPr>
            </w:pPr>
            <w:r>
              <w:rPr>
                <w:rFonts w:ascii="Arial" w:hAnsi="Arial" w:cs="Arial"/>
              </w:rPr>
              <w:t>19</w:t>
            </w:r>
          </w:p>
        </w:tc>
        <w:tc>
          <w:tcPr>
            <w:tcW w:w="3071" w:type="dxa"/>
            <w:tcBorders>
              <w:bottom w:val="double" w:sz="4" w:space="0" w:color="auto"/>
              <w:right w:val="double" w:sz="4" w:space="0" w:color="auto"/>
            </w:tcBorders>
          </w:tcPr>
          <w:p w:rsidR="001967C8" w:rsidRDefault="001B157A" w:rsidP="001967C8">
            <w:pPr>
              <w:spacing w:line="300" w:lineRule="exact"/>
              <w:jc w:val="center"/>
              <w:rPr>
                <w:rFonts w:ascii="Arial" w:hAnsi="Arial" w:cs="Arial"/>
              </w:rPr>
            </w:pPr>
            <w:r>
              <w:rPr>
                <w:rFonts w:ascii="Arial" w:hAnsi="Arial" w:cs="Arial"/>
              </w:rPr>
              <w:t>0,17</w:t>
            </w:r>
            <w:r w:rsidR="001967C8">
              <w:rPr>
                <w:rFonts w:ascii="Arial" w:hAnsi="Arial" w:cs="Arial"/>
              </w:rPr>
              <w:t xml:space="preserve"> ha</w:t>
            </w:r>
          </w:p>
        </w:tc>
      </w:tr>
    </w:tbl>
    <w:p w:rsidR="001967C8" w:rsidRPr="00AA426E" w:rsidRDefault="001967C8" w:rsidP="001967C8">
      <w:pPr>
        <w:spacing w:line="300" w:lineRule="exact"/>
        <w:jc w:val="both"/>
        <w:rPr>
          <w:rFonts w:ascii="Arial" w:hAnsi="Arial" w:cs="Arial"/>
        </w:rPr>
      </w:pPr>
      <w:r w:rsidRPr="00AA426E">
        <w:rPr>
          <w:rFonts w:ascii="Arial" w:hAnsi="Arial" w:cs="Arial"/>
        </w:rPr>
        <w:t xml:space="preserve">  Celkem ÚP řeší zábor </w:t>
      </w:r>
      <w:r w:rsidR="00A32E4C">
        <w:rPr>
          <w:rFonts w:ascii="Arial" w:hAnsi="Arial" w:cs="Arial"/>
        </w:rPr>
        <w:t>19,1</w:t>
      </w:r>
      <w:r w:rsidRPr="00AA426E">
        <w:rPr>
          <w:rFonts w:ascii="Arial" w:hAnsi="Arial" w:cs="Arial"/>
        </w:rPr>
        <w:t xml:space="preserve"> ha ZPF s provedenými melioracemi.</w:t>
      </w:r>
      <w:r>
        <w:rPr>
          <w:rFonts w:ascii="Arial" w:hAnsi="Arial" w:cs="Arial"/>
        </w:rPr>
        <w:t xml:space="preserve"> </w:t>
      </w:r>
      <w:r w:rsidRPr="00857E4F">
        <w:rPr>
          <w:rFonts w:ascii="Arial" w:hAnsi="Arial" w:cs="Arial"/>
        </w:rPr>
        <w:t xml:space="preserve">Zábor ZPF s melioracemi 14b, 14c, </w:t>
      </w:r>
      <w:r w:rsidR="00D22D3A" w:rsidRPr="00857E4F">
        <w:rPr>
          <w:rFonts w:ascii="Arial" w:hAnsi="Arial" w:cs="Arial"/>
        </w:rPr>
        <w:t xml:space="preserve">zábor </w:t>
      </w:r>
      <w:r w:rsidRPr="00857E4F">
        <w:rPr>
          <w:rFonts w:ascii="Arial" w:hAnsi="Arial" w:cs="Arial"/>
        </w:rPr>
        <w:t>17 v</w:t>
      </w:r>
      <w:r w:rsidR="00511DD8">
        <w:rPr>
          <w:rFonts w:ascii="Arial" w:hAnsi="Arial" w:cs="Arial"/>
        </w:rPr>
        <w:t xml:space="preserve"> celkovém</w:t>
      </w:r>
      <w:r w:rsidRPr="00857E4F">
        <w:rPr>
          <w:rFonts w:ascii="Arial" w:hAnsi="Arial" w:cs="Arial"/>
        </w:rPr>
        <w:t xml:space="preserve"> rozsahu </w:t>
      </w:r>
      <w:r w:rsidR="00D22D3A" w:rsidRPr="00857E4F">
        <w:rPr>
          <w:rFonts w:ascii="Arial" w:hAnsi="Arial" w:cs="Arial"/>
        </w:rPr>
        <w:t>2,46</w:t>
      </w:r>
      <w:r w:rsidRPr="00857E4F">
        <w:rPr>
          <w:rFonts w:ascii="Arial" w:hAnsi="Arial" w:cs="Arial"/>
        </w:rPr>
        <w:t xml:space="preserve"> ha v DP Skalná V. byl již odsouhlasen MŽP ČR.</w:t>
      </w:r>
      <w:r>
        <w:rPr>
          <w:rFonts w:ascii="Arial" w:hAnsi="Arial" w:cs="Arial"/>
        </w:rPr>
        <w:t xml:space="preserve"> </w:t>
      </w:r>
    </w:p>
    <w:p w:rsidR="00857E4F" w:rsidRDefault="00857E4F" w:rsidP="001967C8">
      <w:pPr>
        <w:spacing w:line="300" w:lineRule="exact"/>
        <w:jc w:val="both"/>
        <w:rPr>
          <w:rFonts w:ascii="Arial" w:hAnsi="Arial" w:cs="Arial"/>
        </w:rPr>
      </w:pPr>
    </w:p>
    <w:p w:rsidR="001967C8" w:rsidRPr="00A2364B" w:rsidRDefault="001967C8" w:rsidP="009E3313">
      <w:pPr>
        <w:pStyle w:val="Style1"/>
        <w:widowControl/>
        <w:numPr>
          <w:ilvl w:val="0"/>
          <w:numId w:val="39"/>
        </w:numPr>
        <w:spacing w:line="300" w:lineRule="exact"/>
        <w:ind w:left="284" w:hanging="284"/>
        <w:rPr>
          <w:rFonts w:cs="Arial"/>
          <w:b/>
          <w:bCs/>
          <w:sz w:val="20"/>
          <w:szCs w:val="20"/>
        </w:rPr>
      </w:pPr>
      <w:r>
        <w:rPr>
          <w:rStyle w:val="FontStyle12"/>
          <w:sz w:val="20"/>
          <w:szCs w:val="20"/>
        </w:rPr>
        <w:t>Ú</w:t>
      </w:r>
      <w:r w:rsidRPr="003C6290">
        <w:rPr>
          <w:rStyle w:val="FontStyle12"/>
          <w:sz w:val="20"/>
          <w:szCs w:val="20"/>
        </w:rPr>
        <w:t>daje o areálech a objektech staveb zemědělské prvovýroby a zemědělských usedlostech a o jejich pře</w:t>
      </w:r>
      <w:r>
        <w:rPr>
          <w:rStyle w:val="FontStyle12"/>
          <w:sz w:val="20"/>
          <w:szCs w:val="20"/>
        </w:rPr>
        <w:t>dpokládaném porušení.</w:t>
      </w:r>
    </w:p>
    <w:p w:rsidR="001967C8" w:rsidRPr="00DF1D97" w:rsidRDefault="001967C8" w:rsidP="001967C8">
      <w:pPr>
        <w:spacing w:line="300" w:lineRule="exact"/>
        <w:jc w:val="both"/>
        <w:rPr>
          <w:rFonts w:ascii="Arial" w:hAnsi="Arial" w:cs="Arial"/>
        </w:rPr>
      </w:pPr>
      <w:r>
        <w:rPr>
          <w:rFonts w:ascii="Arial" w:hAnsi="Arial" w:cs="Arial"/>
        </w:rPr>
        <w:t>Na území obce se nena</w:t>
      </w:r>
      <w:r w:rsidRPr="00280948">
        <w:rPr>
          <w:rFonts w:ascii="Arial" w:hAnsi="Arial" w:cs="Arial"/>
        </w:rPr>
        <w:t>chází</w:t>
      </w:r>
      <w:r>
        <w:rPr>
          <w:rFonts w:ascii="Arial" w:hAnsi="Arial" w:cs="Arial"/>
        </w:rPr>
        <w:t xml:space="preserve"> žádný zemědělský</w:t>
      </w:r>
      <w:r w:rsidRPr="00280948">
        <w:rPr>
          <w:rFonts w:ascii="Arial" w:hAnsi="Arial" w:cs="Arial"/>
        </w:rPr>
        <w:t xml:space="preserve"> areál</w:t>
      </w:r>
      <w:r>
        <w:rPr>
          <w:rFonts w:ascii="Arial" w:hAnsi="Arial" w:cs="Arial"/>
        </w:rPr>
        <w:t xml:space="preserve">. ÚP řeší přestavbu </w:t>
      </w:r>
      <w:r w:rsidR="00D22D3A">
        <w:rPr>
          <w:rFonts w:ascii="Arial" w:hAnsi="Arial" w:cs="Arial"/>
        </w:rPr>
        <w:t xml:space="preserve">území </w:t>
      </w:r>
      <w:r>
        <w:rPr>
          <w:rFonts w:ascii="Arial" w:hAnsi="Arial" w:cs="Arial"/>
        </w:rPr>
        <w:t>bývalého zemědělského areálu ve východní část</w:t>
      </w:r>
      <w:r w:rsidR="00511DD8">
        <w:rPr>
          <w:rFonts w:ascii="Arial" w:hAnsi="Arial" w:cs="Arial"/>
        </w:rPr>
        <w:t>i</w:t>
      </w:r>
      <w:r>
        <w:rPr>
          <w:rFonts w:ascii="Arial" w:hAnsi="Arial" w:cs="Arial"/>
        </w:rPr>
        <w:t xml:space="preserve"> obce  jako </w:t>
      </w:r>
      <w:r w:rsidRPr="00DF1D97">
        <w:rPr>
          <w:rFonts w:ascii="Arial" w:hAnsi="Arial" w:cs="Arial"/>
        </w:rPr>
        <w:t>plochu těžby nerostů –</w:t>
      </w:r>
      <w:r w:rsidR="00D66D53" w:rsidRPr="00DF1D97">
        <w:rPr>
          <w:rFonts w:ascii="Arial" w:hAnsi="Arial" w:cs="Arial"/>
        </w:rPr>
        <w:t xml:space="preserve"> </w:t>
      </w:r>
      <w:r w:rsidRPr="00DF1D97">
        <w:rPr>
          <w:rFonts w:ascii="Arial" w:hAnsi="Arial" w:cs="Arial"/>
        </w:rPr>
        <w:t>přestavbovou</w:t>
      </w:r>
      <w:r w:rsidR="00D22D3A" w:rsidRPr="00DF1D97">
        <w:rPr>
          <w:rFonts w:ascii="Arial" w:hAnsi="Arial" w:cs="Arial"/>
        </w:rPr>
        <w:t xml:space="preserve"> plochu P1. (TZ</w:t>
      </w:r>
      <w:r w:rsidRPr="00DF1D97">
        <w:rPr>
          <w:rFonts w:ascii="Arial" w:hAnsi="Arial" w:cs="Arial"/>
        </w:rPr>
        <w:t>). V areálu bývalého v</w:t>
      </w:r>
      <w:r w:rsidR="003F37EA" w:rsidRPr="00DF1D97">
        <w:rPr>
          <w:rFonts w:ascii="Arial" w:hAnsi="Arial" w:cs="Arial"/>
        </w:rPr>
        <w:t>epřína byly již budovy zbourány, území bylo sanováno, hranice ZÚ zůstala vymezena.</w:t>
      </w:r>
    </w:p>
    <w:p w:rsidR="001967C8" w:rsidRDefault="001967C8" w:rsidP="001967C8">
      <w:pPr>
        <w:spacing w:line="300" w:lineRule="exact"/>
        <w:rPr>
          <w:rStyle w:val="FontStyle12"/>
        </w:rPr>
      </w:pPr>
      <w:r w:rsidRPr="00DF1D97">
        <w:rPr>
          <w:rFonts w:ascii="Arial" w:hAnsi="Arial" w:cs="Arial"/>
        </w:rPr>
        <w:t>ÚP nenavrhuje nové rozvojové plochy zemědělské výroby.</w:t>
      </w:r>
      <w:r>
        <w:rPr>
          <w:rFonts w:ascii="Arial" w:hAnsi="Arial" w:cs="Arial"/>
        </w:rPr>
        <w:t xml:space="preserve"> </w:t>
      </w:r>
    </w:p>
    <w:p w:rsidR="001967C8" w:rsidRDefault="001967C8" w:rsidP="001967C8">
      <w:pPr>
        <w:spacing w:line="300" w:lineRule="exact"/>
        <w:rPr>
          <w:rStyle w:val="FontStyle12"/>
        </w:rPr>
      </w:pPr>
    </w:p>
    <w:p w:rsidR="001967C8" w:rsidRPr="00D22D3A" w:rsidRDefault="001967C8" w:rsidP="009E3313">
      <w:pPr>
        <w:numPr>
          <w:ilvl w:val="0"/>
          <w:numId w:val="40"/>
        </w:numPr>
        <w:spacing w:line="300" w:lineRule="exact"/>
        <w:ind w:left="284" w:hanging="284"/>
        <w:rPr>
          <w:rStyle w:val="FontStyle12"/>
          <w:b w:val="0"/>
          <w:bCs w:val="0"/>
          <w:sz w:val="20"/>
          <w:szCs w:val="20"/>
        </w:rPr>
      </w:pPr>
      <w:r w:rsidRPr="00D22D3A">
        <w:rPr>
          <w:rStyle w:val="FontStyle12"/>
          <w:sz w:val="20"/>
          <w:szCs w:val="20"/>
        </w:rPr>
        <w:t>Údaje o uspořádání zemědělského půdního fondu v území, opatřeních k zajištění ekologické stability krajiny a významných skutečnostech vyplývajících ze schválených návrhů pozemkových úprav a o jejich předpokládaném porušení.</w:t>
      </w:r>
    </w:p>
    <w:p w:rsidR="001967C8" w:rsidRPr="00D22D3A" w:rsidRDefault="001967C8" w:rsidP="00D22D3A">
      <w:pPr>
        <w:spacing w:line="300" w:lineRule="exact"/>
        <w:jc w:val="both"/>
        <w:rPr>
          <w:rFonts w:ascii="Arial" w:hAnsi="Arial" w:cs="Arial"/>
        </w:rPr>
      </w:pPr>
      <w:r w:rsidRPr="00D22D3A">
        <w:rPr>
          <w:rFonts w:ascii="Arial" w:hAnsi="Arial" w:cs="Arial"/>
        </w:rPr>
        <w:t xml:space="preserve">Většinu území obce tvoří pozemky PUPFL. Extenzivně využívaný zemědělský půdní fond se nachází pouze v jihovýchodní části obce. Velkou část řešeného území zabírají plochy těžby nerostů - nezastavěné, které jsou dlouhodobě historicky spjaté s územím. Severní hranice řešeného území je tvořena potokem Plesná. ÚP respektuje účelové komunikace </w:t>
      </w:r>
      <w:r w:rsidRPr="00DF1D97">
        <w:rPr>
          <w:rFonts w:ascii="Arial" w:hAnsi="Arial" w:cs="Arial"/>
        </w:rPr>
        <w:t xml:space="preserve">jako polní, lesní a pěší cesty, nové účelové komunikace ÚP nenavrhuje, pouze jsou součástí koridoru KD-2 </w:t>
      </w:r>
      <w:r w:rsidR="003F37EA" w:rsidRPr="00DF1D97">
        <w:rPr>
          <w:rFonts w:ascii="Arial" w:hAnsi="Arial" w:cs="Arial"/>
        </w:rPr>
        <w:t>ve vazbě na</w:t>
      </w:r>
      <w:r w:rsidRPr="00DF1D97">
        <w:rPr>
          <w:rFonts w:ascii="Arial" w:hAnsi="Arial" w:cs="Arial"/>
        </w:rPr>
        <w:t xml:space="preserve"> potenciální těžbu. Na území obce neproběhly žádné pozemkové úpravy. Na území obce dlouhodobě probíhá povrchová těžba jílů, štěrků a štěrkopísků. </w:t>
      </w:r>
      <w:r w:rsidR="003F37EA" w:rsidRPr="00DF1D97">
        <w:rPr>
          <w:rFonts w:ascii="Arial" w:hAnsi="Arial" w:cs="Arial"/>
        </w:rPr>
        <w:t xml:space="preserve">Toto nerostné bohatství těží 2 těžební společnosti. </w:t>
      </w:r>
      <w:r w:rsidRPr="00DF1D97">
        <w:rPr>
          <w:rFonts w:ascii="Arial" w:hAnsi="Arial" w:cs="Arial"/>
        </w:rPr>
        <w:t>ÚP řeší další rozšíření této těžby a to do stanovených DP Skalná V. a DP Velký Luh I., kde ale dosud vynětí ze ZPF neproběhlo</w:t>
      </w:r>
      <w:r w:rsidR="00857E4F" w:rsidRPr="00DF1D97">
        <w:rPr>
          <w:rFonts w:ascii="Arial" w:hAnsi="Arial" w:cs="Arial"/>
        </w:rPr>
        <w:t>, ale bylo již schváleno.</w:t>
      </w:r>
      <w:r w:rsidRPr="00DF1D97">
        <w:rPr>
          <w:rFonts w:ascii="Arial" w:hAnsi="Arial" w:cs="Arial"/>
        </w:rPr>
        <w:t xml:space="preserve"> V těchto obou DP bude zahájen</w:t>
      </w:r>
      <w:r w:rsidR="00857E4F" w:rsidRPr="00DF1D97">
        <w:rPr>
          <w:rFonts w:ascii="Arial" w:hAnsi="Arial" w:cs="Arial"/>
        </w:rPr>
        <w:t>a (nebo bude pokračovat</w:t>
      </w:r>
      <w:r w:rsidR="00857E4F">
        <w:rPr>
          <w:rFonts w:ascii="Arial" w:hAnsi="Arial" w:cs="Arial"/>
        </w:rPr>
        <w:t xml:space="preserve">) těžba, je navrženo rozšíření DP Skalná V. </w:t>
      </w:r>
      <w:r w:rsidRPr="00D22D3A">
        <w:rPr>
          <w:rFonts w:ascii="Arial" w:hAnsi="Arial" w:cs="Arial"/>
        </w:rPr>
        <w:t xml:space="preserve">Tímto řešením se výrazně sníží dnes malý podíl ZPF na území obce. </w:t>
      </w:r>
    </w:p>
    <w:p w:rsidR="001967C8" w:rsidRPr="00EB253C" w:rsidRDefault="001967C8" w:rsidP="001967C8">
      <w:pPr>
        <w:spacing w:line="300" w:lineRule="exact"/>
        <w:jc w:val="both"/>
        <w:rPr>
          <w:rFonts w:cs="Arial"/>
        </w:rPr>
      </w:pPr>
    </w:p>
    <w:p w:rsidR="001967C8" w:rsidRDefault="001967C8" w:rsidP="001967C8">
      <w:pPr>
        <w:spacing w:line="300" w:lineRule="exact"/>
        <w:jc w:val="both"/>
        <w:rPr>
          <w:rFonts w:ascii="Arial" w:hAnsi="Arial" w:cs="Arial"/>
        </w:rPr>
      </w:pPr>
      <w:r>
        <w:rPr>
          <w:rFonts w:ascii="Arial" w:hAnsi="Arial" w:cs="Arial"/>
        </w:rPr>
        <w:t xml:space="preserve">Na území obce je vymezen regionální ÚSES a ochranná zóna nadregionálního biokoridoru, které byly převzaty dle </w:t>
      </w:r>
      <w:r w:rsidR="00511DD8">
        <w:rPr>
          <w:rFonts w:ascii="Arial" w:hAnsi="Arial" w:cs="Arial"/>
        </w:rPr>
        <w:t>A1-</w:t>
      </w:r>
      <w:r>
        <w:rPr>
          <w:rFonts w:ascii="Arial" w:hAnsi="Arial" w:cs="Arial"/>
        </w:rPr>
        <w:t xml:space="preserve">ZÚR KK, a lokální ÚSES, který byl převzat z ÚAP ORP Cheb předané stavebním </w:t>
      </w:r>
      <w:r w:rsidRPr="00594823">
        <w:rPr>
          <w:rFonts w:ascii="Arial" w:hAnsi="Arial" w:cs="Arial"/>
        </w:rPr>
        <w:t>odbor</w:t>
      </w:r>
      <w:r>
        <w:rPr>
          <w:rFonts w:ascii="Arial" w:hAnsi="Arial" w:cs="Arial"/>
        </w:rPr>
        <w:t>em</w:t>
      </w:r>
      <w:r w:rsidRPr="00594823">
        <w:rPr>
          <w:rFonts w:ascii="Arial" w:hAnsi="Arial" w:cs="Arial"/>
        </w:rPr>
        <w:t>, oddělení</w:t>
      </w:r>
      <w:r>
        <w:rPr>
          <w:rFonts w:ascii="Arial" w:hAnsi="Arial" w:cs="Arial"/>
        </w:rPr>
        <w:t>m</w:t>
      </w:r>
      <w:r w:rsidRPr="00594823">
        <w:rPr>
          <w:rFonts w:ascii="Arial" w:hAnsi="Arial" w:cs="Arial"/>
        </w:rPr>
        <w:t xml:space="preserve"> územního plánování</w:t>
      </w:r>
      <w:r>
        <w:rPr>
          <w:rFonts w:ascii="Arial" w:hAnsi="Arial" w:cs="Arial"/>
        </w:rPr>
        <w:t>, MÚ Cheb. Regionální a lokální prvky ÚSES byly pro potřeby ÚP dále upraveny a zpřesněny do podrobnosti katastrální mapy.</w:t>
      </w:r>
    </w:p>
    <w:p w:rsidR="001967C8" w:rsidRPr="00D22D3A" w:rsidRDefault="001967C8" w:rsidP="00D22D3A">
      <w:pPr>
        <w:spacing w:line="300" w:lineRule="exact"/>
        <w:jc w:val="both"/>
        <w:rPr>
          <w:rFonts w:ascii="Arial" w:hAnsi="Arial" w:cs="Arial"/>
        </w:rPr>
      </w:pPr>
      <w:r w:rsidRPr="00D22D3A">
        <w:rPr>
          <w:rStyle w:val="FontStyle12"/>
          <w:b w:val="0"/>
          <w:sz w:val="20"/>
          <w:szCs w:val="20"/>
        </w:rPr>
        <w:t>Ekologickou stabilitu kulturní krajiny zasažené povrchovou těžbou zajišťuje síť prvků ÚSES, ÚP zvyšuje ekologickou stabilitu návrhem opatření k založení prvku ÚSES (K4</w:t>
      </w:r>
      <w:r w:rsidR="00D22D3A">
        <w:rPr>
          <w:rStyle w:val="FontStyle12"/>
          <w:b w:val="0"/>
          <w:sz w:val="20"/>
          <w:szCs w:val="20"/>
        </w:rPr>
        <w:t xml:space="preserve">) v kulturní krajině a </w:t>
      </w:r>
      <w:r w:rsidRPr="00D22D3A">
        <w:rPr>
          <w:rStyle w:val="FontStyle12"/>
          <w:b w:val="0"/>
          <w:sz w:val="20"/>
          <w:szCs w:val="20"/>
        </w:rPr>
        <w:t xml:space="preserve">lesnickou rekultivací na plochách staré důlní zátěže K5. </w:t>
      </w:r>
    </w:p>
    <w:p w:rsidR="001967C8" w:rsidRDefault="001967C8" w:rsidP="001967C8">
      <w:pPr>
        <w:spacing w:line="300" w:lineRule="exact"/>
        <w:jc w:val="both"/>
        <w:rPr>
          <w:rFonts w:ascii="Arial" w:hAnsi="Arial" w:cs="Arial"/>
        </w:rPr>
      </w:pPr>
      <w:r>
        <w:rPr>
          <w:rFonts w:ascii="Arial" w:hAnsi="Arial" w:cs="Arial"/>
        </w:rPr>
        <w:t xml:space="preserve">ÚP neřeší sanaci a rekultivaci vytěžených lomů na území obce. Těžba surovin probíhá dlouhodobě, těžební společnosti si navíc v průběhu těžby často žádají o další </w:t>
      </w:r>
      <w:r w:rsidR="00D22D3A">
        <w:rPr>
          <w:rFonts w:ascii="Arial" w:hAnsi="Arial" w:cs="Arial"/>
        </w:rPr>
        <w:t>rozšíření</w:t>
      </w:r>
      <w:r>
        <w:rPr>
          <w:rFonts w:ascii="Arial" w:hAnsi="Arial" w:cs="Arial"/>
        </w:rPr>
        <w:t xml:space="preserve"> DP a </w:t>
      </w:r>
      <w:r w:rsidR="00D22D3A">
        <w:rPr>
          <w:rFonts w:ascii="Arial" w:hAnsi="Arial" w:cs="Arial"/>
        </w:rPr>
        <w:t>aktualizaci</w:t>
      </w:r>
      <w:r>
        <w:rPr>
          <w:rFonts w:ascii="Arial" w:hAnsi="Arial" w:cs="Arial"/>
        </w:rPr>
        <w:t xml:space="preserve"> plochy lomů. Plán sanace a rekultivace je povinnou součástí POPD každého lomu ve stanovených DP. </w:t>
      </w:r>
      <w:r>
        <w:rPr>
          <w:rFonts w:ascii="Arial" w:hAnsi="Arial" w:cs="Arial"/>
        </w:rPr>
        <w:lastRenderedPageBreak/>
        <w:t>Těžební společnost je povinna sanovat a rekultivovat území dotčené těžbou v souladu se schváleným plánem sanace a rekultivace. Podstatná část povrchových dolů leží navíc na lesní půdě.</w:t>
      </w:r>
    </w:p>
    <w:p w:rsidR="001967C8" w:rsidRPr="002C259A" w:rsidRDefault="001967C8" w:rsidP="001967C8">
      <w:pPr>
        <w:spacing w:line="300" w:lineRule="exact"/>
        <w:jc w:val="both"/>
        <w:rPr>
          <w:rFonts w:ascii="Arial" w:hAnsi="Arial" w:cs="Arial"/>
        </w:rPr>
      </w:pPr>
    </w:p>
    <w:p w:rsidR="001967C8" w:rsidRDefault="001967C8" w:rsidP="009E3313">
      <w:pPr>
        <w:pStyle w:val="Style1"/>
        <w:widowControl/>
        <w:numPr>
          <w:ilvl w:val="0"/>
          <w:numId w:val="41"/>
        </w:numPr>
        <w:tabs>
          <w:tab w:val="left" w:pos="284"/>
        </w:tabs>
        <w:spacing w:line="300" w:lineRule="exact"/>
        <w:ind w:left="284" w:hanging="284"/>
        <w:rPr>
          <w:rStyle w:val="FontStyle12"/>
          <w:sz w:val="20"/>
          <w:szCs w:val="20"/>
        </w:rPr>
      </w:pPr>
      <w:r w:rsidRPr="001D3BDB">
        <w:rPr>
          <w:rStyle w:val="FontStyle12"/>
          <w:sz w:val="20"/>
          <w:szCs w:val="20"/>
        </w:rPr>
        <w:t>Zdůvodnění, proč je navrhované řešení ve srovnání s jiným možným řešením nejvýhodnější z hlediska ochrany zemědělského půdního fondu a ostatních zákonem chráněných obecných zájmů.</w:t>
      </w:r>
    </w:p>
    <w:p w:rsidR="001967C8" w:rsidRPr="00DF1D97" w:rsidRDefault="001967C8" w:rsidP="001967C8">
      <w:pPr>
        <w:spacing w:line="300" w:lineRule="exact"/>
        <w:jc w:val="both"/>
        <w:rPr>
          <w:rFonts w:ascii="Arial" w:hAnsi="Arial" w:cs="Arial"/>
        </w:rPr>
      </w:pPr>
      <w:r w:rsidRPr="00DD4A5B">
        <w:rPr>
          <w:rFonts w:ascii="Arial" w:hAnsi="Arial" w:cs="Arial"/>
        </w:rPr>
        <w:t xml:space="preserve">ÚP sleduje tuto základní </w:t>
      </w:r>
      <w:r w:rsidRPr="00DF1D97">
        <w:rPr>
          <w:rFonts w:ascii="Arial" w:hAnsi="Arial" w:cs="Arial"/>
        </w:rPr>
        <w:t>urbanistickou koncepci, kte</w:t>
      </w:r>
      <w:r w:rsidR="003F37EA" w:rsidRPr="00DF1D97">
        <w:rPr>
          <w:rFonts w:ascii="Arial" w:hAnsi="Arial" w:cs="Arial"/>
        </w:rPr>
        <w:t>rá je, až na malé výjimky, již 1</w:t>
      </w:r>
      <w:r w:rsidR="00511DD8">
        <w:rPr>
          <w:rFonts w:ascii="Arial" w:hAnsi="Arial" w:cs="Arial"/>
        </w:rPr>
        <w:t>3</w:t>
      </w:r>
      <w:r w:rsidRPr="00DF1D97">
        <w:rPr>
          <w:rFonts w:ascii="Arial" w:hAnsi="Arial" w:cs="Arial"/>
        </w:rPr>
        <w:t xml:space="preserve"> let zakotvena ve ÚPO Velký Luh, dle kterého se dlouhodobě řídí rozvoj území obce:</w:t>
      </w:r>
    </w:p>
    <w:p w:rsidR="001967C8" w:rsidRPr="00DF1D97" w:rsidRDefault="001967C8" w:rsidP="001967C8">
      <w:pPr>
        <w:numPr>
          <w:ilvl w:val="0"/>
          <w:numId w:val="8"/>
        </w:numPr>
        <w:spacing w:line="300" w:lineRule="exact"/>
        <w:ind w:hanging="357"/>
        <w:jc w:val="both"/>
        <w:rPr>
          <w:rFonts w:ascii="Arial" w:hAnsi="Arial" w:cs="Arial"/>
        </w:rPr>
      </w:pPr>
      <w:r w:rsidRPr="00DF1D97">
        <w:rPr>
          <w:rFonts w:ascii="Arial" w:hAnsi="Arial" w:cs="Arial"/>
        </w:rPr>
        <w:t>zohledňuje Územní plán obce Velký Luh v rozsahu rozvojových ploch, a to rovněž ve vztahu na § 102 stavebního zákona, v platném znění,</w:t>
      </w:r>
    </w:p>
    <w:p w:rsidR="001967C8" w:rsidRPr="00DF1D97" w:rsidRDefault="001967C8" w:rsidP="001967C8">
      <w:pPr>
        <w:numPr>
          <w:ilvl w:val="0"/>
          <w:numId w:val="8"/>
        </w:numPr>
        <w:spacing w:line="300" w:lineRule="exact"/>
        <w:ind w:hanging="357"/>
        <w:jc w:val="both"/>
        <w:rPr>
          <w:rFonts w:ascii="Arial" w:hAnsi="Arial" w:cs="Arial"/>
        </w:rPr>
      </w:pPr>
      <w:r w:rsidRPr="00DF1D97">
        <w:rPr>
          <w:rFonts w:ascii="Arial" w:hAnsi="Arial" w:cs="Arial"/>
        </w:rPr>
        <w:t>zapracovává vydané ÚR,</w:t>
      </w:r>
    </w:p>
    <w:p w:rsidR="003F37EA" w:rsidRPr="00DF1D97" w:rsidRDefault="00ED6D83" w:rsidP="001967C8">
      <w:pPr>
        <w:numPr>
          <w:ilvl w:val="0"/>
          <w:numId w:val="8"/>
        </w:numPr>
        <w:spacing w:line="300" w:lineRule="exact"/>
        <w:ind w:hanging="357"/>
        <w:jc w:val="both"/>
        <w:rPr>
          <w:rFonts w:ascii="Arial" w:hAnsi="Arial" w:cs="Arial"/>
        </w:rPr>
      </w:pPr>
      <w:r w:rsidRPr="00DF1D97">
        <w:rPr>
          <w:rFonts w:ascii="Arial" w:hAnsi="Arial" w:cs="Arial"/>
        </w:rPr>
        <w:t>zohledňuje zkolaudované RD v hranicích ZÚ,</w:t>
      </w:r>
    </w:p>
    <w:p w:rsidR="001967C8" w:rsidRPr="00DF1D97" w:rsidRDefault="001967C8" w:rsidP="001967C8">
      <w:pPr>
        <w:numPr>
          <w:ilvl w:val="0"/>
          <w:numId w:val="8"/>
        </w:numPr>
        <w:spacing w:line="300" w:lineRule="exact"/>
        <w:ind w:hanging="357"/>
        <w:jc w:val="both"/>
        <w:rPr>
          <w:rFonts w:ascii="Arial" w:hAnsi="Arial" w:cs="Arial"/>
        </w:rPr>
      </w:pPr>
      <w:r w:rsidRPr="00DF1D97">
        <w:rPr>
          <w:rFonts w:ascii="Arial" w:hAnsi="Arial" w:cs="Arial"/>
        </w:rPr>
        <w:t xml:space="preserve">ÚP nenavrhuje žádná variantní řešení, rozvoj na území obce Velký Luh je jednoznačný, ÚP </w:t>
      </w:r>
      <w:r w:rsidR="00D22D3A" w:rsidRPr="00DF1D97">
        <w:rPr>
          <w:rFonts w:ascii="Arial" w:hAnsi="Arial" w:cs="Arial"/>
        </w:rPr>
        <w:t xml:space="preserve">přebírá ve velké míře řešení z ÚPO Velký Luh a </w:t>
      </w:r>
      <w:r w:rsidRPr="00DF1D97">
        <w:rPr>
          <w:rFonts w:ascii="Arial" w:hAnsi="Arial" w:cs="Arial"/>
        </w:rPr>
        <w:t>přebírá beze změny již dříve schválené rozvojové plochy Z1</w:t>
      </w:r>
      <w:r w:rsidR="00D22D3A" w:rsidRPr="00DF1D97">
        <w:rPr>
          <w:rFonts w:ascii="Arial" w:hAnsi="Arial" w:cs="Arial"/>
        </w:rPr>
        <w:t xml:space="preserve">, </w:t>
      </w:r>
      <w:r w:rsidRPr="00DF1D97">
        <w:rPr>
          <w:rFonts w:ascii="Arial" w:hAnsi="Arial" w:cs="Arial"/>
        </w:rPr>
        <w:t>Z2</w:t>
      </w:r>
      <w:r w:rsidR="00D22D3A" w:rsidRPr="00DF1D97">
        <w:rPr>
          <w:rFonts w:ascii="Arial" w:hAnsi="Arial" w:cs="Arial"/>
        </w:rPr>
        <w:t xml:space="preserve">, </w:t>
      </w:r>
      <w:r w:rsidRPr="00DF1D97">
        <w:rPr>
          <w:rFonts w:ascii="Arial" w:hAnsi="Arial" w:cs="Arial"/>
        </w:rPr>
        <w:t xml:space="preserve">Z5, 2 (Z6), 10 (Z17), ÚP přebírá z ÚPO další rozvojové plochy, které však byly přehodnoceny a ÚP u nich stanovil jiné funkční využití území. Jedná se o tyto </w:t>
      </w:r>
      <w:r w:rsidR="00511DD8">
        <w:rPr>
          <w:rFonts w:ascii="Arial" w:hAnsi="Arial" w:cs="Arial"/>
        </w:rPr>
        <w:t>lokality záboru ZPF</w:t>
      </w:r>
      <w:r w:rsidRPr="00DF1D97">
        <w:rPr>
          <w:rFonts w:ascii="Arial" w:hAnsi="Arial" w:cs="Arial"/>
        </w:rPr>
        <w:t xml:space="preserve"> vymezené v ÚP jako zastavitelné plochy 1 (Z3), Z4, Z7, Z8, Z9, Z11, 8 (Z15), 9 (Z16), 11(Z18) 13a, 13b (Z20), (P1), a části 5 (Z12), 6 (Z13), ÚP navrhuje nad rámec části </w:t>
      </w:r>
      <w:r w:rsidR="00D22D3A" w:rsidRPr="00DF1D97">
        <w:rPr>
          <w:rFonts w:ascii="Arial" w:hAnsi="Arial" w:cs="Arial"/>
        </w:rPr>
        <w:t xml:space="preserve">těchto ploch </w:t>
      </w:r>
      <w:r w:rsidRPr="00DF1D97">
        <w:rPr>
          <w:rFonts w:ascii="Arial" w:hAnsi="Arial" w:cs="Arial"/>
        </w:rPr>
        <w:t>5 (Z12), 6 (Z13),</w:t>
      </w:r>
    </w:p>
    <w:p w:rsidR="001967C8" w:rsidRPr="00DF1D97" w:rsidRDefault="001967C8" w:rsidP="001967C8">
      <w:pPr>
        <w:numPr>
          <w:ilvl w:val="0"/>
          <w:numId w:val="8"/>
        </w:numPr>
        <w:spacing w:line="300" w:lineRule="exact"/>
        <w:ind w:hanging="357"/>
        <w:jc w:val="both"/>
        <w:rPr>
          <w:rFonts w:ascii="Arial" w:hAnsi="Arial" w:cs="Arial"/>
        </w:rPr>
      </w:pPr>
      <w:r w:rsidRPr="00DF1D97">
        <w:rPr>
          <w:rFonts w:ascii="Arial" w:hAnsi="Arial" w:cs="Arial"/>
        </w:rPr>
        <w:t xml:space="preserve">ÚP respektuje limity využití území, které výrazně omezují rozvoj na území obce: dobývací prostor Skalná V., DP Velký Luh, DP Velký Luh I., PUPFL, navržený rozvoj obce je zejména umístěn v hranicích ZÚ nebo v těsné návaznosti na ZÚ. Bez vazby na ZÚ je řešena pouze plocha (Z1) pro </w:t>
      </w:r>
      <w:r w:rsidR="00511DD8">
        <w:rPr>
          <w:rFonts w:ascii="Arial" w:hAnsi="Arial" w:cs="Arial"/>
        </w:rPr>
        <w:t>obchvat III/2136 dle A1-</w:t>
      </w:r>
      <w:r w:rsidRPr="00DF1D97">
        <w:rPr>
          <w:rFonts w:ascii="Arial" w:hAnsi="Arial" w:cs="Arial"/>
        </w:rPr>
        <w:t>ZÚR KK. Tato plocha neleží na ZPF.</w:t>
      </w:r>
    </w:p>
    <w:p w:rsidR="00D22D3A" w:rsidRPr="00DF1D97" w:rsidRDefault="00D22D3A" w:rsidP="001967C8">
      <w:pPr>
        <w:numPr>
          <w:ilvl w:val="0"/>
          <w:numId w:val="8"/>
        </w:numPr>
        <w:spacing w:line="300" w:lineRule="exact"/>
        <w:ind w:hanging="357"/>
        <w:jc w:val="both"/>
        <w:rPr>
          <w:rFonts w:ascii="Arial" w:hAnsi="Arial" w:cs="Arial"/>
        </w:rPr>
      </w:pPr>
      <w:r w:rsidRPr="00DF1D97">
        <w:rPr>
          <w:rFonts w:ascii="Arial" w:hAnsi="Arial" w:cs="Arial"/>
        </w:rPr>
        <w:t>ÚP zapracovává návrh na rozšíření DP Skalná V.,</w:t>
      </w:r>
    </w:p>
    <w:p w:rsidR="001967C8" w:rsidRPr="00DF1D97" w:rsidRDefault="001967C8" w:rsidP="001967C8">
      <w:pPr>
        <w:numPr>
          <w:ilvl w:val="0"/>
          <w:numId w:val="8"/>
        </w:numPr>
        <w:spacing w:line="300" w:lineRule="exact"/>
        <w:jc w:val="both"/>
        <w:rPr>
          <w:rFonts w:ascii="Arial" w:hAnsi="Arial" w:cs="Arial"/>
        </w:rPr>
      </w:pPr>
      <w:r w:rsidRPr="00DF1D97">
        <w:rPr>
          <w:rFonts w:ascii="Arial" w:hAnsi="Arial" w:cs="Arial"/>
        </w:rPr>
        <w:t xml:space="preserve">ÚP navrhuje pouze jednu rozvojovou plochu 2 (Z6) pro veřejné prostranství </w:t>
      </w:r>
      <w:r w:rsidR="00D22D3A" w:rsidRPr="00DF1D97">
        <w:rPr>
          <w:rFonts w:ascii="Arial" w:hAnsi="Arial" w:cs="Arial"/>
        </w:rPr>
        <w:t xml:space="preserve">s místní komunikací </w:t>
      </w:r>
      <w:r w:rsidR="00511DD8">
        <w:rPr>
          <w:rFonts w:ascii="Arial" w:hAnsi="Arial" w:cs="Arial"/>
        </w:rPr>
        <w:t xml:space="preserve">jako veřejnou infrastrukturu ve veřejném zájmu </w:t>
      </w:r>
      <w:r w:rsidRPr="00DF1D97">
        <w:rPr>
          <w:rFonts w:ascii="Arial" w:hAnsi="Arial" w:cs="Arial"/>
        </w:rPr>
        <w:t>se záborem nejkvalitnější ZPF II. třídy, avšak v hranicích ZÚ, tato plocha byla řešena jako dříve schválený zábor ZPF dle ÚPO,</w:t>
      </w:r>
      <w:r w:rsidR="003F37EA" w:rsidRPr="00DF1D97">
        <w:rPr>
          <w:rFonts w:ascii="Arial" w:hAnsi="Arial" w:cs="Arial"/>
        </w:rPr>
        <w:t xml:space="preserve"> vydáno ÚR,</w:t>
      </w:r>
    </w:p>
    <w:p w:rsidR="001967C8" w:rsidRPr="00DF1D97" w:rsidRDefault="001967C8" w:rsidP="001967C8">
      <w:pPr>
        <w:numPr>
          <w:ilvl w:val="0"/>
          <w:numId w:val="8"/>
        </w:numPr>
        <w:spacing w:line="300" w:lineRule="exact"/>
        <w:jc w:val="both"/>
        <w:rPr>
          <w:rFonts w:ascii="Arial" w:hAnsi="Arial" w:cs="Arial"/>
        </w:rPr>
      </w:pPr>
      <w:r w:rsidRPr="00DF1D97">
        <w:rPr>
          <w:rFonts w:ascii="Arial" w:hAnsi="Arial" w:cs="Arial"/>
        </w:rPr>
        <w:t xml:space="preserve">kompaktní rozvoj obce Velký Luh – důraz na bydlení, rekreaci, služby, veřejná prostranství (parky), </w:t>
      </w:r>
    </w:p>
    <w:p w:rsidR="001967C8" w:rsidRPr="00DF1D97" w:rsidRDefault="001967C8" w:rsidP="001967C8">
      <w:pPr>
        <w:numPr>
          <w:ilvl w:val="0"/>
          <w:numId w:val="8"/>
        </w:numPr>
        <w:spacing w:line="300" w:lineRule="exact"/>
        <w:jc w:val="both"/>
        <w:rPr>
          <w:rFonts w:ascii="Arial" w:hAnsi="Arial" w:cs="Arial"/>
        </w:rPr>
      </w:pPr>
      <w:r w:rsidRPr="00DF1D97">
        <w:rPr>
          <w:rFonts w:ascii="Arial" w:hAnsi="Arial" w:cs="Arial"/>
        </w:rPr>
        <w:t>stabilizace a rozvoj ploch těžby nerostů historicky spjatými s územím obce, zejména aktualizace ploch v krajině K2, K8 pro potřeby těžby v DP Skalná V.,</w:t>
      </w:r>
      <w:r w:rsidR="00857E4F" w:rsidRPr="00DF1D97">
        <w:rPr>
          <w:rFonts w:ascii="Arial" w:hAnsi="Arial" w:cs="Arial"/>
        </w:rPr>
        <w:t xml:space="preserve"> součástí K2 je i návrh na rozšíření DP Skalná V.</w:t>
      </w:r>
    </w:p>
    <w:p w:rsidR="001967C8" w:rsidRPr="00DF1D97" w:rsidRDefault="001967C8" w:rsidP="001967C8">
      <w:pPr>
        <w:numPr>
          <w:ilvl w:val="0"/>
          <w:numId w:val="8"/>
        </w:numPr>
        <w:spacing w:line="300" w:lineRule="exact"/>
        <w:jc w:val="both"/>
        <w:rPr>
          <w:rFonts w:ascii="Arial" w:hAnsi="Arial" w:cs="Arial"/>
        </w:rPr>
      </w:pPr>
      <w:r w:rsidRPr="00DF1D97">
        <w:rPr>
          <w:rFonts w:ascii="Arial" w:hAnsi="Arial" w:cs="Arial"/>
        </w:rPr>
        <w:t>ÚP respektuje stanovené záplavové území potoka Plesná Q</w:t>
      </w:r>
      <w:r w:rsidRPr="00DF1D97">
        <w:rPr>
          <w:rFonts w:ascii="Arial" w:hAnsi="Arial" w:cs="Arial"/>
          <w:vertAlign w:val="subscript"/>
        </w:rPr>
        <w:t>100</w:t>
      </w:r>
      <w:r w:rsidRPr="00DF1D97">
        <w:rPr>
          <w:rFonts w:ascii="Arial" w:hAnsi="Arial" w:cs="Arial"/>
        </w:rPr>
        <w:t xml:space="preserve"> a jeho aktivní </w:t>
      </w:r>
      <w:r w:rsidR="003F37EA" w:rsidRPr="00DF1D97">
        <w:rPr>
          <w:rFonts w:ascii="Arial" w:hAnsi="Arial" w:cs="Arial"/>
        </w:rPr>
        <w:t>zónu,</w:t>
      </w:r>
    </w:p>
    <w:p w:rsidR="001967C8" w:rsidRDefault="001967C8" w:rsidP="001967C8">
      <w:pPr>
        <w:numPr>
          <w:ilvl w:val="0"/>
          <w:numId w:val="8"/>
        </w:numPr>
        <w:spacing w:line="300" w:lineRule="exact"/>
        <w:jc w:val="both"/>
        <w:rPr>
          <w:rFonts w:ascii="Arial" w:hAnsi="Arial" w:cs="Arial"/>
        </w:rPr>
      </w:pPr>
      <w:r>
        <w:rPr>
          <w:rFonts w:ascii="Arial" w:hAnsi="Arial" w:cs="Arial"/>
        </w:rPr>
        <w:t xml:space="preserve">ÚP vymezuje rozvojové plochy v ZÚ a </w:t>
      </w:r>
      <w:r w:rsidR="00D22D3A">
        <w:rPr>
          <w:rFonts w:ascii="Arial" w:hAnsi="Arial" w:cs="Arial"/>
        </w:rPr>
        <w:t xml:space="preserve">v </w:t>
      </w:r>
      <w:r>
        <w:rPr>
          <w:rFonts w:ascii="Arial" w:hAnsi="Arial" w:cs="Arial"/>
        </w:rPr>
        <w:t>návaznosti na ZÚ,</w:t>
      </w:r>
    </w:p>
    <w:p w:rsidR="001967C8" w:rsidRPr="00CE4F71" w:rsidRDefault="001967C8" w:rsidP="001967C8">
      <w:pPr>
        <w:numPr>
          <w:ilvl w:val="0"/>
          <w:numId w:val="8"/>
        </w:numPr>
        <w:spacing w:line="300" w:lineRule="exact"/>
        <w:jc w:val="both"/>
        <w:rPr>
          <w:rFonts w:ascii="Arial" w:hAnsi="Arial" w:cs="Arial"/>
        </w:rPr>
      </w:pPr>
      <w:r>
        <w:rPr>
          <w:rFonts w:ascii="Arial" w:hAnsi="Arial" w:cs="Arial"/>
        </w:rPr>
        <w:t xml:space="preserve">ÚP respektuje </w:t>
      </w:r>
      <w:r w:rsidRPr="00CE4F71">
        <w:rPr>
          <w:rFonts w:ascii="Arial" w:hAnsi="Arial" w:cs="Arial"/>
        </w:rPr>
        <w:t>CHOPAV C</w:t>
      </w:r>
      <w:r>
        <w:rPr>
          <w:rFonts w:ascii="Arial" w:hAnsi="Arial" w:cs="Arial"/>
        </w:rPr>
        <w:t xml:space="preserve">hebská pánev a Slavkovský les, které se nachází na </w:t>
      </w:r>
      <w:r w:rsidRPr="00CE4F71">
        <w:rPr>
          <w:rFonts w:ascii="Arial" w:hAnsi="Arial" w:cs="Arial"/>
        </w:rPr>
        <w:t>celé</w:t>
      </w:r>
      <w:r>
        <w:rPr>
          <w:rFonts w:ascii="Arial" w:hAnsi="Arial" w:cs="Arial"/>
        </w:rPr>
        <w:t>m území obce Velký Luh,</w:t>
      </w:r>
    </w:p>
    <w:p w:rsidR="001967C8" w:rsidRDefault="001967C8" w:rsidP="001967C8">
      <w:pPr>
        <w:numPr>
          <w:ilvl w:val="0"/>
          <w:numId w:val="8"/>
        </w:numPr>
        <w:spacing w:line="300" w:lineRule="exact"/>
        <w:jc w:val="both"/>
        <w:rPr>
          <w:rFonts w:ascii="Arial" w:hAnsi="Arial" w:cs="Arial"/>
        </w:rPr>
      </w:pPr>
      <w:r>
        <w:rPr>
          <w:rFonts w:ascii="Arial" w:hAnsi="Arial" w:cs="Arial"/>
        </w:rPr>
        <w:t>ÚP respektuje ochranné</w:t>
      </w:r>
      <w:r w:rsidRPr="00CE4F71">
        <w:rPr>
          <w:rFonts w:ascii="Arial" w:hAnsi="Arial" w:cs="Arial"/>
        </w:rPr>
        <w:t xml:space="preserve"> pásm</w:t>
      </w:r>
      <w:r>
        <w:rPr>
          <w:rFonts w:ascii="Arial" w:hAnsi="Arial" w:cs="Arial"/>
        </w:rPr>
        <w:t>o</w:t>
      </w:r>
      <w:r w:rsidRPr="00CE4F71">
        <w:rPr>
          <w:rFonts w:ascii="Arial" w:hAnsi="Arial" w:cs="Arial"/>
        </w:rPr>
        <w:t xml:space="preserve"> II. stupně </w:t>
      </w:r>
      <w:r>
        <w:rPr>
          <w:rFonts w:ascii="Arial" w:hAnsi="Arial" w:cs="Arial"/>
        </w:rPr>
        <w:t xml:space="preserve">IIB PLZ LM Františkovy Lázně, které se nachází na </w:t>
      </w:r>
      <w:r w:rsidRPr="00CE4F71">
        <w:rPr>
          <w:rFonts w:ascii="Arial" w:hAnsi="Arial" w:cs="Arial"/>
        </w:rPr>
        <w:t>celé</w:t>
      </w:r>
      <w:r>
        <w:rPr>
          <w:rFonts w:ascii="Arial" w:hAnsi="Arial" w:cs="Arial"/>
        </w:rPr>
        <w:t>m území obce Velký Luh,</w:t>
      </w:r>
    </w:p>
    <w:p w:rsidR="001967C8" w:rsidRPr="00B27594" w:rsidRDefault="001967C8" w:rsidP="001967C8">
      <w:pPr>
        <w:numPr>
          <w:ilvl w:val="0"/>
          <w:numId w:val="8"/>
        </w:numPr>
        <w:spacing w:line="300" w:lineRule="exact"/>
        <w:jc w:val="both"/>
        <w:rPr>
          <w:rFonts w:ascii="Arial" w:hAnsi="Arial" w:cs="Arial"/>
          <w:bCs/>
        </w:rPr>
      </w:pPr>
      <w:r>
        <w:rPr>
          <w:rFonts w:ascii="Arial" w:hAnsi="Arial" w:cs="Arial"/>
          <w:bCs/>
        </w:rPr>
        <w:t>ÚP přiměřeně respektuje přírodní park Kamenné vrchy nacházející se v západní části řešeného území.</w:t>
      </w:r>
    </w:p>
    <w:p w:rsidR="001967C8" w:rsidRDefault="001967C8" w:rsidP="00A32E4C">
      <w:pPr>
        <w:spacing w:line="300" w:lineRule="exact"/>
        <w:jc w:val="both"/>
        <w:rPr>
          <w:rFonts w:ascii="Arial" w:hAnsi="Arial" w:cs="Arial"/>
        </w:rPr>
      </w:pPr>
      <w:r>
        <w:rPr>
          <w:rFonts w:ascii="Arial" w:hAnsi="Arial" w:cs="Arial"/>
        </w:rPr>
        <w:t>ÚP nenavyšuje fragmentaci krajiny návrhem rozvojových ploch bez návaznosti na ZÚ.</w:t>
      </w:r>
    </w:p>
    <w:p w:rsidR="001967C8" w:rsidRDefault="001967C8" w:rsidP="001967C8">
      <w:pPr>
        <w:spacing w:line="300" w:lineRule="exact"/>
        <w:jc w:val="both"/>
        <w:rPr>
          <w:rFonts w:ascii="Arial" w:hAnsi="Arial" w:cs="Arial"/>
          <w:b/>
        </w:rPr>
      </w:pPr>
    </w:p>
    <w:p w:rsidR="00FE07B1" w:rsidRDefault="00FE07B1" w:rsidP="001967C8">
      <w:pPr>
        <w:spacing w:line="300" w:lineRule="exact"/>
        <w:jc w:val="both"/>
        <w:rPr>
          <w:rFonts w:ascii="Arial" w:hAnsi="Arial" w:cs="Arial"/>
          <w:b/>
        </w:rPr>
      </w:pPr>
    </w:p>
    <w:p w:rsidR="00FE07B1" w:rsidRDefault="00FE07B1" w:rsidP="001967C8">
      <w:pPr>
        <w:spacing w:line="300" w:lineRule="exact"/>
        <w:jc w:val="both"/>
        <w:rPr>
          <w:rFonts w:ascii="Arial" w:hAnsi="Arial" w:cs="Arial"/>
          <w:b/>
        </w:rPr>
      </w:pPr>
    </w:p>
    <w:p w:rsidR="00FE07B1" w:rsidRDefault="00FE07B1" w:rsidP="001967C8">
      <w:pPr>
        <w:spacing w:line="300" w:lineRule="exact"/>
        <w:jc w:val="both"/>
        <w:rPr>
          <w:rFonts w:ascii="Arial" w:hAnsi="Arial" w:cs="Arial"/>
          <w:b/>
        </w:rPr>
      </w:pPr>
    </w:p>
    <w:p w:rsidR="001967C8" w:rsidRPr="00C64399" w:rsidRDefault="001967C8" w:rsidP="009E3313">
      <w:pPr>
        <w:numPr>
          <w:ilvl w:val="0"/>
          <w:numId w:val="42"/>
        </w:numPr>
        <w:spacing w:line="300" w:lineRule="exact"/>
        <w:ind w:left="284" w:hanging="284"/>
        <w:jc w:val="both"/>
        <w:rPr>
          <w:rFonts w:ascii="Arial" w:hAnsi="Arial" w:cs="Arial"/>
          <w:b/>
        </w:rPr>
      </w:pPr>
      <w:r w:rsidRPr="00AA426E">
        <w:rPr>
          <w:rFonts w:ascii="Arial" w:hAnsi="Arial" w:cs="Arial"/>
          <w:b/>
        </w:rPr>
        <w:lastRenderedPageBreak/>
        <w:t>Podrobné zdůvodnění ploch nebo jejich částí, které ÚP navrhuje v souladu s</w:t>
      </w:r>
      <w:r>
        <w:rPr>
          <w:rFonts w:ascii="Arial" w:hAnsi="Arial" w:cs="Arial"/>
          <w:b/>
        </w:rPr>
        <w:t>e společným metodickým doporučením MŽP</w:t>
      </w:r>
      <w:r w:rsidRPr="00AA426E">
        <w:rPr>
          <w:rFonts w:ascii="Arial" w:hAnsi="Arial" w:cs="Arial"/>
          <w:b/>
        </w:rPr>
        <w:t> </w:t>
      </w:r>
      <w:r>
        <w:rPr>
          <w:rFonts w:ascii="Arial" w:hAnsi="Arial" w:cs="Arial"/>
          <w:b/>
        </w:rPr>
        <w:t xml:space="preserve">ČR a </w:t>
      </w:r>
      <w:r w:rsidRPr="00AA426E">
        <w:rPr>
          <w:rFonts w:ascii="Arial" w:hAnsi="Arial" w:cs="Arial"/>
          <w:b/>
        </w:rPr>
        <w:t>MMR ČR – Vyhodnocení předpokládaných důsledků navrhovaného řešení na zemědělský půdní fond v územním plánu.</w:t>
      </w:r>
    </w:p>
    <w:p w:rsidR="001967C8" w:rsidRPr="00AA426E" w:rsidRDefault="001967C8" w:rsidP="001967C8">
      <w:pPr>
        <w:spacing w:line="300" w:lineRule="exact"/>
        <w:ind w:left="105"/>
        <w:jc w:val="both"/>
        <w:rPr>
          <w:rFonts w:ascii="Arial" w:hAnsi="Arial" w:cs="Arial"/>
          <w:b/>
        </w:rPr>
      </w:pPr>
      <w:r w:rsidRPr="00AA426E">
        <w:rPr>
          <w:rFonts w:ascii="Arial" w:hAnsi="Arial" w:cs="Arial"/>
          <w:b/>
        </w:rPr>
        <w:t xml:space="preserve">Podrobné zdůvodnění ploch nebo jejich částí, které </w:t>
      </w:r>
      <w:r w:rsidR="008E41FC">
        <w:rPr>
          <w:rFonts w:ascii="Arial" w:hAnsi="Arial" w:cs="Arial"/>
          <w:b/>
        </w:rPr>
        <w:t>představují bilancovaný zábor ZPF</w:t>
      </w:r>
      <w:r w:rsidRPr="00AA426E">
        <w:rPr>
          <w:rFonts w:ascii="Arial" w:hAnsi="Arial" w:cs="Arial"/>
          <w:b/>
        </w:rPr>
        <w:t>:</w:t>
      </w:r>
    </w:p>
    <w:p w:rsidR="001967C8" w:rsidRPr="00AA426E" w:rsidRDefault="001967C8" w:rsidP="001967C8">
      <w:pPr>
        <w:spacing w:line="300" w:lineRule="exact"/>
        <w:jc w:val="both"/>
        <w:rPr>
          <w:rFonts w:ascii="Arial" w:hAnsi="Arial" w:cs="Arial"/>
        </w:rPr>
      </w:pPr>
      <w:r w:rsidRPr="00AA426E">
        <w:rPr>
          <w:rFonts w:ascii="Arial" w:hAnsi="Arial" w:cs="Arial"/>
        </w:rPr>
        <w:t>Podrobně zdůvodněny jsou</w:t>
      </w:r>
      <w:r>
        <w:rPr>
          <w:rFonts w:ascii="Arial" w:hAnsi="Arial" w:cs="Arial"/>
        </w:rPr>
        <w:t xml:space="preserve"> pouze lokality</w:t>
      </w:r>
      <w:r w:rsidRPr="00AA426E">
        <w:rPr>
          <w:rFonts w:ascii="Arial" w:hAnsi="Arial" w:cs="Arial"/>
        </w:rPr>
        <w:t xml:space="preserve"> </w:t>
      </w:r>
      <w:r>
        <w:rPr>
          <w:rFonts w:ascii="Arial" w:hAnsi="Arial" w:cs="Arial"/>
        </w:rPr>
        <w:t>(</w:t>
      </w:r>
      <w:r w:rsidRPr="00AA426E">
        <w:rPr>
          <w:rFonts w:ascii="Arial" w:hAnsi="Arial" w:cs="Arial"/>
        </w:rPr>
        <w:t>rozvojové plochy</w:t>
      </w:r>
      <w:r>
        <w:rPr>
          <w:rFonts w:ascii="Arial" w:hAnsi="Arial" w:cs="Arial"/>
        </w:rPr>
        <w:t>)</w:t>
      </w:r>
      <w:r w:rsidRPr="00AA426E">
        <w:rPr>
          <w:rFonts w:ascii="Arial" w:hAnsi="Arial" w:cs="Arial"/>
        </w:rPr>
        <w:t xml:space="preserve">, které dle společného metodického </w:t>
      </w:r>
      <w:r>
        <w:rPr>
          <w:rFonts w:ascii="Arial" w:hAnsi="Arial" w:cs="Arial"/>
        </w:rPr>
        <w:t xml:space="preserve">doporučení </w:t>
      </w:r>
      <w:r w:rsidRPr="00AA426E">
        <w:rPr>
          <w:rFonts w:ascii="Arial" w:hAnsi="Arial" w:cs="Arial"/>
        </w:rPr>
        <w:t xml:space="preserve">MMR ČR a MŽP ČR z července 2011 </w:t>
      </w:r>
      <w:r>
        <w:rPr>
          <w:rFonts w:ascii="Arial" w:hAnsi="Arial" w:cs="Arial"/>
        </w:rPr>
        <w:t xml:space="preserve">„ Vyhodnocení předpokládaných důsledků navrhovaného řešení na zemědělský půdní fond v územním plánu“ </w:t>
      </w:r>
      <w:r w:rsidRPr="00AA426E">
        <w:rPr>
          <w:rFonts w:ascii="Arial" w:hAnsi="Arial" w:cs="Arial"/>
        </w:rPr>
        <w:t>představují zábor ZPF:</w:t>
      </w:r>
    </w:p>
    <w:p w:rsidR="001967C8" w:rsidRDefault="001967C8" w:rsidP="001967C8">
      <w:pPr>
        <w:spacing w:line="300" w:lineRule="exact"/>
        <w:jc w:val="both"/>
        <w:rPr>
          <w:rFonts w:ascii="Arial" w:hAnsi="Arial" w:cs="Arial"/>
          <w:b/>
        </w:rPr>
      </w:pPr>
      <w:r>
        <w:rPr>
          <w:rFonts w:ascii="Arial" w:hAnsi="Arial" w:cs="Arial"/>
          <w:b/>
        </w:rPr>
        <w:t>* Obec Velký Luh</w:t>
      </w:r>
    </w:p>
    <w:p w:rsidR="001967C8" w:rsidRPr="00F12FE8" w:rsidRDefault="001967C8" w:rsidP="001967C8">
      <w:pPr>
        <w:spacing w:line="300" w:lineRule="exact"/>
        <w:jc w:val="both"/>
        <w:rPr>
          <w:rFonts w:ascii="Arial" w:hAnsi="Arial" w:cs="Arial"/>
          <w:b/>
        </w:rPr>
      </w:pPr>
      <w:r w:rsidRPr="00AA426E">
        <w:rPr>
          <w:rFonts w:ascii="Arial" w:hAnsi="Arial" w:cs="Arial"/>
          <w:b/>
        </w:rPr>
        <w:t xml:space="preserve">1 </w:t>
      </w:r>
      <w:r>
        <w:rPr>
          <w:rFonts w:ascii="Arial" w:hAnsi="Arial" w:cs="Arial"/>
          <w:b/>
        </w:rPr>
        <w:t xml:space="preserve">(Z3) </w:t>
      </w:r>
      <w:r w:rsidRPr="00AA426E">
        <w:rPr>
          <w:rFonts w:ascii="Arial" w:hAnsi="Arial" w:cs="Arial"/>
          <w:b/>
        </w:rPr>
        <w:t>–</w:t>
      </w:r>
      <w:r w:rsidRPr="00AA426E">
        <w:rPr>
          <w:rFonts w:ascii="Arial" w:hAnsi="Arial" w:cs="Arial"/>
        </w:rPr>
        <w:t xml:space="preserve"> plocha </w:t>
      </w:r>
      <w:r>
        <w:rPr>
          <w:rFonts w:ascii="Arial" w:hAnsi="Arial" w:cs="Arial"/>
        </w:rPr>
        <w:t>veřejného prostranství s veřejnou zelení</w:t>
      </w:r>
      <w:r w:rsidRPr="00AA426E">
        <w:rPr>
          <w:rFonts w:ascii="Arial" w:hAnsi="Arial" w:cs="Arial"/>
        </w:rPr>
        <w:t xml:space="preserve">, </w:t>
      </w:r>
      <w:r>
        <w:rPr>
          <w:rFonts w:ascii="Arial" w:hAnsi="Arial" w:cs="Arial"/>
        </w:rPr>
        <w:t xml:space="preserve">řešeno v ÚPD jako plocha bydlení, v ZÚ, </w:t>
      </w:r>
      <w:r w:rsidRPr="00AA426E">
        <w:rPr>
          <w:rFonts w:ascii="Arial" w:hAnsi="Arial" w:cs="Arial"/>
        </w:rPr>
        <w:t xml:space="preserve">zábor </w:t>
      </w:r>
      <w:r>
        <w:rPr>
          <w:rFonts w:ascii="Arial" w:hAnsi="Arial" w:cs="Arial"/>
        </w:rPr>
        <w:t>0,3524 ha TTP III</w:t>
      </w:r>
      <w:r w:rsidRPr="00AA426E">
        <w:rPr>
          <w:rFonts w:ascii="Arial" w:hAnsi="Arial" w:cs="Arial"/>
        </w:rPr>
        <w:t>. třída ochrany,</w:t>
      </w:r>
      <w:r>
        <w:rPr>
          <w:rFonts w:ascii="Arial" w:hAnsi="Arial" w:cs="Arial"/>
        </w:rPr>
        <w:t xml:space="preserve"> plocha parku zlepšující životní prostředí v obci zvláště ve vazbě na stále rozšiřující se těžbu, v návaznosti na historický Mlýnský rybník,</w:t>
      </w:r>
    </w:p>
    <w:p w:rsidR="001967C8" w:rsidRPr="00DF1D97" w:rsidRDefault="001967C8" w:rsidP="001967C8">
      <w:pPr>
        <w:spacing w:line="300" w:lineRule="exact"/>
        <w:jc w:val="both"/>
        <w:rPr>
          <w:rFonts w:ascii="Arial" w:hAnsi="Arial" w:cs="Arial"/>
        </w:rPr>
      </w:pPr>
      <w:r w:rsidRPr="00AA426E">
        <w:rPr>
          <w:rFonts w:ascii="Arial" w:hAnsi="Arial" w:cs="Arial"/>
          <w:b/>
        </w:rPr>
        <w:t xml:space="preserve">2 </w:t>
      </w:r>
      <w:r>
        <w:rPr>
          <w:rFonts w:ascii="Arial" w:hAnsi="Arial" w:cs="Arial"/>
          <w:b/>
        </w:rPr>
        <w:t>(Z6) –</w:t>
      </w:r>
      <w:r w:rsidRPr="00AA426E">
        <w:rPr>
          <w:rFonts w:ascii="Arial" w:hAnsi="Arial" w:cs="Arial"/>
        </w:rPr>
        <w:t xml:space="preserve"> plocha </w:t>
      </w:r>
      <w:r>
        <w:rPr>
          <w:rFonts w:ascii="Arial" w:hAnsi="Arial" w:cs="Arial"/>
        </w:rPr>
        <w:t>veřejného prostranství s</w:t>
      </w:r>
      <w:r w:rsidR="00290AFF">
        <w:rPr>
          <w:rFonts w:ascii="Arial" w:hAnsi="Arial" w:cs="Arial"/>
        </w:rPr>
        <w:t> místní komunikací</w:t>
      </w:r>
      <w:r w:rsidRPr="00AA426E">
        <w:rPr>
          <w:rFonts w:ascii="Arial" w:hAnsi="Arial" w:cs="Arial"/>
        </w:rPr>
        <w:t xml:space="preserve">, </w:t>
      </w:r>
      <w:r>
        <w:rPr>
          <w:rFonts w:ascii="Arial" w:hAnsi="Arial" w:cs="Arial"/>
        </w:rPr>
        <w:t xml:space="preserve">řešeno v ÚPD jako plocha bydlení, v ZÚ, </w:t>
      </w:r>
      <w:r w:rsidRPr="00AA426E">
        <w:rPr>
          <w:rFonts w:ascii="Arial" w:hAnsi="Arial" w:cs="Arial"/>
        </w:rPr>
        <w:t xml:space="preserve">zábor </w:t>
      </w:r>
      <w:r>
        <w:rPr>
          <w:rFonts w:ascii="Arial" w:hAnsi="Arial" w:cs="Arial"/>
        </w:rPr>
        <w:t>0,21 ha orné půdy II</w:t>
      </w:r>
      <w:r w:rsidRPr="00AA426E">
        <w:rPr>
          <w:rFonts w:ascii="Arial" w:hAnsi="Arial" w:cs="Arial"/>
        </w:rPr>
        <w:t>. třída ochrany,</w:t>
      </w:r>
      <w:r w:rsidRPr="00A6692D">
        <w:rPr>
          <w:rFonts w:ascii="Arial" w:hAnsi="Arial" w:cs="Arial"/>
        </w:rPr>
        <w:t xml:space="preserve"> </w:t>
      </w:r>
      <w:r w:rsidR="00290AFF">
        <w:rPr>
          <w:rFonts w:ascii="Arial" w:hAnsi="Arial" w:cs="Arial"/>
        </w:rPr>
        <w:t xml:space="preserve">místní komunikace </w:t>
      </w:r>
      <w:r w:rsidR="00290AFF" w:rsidRPr="00DF1D97">
        <w:rPr>
          <w:rFonts w:ascii="Arial" w:hAnsi="Arial" w:cs="Arial"/>
        </w:rPr>
        <w:t>v ploše Z5,</w:t>
      </w:r>
      <w:r w:rsidR="003F37EA" w:rsidRPr="00DF1D97">
        <w:rPr>
          <w:rFonts w:ascii="Arial" w:hAnsi="Arial" w:cs="Arial"/>
        </w:rPr>
        <w:t xml:space="preserve"> vydáno ÚR,</w:t>
      </w:r>
      <w:r w:rsidR="00ED6D83" w:rsidRPr="00DF1D97">
        <w:rPr>
          <w:rFonts w:ascii="Arial" w:hAnsi="Arial" w:cs="Arial"/>
        </w:rPr>
        <w:t xml:space="preserve"> veřejná </w:t>
      </w:r>
      <w:proofErr w:type="spellStart"/>
      <w:r w:rsidR="00ED6D83" w:rsidRPr="00DF1D97">
        <w:rPr>
          <w:rFonts w:ascii="Arial" w:hAnsi="Arial" w:cs="Arial"/>
        </w:rPr>
        <w:t>infrastrutura</w:t>
      </w:r>
      <w:proofErr w:type="spellEnd"/>
    </w:p>
    <w:p w:rsidR="001967C8" w:rsidRPr="00DF1D97" w:rsidRDefault="001967C8" w:rsidP="001967C8">
      <w:pPr>
        <w:spacing w:line="300" w:lineRule="exact"/>
        <w:jc w:val="both"/>
        <w:rPr>
          <w:rFonts w:ascii="Arial" w:hAnsi="Arial" w:cs="Arial"/>
        </w:rPr>
      </w:pPr>
      <w:r w:rsidRPr="00DF1D97">
        <w:rPr>
          <w:rFonts w:ascii="Arial" w:hAnsi="Arial" w:cs="Arial"/>
          <w:b/>
        </w:rPr>
        <w:t>5</w:t>
      </w:r>
      <w:r w:rsidRPr="00DF1D97">
        <w:rPr>
          <w:rFonts w:ascii="Arial" w:hAnsi="Arial" w:cs="Arial"/>
        </w:rPr>
        <w:t xml:space="preserve"> </w:t>
      </w:r>
      <w:r w:rsidRPr="00DF1D97">
        <w:rPr>
          <w:rFonts w:ascii="Arial" w:hAnsi="Arial" w:cs="Arial"/>
          <w:b/>
        </w:rPr>
        <w:t xml:space="preserve">(Z12) </w:t>
      </w:r>
      <w:r w:rsidRPr="00DF1D97">
        <w:rPr>
          <w:rFonts w:ascii="Arial" w:hAnsi="Arial" w:cs="Arial"/>
        </w:rPr>
        <w:t>– plocha veřejného prostranství s veřejnou zelení,vazba na ZÚ, částečně řešeno v ÚPD, zábor 0,04 ha TTP, V. třída ochrany,</w:t>
      </w:r>
    </w:p>
    <w:p w:rsidR="001967C8" w:rsidRPr="00DF1D97" w:rsidRDefault="001967C8" w:rsidP="001967C8">
      <w:pPr>
        <w:spacing w:line="300" w:lineRule="exact"/>
        <w:jc w:val="both"/>
        <w:rPr>
          <w:rFonts w:ascii="Arial" w:hAnsi="Arial" w:cs="Arial"/>
        </w:rPr>
      </w:pPr>
      <w:r w:rsidRPr="00DF1D97">
        <w:rPr>
          <w:rFonts w:ascii="Arial" w:hAnsi="Arial" w:cs="Arial"/>
          <w:b/>
        </w:rPr>
        <w:t>6</w:t>
      </w:r>
      <w:r w:rsidRPr="00DF1D97">
        <w:rPr>
          <w:rFonts w:ascii="Arial" w:hAnsi="Arial" w:cs="Arial"/>
        </w:rPr>
        <w:t xml:space="preserve"> </w:t>
      </w:r>
      <w:r w:rsidRPr="00DF1D97">
        <w:rPr>
          <w:rFonts w:ascii="Arial" w:hAnsi="Arial" w:cs="Arial"/>
          <w:b/>
        </w:rPr>
        <w:t xml:space="preserve">(Z13) </w:t>
      </w:r>
      <w:r w:rsidRPr="00DF1D97">
        <w:rPr>
          <w:rFonts w:ascii="Arial" w:hAnsi="Arial" w:cs="Arial"/>
        </w:rPr>
        <w:t xml:space="preserve">– plocha občanského vybavení pro umístění restauračního zařízení </w:t>
      </w:r>
      <w:r w:rsidR="003F37EA" w:rsidRPr="00DF1D97">
        <w:rPr>
          <w:rFonts w:ascii="Arial" w:hAnsi="Arial" w:cs="Arial"/>
        </w:rPr>
        <w:t>pro</w:t>
      </w:r>
      <w:r w:rsidRPr="00DF1D97">
        <w:rPr>
          <w:rFonts w:ascii="Arial" w:hAnsi="Arial" w:cs="Arial"/>
        </w:rPr>
        <w:t xml:space="preserve"> zvýšení turistického potenciálu území v návaznosti na vodní nádrž </w:t>
      </w:r>
      <w:proofErr w:type="spellStart"/>
      <w:r w:rsidRPr="00DF1D97">
        <w:rPr>
          <w:rFonts w:ascii="Arial" w:hAnsi="Arial" w:cs="Arial"/>
        </w:rPr>
        <w:t>Šmatovka</w:t>
      </w:r>
      <w:proofErr w:type="spellEnd"/>
      <w:r w:rsidRPr="00DF1D97">
        <w:rPr>
          <w:rFonts w:ascii="Arial" w:hAnsi="Arial" w:cs="Arial"/>
        </w:rPr>
        <w:t>, část řešena v ÚPD, vazba na ZÚ, zábor 0,32 ha TTP, III. a V. třídy ochrany, plocha byla upřesněna,</w:t>
      </w:r>
    </w:p>
    <w:p w:rsidR="001967C8" w:rsidRPr="00DF1D97" w:rsidRDefault="001967C8" w:rsidP="001967C8">
      <w:pPr>
        <w:spacing w:line="300" w:lineRule="exact"/>
        <w:jc w:val="both"/>
        <w:rPr>
          <w:rFonts w:ascii="Arial" w:hAnsi="Arial" w:cs="Arial"/>
        </w:rPr>
      </w:pPr>
      <w:r w:rsidRPr="00DF1D97">
        <w:rPr>
          <w:rFonts w:ascii="Arial" w:hAnsi="Arial" w:cs="Arial"/>
          <w:b/>
        </w:rPr>
        <w:t>8</w:t>
      </w:r>
      <w:r w:rsidRPr="00DF1D97">
        <w:rPr>
          <w:rFonts w:ascii="Arial" w:hAnsi="Arial" w:cs="Arial"/>
        </w:rPr>
        <w:t xml:space="preserve"> </w:t>
      </w:r>
      <w:r w:rsidRPr="00DF1D97">
        <w:rPr>
          <w:rFonts w:ascii="Arial" w:hAnsi="Arial" w:cs="Arial"/>
          <w:b/>
        </w:rPr>
        <w:t xml:space="preserve">(Z15) </w:t>
      </w:r>
      <w:r w:rsidRPr="00DF1D97">
        <w:rPr>
          <w:rFonts w:ascii="Arial" w:hAnsi="Arial" w:cs="Arial"/>
        </w:rPr>
        <w:t xml:space="preserve">– plocha veřejného prostranství, </w:t>
      </w:r>
      <w:r w:rsidR="00290AFF" w:rsidRPr="00DF1D97">
        <w:rPr>
          <w:rFonts w:ascii="Arial" w:hAnsi="Arial" w:cs="Arial"/>
        </w:rPr>
        <w:t xml:space="preserve">s místní komunikací, </w:t>
      </w:r>
      <w:r w:rsidRPr="00DF1D97">
        <w:rPr>
          <w:rFonts w:ascii="Arial" w:hAnsi="Arial" w:cs="Arial"/>
        </w:rPr>
        <w:t>řešeno v ÚPD, vazba na ZÚ, jako obslužná komunikace obsluhující sev</w:t>
      </w:r>
      <w:r w:rsidR="003F37EA" w:rsidRPr="00DF1D97">
        <w:rPr>
          <w:rFonts w:ascii="Arial" w:hAnsi="Arial" w:cs="Arial"/>
        </w:rPr>
        <w:t>erovýchodní část obce, zábor 0,19</w:t>
      </w:r>
      <w:r w:rsidRPr="00DF1D97">
        <w:rPr>
          <w:rFonts w:ascii="Arial" w:hAnsi="Arial" w:cs="Arial"/>
        </w:rPr>
        <w:t xml:space="preserve"> ha TTP, III. -  V. třídě ochrany, plocha byla upřesněna,</w:t>
      </w:r>
    </w:p>
    <w:p w:rsidR="001967C8" w:rsidRPr="00DF1D97" w:rsidRDefault="001967C8" w:rsidP="001967C8">
      <w:pPr>
        <w:spacing w:line="300" w:lineRule="exact"/>
        <w:jc w:val="both"/>
        <w:rPr>
          <w:rFonts w:ascii="Arial" w:hAnsi="Arial" w:cs="Arial"/>
        </w:rPr>
      </w:pPr>
      <w:r w:rsidRPr="00DF1D97">
        <w:rPr>
          <w:rFonts w:ascii="Arial" w:hAnsi="Arial" w:cs="Arial"/>
          <w:b/>
        </w:rPr>
        <w:t xml:space="preserve">9 (Z16) </w:t>
      </w:r>
      <w:r w:rsidRPr="00DF1D97">
        <w:rPr>
          <w:rFonts w:ascii="Arial" w:hAnsi="Arial" w:cs="Arial"/>
        </w:rPr>
        <w:t xml:space="preserve">– plocha veřejného prostranství s umístěním cyklotrasy, v návaznosti na </w:t>
      </w:r>
      <w:r w:rsidR="003F37EA" w:rsidRPr="00DF1D97">
        <w:rPr>
          <w:rFonts w:ascii="Arial" w:hAnsi="Arial" w:cs="Arial"/>
        </w:rPr>
        <w:t xml:space="preserve">stávající </w:t>
      </w:r>
      <w:r w:rsidRPr="00DF1D97">
        <w:rPr>
          <w:rFonts w:ascii="Arial" w:hAnsi="Arial" w:cs="Arial"/>
        </w:rPr>
        <w:t>plochy rekreace, řešeno v  ÚPD, vazba na ZÚ, zábor 0,07ha TTP IV. a V. třída ochrany,</w:t>
      </w:r>
    </w:p>
    <w:p w:rsidR="001967C8" w:rsidRPr="00DF1D97" w:rsidRDefault="001967C8" w:rsidP="001967C8">
      <w:pPr>
        <w:spacing w:line="300" w:lineRule="exact"/>
        <w:jc w:val="both"/>
        <w:rPr>
          <w:rFonts w:ascii="Arial" w:hAnsi="Arial" w:cs="Arial"/>
        </w:rPr>
      </w:pPr>
      <w:r w:rsidRPr="00DF1D97">
        <w:rPr>
          <w:rFonts w:ascii="Arial" w:hAnsi="Arial" w:cs="Arial"/>
          <w:b/>
        </w:rPr>
        <w:t>10</w:t>
      </w:r>
      <w:r w:rsidRPr="00DF1D97">
        <w:rPr>
          <w:rFonts w:ascii="Arial" w:hAnsi="Arial" w:cs="Arial"/>
        </w:rPr>
        <w:t xml:space="preserve"> </w:t>
      </w:r>
      <w:r w:rsidRPr="00DF1D97">
        <w:rPr>
          <w:rFonts w:ascii="Arial" w:hAnsi="Arial" w:cs="Arial"/>
          <w:b/>
        </w:rPr>
        <w:t xml:space="preserve">(Z17) </w:t>
      </w:r>
      <w:r w:rsidRPr="00DF1D97">
        <w:rPr>
          <w:rFonts w:ascii="Arial" w:hAnsi="Arial" w:cs="Arial"/>
        </w:rPr>
        <w:t xml:space="preserve">– plocha rekreace, řešeno v ÚPD, vazba na ZÚ, jako rozšíření ploch rekreace v návaznosti na vodní nádrž </w:t>
      </w:r>
      <w:proofErr w:type="spellStart"/>
      <w:r w:rsidRPr="00DF1D97">
        <w:rPr>
          <w:rFonts w:ascii="Arial" w:hAnsi="Arial" w:cs="Arial"/>
        </w:rPr>
        <w:t>Šmatovka</w:t>
      </w:r>
      <w:proofErr w:type="spellEnd"/>
      <w:r w:rsidRPr="00DF1D97">
        <w:rPr>
          <w:rFonts w:ascii="Arial" w:hAnsi="Arial" w:cs="Arial"/>
        </w:rPr>
        <w:t xml:space="preserve">, zábor 0,24 ha TTP, V. třída ochrany, plocha vyplňuje zbytkové území mezi zástavbou a lesem, doplnění stávající skupiny staveb pro rodinnou rekreaci v zahradách u vodní plochy </w:t>
      </w:r>
      <w:proofErr w:type="spellStart"/>
      <w:r w:rsidRPr="00DF1D97">
        <w:rPr>
          <w:rFonts w:ascii="Arial" w:hAnsi="Arial" w:cs="Arial"/>
        </w:rPr>
        <w:t>Šmatovka</w:t>
      </w:r>
      <w:proofErr w:type="spellEnd"/>
      <w:r w:rsidRPr="00DF1D97">
        <w:rPr>
          <w:rFonts w:ascii="Arial" w:hAnsi="Arial" w:cs="Arial"/>
        </w:rPr>
        <w:t>.</w:t>
      </w:r>
    </w:p>
    <w:p w:rsidR="001967C8" w:rsidRPr="00DF1D97" w:rsidRDefault="001967C8" w:rsidP="001967C8">
      <w:pPr>
        <w:spacing w:line="300" w:lineRule="exact"/>
        <w:jc w:val="both"/>
        <w:rPr>
          <w:rFonts w:ascii="Arial" w:hAnsi="Arial" w:cs="Arial"/>
        </w:rPr>
      </w:pPr>
      <w:r w:rsidRPr="00DF1D97">
        <w:rPr>
          <w:rFonts w:ascii="Arial" w:hAnsi="Arial" w:cs="Arial"/>
          <w:b/>
        </w:rPr>
        <w:t>11</w:t>
      </w:r>
      <w:r w:rsidRPr="00DF1D97">
        <w:rPr>
          <w:rFonts w:ascii="Arial" w:hAnsi="Arial" w:cs="Arial"/>
        </w:rPr>
        <w:t xml:space="preserve"> </w:t>
      </w:r>
      <w:r w:rsidRPr="00DF1D97">
        <w:rPr>
          <w:rFonts w:ascii="Arial" w:hAnsi="Arial" w:cs="Arial"/>
          <w:b/>
        </w:rPr>
        <w:t xml:space="preserve">(Z18) </w:t>
      </w:r>
      <w:r w:rsidRPr="00DF1D97">
        <w:rPr>
          <w:rFonts w:ascii="Arial" w:hAnsi="Arial" w:cs="Arial"/>
        </w:rPr>
        <w:t>– plocha dopravní infrastruktury – silniční jako parkoviště, řešena v ÚPD, zábor 0,23 ha TTP, vše III. třída</w:t>
      </w:r>
      <w:r w:rsidR="0096238C" w:rsidRPr="00DF1D97">
        <w:rPr>
          <w:rFonts w:ascii="Arial" w:hAnsi="Arial" w:cs="Arial"/>
        </w:rPr>
        <w:t xml:space="preserve"> ochrany, plocha byla upřesněna.</w:t>
      </w:r>
    </w:p>
    <w:p w:rsidR="001967C8" w:rsidRPr="00DF1D97" w:rsidRDefault="001967C8" w:rsidP="001967C8">
      <w:pPr>
        <w:spacing w:line="300" w:lineRule="exact"/>
        <w:jc w:val="both"/>
        <w:rPr>
          <w:rFonts w:ascii="Arial" w:hAnsi="Arial" w:cs="Arial"/>
        </w:rPr>
      </w:pPr>
      <w:r w:rsidRPr="00DF1D97">
        <w:rPr>
          <w:rFonts w:ascii="Arial" w:hAnsi="Arial" w:cs="Arial"/>
          <w:b/>
        </w:rPr>
        <w:t>13a, 13b</w:t>
      </w:r>
      <w:r w:rsidRPr="00DF1D97">
        <w:rPr>
          <w:rFonts w:ascii="Arial" w:hAnsi="Arial" w:cs="Arial"/>
        </w:rPr>
        <w:t xml:space="preserve"> </w:t>
      </w:r>
      <w:r w:rsidRPr="00DF1D97">
        <w:rPr>
          <w:rFonts w:ascii="Arial" w:hAnsi="Arial" w:cs="Arial"/>
          <w:b/>
        </w:rPr>
        <w:t xml:space="preserve">(Z20) </w:t>
      </w:r>
      <w:r w:rsidRPr="00DF1D97">
        <w:rPr>
          <w:rFonts w:ascii="Arial" w:hAnsi="Arial" w:cs="Arial"/>
        </w:rPr>
        <w:t>– plocha těžby nerostů</w:t>
      </w:r>
      <w:r w:rsidR="0096238C" w:rsidRPr="00DF1D97">
        <w:rPr>
          <w:rFonts w:ascii="Arial" w:hAnsi="Arial" w:cs="Arial"/>
        </w:rPr>
        <w:t xml:space="preserve"> – zastavitelné mimo ZÚ</w:t>
      </w:r>
      <w:r w:rsidRPr="00DF1D97">
        <w:rPr>
          <w:rFonts w:ascii="Arial" w:hAnsi="Arial" w:cs="Arial"/>
        </w:rPr>
        <w:t xml:space="preserve">, řešeno v ÚPD jako plocha smíšená obytná, ve vazbě na ZÚ, v návaznosti na plochu přestavby P1 bývalého zemědělského areálu a na </w:t>
      </w:r>
      <w:r w:rsidR="0096238C" w:rsidRPr="00DF1D97">
        <w:rPr>
          <w:rFonts w:ascii="Arial" w:hAnsi="Arial" w:cs="Arial"/>
        </w:rPr>
        <w:t xml:space="preserve">navržený rozšířený </w:t>
      </w:r>
      <w:r w:rsidRPr="00DF1D97">
        <w:rPr>
          <w:rFonts w:ascii="Arial" w:hAnsi="Arial" w:cs="Arial"/>
        </w:rPr>
        <w:t xml:space="preserve">dobývací prostor Skalná V., umístění mimo obytnou část obce, zabezpečující navýšení pracovních příležitostí v obci, zábor </w:t>
      </w:r>
      <w:r w:rsidR="006B0A28" w:rsidRPr="00DF1D97">
        <w:rPr>
          <w:rFonts w:ascii="Arial" w:hAnsi="Arial" w:cs="Arial"/>
        </w:rPr>
        <w:t>0,</w:t>
      </w:r>
      <w:r w:rsidR="003F37EA" w:rsidRPr="00DF1D97">
        <w:rPr>
          <w:rFonts w:ascii="Arial" w:hAnsi="Arial" w:cs="Arial"/>
        </w:rPr>
        <w:t>39</w:t>
      </w:r>
      <w:r w:rsidRPr="00DF1D97">
        <w:rPr>
          <w:rFonts w:ascii="Arial" w:hAnsi="Arial" w:cs="Arial"/>
        </w:rPr>
        <w:t xml:space="preserve"> ha TTP, III. třída ochrany, plocha byla upřesněna.</w:t>
      </w:r>
      <w:r w:rsidR="0096238C" w:rsidRPr="00DF1D97">
        <w:rPr>
          <w:rFonts w:ascii="Arial" w:hAnsi="Arial" w:cs="Arial"/>
        </w:rPr>
        <w:t xml:space="preserve"> </w:t>
      </w:r>
    </w:p>
    <w:p w:rsidR="0096238C" w:rsidRPr="00DF1D97" w:rsidRDefault="0096238C" w:rsidP="001967C8">
      <w:pPr>
        <w:spacing w:line="300" w:lineRule="exact"/>
        <w:jc w:val="both"/>
        <w:rPr>
          <w:rFonts w:ascii="Arial" w:hAnsi="Arial" w:cs="Arial"/>
        </w:rPr>
      </w:pPr>
      <w:r w:rsidRPr="00DF1D97">
        <w:rPr>
          <w:rFonts w:ascii="Arial" w:hAnsi="Arial" w:cs="Arial"/>
          <w:b/>
        </w:rPr>
        <w:t>14a, 14b, 14c (K2)</w:t>
      </w:r>
      <w:r w:rsidRPr="00DF1D97">
        <w:rPr>
          <w:rFonts w:ascii="Arial" w:hAnsi="Arial" w:cs="Arial"/>
        </w:rPr>
        <w:t xml:space="preserve"> – nezastavitelné plochy těžby pro lom v DP Skalná V. a v jeho navrženém rozšíření, celkový zábor ZPF 1</w:t>
      </w:r>
      <w:r w:rsidR="009D3797" w:rsidRPr="00DF1D97">
        <w:rPr>
          <w:rFonts w:ascii="Arial" w:hAnsi="Arial" w:cs="Arial"/>
        </w:rPr>
        <w:t>7</w:t>
      </w:r>
      <w:r w:rsidRPr="00DF1D97">
        <w:rPr>
          <w:rFonts w:ascii="Arial" w:hAnsi="Arial" w:cs="Arial"/>
        </w:rPr>
        <w:t>,9</w:t>
      </w:r>
      <w:r w:rsidR="003F37EA" w:rsidRPr="00DF1D97">
        <w:rPr>
          <w:rFonts w:ascii="Arial" w:hAnsi="Arial" w:cs="Arial"/>
        </w:rPr>
        <w:t>7</w:t>
      </w:r>
      <w:r w:rsidRPr="00DF1D97">
        <w:rPr>
          <w:rFonts w:ascii="Arial" w:hAnsi="Arial" w:cs="Arial"/>
        </w:rPr>
        <w:t xml:space="preserve"> ha zejména III. třídy ochrany, v DP Skalná V. odsouhlaseno vynětí 15,</w:t>
      </w:r>
      <w:r w:rsidR="008E41FC" w:rsidRPr="00DF1D97">
        <w:rPr>
          <w:rFonts w:ascii="Arial" w:hAnsi="Arial" w:cs="Arial"/>
        </w:rPr>
        <w:t>9</w:t>
      </w:r>
      <w:r w:rsidRPr="00DF1D97">
        <w:rPr>
          <w:rFonts w:ascii="Arial" w:hAnsi="Arial" w:cs="Arial"/>
        </w:rPr>
        <w:t xml:space="preserve"> ha ZPF</w:t>
      </w:r>
      <w:r w:rsidR="003F37EA" w:rsidRPr="00DF1D97">
        <w:rPr>
          <w:rFonts w:ascii="Arial" w:hAnsi="Arial" w:cs="Arial"/>
        </w:rPr>
        <w:t>, dosud neprovedeno</w:t>
      </w:r>
      <w:r w:rsidRPr="00DF1D97">
        <w:rPr>
          <w:rFonts w:ascii="Arial" w:hAnsi="Arial" w:cs="Arial"/>
        </w:rPr>
        <w:t>.</w:t>
      </w:r>
    </w:p>
    <w:p w:rsidR="0096238C" w:rsidRPr="00DF1D97" w:rsidRDefault="0096238C" w:rsidP="001967C8">
      <w:pPr>
        <w:spacing w:line="300" w:lineRule="exact"/>
        <w:jc w:val="both"/>
        <w:rPr>
          <w:rFonts w:ascii="Arial" w:hAnsi="Arial" w:cs="Arial"/>
        </w:rPr>
      </w:pPr>
      <w:r w:rsidRPr="00DF1D97">
        <w:rPr>
          <w:rFonts w:ascii="Arial" w:hAnsi="Arial" w:cs="Arial"/>
          <w:b/>
        </w:rPr>
        <w:t>15a, 15b (K6)</w:t>
      </w:r>
      <w:r w:rsidRPr="00DF1D97">
        <w:rPr>
          <w:rFonts w:ascii="Arial" w:hAnsi="Arial" w:cs="Arial"/>
        </w:rPr>
        <w:t xml:space="preserve"> - nezastavitelné plochy těžby pro lom v DP Velký Luh I., celkem zábor 2,1 ha ZPF, vše odsouhlaseno v</w:t>
      </w:r>
      <w:r w:rsidR="003F37EA" w:rsidRPr="00DF1D97">
        <w:rPr>
          <w:rFonts w:ascii="Arial" w:hAnsi="Arial" w:cs="Arial"/>
        </w:rPr>
        <w:t> </w:t>
      </w:r>
      <w:r w:rsidRPr="00DF1D97">
        <w:rPr>
          <w:rFonts w:ascii="Arial" w:hAnsi="Arial" w:cs="Arial"/>
        </w:rPr>
        <w:t>DP</w:t>
      </w:r>
      <w:r w:rsidR="003F37EA" w:rsidRPr="00DF1D97">
        <w:rPr>
          <w:rFonts w:ascii="Arial" w:hAnsi="Arial" w:cs="Arial"/>
        </w:rPr>
        <w:t>, dosud neprovedeno.</w:t>
      </w:r>
    </w:p>
    <w:p w:rsidR="0096238C" w:rsidRPr="00DF1D97" w:rsidRDefault="0096238C" w:rsidP="001967C8">
      <w:pPr>
        <w:spacing w:line="300" w:lineRule="exact"/>
        <w:jc w:val="both"/>
        <w:rPr>
          <w:rFonts w:ascii="Arial" w:hAnsi="Arial" w:cs="Arial"/>
        </w:rPr>
      </w:pPr>
      <w:r w:rsidRPr="00DF1D97">
        <w:rPr>
          <w:rFonts w:ascii="Arial" w:hAnsi="Arial" w:cs="Arial"/>
          <w:b/>
        </w:rPr>
        <w:t>16 (K7)</w:t>
      </w:r>
      <w:r w:rsidRPr="00DF1D97">
        <w:rPr>
          <w:rFonts w:ascii="Arial" w:hAnsi="Arial" w:cs="Arial"/>
        </w:rPr>
        <w:t xml:space="preserve"> – nezastavěné plochy těžby pro ochranný val</w:t>
      </w:r>
      <w:r w:rsidR="00511DD8">
        <w:rPr>
          <w:rFonts w:ascii="Arial" w:hAnsi="Arial" w:cs="Arial"/>
        </w:rPr>
        <w:t>, ochrannou mimolesní zeleň</w:t>
      </w:r>
      <w:r w:rsidRPr="00DF1D97">
        <w:rPr>
          <w:rFonts w:ascii="Arial" w:hAnsi="Arial" w:cs="Arial"/>
        </w:rPr>
        <w:t xml:space="preserve">, mimo DP Skalná V., ale v navrženém rozšíření DP Skalná V., v ÚPO řešeno jako schválená plocha Z11 pro ochrannou zeleň, zábor 0,06 ha TTP III. ochrany, zbytková plocha ZPF. </w:t>
      </w:r>
    </w:p>
    <w:p w:rsidR="0096238C" w:rsidRPr="00DF1D97" w:rsidRDefault="0096238C" w:rsidP="001967C8">
      <w:pPr>
        <w:spacing w:line="300" w:lineRule="exact"/>
        <w:jc w:val="both"/>
        <w:rPr>
          <w:rFonts w:ascii="Arial" w:hAnsi="Arial" w:cs="Arial"/>
        </w:rPr>
      </w:pPr>
      <w:r w:rsidRPr="00DF1D97">
        <w:rPr>
          <w:rFonts w:ascii="Arial" w:hAnsi="Arial" w:cs="Arial"/>
          <w:b/>
        </w:rPr>
        <w:t>17 (K8)</w:t>
      </w:r>
      <w:r w:rsidRPr="00DF1D97">
        <w:rPr>
          <w:rFonts w:ascii="Arial" w:hAnsi="Arial" w:cs="Arial"/>
        </w:rPr>
        <w:t xml:space="preserve"> – přeložka </w:t>
      </w:r>
      <w:proofErr w:type="spellStart"/>
      <w:r w:rsidRPr="00DF1D97">
        <w:rPr>
          <w:rFonts w:ascii="Arial" w:hAnsi="Arial" w:cs="Arial"/>
        </w:rPr>
        <w:t>Velkolužského</w:t>
      </w:r>
      <w:proofErr w:type="spellEnd"/>
      <w:r w:rsidRPr="00DF1D97">
        <w:rPr>
          <w:rFonts w:ascii="Arial" w:hAnsi="Arial" w:cs="Arial"/>
        </w:rPr>
        <w:t xml:space="preserve"> potoka, většinou v DP Skalná V., </w:t>
      </w:r>
      <w:r w:rsidR="008E41FC" w:rsidRPr="00DF1D97">
        <w:rPr>
          <w:rFonts w:ascii="Arial" w:hAnsi="Arial" w:cs="Arial"/>
        </w:rPr>
        <w:t xml:space="preserve">východní část přeložky mimo jakékoliv DP, </w:t>
      </w:r>
      <w:r w:rsidRPr="00DF1D97">
        <w:rPr>
          <w:rFonts w:ascii="Arial" w:hAnsi="Arial" w:cs="Arial"/>
        </w:rPr>
        <w:t>celkem zábor 2,</w:t>
      </w:r>
      <w:r w:rsidR="003F37EA" w:rsidRPr="00DF1D97">
        <w:rPr>
          <w:rFonts w:ascii="Arial" w:hAnsi="Arial" w:cs="Arial"/>
        </w:rPr>
        <w:t>5</w:t>
      </w:r>
      <w:r w:rsidRPr="00DF1D97">
        <w:rPr>
          <w:rFonts w:ascii="Arial" w:hAnsi="Arial" w:cs="Arial"/>
        </w:rPr>
        <w:t xml:space="preserve">6 ha TTP zejména III. třídy ochrany, v DP schváleno </w:t>
      </w:r>
      <w:r w:rsidR="00334346" w:rsidRPr="00DF1D97">
        <w:rPr>
          <w:rFonts w:ascii="Arial" w:hAnsi="Arial" w:cs="Arial"/>
        </w:rPr>
        <w:t>2,3 ha ZPF</w:t>
      </w:r>
      <w:r w:rsidR="003F37EA" w:rsidRPr="00DF1D97">
        <w:rPr>
          <w:rFonts w:ascii="Arial" w:hAnsi="Arial" w:cs="Arial"/>
        </w:rPr>
        <w:t>, dosud neprovedeno.</w:t>
      </w:r>
    </w:p>
    <w:p w:rsidR="00B97992" w:rsidRPr="00DF1D97" w:rsidRDefault="00B97992" w:rsidP="001967C8">
      <w:pPr>
        <w:spacing w:line="300" w:lineRule="exact"/>
        <w:jc w:val="both"/>
        <w:rPr>
          <w:rFonts w:ascii="Arial" w:hAnsi="Arial" w:cs="Arial"/>
        </w:rPr>
      </w:pPr>
      <w:r w:rsidRPr="00DF1D97">
        <w:rPr>
          <w:rFonts w:ascii="Arial" w:hAnsi="Arial" w:cs="Arial"/>
          <w:b/>
        </w:rPr>
        <w:lastRenderedPageBreak/>
        <w:t xml:space="preserve">18 (Z21) </w:t>
      </w:r>
      <w:r w:rsidRPr="00DF1D97">
        <w:rPr>
          <w:rFonts w:ascii="Arial" w:hAnsi="Arial" w:cs="Arial"/>
        </w:rPr>
        <w:t>– plocha občanského vybavení na jihovýchodě obce, řešeno v ÚPD, zábor 2,41 ha T</w:t>
      </w:r>
      <w:r w:rsidR="00334346" w:rsidRPr="00DF1D97">
        <w:rPr>
          <w:rFonts w:ascii="Arial" w:hAnsi="Arial" w:cs="Arial"/>
        </w:rPr>
        <w:t>TP, III. třída ochrany, plocha byla zmenšena, změněno funkční využití</w:t>
      </w:r>
      <w:r w:rsidR="008E41FC" w:rsidRPr="00DF1D97">
        <w:rPr>
          <w:rFonts w:ascii="Arial" w:hAnsi="Arial" w:cs="Arial"/>
        </w:rPr>
        <w:t xml:space="preserve"> území, mimo DP Skalná V</w:t>
      </w:r>
      <w:r w:rsidR="00334346" w:rsidRPr="00DF1D97">
        <w:rPr>
          <w:rFonts w:ascii="Arial" w:hAnsi="Arial" w:cs="Arial"/>
        </w:rPr>
        <w:t>.</w:t>
      </w:r>
      <w:r w:rsidR="008E41FC" w:rsidRPr="00DF1D97">
        <w:rPr>
          <w:rFonts w:ascii="Arial" w:hAnsi="Arial" w:cs="Arial"/>
        </w:rPr>
        <w:t xml:space="preserve"> i mimo jeho rozšíření.</w:t>
      </w:r>
    </w:p>
    <w:p w:rsidR="00334346" w:rsidRPr="00DF1D97" w:rsidRDefault="00334346" w:rsidP="001967C8">
      <w:pPr>
        <w:spacing w:line="300" w:lineRule="exact"/>
        <w:jc w:val="both"/>
        <w:rPr>
          <w:rFonts w:ascii="Arial" w:hAnsi="Arial" w:cs="Arial"/>
        </w:rPr>
      </w:pPr>
      <w:r w:rsidRPr="00DF1D97">
        <w:rPr>
          <w:rFonts w:ascii="Arial" w:hAnsi="Arial" w:cs="Arial"/>
          <w:b/>
        </w:rPr>
        <w:t>19 (K9)</w:t>
      </w:r>
      <w:r w:rsidRPr="00DF1D97">
        <w:rPr>
          <w:rFonts w:ascii="Arial" w:hAnsi="Arial" w:cs="Arial"/>
        </w:rPr>
        <w:t xml:space="preserve"> – nezastaviteln</w:t>
      </w:r>
      <w:r w:rsidR="003F37EA" w:rsidRPr="00DF1D97">
        <w:rPr>
          <w:rFonts w:ascii="Arial" w:hAnsi="Arial" w:cs="Arial"/>
        </w:rPr>
        <w:t>é plochy těžby pro ochranný val se zelení,</w:t>
      </w:r>
      <w:r w:rsidRPr="00DF1D97">
        <w:rPr>
          <w:rFonts w:ascii="Arial" w:hAnsi="Arial" w:cs="Arial"/>
        </w:rPr>
        <w:t xml:space="preserve"> mimo DP Skalná V., v navrženém r</w:t>
      </w:r>
      <w:r w:rsidR="003F37EA" w:rsidRPr="00DF1D97">
        <w:rPr>
          <w:rFonts w:ascii="Arial" w:hAnsi="Arial" w:cs="Arial"/>
        </w:rPr>
        <w:t>ozšíření DP Skalná V., zábor 0,48</w:t>
      </w:r>
      <w:r w:rsidRPr="00DF1D97">
        <w:rPr>
          <w:rFonts w:ascii="Arial" w:hAnsi="Arial" w:cs="Arial"/>
        </w:rPr>
        <w:t xml:space="preserve"> ha TTP III. třídy ochrany, vazby na ZÚ.</w:t>
      </w:r>
    </w:p>
    <w:p w:rsidR="001967C8" w:rsidRPr="00DF1D97" w:rsidRDefault="00B97992" w:rsidP="001967C8">
      <w:pPr>
        <w:spacing w:line="300" w:lineRule="exact"/>
        <w:jc w:val="both"/>
        <w:rPr>
          <w:rFonts w:ascii="Arial" w:hAnsi="Arial" w:cs="Arial"/>
        </w:rPr>
      </w:pPr>
      <w:r w:rsidRPr="00DF1D97">
        <w:rPr>
          <w:rFonts w:ascii="Arial" w:hAnsi="Arial" w:cs="Arial"/>
        </w:rPr>
        <w:t xml:space="preserve"> </w:t>
      </w:r>
    </w:p>
    <w:p w:rsidR="001967C8" w:rsidRPr="00DF1D97" w:rsidRDefault="001967C8" w:rsidP="001967C8">
      <w:pPr>
        <w:spacing w:line="300" w:lineRule="exact"/>
        <w:jc w:val="both"/>
        <w:rPr>
          <w:rFonts w:ascii="Arial" w:hAnsi="Arial" w:cs="Arial"/>
          <w:b/>
        </w:rPr>
      </w:pPr>
      <w:r w:rsidRPr="00DF1D97">
        <w:rPr>
          <w:rFonts w:ascii="Arial" w:hAnsi="Arial" w:cs="Arial"/>
        </w:rPr>
        <w:sym w:font="Wingdings" w:char="F0D8"/>
      </w:r>
      <w:r w:rsidRPr="00DF1D97">
        <w:rPr>
          <w:rFonts w:ascii="Arial" w:hAnsi="Arial" w:cs="Arial"/>
        </w:rPr>
        <w:t xml:space="preserve"> </w:t>
      </w:r>
      <w:r w:rsidRPr="00DF1D97">
        <w:rPr>
          <w:rFonts w:ascii="Arial" w:hAnsi="Arial" w:cs="Arial"/>
          <w:b/>
        </w:rPr>
        <w:t>Ochrana horninového prostředí</w:t>
      </w:r>
    </w:p>
    <w:p w:rsidR="00334346" w:rsidRPr="00DF1D97" w:rsidRDefault="00334346" w:rsidP="008A194D">
      <w:pPr>
        <w:numPr>
          <w:ilvl w:val="0"/>
          <w:numId w:val="89"/>
        </w:numPr>
        <w:spacing w:line="300" w:lineRule="exact"/>
        <w:ind w:left="284" w:hanging="284"/>
        <w:jc w:val="both"/>
        <w:rPr>
          <w:rFonts w:ascii="Arial" w:hAnsi="Arial" w:cs="Arial"/>
        </w:rPr>
      </w:pPr>
      <w:r w:rsidRPr="00DF1D97">
        <w:rPr>
          <w:rFonts w:ascii="Arial" w:hAnsi="Arial" w:cs="Arial"/>
        </w:rPr>
        <w:t>Na území obce probíhá dlouhodobě povrchová těžba nerostných surovin, jejíž zájmy a limity využití území ÚP plně respektuje: v koordinačním výkrese ÚP jsou zapracovány hranice:</w:t>
      </w:r>
    </w:p>
    <w:p w:rsidR="00092962" w:rsidRPr="00DF1D97" w:rsidRDefault="00334346" w:rsidP="008A194D">
      <w:pPr>
        <w:numPr>
          <w:ilvl w:val="0"/>
          <w:numId w:val="90"/>
        </w:numPr>
        <w:tabs>
          <w:tab w:val="clear" w:pos="465"/>
          <w:tab w:val="num" w:pos="709"/>
        </w:tabs>
        <w:spacing w:line="300" w:lineRule="exact"/>
        <w:ind w:left="709" w:hanging="283"/>
        <w:jc w:val="both"/>
        <w:rPr>
          <w:rFonts w:ascii="Arial" w:hAnsi="Arial" w:cs="Arial"/>
        </w:rPr>
      </w:pPr>
      <w:r w:rsidRPr="00DF1D97">
        <w:rPr>
          <w:rFonts w:ascii="Arial" w:hAnsi="Arial" w:cs="Arial"/>
        </w:rPr>
        <w:t xml:space="preserve">výhradní ložisková území: </w:t>
      </w:r>
      <w:r w:rsidR="00092962" w:rsidRPr="00DF1D97">
        <w:rPr>
          <w:rFonts w:ascii="Arial" w:hAnsi="Arial" w:cs="Arial"/>
        </w:rPr>
        <w:t>č. 311420003 Velký Luh, č. 321360000 Plesná, č. 311420002 Velký Luh, č. 311420001 Velký Luh, č. 326010000 Velký Luh I.,</w:t>
      </w:r>
    </w:p>
    <w:p w:rsidR="00334346" w:rsidRPr="00DF1D97" w:rsidRDefault="00334346" w:rsidP="008A194D">
      <w:pPr>
        <w:numPr>
          <w:ilvl w:val="0"/>
          <w:numId w:val="90"/>
        </w:numPr>
        <w:tabs>
          <w:tab w:val="clear" w:pos="465"/>
          <w:tab w:val="num" w:pos="709"/>
        </w:tabs>
        <w:spacing w:line="300" w:lineRule="exact"/>
        <w:ind w:left="709" w:hanging="283"/>
        <w:jc w:val="both"/>
        <w:rPr>
          <w:rFonts w:ascii="Arial" w:hAnsi="Arial" w:cs="Arial"/>
        </w:rPr>
      </w:pPr>
      <w:r w:rsidRPr="00DF1D97">
        <w:rPr>
          <w:rFonts w:ascii="Arial" w:hAnsi="Arial" w:cs="Arial"/>
          <w:bCs/>
        </w:rPr>
        <w:t>CHLÚ:</w:t>
      </w:r>
      <w:r w:rsidR="00C90D38" w:rsidRPr="00DF1D97">
        <w:rPr>
          <w:rFonts w:ascii="Arial" w:hAnsi="Arial" w:cs="Arial"/>
          <w:bCs/>
        </w:rPr>
        <w:t xml:space="preserve"> Velký Luh – č. 11420000, </w:t>
      </w:r>
      <w:proofErr w:type="spellStart"/>
      <w:r w:rsidR="00C90D38" w:rsidRPr="00DF1D97">
        <w:rPr>
          <w:rFonts w:ascii="Arial" w:hAnsi="Arial" w:cs="Arial"/>
          <w:bCs/>
        </w:rPr>
        <w:t>Lomnička</w:t>
      </w:r>
      <w:proofErr w:type="spellEnd"/>
      <w:r w:rsidR="00C90D38" w:rsidRPr="00DF1D97">
        <w:rPr>
          <w:rFonts w:ascii="Arial" w:hAnsi="Arial" w:cs="Arial"/>
          <w:bCs/>
        </w:rPr>
        <w:t xml:space="preserve"> u Plesné – č. 24480000, Velký Luh I. – č. 213360000,</w:t>
      </w:r>
    </w:p>
    <w:p w:rsidR="00334346" w:rsidRPr="00DF1D97" w:rsidRDefault="00334346" w:rsidP="008A194D">
      <w:pPr>
        <w:numPr>
          <w:ilvl w:val="0"/>
          <w:numId w:val="90"/>
        </w:numPr>
        <w:tabs>
          <w:tab w:val="clear" w:pos="465"/>
          <w:tab w:val="num" w:pos="709"/>
        </w:tabs>
        <w:spacing w:line="300" w:lineRule="exact"/>
        <w:ind w:left="709" w:hanging="283"/>
        <w:jc w:val="both"/>
        <w:rPr>
          <w:rFonts w:ascii="Arial" w:hAnsi="Arial" w:cs="Arial"/>
        </w:rPr>
      </w:pPr>
      <w:r w:rsidRPr="00DF1D97">
        <w:rPr>
          <w:rFonts w:ascii="Arial" w:hAnsi="Arial" w:cs="Arial"/>
          <w:bCs/>
        </w:rPr>
        <w:t>DP: Velký Luh I. – č. 60319, Velký Luh – č. 60129, Skalná V. – č. 60375,</w:t>
      </w:r>
    </w:p>
    <w:p w:rsidR="00544F32" w:rsidRPr="00334346" w:rsidRDefault="00544F32" w:rsidP="00544F32">
      <w:pPr>
        <w:spacing w:line="300" w:lineRule="exact"/>
        <w:jc w:val="both"/>
        <w:rPr>
          <w:rFonts w:ascii="Arial" w:hAnsi="Arial" w:cs="Arial"/>
        </w:rPr>
      </w:pPr>
      <w:r w:rsidRPr="00DF1D97">
        <w:rPr>
          <w:rFonts w:ascii="Arial" w:hAnsi="Arial" w:cs="Arial"/>
          <w:bCs/>
        </w:rPr>
        <w:t xml:space="preserve">  Hranice CHLÚ a DP (i navrženého DP Skalná V.</w:t>
      </w:r>
      <w:r w:rsidR="003F37EA" w:rsidRPr="00DF1D97">
        <w:rPr>
          <w:rFonts w:ascii="Arial" w:hAnsi="Arial" w:cs="Arial"/>
          <w:bCs/>
        </w:rPr>
        <w:t xml:space="preserve"> a DP Velký Luh I.</w:t>
      </w:r>
      <w:r w:rsidRPr="00DF1D97">
        <w:rPr>
          <w:rFonts w:ascii="Arial" w:hAnsi="Arial" w:cs="Arial"/>
          <w:bCs/>
        </w:rPr>
        <w:t xml:space="preserve">) jsou prezentovány na v.č. 3 </w:t>
      </w:r>
      <w:r w:rsidRPr="00DF1D97">
        <w:rPr>
          <w:rFonts w:ascii="Arial" w:hAnsi="Arial" w:cs="Arial"/>
        </w:rPr>
        <w:t>Výkres předpokládaných záborů půdního fondu.</w:t>
      </w:r>
    </w:p>
    <w:p w:rsidR="00334346" w:rsidRPr="00334346" w:rsidRDefault="00334346" w:rsidP="00334346">
      <w:pPr>
        <w:spacing w:line="300" w:lineRule="exact"/>
        <w:jc w:val="both"/>
        <w:rPr>
          <w:rFonts w:ascii="Arial" w:hAnsi="Arial" w:cs="Arial"/>
        </w:rPr>
      </w:pPr>
    </w:p>
    <w:p w:rsidR="001967C8" w:rsidRDefault="001967C8" w:rsidP="009E3313">
      <w:pPr>
        <w:widowControl w:val="0"/>
        <w:numPr>
          <w:ilvl w:val="0"/>
          <w:numId w:val="43"/>
        </w:numPr>
        <w:spacing w:line="300" w:lineRule="exact"/>
        <w:ind w:left="284" w:hanging="284"/>
        <w:jc w:val="both"/>
        <w:rPr>
          <w:rFonts w:ascii="Arial" w:hAnsi="Arial" w:cs="Arial"/>
        </w:rPr>
      </w:pPr>
      <w:r w:rsidRPr="006C4EFA">
        <w:rPr>
          <w:rFonts w:ascii="Arial" w:hAnsi="Arial" w:cs="Arial"/>
        </w:rPr>
        <w:t>Ú</w:t>
      </w:r>
      <w:r>
        <w:rPr>
          <w:rFonts w:ascii="Arial" w:hAnsi="Arial" w:cs="Arial"/>
        </w:rPr>
        <w:t>P řeší rozšíření těžby i do stanovených DP, ve kterých dosud neproběhlo vynětí ze ZPF:</w:t>
      </w:r>
    </w:p>
    <w:p w:rsidR="001967C8" w:rsidRDefault="001967C8" w:rsidP="008A194D">
      <w:pPr>
        <w:widowControl w:val="0"/>
        <w:numPr>
          <w:ilvl w:val="0"/>
          <w:numId w:val="91"/>
        </w:numPr>
        <w:tabs>
          <w:tab w:val="clear" w:pos="825"/>
          <w:tab w:val="num" w:pos="709"/>
        </w:tabs>
        <w:spacing w:line="300" w:lineRule="exact"/>
        <w:ind w:left="709" w:hanging="283"/>
        <w:jc w:val="both"/>
        <w:rPr>
          <w:rFonts w:ascii="Arial" w:hAnsi="Arial" w:cs="Arial"/>
        </w:rPr>
      </w:pPr>
      <w:r>
        <w:rPr>
          <w:rFonts w:ascii="Arial" w:hAnsi="Arial" w:cs="Arial"/>
        </w:rPr>
        <w:t>lokalita záboru 14b, 14c</w:t>
      </w:r>
      <w:r w:rsidR="00544F32">
        <w:rPr>
          <w:rFonts w:ascii="Arial" w:hAnsi="Arial" w:cs="Arial"/>
        </w:rPr>
        <w:t>, část 14a</w:t>
      </w:r>
      <w:r>
        <w:rPr>
          <w:rFonts w:ascii="Arial" w:hAnsi="Arial" w:cs="Arial"/>
        </w:rPr>
        <w:t xml:space="preserve"> – plocha změn v krajině K2 – otvírka lomu v DP Skalná V. odsouhlasený zábor </w:t>
      </w:r>
      <w:r w:rsidR="00544F32">
        <w:rPr>
          <w:rFonts w:ascii="Arial" w:hAnsi="Arial" w:cs="Arial"/>
        </w:rPr>
        <w:t>15,</w:t>
      </w:r>
      <w:r w:rsidR="008E41FC">
        <w:rPr>
          <w:rFonts w:ascii="Arial" w:hAnsi="Arial" w:cs="Arial"/>
        </w:rPr>
        <w:t>9</w:t>
      </w:r>
      <w:r>
        <w:rPr>
          <w:rFonts w:ascii="Arial" w:hAnsi="Arial" w:cs="Arial"/>
        </w:rPr>
        <w:t xml:space="preserve"> ha TTP zejména na III. třídě ochrany,</w:t>
      </w:r>
    </w:p>
    <w:p w:rsidR="001967C8" w:rsidRDefault="001967C8" w:rsidP="008A194D">
      <w:pPr>
        <w:widowControl w:val="0"/>
        <w:numPr>
          <w:ilvl w:val="0"/>
          <w:numId w:val="91"/>
        </w:numPr>
        <w:tabs>
          <w:tab w:val="clear" w:pos="825"/>
          <w:tab w:val="num" w:pos="709"/>
        </w:tabs>
        <w:spacing w:line="300" w:lineRule="exact"/>
        <w:ind w:left="709" w:hanging="283"/>
        <w:jc w:val="both"/>
        <w:rPr>
          <w:rFonts w:ascii="Arial" w:hAnsi="Arial" w:cs="Arial"/>
        </w:rPr>
      </w:pPr>
      <w:r>
        <w:rPr>
          <w:rFonts w:ascii="Arial" w:hAnsi="Arial" w:cs="Arial"/>
        </w:rPr>
        <w:t xml:space="preserve">lokalita záboru 15 a, 15 b – rozšíření těžby v DP Velký Luh I., zábor 2,1 ha zbytkových ploch orné </w:t>
      </w:r>
      <w:r w:rsidR="00544F32">
        <w:rPr>
          <w:rFonts w:ascii="Arial" w:hAnsi="Arial" w:cs="Arial"/>
        </w:rPr>
        <w:t>půdy a TTP uprostřed lesa v DP,</w:t>
      </w:r>
    </w:p>
    <w:p w:rsidR="00432F1B" w:rsidRPr="00432F1B" w:rsidRDefault="001967C8" w:rsidP="008A194D">
      <w:pPr>
        <w:widowControl w:val="0"/>
        <w:numPr>
          <w:ilvl w:val="0"/>
          <w:numId w:val="91"/>
        </w:numPr>
        <w:tabs>
          <w:tab w:val="clear" w:pos="825"/>
          <w:tab w:val="num" w:pos="709"/>
        </w:tabs>
        <w:spacing w:line="300" w:lineRule="exact"/>
        <w:ind w:left="709" w:hanging="283"/>
        <w:jc w:val="both"/>
        <w:rPr>
          <w:rFonts w:ascii="Arial" w:hAnsi="Arial" w:cs="Arial"/>
        </w:rPr>
      </w:pPr>
      <w:r>
        <w:rPr>
          <w:rFonts w:ascii="Arial" w:hAnsi="Arial" w:cs="Arial"/>
        </w:rPr>
        <w:t xml:space="preserve">lokalita záboru 17 – plocha změn v krajině K8 – přeložka </w:t>
      </w:r>
      <w:proofErr w:type="spellStart"/>
      <w:r>
        <w:rPr>
          <w:rFonts w:ascii="Arial" w:hAnsi="Arial" w:cs="Arial"/>
        </w:rPr>
        <w:t>Velkolužského</w:t>
      </w:r>
      <w:proofErr w:type="spellEnd"/>
      <w:r>
        <w:rPr>
          <w:rFonts w:ascii="Arial" w:hAnsi="Arial" w:cs="Arial"/>
        </w:rPr>
        <w:t xml:space="preserve"> potoka v DP Skalná V., odsouhlasený zábor </w:t>
      </w:r>
      <w:r w:rsidR="00544F32">
        <w:rPr>
          <w:rFonts w:ascii="Arial" w:hAnsi="Arial" w:cs="Arial"/>
        </w:rPr>
        <w:t>v DP 2,3</w:t>
      </w:r>
      <w:r>
        <w:rPr>
          <w:rFonts w:ascii="Arial" w:hAnsi="Arial" w:cs="Arial"/>
        </w:rPr>
        <w:t xml:space="preserve"> ha</w:t>
      </w:r>
      <w:r w:rsidR="00432F1B">
        <w:rPr>
          <w:rFonts w:ascii="Arial" w:hAnsi="Arial" w:cs="Arial"/>
        </w:rPr>
        <w:t xml:space="preserve"> TTP ve III. a V. třídě ochrany.</w:t>
      </w:r>
    </w:p>
    <w:p w:rsidR="00544F32" w:rsidRDefault="001967C8" w:rsidP="00544F32">
      <w:pPr>
        <w:widowControl w:val="0"/>
        <w:spacing w:line="300" w:lineRule="exact"/>
        <w:jc w:val="both"/>
        <w:rPr>
          <w:rFonts w:ascii="Arial" w:hAnsi="Arial" w:cs="Arial"/>
        </w:rPr>
      </w:pPr>
      <w:r>
        <w:rPr>
          <w:rFonts w:ascii="Arial" w:hAnsi="Arial" w:cs="Arial"/>
        </w:rPr>
        <w:t xml:space="preserve">    Celkem ÚP navrhuje odnětí ZPF pro těžbu nerostů v DP v rozsahu </w:t>
      </w:r>
      <w:r w:rsidR="00544F32">
        <w:rPr>
          <w:rFonts w:ascii="Arial" w:hAnsi="Arial" w:cs="Arial"/>
        </w:rPr>
        <w:t>20,2</w:t>
      </w:r>
      <w:r>
        <w:rPr>
          <w:rFonts w:ascii="Arial" w:hAnsi="Arial" w:cs="Arial"/>
        </w:rPr>
        <w:t xml:space="preserve"> ha</w:t>
      </w:r>
      <w:r w:rsidR="00544F32">
        <w:rPr>
          <w:rFonts w:ascii="Arial" w:hAnsi="Arial" w:cs="Arial"/>
        </w:rPr>
        <w:t xml:space="preserve">. </w:t>
      </w:r>
      <w:r>
        <w:rPr>
          <w:rFonts w:ascii="Arial" w:hAnsi="Arial" w:cs="Arial"/>
        </w:rPr>
        <w:t xml:space="preserve"> </w:t>
      </w:r>
    </w:p>
    <w:p w:rsidR="00432F1B" w:rsidRDefault="00432F1B" w:rsidP="00544F32">
      <w:pPr>
        <w:widowControl w:val="0"/>
        <w:spacing w:line="300" w:lineRule="exact"/>
        <w:jc w:val="both"/>
        <w:rPr>
          <w:rFonts w:ascii="Arial" w:hAnsi="Arial" w:cs="Arial"/>
        </w:rPr>
      </w:pPr>
    </w:p>
    <w:p w:rsidR="001967C8" w:rsidRPr="00DF1D97" w:rsidRDefault="001967C8" w:rsidP="008A194D">
      <w:pPr>
        <w:widowControl w:val="0"/>
        <w:numPr>
          <w:ilvl w:val="0"/>
          <w:numId w:val="95"/>
        </w:numPr>
        <w:spacing w:line="300" w:lineRule="exact"/>
        <w:ind w:left="284" w:hanging="284"/>
        <w:jc w:val="both"/>
        <w:rPr>
          <w:rFonts w:ascii="Arial" w:hAnsi="Arial" w:cs="Arial"/>
        </w:rPr>
      </w:pPr>
      <w:r>
        <w:rPr>
          <w:rFonts w:ascii="Arial" w:hAnsi="Arial" w:cs="Arial"/>
        </w:rPr>
        <w:t xml:space="preserve">ÚP řeší plochy </w:t>
      </w:r>
      <w:r w:rsidRPr="00DF1D97">
        <w:rPr>
          <w:rFonts w:ascii="Arial" w:hAnsi="Arial" w:cs="Arial"/>
        </w:rPr>
        <w:t xml:space="preserve">těžby i mimo DP </w:t>
      </w:r>
      <w:r w:rsidR="00544F32" w:rsidRPr="00DF1D97">
        <w:rPr>
          <w:rFonts w:ascii="Arial" w:hAnsi="Arial" w:cs="Arial"/>
        </w:rPr>
        <w:t xml:space="preserve">Skalná V., který je ale navržen k rozšíření </w:t>
      </w:r>
      <w:r w:rsidRPr="00DF1D97">
        <w:rPr>
          <w:rFonts w:ascii="Arial" w:hAnsi="Arial" w:cs="Arial"/>
        </w:rPr>
        <w:t>na ZPF:</w:t>
      </w:r>
    </w:p>
    <w:p w:rsidR="001967C8" w:rsidRPr="00DF1D97" w:rsidRDefault="001967C8" w:rsidP="008A194D">
      <w:pPr>
        <w:widowControl w:val="0"/>
        <w:numPr>
          <w:ilvl w:val="0"/>
          <w:numId w:val="92"/>
        </w:numPr>
        <w:spacing w:line="300" w:lineRule="exact"/>
        <w:ind w:left="709" w:hanging="283"/>
        <w:jc w:val="both"/>
        <w:rPr>
          <w:rFonts w:ascii="Arial" w:hAnsi="Arial" w:cs="Arial"/>
        </w:rPr>
      </w:pPr>
      <w:r w:rsidRPr="00DF1D97">
        <w:rPr>
          <w:rFonts w:ascii="Arial" w:hAnsi="Arial" w:cs="Arial"/>
        </w:rPr>
        <w:t xml:space="preserve">lokalita záboru 16 – plocha změn v krajině K7, plocha těžby nezastavěná, </w:t>
      </w:r>
      <w:r w:rsidR="00544F32" w:rsidRPr="00DF1D97">
        <w:rPr>
          <w:rFonts w:ascii="Arial" w:hAnsi="Arial" w:cs="Arial"/>
        </w:rPr>
        <w:t>pro ochranný val</w:t>
      </w:r>
      <w:r w:rsidR="003F37EA" w:rsidRPr="00DF1D97">
        <w:rPr>
          <w:rFonts w:ascii="Arial" w:hAnsi="Arial" w:cs="Arial"/>
        </w:rPr>
        <w:t xml:space="preserve"> se zelení</w:t>
      </w:r>
      <w:r w:rsidR="00544F32" w:rsidRPr="00DF1D97">
        <w:rPr>
          <w:rFonts w:ascii="Arial" w:hAnsi="Arial" w:cs="Arial"/>
        </w:rPr>
        <w:t xml:space="preserve">, </w:t>
      </w:r>
      <w:r w:rsidRPr="00DF1D97">
        <w:rPr>
          <w:rFonts w:ascii="Arial" w:hAnsi="Arial" w:cs="Arial"/>
        </w:rPr>
        <w:t xml:space="preserve">zábor </w:t>
      </w:r>
      <w:r w:rsidR="00225282" w:rsidRPr="00DF1D97">
        <w:rPr>
          <w:rFonts w:ascii="Arial" w:hAnsi="Arial" w:cs="Arial"/>
        </w:rPr>
        <w:t>0,06</w:t>
      </w:r>
      <w:r w:rsidRPr="00DF1D97">
        <w:rPr>
          <w:rFonts w:ascii="Arial" w:hAnsi="Arial" w:cs="Arial"/>
        </w:rPr>
        <w:t xml:space="preserve"> ha TTP na III</w:t>
      </w:r>
      <w:r w:rsidR="00225282" w:rsidRPr="00DF1D97">
        <w:rPr>
          <w:rFonts w:ascii="Arial" w:hAnsi="Arial" w:cs="Arial"/>
        </w:rPr>
        <w:t>.</w:t>
      </w:r>
      <w:r w:rsidRPr="00DF1D97">
        <w:rPr>
          <w:rFonts w:ascii="Arial" w:hAnsi="Arial" w:cs="Arial"/>
        </w:rPr>
        <w:t xml:space="preserve"> třídě ochrany</w:t>
      </w:r>
      <w:r w:rsidR="00432F1B" w:rsidRPr="00DF1D97">
        <w:rPr>
          <w:rFonts w:ascii="Arial" w:hAnsi="Arial" w:cs="Arial"/>
        </w:rPr>
        <w:t>, navrženo rozšíření DP Skalná V.,</w:t>
      </w:r>
    </w:p>
    <w:p w:rsidR="00225282" w:rsidRPr="00DF1D97" w:rsidRDefault="00432F1B" w:rsidP="008A194D">
      <w:pPr>
        <w:widowControl w:val="0"/>
        <w:numPr>
          <w:ilvl w:val="0"/>
          <w:numId w:val="92"/>
        </w:numPr>
        <w:spacing w:line="300" w:lineRule="exact"/>
        <w:ind w:left="709" w:hanging="283"/>
        <w:jc w:val="both"/>
        <w:rPr>
          <w:rFonts w:ascii="Arial" w:hAnsi="Arial" w:cs="Arial"/>
        </w:rPr>
      </w:pPr>
      <w:r w:rsidRPr="00DF1D97">
        <w:rPr>
          <w:rFonts w:ascii="Arial" w:hAnsi="Arial" w:cs="Arial"/>
        </w:rPr>
        <w:t>l</w:t>
      </w:r>
      <w:r w:rsidR="00225282" w:rsidRPr="00DF1D97">
        <w:rPr>
          <w:rFonts w:ascii="Arial" w:hAnsi="Arial" w:cs="Arial"/>
        </w:rPr>
        <w:t xml:space="preserve">okalita záboru 19 – plocha změn v krajině K9, plocha těžby nerostů nezastavěná, </w:t>
      </w:r>
      <w:r w:rsidRPr="00DF1D97">
        <w:rPr>
          <w:rFonts w:ascii="Arial" w:hAnsi="Arial" w:cs="Arial"/>
        </w:rPr>
        <w:t xml:space="preserve">pro ochranný </w:t>
      </w:r>
      <w:r w:rsidR="006F4638" w:rsidRPr="00DF1D97">
        <w:rPr>
          <w:rFonts w:ascii="Arial" w:hAnsi="Arial" w:cs="Arial"/>
        </w:rPr>
        <w:t xml:space="preserve">val se zelení, </w:t>
      </w:r>
      <w:r w:rsidRPr="00DF1D97">
        <w:rPr>
          <w:rFonts w:ascii="Arial" w:hAnsi="Arial" w:cs="Arial"/>
        </w:rPr>
        <w:t xml:space="preserve"> </w:t>
      </w:r>
      <w:r w:rsidR="008E41FC" w:rsidRPr="00DF1D97">
        <w:rPr>
          <w:rFonts w:ascii="Arial" w:hAnsi="Arial" w:cs="Arial"/>
        </w:rPr>
        <w:t>zábor 0,5</w:t>
      </w:r>
      <w:r w:rsidR="00225282" w:rsidRPr="00DF1D97">
        <w:rPr>
          <w:rFonts w:ascii="Arial" w:hAnsi="Arial" w:cs="Arial"/>
        </w:rPr>
        <w:t xml:space="preserve"> ha TTP na III. třídě ochrany</w:t>
      </w:r>
      <w:r w:rsidRPr="00DF1D97">
        <w:rPr>
          <w:rFonts w:ascii="Arial" w:hAnsi="Arial" w:cs="Arial"/>
        </w:rPr>
        <w:t>, navrženo rozšíření DP Skalná V</w:t>
      </w:r>
      <w:r w:rsidR="00225282" w:rsidRPr="00DF1D97">
        <w:rPr>
          <w:rFonts w:ascii="Arial" w:hAnsi="Arial" w:cs="Arial"/>
        </w:rPr>
        <w:t>.</w:t>
      </w:r>
    </w:p>
    <w:p w:rsidR="001967C8" w:rsidRPr="00DF1D97" w:rsidRDefault="001967C8" w:rsidP="001967C8">
      <w:pPr>
        <w:widowControl w:val="0"/>
        <w:spacing w:line="300" w:lineRule="exact"/>
        <w:jc w:val="both"/>
        <w:rPr>
          <w:rFonts w:ascii="Arial" w:hAnsi="Arial" w:cs="Arial"/>
        </w:rPr>
      </w:pPr>
    </w:p>
    <w:p w:rsidR="001967C8" w:rsidRPr="00DF1D97" w:rsidRDefault="001967C8" w:rsidP="008A194D">
      <w:pPr>
        <w:widowControl w:val="0"/>
        <w:numPr>
          <w:ilvl w:val="0"/>
          <w:numId w:val="96"/>
        </w:numPr>
        <w:spacing w:line="300" w:lineRule="exact"/>
        <w:ind w:left="284" w:hanging="284"/>
        <w:jc w:val="both"/>
        <w:rPr>
          <w:rFonts w:ascii="Arial" w:hAnsi="Arial" w:cs="Arial"/>
        </w:rPr>
      </w:pPr>
      <w:r w:rsidRPr="00DF1D97">
        <w:rPr>
          <w:rFonts w:ascii="Arial" w:hAnsi="Arial" w:cs="Arial"/>
        </w:rPr>
        <w:t>Na území obce se předpokládá v budoucnu rovněž další těžba surovin v CHLÚ Velký Luh I., kde se očekává v budoucnu stanovení nového</w:t>
      </w:r>
      <w:r w:rsidR="006F4638" w:rsidRPr="00DF1D97">
        <w:rPr>
          <w:rFonts w:ascii="Arial" w:hAnsi="Arial" w:cs="Arial"/>
        </w:rPr>
        <w:t xml:space="preserve"> </w:t>
      </w:r>
      <w:r w:rsidR="00ED6D83" w:rsidRPr="00DF1D97">
        <w:rPr>
          <w:rFonts w:ascii="Arial" w:hAnsi="Arial" w:cs="Arial"/>
        </w:rPr>
        <w:t>potenci</w:t>
      </w:r>
      <w:r w:rsidR="006F4638" w:rsidRPr="00DF1D97">
        <w:rPr>
          <w:rFonts w:ascii="Arial" w:hAnsi="Arial" w:cs="Arial"/>
        </w:rPr>
        <w:t>álního</w:t>
      </w:r>
      <w:r w:rsidRPr="00DF1D97">
        <w:rPr>
          <w:rFonts w:ascii="Arial" w:hAnsi="Arial" w:cs="Arial"/>
        </w:rPr>
        <w:t xml:space="preserve"> DP Velký Luh III. Tyto dlouhodobé aktivity jsou již řešeny v ÚPD, ÚP toto řešení přejímá a řeší:</w:t>
      </w:r>
    </w:p>
    <w:p w:rsidR="001967C8" w:rsidRPr="00E26353" w:rsidRDefault="001967C8" w:rsidP="008A194D">
      <w:pPr>
        <w:numPr>
          <w:ilvl w:val="0"/>
          <w:numId w:val="94"/>
        </w:numPr>
        <w:tabs>
          <w:tab w:val="clear" w:pos="825"/>
          <w:tab w:val="num" w:pos="709"/>
        </w:tabs>
        <w:spacing w:line="300" w:lineRule="exact"/>
        <w:ind w:left="709" w:hanging="283"/>
        <w:jc w:val="both"/>
        <w:rPr>
          <w:rFonts w:ascii="Arial" w:hAnsi="Arial" w:cs="Arial"/>
        </w:rPr>
      </w:pPr>
      <w:r w:rsidRPr="00DF1D97">
        <w:rPr>
          <w:rFonts w:ascii="Arial" w:hAnsi="Arial" w:cs="Arial"/>
        </w:rPr>
        <w:t>pro plánovaný DP Velký Luh III.  je vymezena plocha změn v krajině K1 s potenciální těžbou a</w:t>
      </w:r>
      <w:r w:rsidR="00432F1B" w:rsidRPr="00DF1D97">
        <w:rPr>
          <w:rFonts w:ascii="Arial" w:hAnsi="Arial" w:cs="Arial"/>
        </w:rPr>
        <w:t xml:space="preserve"> v souvislosti s ním dále řešeny koordinované přeložky potoka, inženýrských sítí a</w:t>
      </w:r>
      <w:r w:rsidR="00432F1B">
        <w:rPr>
          <w:rFonts w:ascii="Arial" w:hAnsi="Arial" w:cs="Arial"/>
        </w:rPr>
        <w:t xml:space="preserve"> návrh nové místní komunikace</w:t>
      </w:r>
      <w:r w:rsidRPr="00E26353">
        <w:rPr>
          <w:rFonts w:ascii="Arial" w:hAnsi="Arial" w:cs="Arial"/>
        </w:rPr>
        <w:t>:</w:t>
      </w:r>
    </w:p>
    <w:p w:rsidR="001967C8" w:rsidRPr="00E26353" w:rsidRDefault="001967C8" w:rsidP="006402E8">
      <w:pPr>
        <w:numPr>
          <w:ilvl w:val="1"/>
          <w:numId w:val="24"/>
        </w:numPr>
        <w:spacing w:line="300" w:lineRule="exact"/>
        <w:jc w:val="both"/>
        <w:rPr>
          <w:rFonts w:ascii="Arial" w:hAnsi="Arial" w:cs="Arial"/>
        </w:rPr>
      </w:pPr>
      <w:r w:rsidRPr="00E26353">
        <w:rPr>
          <w:rFonts w:ascii="Arial" w:hAnsi="Arial" w:cs="Arial"/>
        </w:rPr>
        <w:t xml:space="preserve">přeložka Lužního potoka západním směrem jako </w:t>
      </w:r>
      <w:r>
        <w:rPr>
          <w:rFonts w:ascii="Arial" w:hAnsi="Arial" w:cs="Arial"/>
        </w:rPr>
        <w:t>koridor KD-3,</w:t>
      </w:r>
    </w:p>
    <w:p w:rsidR="001967C8" w:rsidRPr="009A12D6" w:rsidRDefault="001967C8" w:rsidP="006402E8">
      <w:pPr>
        <w:numPr>
          <w:ilvl w:val="1"/>
          <w:numId w:val="24"/>
        </w:numPr>
        <w:spacing w:line="300" w:lineRule="exact"/>
        <w:jc w:val="both"/>
        <w:rPr>
          <w:rFonts w:ascii="Arial" w:hAnsi="Arial" w:cs="Arial"/>
        </w:rPr>
      </w:pPr>
      <w:r w:rsidRPr="00E26353">
        <w:rPr>
          <w:rFonts w:ascii="Arial" w:hAnsi="Arial" w:cs="Arial"/>
        </w:rPr>
        <w:t xml:space="preserve">přeložka skupinového vodovodu západním směrem jako </w:t>
      </w:r>
      <w:r>
        <w:rPr>
          <w:rFonts w:ascii="Arial" w:hAnsi="Arial" w:cs="Arial"/>
        </w:rPr>
        <w:t>koridor KD-3,</w:t>
      </w:r>
    </w:p>
    <w:p w:rsidR="001967C8" w:rsidRPr="009A12D6" w:rsidRDefault="001967C8" w:rsidP="006402E8">
      <w:pPr>
        <w:numPr>
          <w:ilvl w:val="1"/>
          <w:numId w:val="24"/>
        </w:numPr>
        <w:spacing w:line="300" w:lineRule="exact"/>
        <w:jc w:val="both"/>
        <w:rPr>
          <w:rFonts w:ascii="Arial" w:hAnsi="Arial" w:cs="Arial"/>
        </w:rPr>
      </w:pPr>
      <w:r w:rsidRPr="00E26353">
        <w:rPr>
          <w:rFonts w:ascii="Arial" w:hAnsi="Arial" w:cs="Arial"/>
        </w:rPr>
        <w:t xml:space="preserve">přeložka regionální trasy VTL plynovod Skalná - Velký Luh - Plesná západním směrem – jako </w:t>
      </w:r>
      <w:r>
        <w:rPr>
          <w:rFonts w:ascii="Arial" w:hAnsi="Arial" w:cs="Arial"/>
        </w:rPr>
        <w:t>koridor KD-3,</w:t>
      </w:r>
    </w:p>
    <w:p w:rsidR="001967C8" w:rsidRDefault="001967C8" w:rsidP="006402E8">
      <w:pPr>
        <w:numPr>
          <w:ilvl w:val="1"/>
          <w:numId w:val="24"/>
        </w:numPr>
        <w:spacing w:line="300" w:lineRule="exact"/>
        <w:jc w:val="both"/>
        <w:rPr>
          <w:rFonts w:ascii="Arial" w:hAnsi="Arial" w:cs="Arial"/>
        </w:rPr>
      </w:pPr>
      <w:r w:rsidRPr="00E26353">
        <w:rPr>
          <w:rFonts w:ascii="Arial" w:hAnsi="Arial" w:cs="Arial"/>
        </w:rPr>
        <w:t xml:space="preserve">přeložka venkovního vedení VN linek 22kV východním směrem podél silnice III/2136 – jako </w:t>
      </w:r>
      <w:r>
        <w:rPr>
          <w:rFonts w:ascii="Arial" w:hAnsi="Arial" w:cs="Arial"/>
        </w:rPr>
        <w:t>koridor KD-1,</w:t>
      </w:r>
    </w:p>
    <w:p w:rsidR="001967C8" w:rsidRPr="009A12D6" w:rsidRDefault="001967C8" w:rsidP="006402E8">
      <w:pPr>
        <w:numPr>
          <w:ilvl w:val="1"/>
          <w:numId w:val="24"/>
        </w:numPr>
        <w:spacing w:line="300" w:lineRule="exact"/>
        <w:jc w:val="both"/>
        <w:rPr>
          <w:rFonts w:ascii="Arial" w:hAnsi="Arial" w:cs="Arial"/>
        </w:rPr>
      </w:pPr>
      <w:r>
        <w:rPr>
          <w:rFonts w:ascii="Arial" w:hAnsi="Arial" w:cs="Arial"/>
        </w:rPr>
        <w:lastRenderedPageBreak/>
        <w:t xml:space="preserve">komunikace a </w:t>
      </w:r>
      <w:proofErr w:type="spellStart"/>
      <w:r>
        <w:rPr>
          <w:rFonts w:ascii="Arial" w:hAnsi="Arial" w:cs="Arial"/>
        </w:rPr>
        <w:t>produktovod</w:t>
      </w:r>
      <w:proofErr w:type="spellEnd"/>
      <w:r>
        <w:rPr>
          <w:rFonts w:ascii="Arial" w:hAnsi="Arial" w:cs="Arial"/>
        </w:rPr>
        <w:t xml:space="preserve"> do budoucího lomu v budoucnu stanoveném DP Velký Luh III. – navržen koridor KD-2,</w:t>
      </w:r>
    </w:p>
    <w:p w:rsidR="001967C8" w:rsidRDefault="001967C8" w:rsidP="008A194D">
      <w:pPr>
        <w:numPr>
          <w:ilvl w:val="1"/>
          <w:numId w:val="93"/>
        </w:numPr>
        <w:tabs>
          <w:tab w:val="clear" w:pos="1440"/>
          <w:tab w:val="num" w:pos="851"/>
        </w:tabs>
        <w:spacing w:line="300" w:lineRule="exact"/>
        <w:ind w:left="851" w:hanging="425"/>
        <w:jc w:val="both"/>
        <w:rPr>
          <w:rFonts w:ascii="Arial" w:hAnsi="Arial" w:cs="Arial"/>
        </w:rPr>
      </w:pPr>
      <w:r>
        <w:rPr>
          <w:rFonts w:ascii="Arial" w:hAnsi="Arial" w:cs="Arial"/>
        </w:rPr>
        <w:t>CHLÚ Velký Luh I. leží na území obce mimo ZPF, nepředpokládá se tedy žádný zábor ZPF pro budoucí stanovený DP Velký Luh III.</w:t>
      </w:r>
    </w:p>
    <w:p w:rsidR="00432F1B" w:rsidRDefault="00432F1B" w:rsidP="008A194D">
      <w:pPr>
        <w:numPr>
          <w:ilvl w:val="0"/>
          <w:numId w:val="98"/>
        </w:numPr>
        <w:spacing w:line="300" w:lineRule="exact"/>
        <w:ind w:left="284" w:hanging="284"/>
        <w:jc w:val="both"/>
        <w:rPr>
          <w:rFonts w:ascii="Arial" w:hAnsi="Arial" w:cs="Arial"/>
        </w:rPr>
      </w:pPr>
      <w:r>
        <w:rPr>
          <w:rFonts w:ascii="Arial" w:hAnsi="Arial" w:cs="Arial"/>
        </w:rPr>
        <w:t>ÚP v součtu navrhuje k vynětí ze ZPF:</w:t>
      </w:r>
    </w:p>
    <w:p w:rsidR="00432F1B" w:rsidRDefault="00D4260E" w:rsidP="008A194D">
      <w:pPr>
        <w:numPr>
          <w:ilvl w:val="0"/>
          <w:numId w:val="97"/>
        </w:numPr>
        <w:spacing w:line="300" w:lineRule="exact"/>
        <w:ind w:left="851" w:hanging="425"/>
        <w:jc w:val="both"/>
        <w:rPr>
          <w:rFonts w:ascii="Arial" w:hAnsi="Arial" w:cs="Arial"/>
        </w:rPr>
      </w:pPr>
      <w:r>
        <w:rPr>
          <w:rFonts w:ascii="Arial" w:hAnsi="Arial" w:cs="Arial"/>
        </w:rPr>
        <w:t xml:space="preserve">  DP Velký Luh I., CHLÚ Velký Luh – lokalita 15a, 15b: 2,1 ha ZPF</w:t>
      </w:r>
    </w:p>
    <w:p w:rsidR="00D4260E" w:rsidRDefault="00D4260E" w:rsidP="008A194D">
      <w:pPr>
        <w:numPr>
          <w:ilvl w:val="0"/>
          <w:numId w:val="97"/>
        </w:numPr>
        <w:spacing w:line="300" w:lineRule="exact"/>
        <w:ind w:left="1418" w:hanging="992"/>
        <w:jc w:val="both"/>
        <w:rPr>
          <w:rFonts w:ascii="Arial" w:hAnsi="Arial" w:cs="Arial"/>
        </w:rPr>
      </w:pPr>
      <w:r>
        <w:rPr>
          <w:rFonts w:ascii="Arial" w:hAnsi="Arial" w:cs="Arial"/>
        </w:rPr>
        <w:t xml:space="preserve">  DP Skalná V., CHLÚ Velký Luh I. – lokality 14b, 14c, část 14a, část 17: 18,1 ha ZPF</w:t>
      </w:r>
    </w:p>
    <w:p w:rsidR="00D4260E" w:rsidRDefault="00D4260E" w:rsidP="008A194D">
      <w:pPr>
        <w:numPr>
          <w:ilvl w:val="0"/>
          <w:numId w:val="97"/>
        </w:numPr>
        <w:spacing w:line="300" w:lineRule="exact"/>
        <w:ind w:left="851" w:hanging="425"/>
        <w:jc w:val="both"/>
        <w:rPr>
          <w:rFonts w:ascii="Arial" w:hAnsi="Arial" w:cs="Arial"/>
        </w:rPr>
      </w:pPr>
      <w:r>
        <w:rPr>
          <w:rFonts w:ascii="Arial" w:hAnsi="Arial" w:cs="Arial"/>
        </w:rPr>
        <w:t xml:space="preserve">  navržené rozšíření DP Skalná V., CHLÚ Velký Luh I.: lokality 13a, 13b, 16, 19, část 14a: 2,0 ha ZPF.</w:t>
      </w:r>
    </w:p>
    <w:p w:rsidR="00225282" w:rsidRDefault="00225282" w:rsidP="001967C8">
      <w:pPr>
        <w:spacing w:line="300" w:lineRule="exact"/>
        <w:jc w:val="both"/>
        <w:rPr>
          <w:rFonts w:ascii="Arial" w:hAnsi="Arial" w:cs="Arial"/>
          <w:b/>
          <w:u w:val="single"/>
        </w:rPr>
      </w:pPr>
    </w:p>
    <w:p w:rsidR="001967C8" w:rsidRPr="009A12D6" w:rsidRDefault="00FE07B1" w:rsidP="001967C8">
      <w:pPr>
        <w:spacing w:line="300" w:lineRule="exact"/>
        <w:jc w:val="both"/>
        <w:rPr>
          <w:rFonts w:ascii="Arial" w:hAnsi="Arial" w:cs="Arial"/>
          <w:b/>
          <w:u w:val="single"/>
        </w:rPr>
      </w:pPr>
      <w:r w:rsidRPr="009A12D6">
        <w:rPr>
          <w:rFonts w:ascii="Arial" w:hAnsi="Arial" w:cs="Arial"/>
          <w:b/>
          <w:u w:val="single"/>
        </w:rPr>
        <w:t>ZÁVĚR:</w:t>
      </w:r>
    </w:p>
    <w:p w:rsidR="001967C8" w:rsidRPr="00DF1D97" w:rsidRDefault="001967C8" w:rsidP="009E3313">
      <w:pPr>
        <w:numPr>
          <w:ilvl w:val="0"/>
          <w:numId w:val="54"/>
        </w:numPr>
        <w:spacing w:line="300" w:lineRule="exact"/>
        <w:ind w:left="284" w:hanging="284"/>
        <w:jc w:val="both"/>
        <w:rPr>
          <w:rFonts w:ascii="Arial" w:hAnsi="Arial" w:cs="Arial"/>
        </w:rPr>
      </w:pPr>
      <w:r>
        <w:rPr>
          <w:rFonts w:ascii="Arial" w:hAnsi="Arial" w:cs="Arial"/>
        </w:rPr>
        <w:t xml:space="preserve">Předložený upravený návrh </w:t>
      </w:r>
      <w:r w:rsidRPr="00DF1D97">
        <w:rPr>
          <w:rFonts w:ascii="Arial" w:hAnsi="Arial" w:cs="Arial"/>
        </w:rPr>
        <w:t>ÚP s</w:t>
      </w:r>
      <w:r w:rsidR="00D4260E" w:rsidRPr="00DF1D97">
        <w:rPr>
          <w:rFonts w:ascii="Arial" w:hAnsi="Arial" w:cs="Arial"/>
        </w:rPr>
        <w:t xml:space="preserve"> celkovým </w:t>
      </w:r>
      <w:r w:rsidRPr="00DF1D97">
        <w:rPr>
          <w:rFonts w:ascii="Arial" w:hAnsi="Arial" w:cs="Arial"/>
        </w:rPr>
        <w:t xml:space="preserve">bilancovaným záborem ZPF v rozsahu </w:t>
      </w:r>
      <w:r w:rsidR="009D3797" w:rsidRPr="00DF1D97">
        <w:rPr>
          <w:rFonts w:ascii="Arial" w:hAnsi="Arial" w:cs="Arial"/>
        </w:rPr>
        <w:t>27,6</w:t>
      </w:r>
      <w:r w:rsidRPr="00DF1D97">
        <w:rPr>
          <w:rFonts w:ascii="Arial" w:hAnsi="Arial" w:cs="Arial"/>
        </w:rPr>
        <w:t xml:space="preserve"> ha ZPF, z toho záborem nejkvalitnějších půd II. třídy v rozsahu 0,21 ha (</w:t>
      </w:r>
      <w:r w:rsidR="006F4638" w:rsidRPr="00DF1D97">
        <w:rPr>
          <w:rFonts w:ascii="Arial" w:hAnsi="Arial" w:cs="Arial"/>
        </w:rPr>
        <w:t>0,7</w:t>
      </w:r>
      <w:r w:rsidRPr="00DF1D97">
        <w:rPr>
          <w:rFonts w:ascii="Arial" w:hAnsi="Arial" w:cs="Arial"/>
        </w:rPr>
        <w:t xml:space="preserve"> % z celkového záboru ZPF) neohrožuje podmínky zemědělské výroby. Pouze jedna rozvojová plocha veřejného prostranství s</w:t>
      </w:r>
      <w:r w:rsidR="00D4260E" w:rsidRPr="00DF1D97">
        <w:rPr>
          <w:rFonts w:ascii="Arial" w:hAnsi="Arial" w:cs="Arial"/>
        </w:rPr>
        <w:t> místní komunikací</w:t>
      </w:r>
      <w:r w:rsidRPr="00DF1D97">
        <w:rPr>
          <w:rFonts w:ascii="Arial" w:hAnsi="Arial" w:cs="Arial"/>
        </w:rPr>
        <w:t xml:space="preserve"> </w:t>
      </w:r>
      <w:r w:rsidR="00511DD8">
        <w:rPr>
          <w:rFonts w:ascii="Arial" w:hAnsi="Arial" w:cs="Arial"/>
        </w:rPr>
        <w:t xml:space="preserve">jako veřejná infrastruktura </w:t>
      </w:r>
      <w:r w:rsidRPr="00DF1D97">
        <w:rPr>
          <w:rFonts w:ascii="Arial" w:hAnsi="Arial" w:cs="Arial"/>
        </w:rPr>
        <w:t>je navržena na II. třídě ochrany ZPF, avšak v</w:t>
      </w:r>
      <w:r w:rsidR="006F4638" w:rsidRPr="00DF1D97">
        <w:rPr>
          <w:rFonts w:ascii="Arial" w:hAnsi="Arial" w:cs="Arial"/>
        </w:rPr>
        <w:t> </w:t>
      </w:r>
      <w:r w:rsidRPr="00DF1D97">
        <w:rPr>
          <w:rFonts w:ascii="Arial" w:hAnsi="Arial" w:cs="Arial"/>
        </w:rPr>
        <w:t>ZÚ</w:t>
      </w:r>
      <w:r w:rsidR="006F4638" w:rsidRPr="00DF1D97">
        <w:rPr>
          <w:rFonts w:ascii="Arial" w:hAnsi="Arial" w:cs="Arial"/>
        </w:rPr>
        <w:t xml:space="preserve"> s vydaným ÚR</w:t>
      </w:r>
      <w:r w:rsidRPr="00DF1D97">
        <w:rPr>
          <w:rFonts w:ascii="Arial" w:hAnsi="Arial" w:cs="Arial"/>
        </w:rPr>
        <w:t xml:space="preserve">. ÚP ve velké míře </w:t>
      </w:r>
      <w:r w:rsidR="006F4638" w:rsidRPr="00DF1D97">
        <w:rPr>
          <w:rFonts w:ascii="Arial" w:hAnsi="Arial" w:cs="Arial"/>
        </w:rPr>
        <w:t xml:space="preserve">zohledňuje </w:t>
      </w:r>
      <w:r w:rsidRPr="00DF1D97">
        <w:rPr>
          <w:rFonts w:ascii="Arial" w:hAnsi="Arial" w:cs="Arial"/>
        </w:rPr>
        <w:t xml:space="preserve">respektuje stávající ÚPO. </w:t>
      </w:r>
    </w:p>
    <w:p w:rsidR="001967C8" w:rsidRPr="00DF1D97" w:rsidRDefault="001967C8" w:rsidP="009E3313">
      <w:pPr>
        <w:numPr>
          <w:ilvl w:val="0"/>
          <w:numId w:val="54"/>
        </w:numPr>
        <w:spacing w:line="300" w:lineRule="exact"/>
        <w:ind w:left="284" w:hanging="284"/>
        <w:jc w:val="both"/>
        <w:rPr>
          <w:rFonts w:ascii="Arial" w:hAnsi="Arial" w:cs="Arial"/>
        </w:rPr>
      </w:pPr>
      <w:r w:rsidRPr="00DF1D97">
        <w:rPr>
          <w:rFonts w:ascii="Arial" w:hAnsi="Arial" w:cs="Arial"/>
        </w:rPr>
        <w:t xml:space="preserve">ÚP se </w:t>
      </w:r>
      <w:r w:rsidR="00D4260E" w:rsidRPr="00DF1D97">
        <w:rPr>
          <w:rFonts w:ascii="Arial" w:hAnsi="Arial" w:cs="Arial"/>
        </w:rPr>
        <w:t>výrazně</w:t>
      </w:r>
      <w:r w:rsidRPr="00DF1D97">
        <w:rPr>
          <w:rFonts w:ascii="Arial" w:hAnsi="Arial" w:cs="Arial"/>
        </w:rPr>
        <w:t xml:space="preserve"> soustřeďuje na rozvoj těžby nerostů jako nezastavěné plochy </w:t>
      </w:r>
      <w:r w:rsidR="00D4260E" w:rsidRPr="00DF1D97">
        <w:rPr>
          <w:rFonts w:ascii="Arial" w:hAnsi="Arial" w:cs="Arial"/>
        </w:rPr>
        <w:t xml:space="preserve">těžby </w:t>
      </w:r>
      <w:r w:rsidRPr="00DF1D97">
        <w:rPr>
          <w:rFonts w:ascii="Arial" w:hAnsi="Arial" w:cs="Arial"/>
        </w:rPr>
        <w:t xml:space="preserve">a navrhuje celkový zábor </w:t>
      </w:r>
      <w:r w:rsidR="00D4260E" w:rsidRPr="00DF1D97">
        <w:rPr>
          <w:rFonts w:ascii="Arial" w:hAnsi="Arial" w:cs="Arial"/>
        </w:rPr>
        <w:t>20,2</w:t>
      </w:r>
      <w:r w:rsidRPr="00DF1D97">
        <w:rPr>
          <w:rFonts w:ascii="Arial" w:hAnsi="Arial" w:cs="Arial"/>
        </w:rPr>
        <w:t xml:space="preserve"> ha ZPF v DP Skalná V</w:t>
      </w:r>
      <w:r w:rsidR="00D4260E" w:rsidRPr="00DF1D97">
        <w:rPr>
          <w:rFonts w:ascii="Arial" w:hAnsi="Arial" w:cs="Arial"/>
        </w:rPr>
        <w:t>. a DP Velký Luh I., který byl již odsouhlasen MŽP ČR.</w:t>
      </w:r>
    </w:p>
    <w:p w:rsidR="001967C8" w:rsidRPr="00DF1D97" w:rsidRDefault="001967C8" w:rsidP="009E3313">
      <w:pPr>
        <w:numPr>
          <w:ilvl w:val="0"/>
          <w:numId w:val="54"/>
        </w:numPr>
        <w:spacing w:line="300" w:lineRule="exact"/>
        <w:ind w:left="284" w:hanging="284"/>
        <w:jc w:val="both"/>
        <w:rPr>
          <w:rFonts w:ascii="Arial" w:hAnsi="Arial" w:cs="Arial"/>
        </w:rPr>
      </w:pPr>
      <w:r w:rsidRPr="00DF1D97">
        <w:rPr>
          <w:rFonts w:ascii="Arial" w:hAnsi="Arial" w:cs="Arial"/>
        </w:rPr>
        <w:t>ÚP rovněž navrhuje další ploch</w:t>
      </w:r>
      <w:r w:rsidR="00225282" w:rsidRPr="00DF1D97">
        <w:rPr>
          <w:rFonts w:ascii="Arial" w:hAnsi="Arial" w:cs="Arial"/>
        </w:rPr>
        <w:t>y</w:t>
      </w:r>
      <w:r w:rsidR="00D4260E" w:rsidRPr="00DF1D97">
        <w:rPr>
          <w:rFonts w:ascii="Arial" w:hAnsi="Arial" w:cs="Arial"/>
        </w:rPr>
        <w:t xml:space="preserve"> těžby nezastavěné</w:t>
      </w:r>
      <w:r w:rsidRPr="00DF1D97">
        <w:rPr>
          <w:rFonts w:ascii="Arial" w:hAnsi="Arial" w:cs="Arial"/>
        </w:rPr>
        <w:t xml:space="preserve"> mimo stanovené DP </w:t>
      </w:r>
      <w:r w:rsidR="008E41FC" w:rsidRPr="00DF1D97">
        <w:rPr>
          <w:rFonts w:ascii="Arial" w:hAnsi="Arial" w:cs="Arial"/>
        </w:rPr>
        <w:t xml:space="preserve">Skalná V. </w:t>
      </w:r>
      <w:r w:rsidRPr="00DF1D97">
        <w:rPr>
          <w:rFonts w:ascii="Arial" w:hAnsi="Arial" w:cs="Arial"/>
        </w:rPr>
        <w:t xml:space="preserve">v CHLÚ Velký Luh, </w:t>
      </w:r>
      <w:r w:rsidR="008E41FC" w:rsidRPr="00DF1D97">
        <w:rPr>
          <w:rFonts w:ascii="Arial" w:hAnsi="Arial" w:cs="Arial"/>
        </w:rPr>
        <w:t xml:space="preserve">které leží v návrhu rozšíření DP Skalná V., </w:t>
      </w:r>
      <w:r w:rsidRPr="00DF1D97">
        <w:rPr>
          <w:rFonts w:ascii="Arial" w:hAnsi="Arial" w:cs="Arial"/>
        </w:rPr>
        <w:t xml:space="preserve">v rozsahu záboru ZPF </w:t>
      </w:r>
      <w:r w:rsidR="00225282" w:rsidRPr="00DF1D97">
        <w:rPr>
          <w:rFonts w:ascii="Arial" w:hAnsi="Arial" w:cs="Arial"/>
        </w:rPr>
        <w:t>0,54</w:t>
      </w:r>
      <w:r w:rsidRPr="00DF1D97">
        <w:rPr>
          <w:rFonts w:ascii="Arial" w:hAnsi="Arial" w:cs="Arial"/>
        </w:rPr>
        <w:t xml:space="preserve"> ha TTP, III. třídy ochrany.</w:t>
      </w:r>
    </w:p>
    <w:p w:rsidR="001967C8" w:rsidRPr="00DF1D97" w:rsidRDefault="001967C8" w:rsidP="009E3313">
      <w:pPr>
        <w:numPr>
          <w:ilvl w:val="0"/>
          <w:numId w:val="54"/>
        </w:numPr>
        <w:spacing w:line="300" w:lineRule="exact"/>
        <w:ind w:left="284" w:hanging="284"/>
        <w:jc w:val="both"/>
        <w:rPr>
          <w:rFonts w:ascii="Arial" w:hAnsi="Arial" w:cs="Arial"/>
        </w:rPr>
      </w:pPr>
      <w:r w:rsidRPr="00DF1D97">
        <w:rPr>
          <w:rFonts w:ascii="Arial" w:hAnsi="Arial" w:cs="Arial"/>
        </w:rPr>
        <w:t xml:space="preserve">Celková bilance veškerého záboru ZPF na území obce je tedy </w:t>
      </w:r>
      <w:r w:rsidR="009D3797" w:rsidRPr="00DF1D97">
        <w:rPr>
          <w:rFonts w:ascii="Arial" w:hAnsi="Arial" w:cs="Arial"/>
        </w:rPr>
        <w:t>27,6</w:t>
      </w:r>
      <w:r w:rsidRPr="00DF1D97">
        <w:rPr>
          <w:rFonts w:ascii="Arial" w:hAnsi="Arial" w:cs="Arial"/>
        </w:rPr>
        <w:t xml:space="preserve"> ha ZPF, z toho </w:t>
      </w:r>
      <w:r w:rsidR="00D4260E" w:rsidRPr="00DF1D97">
        <w:rPr>
          <w:rFonts w:ascii="Arial" w:hAnsi="Arial" w:cs="Arial"/>
        </w:rPr>
        <w:t>24,</w:t>
      </w:r>
      <w:r w:rsidR="008E41FC" w:rsidRPr="00DF1D97">
        <w:rPr>
          <w:rFonts w:ascii="Arial" w:hAnsi="Arial" w:cs="Arial"/>
        </w:rPr>
        <w:t>4</w:t>
      </w:r>
      <w:r w:rsidRPr="00DF1D97">
        <w:rPr>
          <w:rFonts w:ascii="Arial" w:hAnsi="Arial" w:cs="Arial"/>
        </w:rPr>
        <w:t xml:space="preserve"> ha (9</w:t>
      </w:r>
      <w:r w:rsidR="008E41FC" w:rsidRPr="00DF1D97">
        <w:rPr>
          <w:rFonts w:ascii="Arial" w:hAnsi="Arial" w:cs="Arial"/>
        </w:rPr>
        <w:t>1,7%) dle ÚPO.</w:t>
      </w:r>
    </w:p>
    <w:p w:rsidR="001967C8" w:rsidRDefault="001967C8" w:rsidP="009E3313">
      <w:pPr>
        <w:numPr>
          <w:ilvl w:val="0"/>
          <w:numId w:val="54"/>
        </w:numPr>
        <w:spacing w:line="300" w:lineRule="exact"/>
        <w:ind w:left="284" w:hanging="284"/>
        <w:jc w:val="both"/>
        <w:rPr>
          <w:rFonts w:ascii="Arial" w:hAnsi="Arial" w:cs="Arial"/>
        </w:rPr>
      </w:pPr>
      <w:r w:rsidRPr="00DF1D97">
        <w:rPr>
          <w:rFonts w:ascii="Arial" w:hAnsi="Arial" w:cs="Arial"/>
        </w:rPr>
        <w:t>ÚP nevytváří zbytková území ZPF ani nenavyšuje fragmentaci krajiny. Ú</w:t>
      </w:r>
      <w:r>
        <w:rPr>
          <w:rFonts w:ascii="Arial" w:hAnsi="Arial" w:cs="Arial"/>
        </w:rPr>
        <w:t>P důsledně využívá k zástavbě dosud nevyužité území v ZÚ a opuštěný areál, který řeší jako plochu přestavby.</w:t>
      </w:r>
    </w:p>
    <w:p w:rsidR="001967C8" w:rsidRDefault="001967C8" w:rsidP="001967C8">
      <w:pPr>
        <w:spacing w:line="300" w:lineRule="exact"/>
        <w:ind w:left="825"/>
        <w:jc w:val="both"/>
        <w:rPr>
          <w:rFonts w:ascii="Arial" w:hAnsi="Arial" w:cs="Arial"/>
        </w:rPr>
      </w:pPr>
    </w:p>
    <w:p w:rsidR="001967C8" w:rsidRDefault="001967C8" w:rsidP="001967C8">
      <w:pPr>
        <w:spacing w:line="300" w:lineRule="exact"/>
        <w:ind w:left="825"/>
        <w:jc w:val="both"/>
        <w:rPr>
          <w:rFonts w:ascii="Arial" w:hAnsi="Arial" w:cs="Arial"/>
        </w:rPr>
      </w:pPr>
    </w:p>
    <w:p w:rsidR="001967C8" w:rsidRPr="00AC116B" w:rsidRDefault="001967C8" w:rsidP="001967C8">
      <w:pPr>
        <w:spacing w:line="300" w:lineRule="exact"/>
        <w:ind w:left="825"/>
        <w:jc w:val="both"/>
        <w:rPr>
          <w:rFonts w:ascii="Arial" w:hAnsi="Arial" w:cs="Arial"/>
        </w:rPr>
      </w:pPr>
    </w:p>
    <w:p w:rsidR="001967C8" w:rsidRDefault="001967C8" w:rsidP="001967C8">
      <w:pPr>
        <w:spacing w:line="300" w:lineRule="exact"/>
        <w:jc w:val="both"/>
        <w:rPr>
          <w:rFonts w:ascii="Arial" w:hAnsi="Arial" w:cs="Arial"/>
        </w:rPr>
      </w:pPr>
      <w:r>
        <w:rPr>
          <w:rFonts w:ascii="Arial" w:hAnsi="Arial" w:cs="Arial"/>
        </w:rPr>
        <w:t xml:space="preserve">  Přiložena tabulka a schéma:</w:t>
      </w:r>
    </w:p>
    <w:p w:rsidR="001967C8" w:rsidRDefault="001967C8" w:rsidP="009E3313">
      <w:pPr>
        <w:numPr>
          <w:ilvl w:val="0"/>
          <w:numId w:val="36"/>
        </w:numPr>
        <w:tabs>
          <w:tab w:val="clear" w:pos="885"/>
          <w:tab w:val="num" w:pos="284"/>
        </w:tabs>
        <w:spacing w:line="300" w:lineRule="exact"/>
        <w:ind w:hanging="885"/>
        <w:jc w:val="both"/>
        <w:rPr>
          <w:rFonts w:ascii="Arial" w:hAnsi="Arial" w:cs="Arial"/>
        </w:rPr>
      </w:pPr>
      <w:r>
        <w:rPr>
          <w:rFonts w:ascii="Arial" w:hAnsi="Arial" w:cs="Arial"/>
        </w:rPr>
        <w:t>Vyhodnocení předpokládaných důsledků navrhovaného řešení na zemědělský půdní fond, str. č. 1.</w:t>
      </w:r>
    </w:p>
    <w:p w:rsidR="001967C8" w:rsidRDefault="001967C8" w:rsidP="009E3313">
      <w:pPr>
        <w:numPr>
          <w:ilvl w:val="0"/>
          <w:numId w:val="36"/>
        </w:numPr>
        <w:tabs>
          <w:tab w:val="clear" w:pos="885"/>
          <w:tab w:val="num" w:pos="284"/>
        </w:tabs>
        <w:spacing w:line="300" w:lineRule="exact"/>
        <w:ind w:hanging="885"/>
        <w:jc w:val="both"/>
        <w:rPr>
          <w:rFonts w:ascii="Arial" w:hAnsi="Arial" w:cs="Arial"/>
        </w:rPr>
      </w:pPr>
      <w:r>
        <w:rPr>
          <w:rFonts w:ascii="Arial" w:hAnsi="Arial" w:cs="Arial"/>
        </w:rPr>
        <w:t>Schéma č. 1.</w:t>
      </w: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225282" w:rsidRDefault="00225282" w:rsidP="001967C8">
      <w:pPr>
        <w:spacing w:line="300" w:lineRule="exact"/>
        <w:jc w:val="both"/>
        <w:rPr>
          <w:rFonts w:ascii="Arial" w:hAnsi="Arial" w:cs="Arial"/>
        </w:rPr>
      </w:pPr>
    </w:p>
    <w:p w:rsidR="00225282" w:rsidRDefault="00225282" w:rsidP="001967C8">
      <w:pPr>
        <w:spacing w:line="300" w:lineRule="exact"/>
        <w:jc w:val="both"/>
        <w:rPr>
          <w:rFonts w:ascii="Arial" w:hAnsi="Arial" w:cs="Arial"/>
        </w:rPr>
      </w:pPr>
    </w:p>
    <w:p w:rsidR="00225282" w:rsidRDefault="00225282" w:rsidP="001967C8">
      <w:pPr>
        <w:spacing w:line="300" w:lineRule="exact"/>
        <w:jc w:val="both"/>
        <w:rPr>
          <w:rFonts w:ascii="Arial" w:hAnsi="Arial" w:cs="Arial"/>
        </w:rPr>
      </w:pPr>
    </w:p>
    <w:p w:rsidR="00CC39EA" w:rsidRDefault="00CC39EA" w:rsidP="005816DA">
      <w:pPr>
        <w:pStyle w:val="Nadpis1"/>
        <w:sectPr w:rsidR="00CC39EA" w:rsidSect="00C049CC">
          <w:pgSz w:w="11906" w:h="16838"/>
          <w:pgMar w:top="1418" w:right="1418" w:bottom="1418" w:left="1418" w:header="709" w:footer="709" w:gutter="0"/>
          <w:cols w:space="708"/>
          <w:docGrid w:linePitch="360"/>
        </w:sectPr>
      </w:pPr>
      <w:bookmarkStart w:id="130" w:name="_Toc465669282"/>
    </w:p>
    <w:p w:rsidR="00CC39EA" w:rsidRDefault="00CC39EA" w:rsidP="005816DA">
      <w:pPr>
        <w:pStyle w:val="Nadpis1"/>
      </w:pPr>
      <w:r w:rsidRPr="00CC39EA">
        <w:rPr>
          <w:noProof/>
        </w:rPr>
        <w:lastRenderedPageBreak/>
        <w:drawing>
          <wp:anchor distT="0" distB="0" distL="114300" distR="114300" simplePos="0" relativeHeight="251658752" behindDoc="0" locked="0" layoutInCell="1" allowOverlap="1">
            <wp:simplePos x="923925" y="-4676775"/>
            <wp:positionH relativeFrom="margin">
              <wp:align>center</wp:align>
            </wp:positionH>
            <wp:positionV relativeFrom="margin">
              <wp:align>center</wp:align>
            </wp:positionV>
            <wp:extent cx="8891270" cy="5753100"/>
            <wp:effectExtent l="19050" t="0" r="508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8891270" cy="5753100"/>
                    </a:xfrm>
                    <a:prstGeom prst="rect">
                      <a:avLst/>
                    </a:prstGeom>
                    <a:noFill/>
                    <a:ln w="9525">
                      <a:noFill/>
                      <a:miter lim="800000"/>
                      <a:headEnd/>
                      <a:tailEnd/>
                    </a:ln>
                  </pic:spPr>
                </pic:pic>
              </a:graphicData>
            </a:graphic>
          </wp:anchor>
        </w:drawing>
      </w:r>
    </w:p>
    <w:p w:rsidR="00CC39EA" w:rsidRDefault="00CC39EA" w:rsidP="005816DA">
      <w:pPr>
        <w:pStyle w:val="Nadpis1"/>
        <w:sectPr w:rsidR="00CC39EA" w:rsidSect="00CC39EA">
          <w:pgSz w:w="16838" w:h="11906" w:orient="landscape"/>
          <w:pgMar w:top="1418" w:right="1418" w:bottom="1418" w:left="1418" w:header="709" w:footer="709" w:gutter="0"/>
          <w:cols w:space="708"/>
          <w:docGrid w:linePitch="360"/>
        </w:sectPr>
      </w:pPr>
    </w:p>
    <w:p w:rsidR="00B72457" w:rsidRDefault="00B72457" w:rsidP="005816DA">
      <w:pPr>
        <w:pStyle w:val="Nadpis1"/>
      </w:pPr>
    </w:p>
    <w:p w:rsidR="00B72457" w:rsidRDefault="00B72457" w:rsidP="005816DA">
      <w:pPr>
        <w:pStyle w:val="Nadpis1"/>
      </w:pPr>
      <w:r w:rsidRPr="00B72457">
        <w:drawing>
          <wp:anchor distT="0" distB="0" distL="114300" distR="114300" simplePos="0" relativeHeight="251659776" behindDoc="0" locked="0" layoutInCell="1" allowOverlap="1">
            <wp:simplePos x="923925" y="-6877050"/>
            <wp:positionH relativeFrom="margin">
              <wp:align>center</wp:align>
            </wp:positionH>
            <wp:positionV relativeFrom="margin">
              <wp:align>center</wp:align>
            </wp:positionV>
            <wp:extent cx="5762625" cy="8143875"/>
            <wp:effectExtent l="19050" t="0" r="9525" b="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srcRect/>
                    <a:stretch>
                      <a:fillRect/>
                    </a:stretch>
                  </pic:blipFill>
                  <pic:spPr bwMode="auto">
                    <a:xfrm>
                      <a:off x="0" y="0"/>
                      <a:ext cx="5762625" cy="8143875"/>
                    </a:xfrm>
                    <a:prstGeom prst="rect">
                      <a:avLst/>
                    </a:prstGeom>
                    <a:noFill/>
                    <a:ln w="9525">
                      <a:noFill/>
                      <a:miter lim="800000"/>
                      <a:headEnd/>
                      <a:tailEnd/>
                    </a:ln>
                  </pic:spPr>
                </pic:pic>
              </a:graphicData>
            </a:graphic>
          </wp:anchor>
        </w:drawing>
      </w:r>
    </w:p>
    <w:p w:rsidR="00A44DBC" w:rsidRPr="00C70F7D" w:rsidRDefault="00AE7B3F" w:rsidP="005816DA">
      <w:pPr>
        <w:pStyle w:val="Nadpis1"/>
      </w:pPr>
      <w:r>
        <w:lastRenderedPageBreak/>
        <w:t>m</w:t>
      </w:r>
      <w:r w:rsidR="001967C8">
        <w:t>) 2</w:t>
      </w:r>
      <w:r>
        <w:t xml:space="preserve"> </w:t>
      </w:r>
      <w:r w:rsidR="001967C8">
        <w:t xml:space="preserve"> </w:t>
      </w:r>
      <w:r w:rsidR="001967C8" w:rsidRPr="00F247A2">
        <w:t>DŮSLEDKY NAVRHOVANÉHO ŘEŠENÍ NA PUPFL</w:t>
      </w:r>
      <w:bookmarkEnd w:id="130"/>
    </w:p>
    <w:p w:rsidR="00C70F7D" w:rsidRDefault="00C70F7D" w:rsidP="00142DF7">
      <w:pPr>
        <w:spacing w:line="300" w:lineRule="exact"/>
        <w:jc w:val="both"/>
        <w:rPr>
          <w:rFonts w:ascii="Arial" w:hAnsi="Arial" w:cs="Arial"/>
        </w:rPr>
      </w:pPr>
    </w:p>
    <w:p w:rsidR="00A42D71" w:rsidRDefault="00C70F7D" w:rsidP="008A194D">
      <w:pPr>
        <w:numPr>
          <w:ilvl w:val="0"/>
          <w:numId w:val="99"/>
        </w:numPr>
        <w:spacing w:line="300" w:lineRule="exact"/>
        <w:ind w:left="284" w:hanging="284"/>
        <w:jc w:val="both"/>
        <w:rPr>
          <w:rFonts w:ascii="Arial" w:hAnsi="Arial" w:cs="Arial"/>
        </w:rPr>
      </w:pPr>
      <w:r>
        <w:rPr>
          <w:rFonts w:ascii="Arial" w:hAnsi="Arial" w:cs="Arial"/>
        </w:rPr>
        <w:t xml:space="preserve">ÚP řeší rozvoj vlastní obce, plochu Z1 pro nadmístní dopravní infrastrukturu dle </w:t>
      </w:r>
      <w:r w:rsidR="00511DD8">
        <w:rPr>
          <w:rFonts w:ascii="Arial" w:hAnsi="Arial" w:cs="Arial"/>
        </w:rPr>
        <w:t>A1-</w:t>
      </w:r>
      <w:r>
        <w:rPr>
          <w:rFonts w:ascii="Arial" w:hAnsi="Arial" w:cs="Arial"/>
        </w:rPr>
        <w:t>ZÚR KK a dále rozsáhlé aktivity rozvoje těžby nerostů. Z</w:t>
      </w:r>
      <w:r w:rsidR="00A42D71">
        <w:rPr>
          <w:rFonts w:ascii="Arial" w:hAnsi="Arial" w:cs="Arial"/>
        </w:rPr>
        <w:t xml:space="preserve">astavitelné plochy </w:t>
      </w:r>
      <w:r w:rsidR="00637D47">
        <w:rPr>
          <w:rFonts w:ascii="Arial" w:hAnsi="Arial" w:cs="Arial"/>
        </w:rPr>
        <w:t>navržené</w:t>
      </w:r>
      <w:r w:rsidR="00A42D71">
        <w:rPr>
          <w:rFonts w:ascii="Arial" w:hAnsi="Arial" w:cs="Arial"/>
        </w:rPr>
        <w:t xml:space="preserve"> pro rozvoj vlastní obce respektují PUPFL jako kulturní nezastavěnou krajinu.</w:t>
      </w:r>
    </w:p>
    <w:p w:rsidR="0047644E" w:rsidRDefault="0067406F" w:rsidP="0047644E">
      <w:pPr>
        <w:spacing w:line="300" w:lineRule="exact"/>
        <w:jc w:val="both"/>
        <w:rPr>
          <w:rFonts w:ascii="Arial" w:hAnsi="Arial" w:cs="Arial"/>
        </w:rPr>
      </w:pPr>
      <w:r>
        <w:rPr>
          <w:rFonts w:ascii="Arial" w:hAnsi="Arial" w:cs="Arial"/>
        </w:rPr>
        <w:t xml:space="preserve">  Část rozvojových ploch Z4, Z5, Z6, Z12, Z14, Z16, Z17, </w:t>
      </w:r>
      <w:r w:rsidR="0047644E">
        <w:rPr>
          <w:rFonts w:ascii="Arial" w:hAnsi="Arial" w:cs="Arial"/>
        </w:rPr>
        <w:t>K1, K2, K3, K4, K5, K6 leží do vzdálenosti 50 m od okraje lesa.</w:t>
      </w:r>
    </w:p>
    <w:p w:rsidR="0067406F" w:rsidRDefault="0067406F" w:rsidP="008A194D">
      <w:pPr>
        <w:numPr>
          <w:ilvl w:val="0"/>
          <w:numId w:val="100"/>
        </w:numPr>
        <w:spacing w:line="300" w:lineRule="exact"/>
        <w:ind w:left="284" w:hanging="284"/>
        <w:jc w:val="both"/>
        <w:rPr>
          <w:rFonts w:ascii="Arial" w:hAnsi="Arial" w:cs="Arial"/>
        </w:rPr>
      </w:pPr>
      <w:r>
        <w:rPr>
          <w:rFonts w:ascii="Arial" w:hAnsi="Arial" w:cs="Arial"/>
        </w:rPr>
        <w:t xml:space="preserve">ÚP řeší </w:t>
      </w:r>
      <w:r w:rsidR="0047644E">
        <w:rPr>
          <w:rFonts w:ascii="Arial" w:hAnsi="Arial" w:cs="Arial"/>
        </w:rPr>
        <w:t>aktivity</w:t>
      </w:r>
      <w:r>
        <w:rPr>
          <w:rFonts w:ascii="Arial" w:hAnsi="Arial" w:cs="Arial"/>
        </w:rPr>
        <w:t>, které lesní půdu zabírají. Jedná se o tyto rozvojové plochy:</w:t>
      </w:r>
    </w:p>
    <w:p w:rsidR="00D978A6" w:rsidRPr="00D978A6" w:rsidRDefault="0067406F" w:rsidP="00142DF7">
      <w:pPr>
        <w:spacing w:line="300" w:lineRule="exact"/>
        <w:jc w:val="both"/>
        <w:rPr>
          <w:rFonts w:ascii="Arial" w:hAnsi="Arial" w:cs="Arial"/>
          <w:u w:val="single"/>
        </w:rPr>
      </w:pPr>
      <w:r>
        <w:rPr>
          <w:rFonts w:ascii="Arial" w:hAnsi="Arial" w:cs="Arial"/>
          <w:u w:val="single"/>
        </w:rPr>
        <w:t xml:space="preserve">* </w:t>
      </w:r>
      <w:r w:rsidR="00D978A6" w:rsidRPr="00D978A6">
        <w:rPr>
          <w:rFonts w:ascii="Arial" w:hAnsi="Arial" w:cs="Arial"/>
          <w:u w:val="single"/>
        </w:rPr>
        <w:t xml:space="preserve">Koridory </w:t>
      </w:r>
      <w:r w:rsidR="00637D47">
        <w:rPr>
          <w:rFonts w:ascii="Arial" w:hAnsi="Arial" w:cs="Arial"/>
          <w:u w:val="single"/>
        </w:rPr>
        <w:t xml:space="preserve">nadmístní </w:t>
      </w:r>
      <w:r w:rsidR="00D978A6" w:rsidRPr="00D978A6">
        <w:rPr>
          <w:rFonts w:ascii="Arial" w:hAnsi="Arial" w:cs="Arial"/>
          <w:u w:val="single"/>
        </w:rPr>
        <w:t>silniční dopravy:</w:t>
      </w:r>
    </w:p>
    <w:p w:rsidR="00FE07B1" w:rsidRPr="00FE07B1" w:rsidRDefault="00937857" w:rsidP="00FE07B1">
      <w:pPr>
        <w:spacing w:line="300" w:lineRule="exact"/>
        <w:rPr>
          <w:rFonts w:ascii="Arial" w:hAnsi="Arial" w:cs="Arial"/>
        </w:rPr>
      </w:pPr>
      <w:r w:rsidRPr="00FE07B1">
        <w:rPr>
          <w:rFonts w:ascii="Arial" w:hAnsi="Arial" w:cs="Arial"/>
          <w:b/>
        </w:rPr>
        <w:t>Z</w:t>
      </w:r>
      <w:r w:rsidR="006B1F22" w:rsidRPr="00FE07B1">
        <w:rPr>
          <w:rFonts w:ascii="Arial" w:hAnsi="Arial" w:cs="Arial"/>
          <w:b/>
        </w:rPr>
        <w:t>1</w:t>
      </w:r>
      <w:r w:rsidRPr="00FE07B1">
        <w:rPr>
          <w:rFonts w:ascii="Arial" w:hAnsi="Arial" w:cs="Arial"/>
        </w:rPr>
        <w:t xml:space="preserve"> – </w:t>
      </w:r>
      <w:r w:rsidR="00FE07B1" w:rsidRPr="00FE07B1">
        <w:rPr>
          <w:rFonts w:ascii="Arial" w:hAnsi="Arial" w:cs="Arial"/>
        </w:rPr>
        <w:t xml:space="preserve">plocha dopravní infrastruktury pro obchvat silnice III/2136 Plesná na severu řešeného území - </w:t>
      </w:r>
    </w:p>
    <w:p w:rsidR="00937857" w:rsidRDefault="006B1F22" w:rsidP="00142DF7">
      <w:pPr>
        <w:spacing w:line="300" w:lineRule="exact"/>
        <w:jc w:val="both"/>
        <w:rPr>
          <w:rFonts w:ascii="Arial" w:hAnsi="Arial" w:cs="Arial"/>
        </w:rPr>
      </w:pPr>
      <w:r w:rsidRPr="00FE07B1">
        <w:rPr>
          <w:rFonts w:ascii="Arial" w:hAnsi="Arial" w:cs="Arial"/>
        </w:rPr>
        <w:t>vyvolaná ZÚR KK</w:t>
      </w:r>
      <w:r w:rsidR="00937857" w:rsidRPr="00FE07B1">
        <w:rPr>
          <w:rFonts w:ascii="Arial" w:hAnsi="Arial" w:cs="Arial"/>
        </w:rPr>
        <w:t xml:space="preserve">, řešen zábor </w:t>
      </w:r>
      <w:r w:rsidRPr="00FE07B1">
        <w:rPr>
          <w:rFonts w:ascii="Arial" w:hAnsi="Arial" w:cs="Arial"/>
        </w:rPr>
        <w:t>1,08</w:t>
      </w:r>
      <w:r w:rsidR="00937857" w:rsidRPr="00FE07B1">
        <w:rPr>
          <w:rFonts w:ascii="Arial" w:hAnsi="Arial" w:cs="Arial"/>
        </w:rPr>
        <w:t xml:space="preserve"> ha PUPFL</w:t>
      </w:r>
      <w:r w:rsidR="00937857">
        <w:rPr>
          <w:rFonts w:ascii="Arial" w:hAnsi="Arial" w:cs="Arial"/>
        </w:rPr>
        <w:t xml:space="preserve"> na p.p.č.</w:t>
      </w:r>
      <w:r>
        <w:rPr>
          <w:rFonts w:ascii="Arial" w:hAnsi="Arial" w:cs="Arial"/>
        </w:rPr>
        <w:t>257/13, 257/14, 257/26, 257/29, 280/1, 280/1.</w:t>
      </w:r>
    </w:p>
    <w:p w:rsidR="0067406F" w:rsidRDefault="0067406F" w:rsidP="0067406F">
      <w:pPr>
        <w:spacing w:line="300" w:lineRule="exact"/>
        <w:jc w:val="both"/>
        <w:rPr>
          <w:rFonts w:ascii="Arial" w:hAnsi="Arial" w:cs="Arial"/>
          <w:u w:val="single"/>
        </w:rPr>
      </w:pPr>
      <w:r>
        <w:rPr>
          <w:rFonts w:ascii="Arial" w:hAnsi="Arial" w:cs="Arial"/>
          <w:u w:val="single"/>
        </w:rPr>
        <w:t>* Nezastavěné plochy těžby ve stanovených DP:</w:t>
      </w:r>
    </w:p>
    <w:p w:rsidR="0067406F" w:rsidRPr="00DF1D97" w:rsidRDefault="0067406F" w:rsidP="009E3313">
      <w:pPr>
        <w:numPr>
          <w:ilvl w:val="0"/>
          <w:numId w:val="31"/>
        </w:numPr>
        <w:spacing w:line="300" w:lineRule="exact"/>
        <w:jc w:val="both"/>
        <w:rPr>
          <w:rFonts w:ascii="Arial" w:hAnsi="Arial" w:cs="Arial"/>
        </w:rPr>
      </w:pPr>
      <w:r w:rsidRPr="0067406F">
        <w:rPr>
          <w:rFonts w:ascii="Arial" w:hAnsi="Arial" w:cs="Arial"/>
        </w:rPr>
        <w:t>DP</w:t>
      </w:r>
      <w:r>
        <w:rPr>
          <w:rFonts w:ascii="Arial" w:hAnsi="Arial" w:cs="Arial"/>
        </w:rPr>
        <w:t xml:space="preserve"> Velký Luh I. – plocha změny v krajině K6, </w:t>
      </w:r>
      <w:r w:rsidRPr="00DF1D97">
        <w:rPr>
          <w:rFonts w:ascii="Arial" w:hAnsi="Arial" w:cs="Arial"/>
        </w:rPr>
        <w:t>rozšíření těžby do celého</w:t>
      </w:r>
      <w:r w:rsidR="006F4638" w:rsidRPr="00DF1D97">
        <w:rPr>
          <w:rFonts w:ascii="Arial" w:hAnsi="Arial" w:cs="Arial"/>
        </w:rPr>
        <w:t xml:space="preserve"> stanoveného</w:t>
      </w:r>
      <w:r w:rsidRPr="00DF1D97">
        <w:rPr>
          <w:rFonts w:ascii="Arial" w:hAnsi="Arial" w:cs="Arial"/>
        </w:rPr>
        <w:t xml:space="preserve"> DP, zábor PUPFL o rozloze 26,48 ha</w:t>
      </w:r>
      <w:r w:rsidR="00C70F7D" w:rsidRPr="00DF1D97">
        <w:rPr>
          <w:rFonts w:ascii="Arial" w:hAnsi="Arial" w:cs="Arial"/>
        </w:rPr>
        <w:t>, zábor PUPFL odsouhlasen, avšak dosud nebyl proveden.</w:t>
      </w:r>
    </w:p>
    <w:p w:rsidR="005A635C" w:rsidRPr="00DF1D97" w:rsidRDefault="005A635C" w:rsidP="005A635C">
      <w:pPr>
        <w:spacing w:line="300" w:lineRule="exact"/>
        <w:ind w:left="720"/>
        <w:jc w:val="both"/>
        <w:rPr>
          <w:rFonts w:ascii="Arial" w:hAnsi="Arial" w:cs="Arial"/>
        </w:rPr>
      </w:pPr>
    </w:p>
    <w:p w:rsidR="0067406F" w:rsidRPr="00DF1D97" w:rsidRDefault="0067406F" w:rsidP="009E3313">
      <w:pPr>
        <w:numPr>
          <w:ilvl w:val="0"/>
          <w:numId w:val="30"/>
        </w:numPr>
        <w:spacing w:line="300" w:lineRule="exact"/>
        <w:ind w:left="284" w:hanging="284"/>
        <w:jc w:val="both"/>
        <w:rPr>
          <w:rFonts w:ascii="Arial" w:hAnsi="Arial" w:cs="Arial"/>
        </w:rPr>
      </w:pPr>
      <w:r w:rsidRPr="00DF1D97">
        <w:rPr>
          <w:rFonts w:ascii="Arial" w:hAnsi="Arial" w:cs="Arial"/>
        </w:rPr>
        <w:t>ÚP zároveň zapracovává lesnickou rekultivaci na staré důlní zátěži – plocha změn v krajině K5 – celkem bude rekultivováno 3,35 ha nového lesa.</w:t>
      </w:r>
    </w:p>
    <w:p w:rsidR="005A635C" w:rsidRPr="00DF1D97" w:rsidRDefault="005A635C" w:rsidP="005A635C">
      <w:pPr>
        <w:spacing w:line="300" w:lineRule="exact"/>
        <w:ind w:left="720"/>
        <w:jc w:val="both"/>
        <w:rPr>
          <w:rFonts w:ascii="Arial" w:hAnsi="Arial" w:cs="Arial"/>
        </w:rPr>
      </w:pPr>
    </w:p>
    <w:p w:rsidR="006B1F22" w:rsidRPr="00DF1D97" w:rsidRDefault="0067406F" w:rsidP="00142DF7">
      <w:pPr>
        <w:spacing w:line="300" w:lineRule="exact"/>
        <w:jc w:val="both"/>
        <w:rPr>
          <w:rFonts w:ascii="Arial" w:hAnsi="Arial" w:cs="Arial"/>
        </w:rPr>
      </w:pPr>
      <w:r w:rsidRPr="00DF1D97">
        <w:rPr>
          <w:rFonts w:ascii="Arial" w:hAnsi="Arial" w:cs="Arial"/>
        </w:rPr>
        <w:t xml:space="preserve">  Celková bilance ÚP Velký Luh:</w:t>
      </w:r>
    </w:p>
    <w:p w:rsidR="0067406F" w:rsidRPr="00DF1D97" w:rsidRDefault="0067406F" w:rsidP="009E3313">
      <w:pPr>
        <w:numPr>
          <w:ilvl w:val="0"/>
          <w:numId w:val="31"/>
        </w:numPr>
        <w:spacing w:line="300" w:lineRule="exact"/>
        <w:jc w:val="both"/>
        <w:rPr>
          <w:rFonts w:ascii="Arial" w:hAnsi="Arial" w:cs="Arial"/>
        </w:rPr>
      </w:pPr>
      <w:r w:rsidRPr="00DF1D97">
        <w:rPr>
          <w:rFonts w:ascii="Arial" w:hAnsi="Arial" w:cs="Arial"/>
        </w:rPr>
        <w:t>zábor PUPFL</w:t>
      </w:r>
      <w:r w:rsidR="0047644E" w:rsidRPr="00DF1D97">
        <w:rPr>
          <w:rFonts w:ascii="Arial" w:hAnsi="Arial" w:cs="Arial"/>
        </w:rPr>
        <w:t xml:space="preserve"> (K6) </w:t>
      </w:r>
      <w:r w:rsidR="0047644E" w:rsidRPr="00DF1D97">
        <w:rPr>
          <w:rFonts w:ascii="Arial" w:hAnsi="Arial" w:cs="Arial"/>
        </w:rPr>
        <w:tab/>
      </w:r>
      <w:r w:rsidR="0047644E" w:rsidRPr="00DF1D97">
        <w:rPr>
          <w:rFonts w:ascii="Arial" w:hAnsi="Arial" w:cs="Arial"/>
        </w:rPr>
        <w:tab/>
      </w:r>
      <w:r w:rsidR="0047644E" w:rsidRPr="00DF1D97">
        <w:rPr>
          <w:rFonts w:ascii="Arial" w:hAnsi="Arial" w:cs="Arial"/>
        </w:rPr>
        <w:tab/>
      </w:r>
      <w:r w:rsidR="0047644E" w:rsidRPr="00DF1D97">
        <w:rPr>
          <w:rFonts w:ascii="Arial" w:hAnsi="Arial" w:cs="Arial"/>
        </w:rPr>
        <w:tab/>
        <w:t>- 26,48 ha</w:t>
      </w:r>
    </w:p>
    <w:p w:rsidR="0067406F" w:rsidRPr="00DF1D97" w:rsidRDefault="0067406F" w:rsidP="009E3313">
      <w:pPr>
        <w:numPr>
          <w:ilvl w:val="0"/>
          <w:numId w:val="31"/>
        </w:numPr>
        <w:spacing w:line="300" w:lineRule="exact"/>
        <w:jc w:val="both"/>
        <w:rPr>
          <w:rFonts w:ascii="Arial" w:hAnsi="Arial" w:cs="Arial"/>
        </w:rPr>
      </w:pPr>
      <w:r w:rsidRPr="00DF1D97">
        <w:rPr>
          <w:rFonts w:ascii="Arial" w:hAnsi="Arial" w:cs="Arial"/>
        </w:rPr>
        <w:t xml:space="preserve">lesnická rekultivace </w:t>
      </w:r>
      <w:r w:rsidR="0047644E" w:rsidRPr="00DF1D97">
        <w:rPr>
          <w:rFonts w:ascii="Arial" w:hAnsi="Arial" w:cs="Arial"/>
        </w:rPr>
        <w:t>(K5)</w:t>
      </w:r>
      <w:r w:rsidR="0047644E" w:rsidRPr="00DF1D97">
        <w:rPr>
          <w:rFonts w:ascii="Arial" w:hAnsi="Arial" w:cs="Arial"/>
        </w:rPr>
        <w:tab/>
      </w:r>
      <w:r w:rsidR="0047644E" w:rsidRPr="00DF1D97">
        <w:rPr>
          <w:rFonts w:ascii="Arial" w:hAnsi="Arial" w:cs="Arial"/>
        </w:rPr>
        <w:tab/>
      </w:r>
      <w:r w:rsidR="0047644E" w:rsidRPr="00DF1D97">
        <w:rPr>
          <w:rFonts w:ascii="Arial" w:hAnsi="Arial" w:cs="Arial"/>
        </w:rPr>
        <w:tab/>
      </w:r>
      <w:r w:rsidRPr="00DF1D97">
        <w:rPr>
          <w:rFonts w:ascii="Arial" w:hAnsi="Arial" w:cs="Arial"/>
        </w:rPr>
        <w:t xml:space="preserve"> + 3,35 ha</w:t>
      </w:r>
    </w:p>
    <w:p w:rsidR="0067406F" w:rsidRPr="00DF1D97" w:rsidRDefault="0067406F" w:rsidP="0067406F">
      <w:pPr>
        <w:spacing w:line="300" w:lineRule="exact"/>
        <w:jc w:val="both"/>
        <w:rPr>
          <w:rFonts w:ascii="Arial" w:hAnsi="Arial" w:cs="Arial"/>
        </w:rPr>
      </w:pPr>
      <w:r w:rsidRPr="00DF1D97">
        <w:rPr>
          <w:rFonts w:ascii="Arial" w:hAnsi="Arial" w:cs="Arial"/>
        </w:rPr>
        <w:t xml:space="preserve">  ----------------------------------------------------------------------------------------</w:t>
      </w:r>
    </w:p>
    <w:p w:rsidR="003C5995" w:rsidRPr="00DF1D97" w:rsidRDefault="006B1F22" w:rsidP="003C5995">
      <w:pPr>
        <w:autoSpaceDE w:val="0"/>
        <w:autoSpaceDN w:val="0"/>
        <w:adjustRightInd w:val="0"/>
        <w:spacing w:line="300" w:lineRule="exact"/>
        <w:jc w:val="both"/>
        <w:rPr>
          <w:rFonts w:ascii="Arial" w:hAnsi="Arial" w:cs="Arial"/>
          <w:bCs/>
        </w:rPr>
      </w:pPr>
      <w:r w:rsidRPr="00DF1D97">
        <w:rPr>
          <w:rFonts w:ascii="Arial" w:hAnsi="Arial" w:cs="Arial"/>
          <w:bCs/>
        </w:rPr>
        <w:t xml:space="preserve">  </w:t>
      </w:r>
      <w:r w:rsidR="005A635C" w:rsidRPr="00DF1D97">
        <w:rPr>
          <w:rFonts w:ascii="Arial" w:hAnsi="Arial" w:cs="Arial"/>
          <w:bCs/>
        </w:rPr>
        <w:t>Celkově bude zabíráno</w:t>
      </w:r>
      <w:r w:rsidR="005A635C" w:rsidRPr="00DF1D97">
        <w:rPr>
          <w:rFonts w:ascii="Arial" w:hAnsi="Arial" w:cs="Arial"/>
          <w:bCs/>
        </w:rPr>
        <w:tab/>
      </w:r>
      <w:r w:rsidR="005A635C" w:rsidRPr="00DF1D97">
        <w:rPr>
          <w:rFonts w:ascii="Arial" w:hAnsi="Arial" w:cs="Arial"/>
          <w:bCs/>
        </w:rPr>
        <w:tab/>
      </w:r>
      <w:r w:rsidR="005A635C" w:rsidRPr="00DF1D97">
        <w:rPr>
          <w:rFonts w:ascii="Arial" w:hAnsi="Arial" w:cs="Arial"/>
          <w:bCs/>
        </w:rPr>
        <w:tab/>
      </w:r>
      <w:r w:rsidR="005A635C" w:rsidRPr="00DF1D97">
        <w:rPr>
          <w:rFonts w:ascii="Arial" w:hAnsi="Arial" w:cs="Arial"/>
          <w:bCs/>
        </w:rPr>
        <w:tab/>
        <w:t xml:space="preserve">  23,13 ha lesní půdy</w:t>
      </w:r>
    </w:p>
    <w:p w:rsidR="005A635C" w:rsidRPr="00DF1D97" w:rsidRDefault="005A635C" w:rsidP="003C5995">
      <w:pPr>
        <w:autoSpaceDE w:val="0"/>
        <w:autoSpaceDN w:val="0"/>
        <w:adjustRightInd w:val="0"/>
        <w:spacing w:line="300" w:lineRule="exact"/>
        <w:jc w:val="both"/>
        <w:rPr>
          <w:rFonts w:ascii="Arial" w:hAnsi="Arial" w:cs="Arial"/>
          <w:bCs/>
        </w:rPr>
      </w:pPr>
    </w:p>
    <w:p w:rsidR="005A635C" w:rsidRPr="00DF1D97" w:rsidRDefault="005A635C" w:rsidP="009E3313">
      <w:pPr>
        <w:numPr>
          <w:ilvl w:val="0"/>
          <w:numId w:val="32"/>
        </w:numPr>
        <w:autoSpaceDE w:val="0"/>
        <w:autoSpaceDN w:val="0"/>
        <w:adjustRightInd w:val="0"/>
        <w:spacing w:line="300" w:lineRule="exact"/>
        <w:ind w:left="284" w:hanging="284"/>
        <w:jc w:val="both"/>
        <w:rPr>
          <w:rFonts w:ascii="Arial" w:hAnsi="Arial" w:cs="Arial"/>
        </w:rPr>
      </w:pPr>
      <w:r w:rsidRPr="00DF1D97">
        <w:rPr>
          <w:rFonts w:ascii="Arial" w:hAnsi="Arial" w:cs="Arial"/>
        </w:rPr>
        <w:t>ÚP dále řeší plochu změn v krajině K1 na celkem 77,06 ha lesní půdy v CHLÚ Velký Luh I., na které se v budoucnu předpokládá stanovení nového DP Velký Luh III. pro těžbu kaolinu. Přesná bilance záboru PUPFL na dosud nestanoveném</w:t>
      </w:r>
      <w:r w:rsidR="006F4638" w:rsidRPr="00DF1D97">
        <w:rPr>
          <w:rFonts w:ascii="Arial" w:hAnsi="Arial" w:cs="Arial"/>
        </w:rPr>
        <w:t xml:space="preserve"> potenciálním</w:t>
      </w:r>
      <w:r w:rsidRPr="00DF1D97">
        <w:rPr>
          <w:rFonts w:ascii="Arial" w:hAnsi="Arial" w:cs="Arial"/>
        </w:rPr>
        <w:t xml:space="preserve"> DP bude známa až po jeho stanovení. Plocha změn v krajině K1 nepředstavuje tedy plochu těžby nerostů v DP, ale pouze plochu v CHLÚ </w:t>
      </w:r>
      <w:r w:rsidR="00C70F7D" w:rsidRPr="00DF1D97">
        <w:rPr>
          <w:rFonts w:ascii="Arial" w:hAnsi="Arial" w:cs="Arial"/>
        </w:rPr>
        <w:t xml:space="preserve">Velký Luh I. </w:t>
      </w:r>
      <w:r w:rsidRPr="00DF1D97">
        <w:rPr>
          <w:rFonts w:ascii="Arial" w:hAnsi="Arial" w:cs="Arial"/>
        </w:rPr>
        <w:t xml:space="preserve">s potenciální možnou těžbou </w:t>
      </w:r>
      <w:r w:rsidR="00637D47" w:rsidRPr="00DF1D97">
        <w:rPr>
          <w:rFonts w:ascii="Arial" w:hAnsi="Arial" w:cs="Arial"/>
        </w:rPr>
        <w:t xml:space="preserve">na </w:t>
      </w:r>
      <w:r w:rsidRPr="00DF1D97">
        <w:rPr>
          <w:rFonts w:ascii="Arial" w:hAnsi="Arial" w:cs="Arial"/>
        </w:rPr>
        <w:t>v budoucnu stanoveném DP.</w:t>
      </w:r>
    </w:p>
    <w:p w:rsidR="00BE697F" w:rsidRPr="00DF1D97" w:rsidRDefault="0047644E" w:rsidP="009E3313">
      <w:pPr>
        <w:numPr>
          <w:ilvl w:val="0"/>
          <w:numId w:val="32"/>
        </w:numPr>
        <w:autoSpaceDE w:val="0"/>
        <w:autoSpaceDN w:val="0"/>
        <w:adjustRightInd w:val="0"/>
        <w:spacing w:line="300" w:lineRule="exact"/>
        <w:ind w:left="284" w:hanging="284"/>
        <w:jc w:val="both"/>
        <w:rPr>
          <w:rFonts w:ascii="Arial" w:hAnsi="Arial" w:cs="Arial"/>
        </w:rPr>
      </w:pPr>
      <w:r w:rsidRPr="00DF1D97">
        <w:rPr>
          <w:rFonts w:ascii="Arial" w:hAnsi="Arial" w:cs="Arial"/>
        </w:rPr>
        <w:t xml:space="preserve">ÚP navrhuje koridory dopravní a technické infrastruktury, na kterých budou koordinovaně umístěny stavby přeložek nadmístní technické infrastruktury, přeložek vodních toků a nové komunikace ve vazbě na v budoucnu plánovanou další těžbu v CHLÚ  Velký Luh I. ÚP </w:t>
      </w:r>
      <w:r w:rsidR="00C70F7D" w:rsidRPr="00DF1D97">
        <w:rPr>
          <w:rFonts w:ascii="Arial" w:hAnsi="Arial" w:cs="Arial"/>
        </w:rPr>
        <w:t xml:space="preserve">proto </w:t>
      </w:r>
      <w:r w:rsidRPr="00DF1D97">
        <w:rPr>
          <w:rFonts w:ascii="Arial" w:hAnsi="Arial" w:cs="Arial"/>
        </w:rPr>
        <w:t xml:space="preserve">nebilancuje přesný zábor PUPFL. Předpokládá se toto řešení: </w:t>
      </w:r>
    </w:p>
    <w:p w:rsidR="00C70F7D" w:rsidRPr="00DF1D97" w:rsidRDefault="00857E4F" w:rsidP="00857E4F">
      <w:pPr>
        <w:spacing w:line="300" w:lineRule="exact"/>
        <w:ind w:left="567"/>
        <w:jc w:val="both"/>
        <w:rPr>
          <w:rFonts w:ascii="Arial" w:hAnsi="Arial" w:cs="Arial"/>
          <w:bCs/>
        </w:rPr>
      </w:pPr>
      <w:r w:rsidRPr="00DF1D97">
        <w:rPr>
          <w:rFonts w:ascii="Arial" w:hAnsi="Arial" w:cs="Arial"/>
          <w:bCs/>
        </w:rPr>
        <w:t xml:space="preserve">*KD-1 – dopravně technický koridor podél silnice III/2136, (dříve R2) do tohoto koridoru bude umístěna cyklostezka a inženýrské sítě, odborně posouzená šířka cyklostezky </w:t>
      </w:r>
      <w:proofErr w:type="spellStart"/>
      <w:r w:rsidRPr="00DF1D97">
        <w:rPr>
          <w:rFonts w:ascii="Arial" w:hAnsi="Arial" w:cs="Arial"/>
          <w:bCs/>
        </w:rPr>
        <w:t>š</w:t>
      </w:r>
      <w:proofErr w:type="spellEnd"/>
      <w:r w:rsidRPr="00DF1D97">
        <w:rPr>
          <w:rFonts w:ascii="Arial" w:hAnsi="Arial" w:cs="Arial"/>
          <w:bCs/>
        </w:rPr>
        <w:t>. = 5 m včetně hrubých terénních úprav</w:t>
      </w:r>
      <w:r w:rsidR="00C70F7D" w:rsidRPr="00DF1D97">
        <w:rPr>
          <w:rFonts w:ascii="Arial" w:hAnsi="Arial" w:cs="Arial"/>
          <w:bCs/>
        </w:rPr>
        <w:t>.</w:t>
      </w:r>
    </w:p>
    <w:p w:rsidR="00C70F7D" w:rsidRPr="00DF1D97" w:rsidRDefault="00857E4F" w:rsidP="00857E4F">
      <w:pPr>
        <w:spacing w:line="300" w:lineRule="exact"/>
        <w:ind w:left="567"/>
        <w:jc w:val="both"/>
        <w:rPr>
          <w:rFonts w:ascii="Arial" w:hAnsi="Arial" w:cs="Arial"/>
          <w:bCs/>
        </w:rPr>
      </w:pPr>
      <w:r w:rsidRPr="00DF1D97">
        <w:rPr>
          <w:rFonts w:ascii="Arial" w:hAnsi="Arial" w:cs="Arial"/>
          <w:bCs/>
        </w:rPr>
        <w:t>*KD-2 – dopravně technický koridor v CHLÚ Velký Luh I. na západním okraji obce, do tohoto koridoru bude umístěna komunikace k budoucímu</w:t>
      </w:r>
      <w:r w:rsidR="006F4638" w:rsidRPr="00DF1D97">
        <w:rPr>
          <w:rFonts w:ascii="Arial" w:hAnsi="Arial" w:cs="Arial"/>
        </w:rPr>
        <w:t xml:space="preserve"> potenciálnímu</w:t>
      </w:r>
      <w:r w:rsidRPr="00DF1D97">
        <w:rPr>
          <w:rFonts w:ascii="Arial" w:hAnsi="Arial" w:cs="Arial"/>
          <w:bCs/>
        </w:rPr>
        <w:t xml:space="preserve"> lomu, </w:t>
      </w:r>
      <w:proofErr w:type="spellStart"/>
      <w:r w:rsidRPr="00DF1D97">
        <w:rPr>
          <w:rFonts w:ascii="Arial" w:hAnsi="Arial" w:cs="Arial"/>
          <w:bCs/>
        </w:rPr>
        <w:t>produktovod</w:t>
      </w:r>
      <w:proofErr w:type="spellEnd"/>
      <w:r w:rsidRPr="00DF1D97">
        <w:rPr>
          <w:rFonts w:ascii="Arial" w:hAnsi="Arial" w:cs="Arial"/>
          <w:bCs/>
        </w:rPr>
        <w:t xml:space="preserve"> a případně další inženýrské sítě, odborně posouzená šířka umístěné komunikace včetně prostoru pro venkovní </w:t>
      </w:r>
      <w:proofErr w:type="spellStart"/>
      <w:r w:rsidRPr="00DF1D97">
        <w:rPr>
          <w:rFonts w:ascii="Arial" w:hAnsi="Arial" w:cs="Arial"/>
          <w:bCs/>
        </w:rPr>
        <w:t>produktovod</w:t>
      </w:r>
      <w:proofErr w:type="spellEnd"/>
      <w:r w:rsidRPr="00DF1D97">
        <w:rPr>
          <w:rFonts w:ascii="Arial" w:hAnsi="Arial" w:cs="Arial"/>
          <w:bCs/>
        </w:rPr>
        <w:t xml:space="preserve"> </w:t>
      </w:r>
      <w:proofErr w:type="spellStart"/>
      <w:r w:rsidRPr="00DF1D97">
        <w:rPr>
          <w:rFonts w:ascii="Arial" w:hAnsi="Arial" w:cs="Arial"/>
          <w:bCs/>
        </w:rPr>
        <w:t>š</w:t>
      </w:r>
      <w:proofErr w:type="spellEnd"/>
      <w:r w:rsidRPr="00DF1D97">
        <w:rPr>
          <w:rFonts w:ascii="Arial" w:hAnsi="Arial" w:cs="Arial"/>
          <w:bCs/>
        </w:rPr>
        <w:t xml:space="preserve">. = </w:t>
      </w:r>
      <w:r w:rsidR="00511DD8">
        <w:rPr>
          <w:rFonts w:ascii="Arial" w:hAnsi="Arial" w:cs="Arial"/>
          <w:bCs/>
        </w:rPr>
        <w:t>15</w:t>
      </w:r>
      <w:r w:rsidRPr="00DF1D97">
        <w:rPr>
          <w:rFonts w:ascii="Arial" w:hAnsi="Arial" w:cs="Arial"/>
          <w:bCs/>
        </w:rPr>
        <w:t xml:space="preserve"> m včetně hrubých terénních úprav</w:t>
      </w:r>
      <w:r w:rsidR="00C70F7D" w:rsidRPr="00DF1D97">
        <w:rPr>
          <w:rFonts w:ascii="Arial" w:hAnsi="Arial" w:cs="Arial"/>
          <w:bCs/>
        </w:rPr>
        <w:t>.</w:t>
      </w:r>
    </w:p>
    <w:p w:rsidR="005A5D86" w:rsidRDefault="00857E4F" w:rsidP="00857E4F">
      <w:pPr>
        <w:spacing w:line="300" w:lineRule="exact"/>
        <w:ind w:left="567"/>
        <w:jc w:val="both"/>
        <w:rPr>
          <w:rFonts w:ascii="Arial" w:hAnsi="Arial" w:cs="Arial"/>
        </w:rPr>
      </w:pPr>
      <w:r w:rsidRPr="00DF1D97">
        <w:rPr>
          <w:rFonts w:ascii="Arial" w:hAnsi="Arial" w:cs="Arial"/>
          <w:bCs/>
        </w:rPr>
        <w:t>*KD-3 – koridor technické infrastruktury na západním okraji CHLÚ Velký Lu</w:t>
      </w:r>
      <w:r>
        <w:rPr>
          <w:rFonts w:ascii="Arial" w:hAnsi="Arial" w:cs="Arial"/>
          <w:bCs/>
        </w:rPr>
        <w:t>h I., do tohoto koridoru bude umístěna přeložka Lužního potoka a nadmístních inženýrských sítí (skupinový vodovod, VTL plynovod), odborně posouzená šířka umístění přeložky Lužního potoka včetně prostoru pro přeložky inženýrských sítí š = 10 m včetně hrubých terénních úprav</w:t>
      </w:r>
      <w:r w:rsidR="00C70F7D">
        <w:rPr>
          <w:rFonts w:ascii="Arial" w:hAnsi="Arial" w:cs="Arial"/>
          <w:bCs/>
        </w:rPr>
        <w:t>.</w:t>
      </w:r>
    </w:p>
    <w:p w:rsidR="00C70F7D" w:rsidRDefault="005A5D86" w:rsidP="00142DF7">
      <w:pPr>
        <w:spacing w:line="300" w:lineRule="exact"/>
        <w:jc w:val="both"/>
        <w:rPr>
          <w:rFonts w:ascii="Arial" w:hAnsi="Arial" w:cs="Arial"/>
        </w:rPr>
      </w:pPr>
      <w:r>
        <w:rPr>
          <w:rFonts w:ascii="Arial" w:hAnsi="Arial" w:cs="Arial"/>
        </w:rPr>
        <w:t xml:space="preserve">  </w:t>
      </w:r>
      <w:r w:rsidR="00C70F7D">
        <w:rPr>
          <w:rFonts w:ascii="Arial" w:hAnsi="Arial" w:cs="Arial"/>
        </w:rPr>
        <w:t>Všechny tři navrže</w:t>
      </w:r>
      <w:r w:rsidR="00ED6D83">
        <w:rPr>
          <w:rFonts w:ascii="Arial" w:hAnsi="Arial" w:cs="Arial"/>
        </w:rPr>
        <w:t>né koridory leží na lesní půdě.</w:t>
      </w:r>
    </w:p>
    <w:p w:rsidR="00ED6D83" w:rsidRDefault="00ED6D83" w:rsidP="008A194D">
      <w:pPr>
        <w:numPr>
          <w:ilvl w:val="0"/>
          <w:numId w:val="129"/>
        </w:numPr>
        <w:spacing w:line="300" w:lineRule="exact"/>
        <w:ind w:left="284" w:hanging="284"/>
        <w:jc w:val="both"/>
        <w:rPr>
          <w:rFonts w:ascii="Arial" w:hAnsi="Arial" w:cs="Arial"/>
        </w:rPr>
      </w:pPr>
      <w:r>
        <w:rPr>
          <w:rFonts w:ascii="Arial" w:hAnsi="Arial" w:cs="Arial"/>
        </w:rPr>
        <w:lastRenderedPageBreak/>
        <w:t>Dle předběžného rozhodnutí o rozšíření DP Velký Luh I. je do ÚP  zapracována hranice tohoto rozšíření. Veškeré rozšíření tohoto DP leží na lesní půdě. Pro toto rozšíření DP Velký Luh I. není v ÚP vymezena žádná plocha změn v krajině, potenciální zábor lesní půdy není bilancován, důvodem tohoto řešení je skutečnost, že těžební společnost dosud nevytěžila celý stávající DP Velký Luh I.</w:t>
      </w:r>
    </w:p>
    <w:p w:rsidR="00A44DBC" w:rsidRDefault="005A5D86" w:rsidP="00142DF7">
      <w:pPr>
        <w:spacing w:line="300" w:lineRule="exact"/>
        <w:jc w:val="both"/>
        <w:rPr>
          <w:rFonts w:ascii="Arial" w:hAnsi="Arial" w:cs="Arial"/>
        </w:rPr>
      </w:pPr>
      <w:r>
        <w:rPr>
          <w:rFonts w:ascii="Arial" w:hAnsi="Arial" w:cs="Arial"/>
        </w:rPr>
        <w:t>N</w:t>
      </w:r>
      <w:r w:rsidR="00766870">
        <w:rPr>
          <w:rFonts w:ascii="Arial" w:hAnsi="Arial" w:cs="Arial"/>
        </w:rPr>
        <w:t xml:space="preserve">a území obce se nevyskytují žádné plochy individuální rekreace </w:t>
      </w:r>
      <w:r w:rsidR="00B4377C">
        <w:rPr>
          <w:rFonts w:ascii="Arial" w:hAnsi="Arial" w:cs="Arial"/>
        </w:rPr>
        <w:t xml:space="preserve">ani sportu </w:t>
      </w:r>
      <w:r w:rsidR="00766870">
        <w:rPr>
          <w:rFonts w:ascii="Arial" w:hAnsi="Arial" w:cs="Arial"/>
        </w:rPr>
        <w:t>na lesní půdě. ÚP žádné takové plochy nenavrhuje.</w:t>
      </w:r>
      <w:r w:rsidR="00835D80">
        <w:rPr>
          <w:rFonts w:ascii="Arial" w:hAnsi="Arial" w:cs="Arial"/>
        </w:rPr>
        <w:t xml:space="preserve"> </w:t>
      </w:r>
    </w:p>
    <w:p w:rsidR="00BE697F" w:rsidRPr="00ED6D83" w:rsidRDefault="00BE697F" w:rsidP="00142DF7">
      <w:pPr>
        <w:spacing w:line="300" w:lineRule="exact"/>
        <w:jc w:val="both"/>
        <w:rPr>
          <w:rFonts w:ascii="Arial" w:hAnsi="Arial" w:cs="Arial"/>
        </w:rPr>
      </w:pPr>
      <w:r>
        <w:rPr>
          <w:rFonts w:ascii="Arial" w:hAnsi="Arial" w:cs="Arial"/>
        </w:rPr>
        <w:t xml:space="preserve">ÚP stabilizuje chatovou oblast u vodních nádrží </w:t>
      </w:r>
      <w:proofErr w:type="spellStart"/>
      <w:r>
        <w:rPr>
          <w:rFonts w:ascii="Arial" w:hAnsi="Arial" w:cs="Arial"/>
        </w:rPr>
        <w:t>Šmatovka</w:t>
      </w:r>
      <w:proofErr w:type="spellEnd"/>
      <w:r>
        <w:rPr>
          <w:rFonts w:ascii="Arial" w:hAnsi="Arial" w:cs="Arial"/>
        </w:rPr>
        <w:t xml:space="preserve"> a Cézar – izolované stavby pro rodinnou rekreaci bez zahrad v ZÚ </w:t>
      </w:r>
      <w:r w:rsidRPr="00ED6D83">
        <w:rPr>
          <w:rFonts w:ascii="Arial" w:hAnsi="Arial" w:cs="Arial"/>
        </w:rPr>
        <w:t xml:space="preserve">u lesa </w:t>
      </w:r>
      <w:r w:rsidR="006F4638" w:rsidRPr="00ED6D83">
        <w:rPr>
          <w:rFonts w:ascii="Arial" w:hAnsi="Arial" w:cs="Arial"/>
        </w:rPr>
        <w:t>do vzdálenosti 50 m od okraje lesa</w:t>
      </w:r>
      <w:r w:rsidRPr="00ED6D83">
        <w:rPr>
          <w:rFonts w:ascii="Arial" w:hAnsi="Arial" w:cs="Arial"/>
        </w:rPr>
        <w:t xml:space="preserve"> nebo přímo v lese. ÚP stabilizuje chatovou oblast u </w:t>
      </w:r>
      <w:proofErr w:type="spellStart"/>
      <w:r w:rsidRPr="00ED6D83">
        <w:rPr>
          <w:rFonts w:ascii="Arial" w:hAnsi="Arial" w:cs="Arial"/>
        </w:rPr>
        <w:t>Šmatovky</w:t>
      </w:r>
      <w:proofErr w:type="spellEnd"/>
      <w:r w:rsidRPr="00ED6D83">
        <w:rPr>
          <w:rFonts w:ascii="Arial" w:hAnsi="Arial" w:cs="Arial"/>
        </w:rPr>
        <w:t xml:space="preserve"> – izolované stavby pro rodinnou rekreaci v zahradách v OP lesa.</w:t>
      </w:r>
    </w:p>
    <w:p w:rsidR="00BE697F" w:rsidRPr="00ED6D83" w:rsidRDefault="00BE697F" w:rsidP="00142DF7">
      <w:pPr>
        <w:spacing w:line="300" w:lineRule="exact"/>
        <w:jc w:val="both"/>
        <w:rPr>
          <w:rFonts w:ascii="Arial" w:hAnsi="Arial" w:cs="Arial"/>
        </w:rPr>
      </w:pPr>
      <w:r w:rsidRPr="00ED6D83">
        <w:rPr>
          <w:rFonts w:ascii="Arial" w:hAnsi="Arial" w:cs="Arial"/>
        </w:rPr>
        <w:t xml:space="preserve">ÚP navrhuje k rozšíření chatovou oblast u vodní nádrže </w:t>
      </w:r>
      <w:proofErr w:type="spellStart"/>
      <w:r w:rsidRPr="00ED6D83">
        <w:rPr>
          <w:rFonts w:ascii="Arial" w:hAnsi="Arial" w:cs="Arial"/>
        </w:rPr>
        <w:t>Šmatovka</w:t>
      </w:r>
      <w:proofErr w:type="spellEnd"/>
      <w:r w:rsidRPr="00ED6D83">
        <w:rPr>
          <w:rFonts w:ascii="Arial" w:hAnsi="Arial" w:cs="Arial"/>
        </w:rPr>
        <w:t xml:space="preserve"> – izolované stavby pro rodinnou rekreaci v zahradách – plocha </w:t>
      </w:r>
      <w:r w:rsidR="00C70F7D" w:rsidRPr="00ED6D83">
        <w:rPr>
          <w:rFonts w:ascii="Arial" w:hAnsi="Arial" w:cs="Arial"/>
        </w:rPr>
        <w:t>Z</w:t>
      </w:r>
      <w:r w:rsidRPr="00ED6D83">
        <w:rPr>
          <w:rFonts w:ascii="Arial" w:hAnsi="Arial" w:cs="Arial"/>
        </w:rPr>
        <w:t>17.</w:t>
      </w:r>
      <w:r w:rsidR="00C70F7D" w:rsidRPr="00ED6D83">
        <w:rPr>
          <w:rFonts w:ascii="Arial" w:hAnsi="Arial" w:cs="Arial"/>
        </w:rPr>
        <w:t xml:space="preserve"> Veškeré stavby pro rodinnou rekreaci stávající i navržené jsou řešené mimo pozemky lesa.</w:t>
      </w:r>
    </w:p>
    <w:p w:rsidR="001967C8" w:rsidRPr="00ED6D83" w:rsidRDefault="001967C8" w:rsidP="00142DF7">
      <w:pPr>
        <w:spacing w:line="300" w:lineRule="exact"/>
        <w:jc w:val="both"/>
        <w:rPr>
          <w:rFonts w:ascii="Arial" w:hAnsi="Arial" w:cs="Arial"/>
        </w:rPr>
      </w:pPr>
    </w:p>
    <w:p w:rsidR="00C70F7D" w:rsidRPr="00ED6D83" w:rsidRDefault="00C70F7D" w:rsidP="00142DF7">
      <w:pPr>
        <w:spacing w:line="300" w:lineRule="exact"/>
        <w:jc w:val="both"/>
        <w:rPr>
          <w:rFonts w:ascii="Arial" w:hAnsi="Arial" w:cs="Arial"/>
        </w:rPr>
      </w:pPr>
    </w:p>
    <w:p w:rsidR="001967C8" w:rsidRPr="00ED6D83" w:rsidRDefault="001967C8" w:rsidP="009D3797">
      <w:pPr>
        <w:pStyle w:val="Nadpis1"/>
        <w:jc w:val="both"/>
      </w:pPr>
      <w:bookmarkStart w:id="131" w:name="_Toc465669283"/>
      <w:r w:rsidRPr="00ED6D83">
        <w:t xml:space="preserve">n) </w:t>
      </w:r>
      <w:r w:rsidR="009D3797" w:rsidRPr="00ED6D83">
        <w:t>VYHODNOCENÍ KOORDINACE VYUŽÍVÁNÍ ÚZEMÍ Z HLEDISKA ŠIRŠÍCH VZTAHŮ V ÚZEMÍ</w:t>
      </w:r>
      <w:bookmarkEnd w:id="131"/>
    </w:p>
    <w:p w:rsidR="00BE697F" w:rsidRPr="00ED6D83" w:rsidRDefault="00BE697F" w:rsidP="009D3797">
      <w:pPr>
        <w:pStyle w:val="Nadpis1"/>
      </w:pPr>
    </w:p>
    <w:p w:rsidR="001967C8" w:rsidRPr="00ED6D83" w:rsidRDefault="00BE697F" w:rsidP="008A194D">
      <w:pPr>
        <w:numPr>
          <w:ilvl w:val="0"/>
          <w:numId w:val="101"/>
        </w:numPr>
        <w:spacing w:line="300" w:lineRule="exact"/>
        <w:ind w:left="284" w:hanging="284"/>
        <w:jc w:val="both"/>
        <w:rPr>
          <w:rFonts w:ascii="Arial" w:hAnsi="Arial" w:cs="Arial"/>
        </w:rPr>
      </w:pPr>
      <w:r w:rsidRPr="00ED6D83">
        <w:rPr>
          <w:rFonts w:ascii="Arial" w:hAnsi="Arial" w:cs="Arial"/>
        </w:rPr>
        <w:t>ÚP mění vazby obce na své okolí a navrhuje:</w:t>
      </w:r>
    </w:p>
    <w:p w:rsidR="00BE697F" w:rsidRPr="00ED6D83" w:rsidRDefault="00511DD8" w:rsidP="009E3313">
      <w:pPr>
        <w:numPr>
          <w:ilvl w:val="0"/>
          <w:numId w:val="31"/>
        </w:numPr>
        <w:spacing w:line="300" w:lineRule="exact"/>
        <w:jc w:val="both"/>
        <w:rPr>
          <w:rFonts w:ascii="Arial" w:hAnsi="Arial" w:cs="Arial"/>
        </w:rPr>
      </w:pPr>
      <w:r>
        <w:rPr>
          <w:rFonts w:ascii="Arial" w:hAnsi="Arial" w:cs="Arial"/>
        </w:rPr>
        <w:t>obchvat III/2136 Plesná</w:t>
      </w:r>
      <w:r w:rsidR="00BE697F" w:rsidRPr="00ED6D83">
        <w:rPr>
          <w:rFonts w:ascii="Arial" w:hAnsi="Arial" w:cs="Arial"/>
        </w:rPr>
        <w:t xml:space="preserve"> s přesahem do území města Plesná</w:t>
      </w:r>
    </w:p>
    <w:p w:rsidR="00BE697F" w:rsidRPr="00ED6D83" w:rsidRDefault="00BE697F" w:rsidP="009E3313">
      <w:pPr>
        <w:numPr>
          <w:ilvl w:val="0"/>
          <w:numId w:val="31"/>
        </w:numPr>
        <w:spacing w:line="300" w:lineRule="exact"/>
        <w:jc w:val="both"/>
        <w:rPr>
          <w:rFonts w:ascii="Arial" w:hAnsi="Arial" w:cs="Arial"/>
        </w:rPr>
      </w:pPr>
      <w:r w:rsidRPr="00ED6D83">
        <w:rPr>
          <w:rFonts w:ascii="Arial" w:hAnsi="Arial" w:cs="Arial"/>
        </w:rPr>
        <w:t xml:space="preserve">rozšíření lomu v DP Velký Luh I. s přesahem do území města Plesná </w:t>
      </w:r>
    </w:p>
    <w:p w:rsidR="00BE697F" w:rsidRPr="00ED6D83" w:rsidRDefault="00BE697F" w:rsidP="009E3313">
      <w:pPr>
        <w:numPr>
          <w:ilvl w:val="0"/>
          <w:numId w:val="31"/>
        </w:numPr>
        <w:spacing w:line="300" w:lineRule="exact"/>
        <w:jc w:val="both"/>
        <w:rPr>
          <w:rFonts w:ascii="Arial" w:hAnsi="Arial" w:cs="Arial"/>
        </w:rPr>
      </w:pPr>
      <w:r w:rsidRPr="00ED6D83">
        <w:rPr>
          <w:rFonts w:ascii="Arial" w:hAnsi="Arial" w:cs="Arial"/>
        </w:rPr>
        <w:t>otvírku lomu v DP Skalná V. včetně návrhu na rozšíření DP s přesahem na území města Skalná a obce Křižovatka</w:t>
      </w:r>
    </w:p>
    <w:p w:rsidR="00BE697F" w:rsidRPr="00ED6D83" w:rsidRDefault="00BE697F" w:rsidP="009E3313">
      <w:pPr>
        <w:numPr>
          <w:ilvl w:val="0"/>
          <w:numId w:val="31"/>
        </w:numPr>
        <w:spacing w:line="300" w:lineRule="exact"/>
        <w:jc w:val="both"/>
        <w:rPr>
          <w:rFonts w:ascii="Arial" w:hAnsi="Arial" w:cs="Arial"/>
        </w:rPr>
      </w:pPr>
      <w:r w:rsidRPr="00ED6D83">
        <w:rPr>
          <w:rFonts w:ascii="Arial" w:hAnsi="Arial" w:cs="Arial"/>
        </w:rPr>
        <w:t xml:space="preserve">cyklistickou a pěší stezku do </w:t>
      </w:r>
      <w:r w:rsidR="00C70F7D" w:rsidRPr="00ED6D83">
        <w:rPr>
          <w:rFonts w:ascii="Arial" w:hAnsi="Arial" w:cs="Arial"/>
        </w:rPr>
        <w:t>Plesné</w:t>
      </w:r>
      <w:r w:rsidRPr="00ED6D83">
        <w:rPr>
          <w:rFonts w:ascii="Arial" w:hAnsi="Arial" w:cs="Arial"/>
        </w:rPr>
        <w:t xml:space="preserve"> v koridoru KD-1 a v ploše Z1 s přesahem do území města Plesná </w:t>
      </w:r>
    </w:p>
    <w:p w:rsidR="00C70F7D" w:rsidRDefault="00C70F7D" w:rsidP="009E3313">
      <w:pPr>
        <w:numPr>
          <w:ilvl w:val="0"/>
          <w:numId w:val="31"/>
        </w:numPr>
        <w:spacing w:line="300" w:lineRule="exact"/>
        <w:jc w:val="both"/>
        <w:rPr>
          <w:rFonts w:ascii="Arial" w:hAnsi="Arial" w:cs="Arial"/>
        </w:rPr>
      </w:pPr>
      <w:r w:rsidRPr="00ED6D83">
        <w:rPr>
          <w:rFonts w:ascii="Arial" w:hAnsi="Arial" w:cs="Arial"/>
        </w:rPr>
        <w:t xml:space="preserve">cyklotrasu do </w:t>
      </w:r>
      <w:proofErr w:type="spellStart"/>
      <w:r w:rsidRPr="00ED6D83">
        <w:rPr>
          <w:rFonts w:ascii="Arial" w:hAnsi="Arial" w:cs="Arial"/>
        </w:rPr>
        <w:t>Lomničky</w:t>
      </w:r>
      <w:proofErr w:type="spellEnd"/>
      <w:r w:rsidRPr="00ED6D83">
        <w:rPr>
          <w:rFonts w:ascii="Arial" w:hAnsi="Arial" w:cs="Arial"/>
        </w:rPr>
        <w:t xml:space="preserve"> </w:t>
      </w:r>
      <w:r w:rsidR="006F4638" w:rsidRPr="00ED6D83">
        <w:rPr>
          <w:rFonts w:ascii="Arial" w:hAnsi="Arial" w:cs="Arial"/>
        </w:rPr>
        <w:t xml:space="preserve">s přesahem do </w:t>
      </w:r>
      <w:r w:rsidRPr="00ED6D83">
        <w:rPr>
          <w:rFonts w:ascii="Arial" w:hAnsi="Arial" w:cs="Arial"/>
        </w:rPr>
        <w:t>území města</w:t>
      </w:r>
      <w:r>
        <w:rPr>
          <w:rFonts w:ascii="Arial" w:hAnsi="Arial" w:cs="Arial"/>
        </w:rPr>
        <w:t xml:space="preserve"> Plesná</w:t>
      </w:r>
    </w:p>
    <w:p w:rsidR="00BE697F" w:rsidRDefault="00BE697F" w:rsidP="009E3313">
      <w:pPr>
        <w:numPr>
          <w:ilvl w:val="0"/>
          <w:numId w:val="31"/>
        </w:numPr>
        <w:spacing w:line="300" w:lineRule="exact"/>
        <w:jc w:val="both"/>
        <w:rPr>
          <w:rFonts w:ascii="Arial" w:hAnsi="Arial" w:cs="Arial"/>
        </w:rPr>
      </w:pPr>
      <w:r>
        <w:rPr>
          <w:rFonts w:ascii="Arial" w:hAnsi="Arial" w:cs="Arial"/>
        </w:rPr>
        <w:t xml:space="preserve">přeložku </w:t>
      </w:r>
      <w:proofErr w:type="spellStart"/>
      <w:r>
        <w:rPr>
          <w:rFonts w:ascii="Arial" w:hAnsi="Arial" w:cs="Arial"/>
        </w:rPr>
        <w:t>Velkolužského</w:t>
      </w:r>
      <w:proofErr w:type="spellEnd"/>
      <w:r>
        <w:rPr>
          <w:rFonts w:ascii="Arial" w:hAnsi="Arial" w:cs="Arial"/>
        </w:rPr>
        <w:t xml:space="preserve"> potoka na ploše K8 v DP Skalná V. s přesahem na území města Skalná</w:t>
      </w:r>
    </w:p>
    <w:p w:rsidR="00BE697F" w:rsidRDefault="00BE697F" w:rsidP="009E3313">
      <w:pPr>
        <w:numPr>
          <w:ilvl w:val="0"/>
          <w:numId w:val="31"/>
        </w:numPr>
        <w:spacing w:line="300" w:lineRule="exact"/>
        <w:jc w:val="both"/>
        <w:rPr>
          <w:rFonts w:ascii="Arial" w:hAnsi="Arial" w:cs="Arial"/>
        </w:rPr>
      </w:pPr>
      <w:r>
        <w:rPr>
          <w:rFonts w:ascii="Arial" w:hAnsi="Arial" w:cs="Arial"/>
        </w:rPr>
        <w:t>ochranný val podél navrženého lomu na DP</w:t>
      </w:r>
      <w:r w:rsidR="009C50E9">
        <w:rPr>
          <w:rFonts w:ascii="Arial" w:hAnsi="Arial" w:cs="Arial"/>
        </w:rPr>
        <w:t xml:space="preserve"> Skalná V. na ploše K9 s přesahem na území města Skalná</w:t>
      </w:r>
    </w:p>
    <w:p w:rsidR="009C50E9" w:rsidRDefault="009C50E9" w:rsidP="009E3313">
      <w:pPr>
        <w:numPr>
          <w:ilvl w:val="0"/>
          <w:numId w:val="31"/>
        </w:numPr>
        <w:spacing w:line="300" w:lineRule="exact"/>
        <w:jc w:val="both"/>
        <w:rPr>
          <w:rFonts w:ascii="Arial" w:hAnsi="Arial" w:cs="Arial"/>
        </w:rPr>
      </w:pPr>
      <w:r>
        <w:rPr>
          <w:rFonts w:ascii="Arial" w:hAnsi="Arial" w:cs="Arial"/>
        </w:rPr>
        <w:t>zcela nový systém splaškové kanalizace v obci s umístěním navrhované lokální ČOV Velký Luh na území obce Skalná</w:t>
      </w:r>
    </w:p>
    <w:p w:rsidR="009C50E9" w:rsidRDefault="009C50E9" w:rsidP="009E3313">
      <w:pPr>
        <w:numPr>
          <w:ilvl w:val="0"/>
          <w:numId w:val="31"/>
        </w:numPr>
        <w:spacing w:line="300" w:lineRule="exact"/>
        <w:jc w:val="both"/>
        <w:rPr>
          <w:rFonts w:ascii="Arial" w:hAnsi="Arial" w:cs="Arial"/>
        </w:rPr>
      </w:pPr>
      <w:r>
        <w:rPr>
          <w:rFonts w:ascii="Arial" w:hAnsi="Arial" w:cs="Arial"/>
        </w:rPr>
        <w:t xml:space="preserve">koordinované přeložky inženýrských sítí a </w:t>
      </w:r>
      <w:proofErr w:type="spellStart"/>
      <w:r w:rsidRPr="00D172EB">
        <w:rPr>
          <w:rFonts w:ascii="Arial" w:hAnsi="Arial" w:cs="Arial"/>
        </w:rPr>
        <w:t>Velkolužského</w:t>
      </w:r>
      <w:proofErr w:type="spellEnd"/>
      <w:r>
        <w:rPr>
          <w:rFonts w:ascii="Arial" w:hAnsi="Arial" w:cs="Arial"/>
        </w:rPr>
        <w:t xml:space="preserve"> potoka v CHLÚ Velký Luh I. v koridorech KD-1, KD-3 s přesahem na území města Plesná</w:t>
      </w:r>
    </w:p>
    <w:p w:rsidR="009C50E9" w:rsidRDefault="009C50E9" w:rsidP="009E3313">
      <w:pPr>
        <w:numPr>
          <w:ilvl w:val="0"/>
          <w:numId w:val="31"/>
        </w:numPr>
        <w:spacing w:line="300" w:lineRule="exact"/>
        <w:jc w:val="both"/>
        <w:rPr>
          <w:rFonts w:ascii="Arial" w:hAnsi="Arial" w:cs="Arial"/>
        </w:rPr>
      </w:pPr>
      <w:r>
        <w:rPr>
          <w:rFonts w:ascii="Arial" w:hAnsi="Arial" w:cs="Arial"/>
        </w:rPr>
        <w:t xml:space="preserve">přístupová komunikace a </w:t>
      </w:r>
      <w:proofErr w:type="spellStart"/>
      <w:r>
        <w:rPr>
          <w:rFonts w:ascii="Arial" w:hAnsi="Arial" w:cs="Arial"/>
        </w:rPr>
        <w:t>produktovod</w:t>
      </w:r>
      <w:proofErr w:type="spellEnd"/>
      <w:r>
        <w:rPr>
          <w:rFonts w:ascii="Arial" w:hAnsi="Arial" w:cs="Arial"/>
        </w:rPr>
        <w:t xml:space="preserve"> do CHLÚ Velký Luh </w:t>
      </w:r>
      <w:r w:rsidR="00C70F7D">
        <w:rPr>
          <w:rFonts w:ascii="Arial" w:hAnsi="Arial" w:cs="Arial"/>
        </w:rPr>
        <w:t xml:space="preserve">I. </w:t>
      </w:r>
      <w:r>
        <w:rPr>
          <w:rFonts w:ascii="Arial" w:hAnsi="Arial" w:cs="Arial"/>
        </w:rPr>
        <w:t>v koridoru KD-2 s přesahem na území města Skalná</w:t>
      </w:r>
    </w:p>
    <w:p w:rsidR="00FD56DC" w:rsidRDefault="00FD56DC" w:rsidP="008A194D">
      <w:pPr>
        <w:numPr>
          <w:ilvl w:val="0"/>
          <w:numId w:val="102"/>
        </w:numPr>
        <w:spacing w:line="300" w:lineRule="exact"/>
        <w:ind w:left="284" w:hanging="284"/>
        <w:jc w:val="both"/>
        <w:rPr>
          <w:rFonts w:ascii="Arial" w:hAnsi="Arial" w:cs="Arial"/>
        </w:rPr>
      </w:pPr>
      <w:r>
        <w:rPr>
          <w:rFonts w:ascii="Arial" w:hAnsi="Arial" w:cs="Arial"/>
        </w:rPr>
        <w:t xml:space="preserve">Území obce Velký Luh neleží v žádné rozvojové oblasti, v žádné rozvojové ose, v žádné specifické oblasti, v žádném koridoru nebo ploše dopravní ani technické infrastruktury vymezené v PÚR ČR </w:t>
      </w:r>
    </w:p>
    <w:p w:rsidR="00FD56DC" w:rsidRDefault="00511DD8" w:rsidP="008A194D">
      <w:pPr>
        <w:numPr>
          <w:ilvl w:val="0"/>
          <w:numId w:val="102"/>
        </w:numPr>
        <w:spacing w:line="300" w:lineRule="exact"/>
        <w:ind w:left="284" w:hanging="284"/>
        <w:jc w:val="both"/>
        <w:rPr>
          <w:rFonts w:ascii="Arial" w:hAnsi="Arial" w:cs="Arial"/>
        </w:rPr>
      </w:pPr>
      <w:r>
        <w:rPr>
          <w:rFonts w:ascii="Arial" w:hAnsi="Arial" w:cs="Arial"/>
        </w:rPr>
        <w:t>A1-</w:t>
      </w:r>
      <w:r w:rsidR="00FD56DC">
        <w:rPr>
          <w:rFonts w:ascii="Arial" w:hAnsi="Arial" w:cs="Arial"/>
        </w:rPr>
        <w:t>ZÚR KK vymezuje na území obce:</w:t>
      </w:r>
    </w:p>
    <w:p w:rsidR="00511DD8" w:rsidRDefault="00511DD8" w:rsidP="009E3313">
      <w:pPr>
        <w:numPr>
          <w:ilvl w:val="0"/>
          <w:numId w:val="31"/>
        </w:numPr>
        <w:spacing w:line="300" w:lineRule="exact"/>
        <w:jc w:val="both"/>
        <w:rPr>
          <w:rFonts w:ascii="Arial" w:hAnsi="Arial" w:cs="Arial"/>
        </w:rPr>
      </w:pPr>
      <w:r>
        <w:rPr>
          <w:rFonts w:ascii="Arial" w:hAnsi="Arial" w:cs="Arial"/>
        </w:rPr>
        <w:t>VPS D15 – II/213 Křižovatka, přeložka</w:t>
      </w:r>
    </w:p>
    <w:p w:rsidR="00511DD8" w:rsidRDefault="00511DD8" w:rsidP="009E3313">
      <w:pPr>
        <w:numPr>
          <w:ilvl w:val="0"/>
          <w:numId w:val="31"/>
        </w:numPr>
        <w:spacing w:line="300" w:lineRule="exact"/>
        <w:jc w:val="both"/>
        <w:rPr>
          <w:rFonts w:ascii="Arial" w:hAnsi="Arial" w:cs="Arial"/>
        </w:rPr>
      </w:pPr>
      <w:r w:rsidRPr="00511DD8">
        <w:rPr>
          <w:rFonts w:ascii="Arial" w:hAnsi="Arial" w:cs="Arial"/>
        </w:rPr>
        <w:t>VPS D</w:t>
      </w:r>
      <w:r w:rsidR="00FD56DC" w:rsidRPr="00511DD8">
        <w:rPr>
          <w:rFonts w:ascii="Arial" w:hAnsi="Arial" w:cs="Arial"/>
        </w:rPr>
        <w:t xml:space="preserve">16 – </w:t>
      </w:r>
      <w:r w:rsidRPr="00511DD8">
        <w:rPr>
          <w:rFonts w:ascii="Arial" w:hAnsi="Arial" w:cs="Arial"/>
        </w:rPr>
        <w:t>III/2136 Plesná, obchvat</w:t>
      </w:r>
    </w:p>
    <w:p w:rsidR="00FD56DC" w:rsidRDefault="00FD56DC" w:rsidP="009E3313">
      <w:pPr>
        <w:numPr>
          <w:ilvl w:val="0"/>
          <w:numId w:val="31"/>
        </w:numPr>
        <w:spacing w:line="300" w:lineRule="exact"/>
        <w:jc w:val="both"/>
        <w:rPr>
          <w:rFonts w:ascii="Arial" w:hAnsi="Arial" w:cs="Arial"/>
        </w:rPr>
      </w:pPr>
      <w:r w:rsidRPr="00511DD8">
        <w:rPr>
          <w:rFonts w:ascii="Arial" w:hAnsi="Arial" w:cs="Arial"/>
        </w:rPr>
        <w:t>regionální biocentrum RC 1165 Velký Luh</w:t>
      </w:r>
    </w:p>
    <w:p w:rsidR="00FB0386" w:rsidRPr="00511DD8" w:rsidRDefault="00FB0386" w:rsidP="009E3313">
      <w:pPr>
        <w:numPr>
          <w:ilvl w:val="0"/>
          <w:numId w:val="31"/>
        </w:numPr>
        <w:spacing w:line="300" w:lineRule="exact"/>
        <w:jc w:val="both"/>
        <w:rPr>
          <w:rFonts w:ascii="Arial" w:hAnsi="Arial" w:cs="Arial"/>
        </w:rPr>
      </w:pPr>
      <w:r>
        <w:rPr>
          <w:rFonts w:ascii="Arial" w:hAnsi="Arial" w:cs="Arial"/>
        </w:rPr>
        <w:t>vlastní krajinu Smrčiny A1 a vlastní krajinu Chebská pánev B2</w:t>
      </w:r>
    </w:p>
    <w:p w:rsidR="00511DD8" w:rsidRDefault="00FD56DC" w:rsidP="00511DD8">
      <w:pPr>
        <w:spacing w:line="300" w:lineRule="exact"/>
        <w:jc w:val="both"/>
        <w:rPr>
          <w:rFonts w:ascii="Arial" w:hAnsi="Arial" w:cs="Arial"/>
        </w:rPr>
      </w:pPr>
      <w:r>
        <w:rPr>
          <w:rFonts w:ascii="Arial" w:hAnsi="Arial" w:cs="Arial"/>
        </w:rPr>
        <w:t xml:space="preserve">ÚP tyto aktivity </w:t>
      </w:r>
      <w:r w:rsidR="00C70F7D">
        <w:rPr>
          <w:rFonts w:ascii="Arial" w:hAnsi="Arial" w:cs="Arial"/>
        </w:rPr>
        <w:t>přiměřeně</w:t>
      </w:r>
      <w:r>
        <w:rPr>
          <w:rFonts w:ascii="Arial" w:hAnsi="Arial" w:cs="Arial"/>
        </w:rPr>
        <w:t xml:space="preserve"> zapracovává</w:t>
      </w:r>
      <w:r w:rsidR="00511DD8">
        <w:rPr>
          <w:rFonts w:ascii="Arial" w:hAnsi="Arial" w:cs="Arial"/>
        </w:rPr>
        <w:t xml:space="preserve">. VPS D15 v upřesněné poloze neleží na území obce Velký Luh. </w:t>
      </w:r>
    </w:p>
    <w:p w:rsidR="001967C8" w:rsidRPr="00511DD8" w:rsidRDefault="001967C8" w:rsidP="00511DD8">
      <w:pPr>
        <w:pStyle w:val="Odstavecseseznamem"/>
        <w:numPr>
          <w:ilvl w:val="0"/>
          <w:numId w:val="144"/>
        </w:numPr>
        <w:spacing w:after="0" w:line="300" w:lineRule="exact"/>
        <w:ind w:left="284" w:hanging="284"/>
        <w:jc w:val="both"/>
        <w:rPr>
          <w:rFonts w:ascii="Arial" w:hAnsi="Arial" w:cs="Arial"/>
          <w:sz w:val="20"/>
          <w:szCs w:val="20"/>
        </w:rPr>
      </w:pPr>
      <w:r w:rsidRPr="00511DD8">
        <w:rPr>
          <w:rFonts w:ascii="Arial" w:hAnsi="Arial" w:cs="Arial"/>
          <w:sz w:val="20"/>
          <w:szCs w:val="20"/>
        </w:rPr>
        <w:t xml:space="preserve">ÚP </w:t>
      </w:r>
      <w:r w:rsidR="006F4638" w:rsidRPr="00511DD8">
        <w:rPr>
          <w:rFonts w:ascii="Arial" w:hAnsi="Arial" w:cs="Arial"/>
          <w:sz w:val="20"/>
          <w:szCs w:val="20"/>
        </w:rPr>
        <w:t>zohledňuje</w:t>
      </w:r>
      <w:r w:rsidR="00FD56DC" w:rsidRPr="00511DD8">
        <w:rPr>
          <w:rFonts w:ascii="Arial" w:hAnsi="Arial" w:cs="Arial"/>
          <w:sz w:val="20"/>
          <w:szCs w:val="20"/>
        </w:rPr>
        <w:t xml:space="preserve"> stávající</w:t>
      </w:r>
      <w:r w:rsidRPr="00511DD8">
        <w:rPr>
          <w:rFonts w:ascii="Arial" w:hAnsi="Arial" w:cs="Arial"/>
          <w:sz w:val="20"/>
          <w:szCs w:val="20"/>
        </w:rPr>
        <w:t xml:space="preserve"> limity využití území nadmístního charakteru technické a dopravní infrastruktury:</w:t>
      </w:r>
    </w:p>
    <w:p w:rsidR="001967C8" w:rsidRPr="00DF1D97" w:rsidRDefault="001967C8" w:rsidP="008A194D">
      <w:pPr>
        <w:numPr>
          <w:ilvl w:val="0"/>
          <w:numId w:val="103"/>
        </w:numPr>
        <w:spacing w:line="300" w:lineRule="exact"/>
        <w:jc w:val="both"/>
        <w:rPr>
          <w:rFonts w:ascii="Arial" w:hAnsi="Arial" w:cs="Arial"/>
        </w:rPr>
      </w:pPr>
      <w:r w:rsidRPr="00DF1D97">
        <w:rPr>
          <w:rFonts w:ascii="Arial" w:eastAsia="Arial Unicode MS" w:hAnsi="Arial" w:cs="Arial"/>
        </w:rPr>
        <w:lastRenderedPageBreak/>
        <w:t>silnice III. třídy</w:t>
      </w:r>
      <w:r w:rsidRPr="00DF1D97">
        <w:rPr>
          <w:rFonts w:ascii="Arial" w:hAnsi="Arial" w:cs="Arial"/>
        </w:rPr>
        <w:t xml:space="preserve"> (III/2135, III/2136), OP = </w:t>
      </w:r>
      <w:smartTag w:uri="urn:schemas-microsoft-com:office:smarttags" w:element="metricconverter">
        <w:smartTagPr>
          <w:attr w:name="ProductID" w:val="15 m"/>
        </w:smartTagPr>
        <w:r w:rsidRPr="00DF1D97">
          <w:rPr>
            <w:rFonts w:ascii="Arial" w:hAnsi="Arial" w:cs="Arial"/>
          </w:rPr>
          <w:t>15 m</w:t>
        </w:r>
      </w:smartTag>
      <w:r w:rsidRPr="00DF1D97">
        <w:rPr>
          <w:rFonts w:ascii="Arial" w:hAnsi="Arial" w:cs="Arial"/>
        </w:rPr>
        <w:t>,</w:t>
      </w:r>
    </w:p>
    <w:p w:rsidR="001967C8" w:rsidRDefault="001967C8" w:rsidP="008A194D">
      <w:pPr>
        <w:numPr>
          <w:ilvl w:val="0"/>
          <w:numId w:val="103"/>
        </w:numPr>
        <w:spacing w:line="300" w:lineRule="exact"/>
        <w:jc w:val="both"/>
        <w:rPr>
          <w:rFonts w:ascii="Arial" w:hAnsi="Arial" w:cs="Arial"/>
        </w:rPr>
      </w:pPr>
      <w:r w:rsidRPr="00212C46">
        <w:rPr>
          <w:rFonts w:ascii="Arial" w:hAnsi="Arial" w:cs="Arial"/>
        </w:rPr>
        <w:t xml:space="preserve">regionální železnice č. 146, OP = </w:t>
      </w:r>
      <w:smartTag w:uri="urn:schemas-microsoft-com:office:smarttags" w:element="metricconverter">
        <w:smartTagPr>
          <w:attr w:name="ProductID" w:val="60 m"/>
        </w:smartTagPr>
        <w:r w:rsidRPr="00212C46">
          <w:rPr>
            <w:rFonts w:ascii="Arial" w:hAnsi="Arial" w:cs="Arial"/>
          </w:rPr>
          <w:t>60 m</w:t>
        </w:r>
      </w:smartTag>
      <w:r w:rsidRPr="00212C46">
        <w:rPr>
          <w:rFonts w:ascii="Arial" w:hAnsi="Arial" w:cs="Arial"/>
        </w:rPr>
        <w:t>,</w:t>
      </w:r>
    </w:p>
    <w:p w:rsidR="001967C8" w:rsidRDefault="001967C8" w:rsidP="008A194D">
      <w:pPr>
        <w:numPr>
          <w:ilvl w:val="0"/>
          <w:numId w:val="103"/>
        </w:numPr>
        <w:spacing w:line="300" w:lineRule="exact"/>
        <w:jc w:val="both"/>
        <w:rPr>
          <w:rFonts w:ascii="Arial" w:eastAsia="Arial Unicode MS" w:hAnsi="Arial" w:cs="Arial"/>
        </w:rPr>
      </w:pPr>
      <w:r w:rsidRPr="00212C46">
        <w:rPr>
          <w:rFonts w:ascii="Arial" w:eastAsia="Arial Unicode MS" w:hAnsi="Arial" w:cs="Arial"/>
        </w:rPr>
        <w:t xml:space="preserve">ochranné pásmo mezinárodního veřejného letiště Karlovy Vary – Olšová Vrata s výškovým omezením staveb, výška </w:t>
      </w:r>
      <w:smartTag w:uri="urn:schemas-microsoft-com:office:smarttags" w:element="metricconverter">
        <w:smartTagPr>
          <w:attr w:name="ProductID" w:val="2.500 m"/>
        </w:smartTagPr>
        <w:r w:rsidRPr="00212C46">
          <w:rPr>
            <w:rFonts w:ascii="Arial" w:eastAsia="Arial Unicode MS" w:hAnsi="Arial" w:cs="Arial"/>
          </w:rPr>
          <w:t>2.500 m</w:t>
        </w:r>
      </w:smartTag>
      <w:r w:rsidRPr="00212C46">
        <w:rPr>
          <w:rFonts w:ascii="Arial" w:eastAsia="Arial Unicode MS" w:hAnsi="Arial" w:cs="Arial"/>
        </w:rPr>
        <w:t xml:space="preserve"> – bez vlivu na ÚP</w:t>
      </w:r>
    </w:p>
    <w:p w:rsidR="00FD56DC" w:rsidRDefault="00FD56DC" w:rsidP="008A194D">
      <w:pPr>
        <w:numPr>
          <w:ilvl w:val="0"/>
          <w:numId w:val="103"/>
        </w:numPr>
        <w:spacing w:line="300" w:lineRule="exact"/>
        <w:jc w:val="both"/>
        <w:rPr>
          <w:rFonts w:ascii="Arial" w:eastAsia="Arial Unicode MS" w:hAnsi="Arial" w:cs="Arial"/>
        </w:rPr>
      </w:pPr>
      <w:r>
        <w:rPr>
          <w:rFonts w:ascii="Arial" w:eastAsia="Arial Unicode MS" w:hAnsi="Arial" w:cs="Arial"/>
        </w:rPr>
        <w:t xml:space="preserve">skupinový vodovod </w:t>
      </w:r>
      <w:proofErr w:type="spellStart"/>
      <w:r>
        <w:rPr>
          <w:rFonts w:ascii="Arial" w:eastAsia="Arial Unicode MS" w:hAnsi="Arial" w:cs="Arial"/>
        </w:rPr>
        <w:t>Nebanice</w:t>
      </w:r>
      <w:proofErr w:type="spellEnd"/>
      <w:r>
        <w:rPr>
          <w:rFonts w:ascii="Arial" w:eastAsia="Arial Unicode MS" w:hAnsi="Arial" w:cs="Arial"/>
        </w:rPr>
        <w:t>, OP = 2,5 m</w:t>
      </w:r>
    </w:p>
    <w:p w:rsidR="00FD56DC" w:rsidRDefault="00FD56DC" w:rsidP="008A194D">
      <w:pPr>
        <w:numPr>
          <w:ilvl w:val="0"/>
          <w:numId w:val="103"/>
        </w:numPr>
        <w:spacing w:line="300" w:lineRule="exact"/>
        <w:jc w:val="both"/>
        <w:rPr>
          <w:rFonts w:ascii="Arial" w:eastAsia="Arial Unicode MS" w:hAnsi="Arial" w:cs="Arial"/>
        </w:rPr>
      </w:pPr>
      <w:r>
        <w:rPr>
          <w:rFonts w:ascii="Arial" w:eastAsia="Arial Unicode MS" w:hAnsi="Arial" w:cs="Arial"/>
        </w:rPr>
        <w:t>venkovní vedení VN 22kV, OP = 7 m</w:t>
      </w:r>
    </w:p>
    <w:p w:rsidR="001967C8" w:rsidRPr="00FD56DC" w:rsidRDefault="00FD56DC" w:rsidP="008A194D">
      <w:pPr>
        <w:numPr>
          <w:ilvl w:val="0"/>
          <w:numId w:val="103"/>
        </w:numPr>
        <w:spacing w:line="300" w:lineRule="exact"/>
        <w:jc w:val="both"/>
        <w:rPr>
          <w:rFonts w:ascii="Arial" w:eastAsia="Arial Unicode MS" w:hAnsi="Arial" w:cs="Arial"/>
        </w:rPr>
      </w:pPr>
      <w:r>
        <w:rPr>
          <w:rFonts w:ascii="Arial" w:eastAsia="Arial Unicode MS" w:hAnsi="Arial" w:cs="Arial"/>
        </w:rPr>
        <w:t>VTL plynovod DN 150, OP = 4 m, BP = 15 m</w:t>
      </w:r>
    </w:p>
    <w:p w:rsidR="001967C8" w:rsidRDefault="001967C8" w:rsidP="009E3313">
      <w:pPr>
        <w:numPr>
          <w:ilvl w:val="0"/>
          <w:numId w:val="52"/>
        </w:numPr>
        <w:spacing w:line="300" w:lineRule="exact"/>
        <w:ind w:left="284" w:hanging="284"/>
        <w:jc w:val="both"/>
        <w:rPr>
          <w:rFonts w:ascii="Arial" w:hAnsi="Arial" w:cs="Arial"/>
        </w:rPr>
      </w:pPr>
      <w:r>
        <w:rPr>
          <w:rFonts w:ascii="Arial" w:hAnsi="Arial" w:cs="Arial"/>
        </w:rPr>
        <w:t>ÚP plně respektuje a zapracovává stávající limity využití území nadmístního charakteru pro ochranu přírodních a kulturních hodnot území:</w:t>
      </w:r>
    </w:p>
    <w:p w:rsidR="00FD56DC" w:rsidRDefault="00FD56DC" w:rsidP="008A194D">
      <w:pPr>
        <w:numPr>
          <w:ilvl w:val="0"/>
          <w:numId w:val="104"/>
        </w:numPr>
        <w:spacing w:line="300" w:lineRule="exact"/>
        <w:jc w:val="both"/>
        <w:rPr>
          <w:rFonts w:ascii="Arial" w:hAnsi="Arial" w:cs="Arial"/>
        </w:rPr>
      </w:pPr>
      <w:r>
        <w:rPr>
          <w:rFonts w:ascii="Arial" w:hAnsi="Arial" w:cs="Arial"/>
        </w:rPr>
        <w:t>přírodní park Kamenné vrchy</w:t>
      </w:r>
    </w:p>
    <w:p w:rsidR="002B6C71" w:rsidRDefault="002B6C71" w:rsidP="008A194D">
      <w:pPr>
        <w:pStyle w:val="Zkladntext2"/>
        <w:numPr>
          <w:ilvl w:val="0"/>
          <w:numId w:val="104"/>
        </w:numPr>
        <w:spacing w:after="0" w:line="300" w:lineRule="exact"/>
        <w:rPr>
          <w:rFonts w:ascii="Arial" w:hAnsi="Arial" w:cs="Arial"/>
        </w:rPr>
      </w:pPr>
      <w:r>
        <w:rPr>
          <w:rFonts w:ascii="Arial" w:hAnsi="Arial" w:cs="Arial"/>
        </w:rPr>
        <w:t>ochranné</w:t>
      </w:r>
      <w:r w:rsidRPr="00852663">
        <w:rPr>
          <w:rFonts w:ascii="Arial" w:hAnsi="Arial" w:cs="Arial"/>
        </w:rPr>
        <w:t xml:space="preserve"> pásm</w:t>
      </w:r>
      <w:r>
        <w:rPr>
          <w:rFonts w:ascii="Arial" w:hAnsi="Arial" w:cs="Arial"/>
        </w:rPr>
        <w:t>o</w:t>
      </w:r>
      <w:r w:rsidRPr="00852663">
        <w:rPr>
          <w:rFonts w:ascii="Arial" w:hAnsi="Arial" w:cs="Arial"/>
        </w:rPr>
        <w:t xml:space="preserve"> II. stupně IIB přírodních léčivých zdrojů lázeňského místa Františkovy Lázně</w:t>
      </w:r>
      <w:r>
        <w:rPr>
          <w:rFonts w:ascii="Arial" w:hAnsi="Arial" w:cs="Arial"/>
        </w:rPr>
        <w:t>,</w:t>
      </w:r>
    </w:p>
    <w:p w:rsidR="002B6C71" w:rsidRDefault="002B6C71" w:rsidP="008A194D">
      <w:pPr>
        <w:numPr>
          <w:ilvl w:val="0"/>
          <w:numId w:val="104"/>
        </w:numPr>
        <w:spacing w:line="300" w:lineRule="exact"/>
        <w:jc w:val="both"/>
        <w:rPr>
          <w:rFonts w:ascii="Arial" w:hAnsi="Arial" w:cs="Arial"/>
        </w:rPr>
      </w:pPr>
      <w:r w:rsidRPr="00852663">
        <w:rPr>
          <w:rFonts w:ascii="Arial" w:hAnsi="Arial" w:cs="Arial"/>
        </w:rPr>
        <w:t>CHOPAV C</w:t>
      </w:r>
      <w:r>
        <w:rPr>
          <w:rFonts w:ascii="Arial" w:hAnsi="Arial" w:cs="Arial"/>
        </w:rPr>
        <w:t>hebská pánev a Slavkovský les.</w:t>
      </w:r>
    </w:p>
    <w:p w:rsidR="00FD56DC" w:rsidRDefault="000546BF" w:rsidP="008A194D">
      <w:pPr>
        <w:numPr>
          <w:ilvl w:val="0"/>
          <w:numId w:val="104"/>
        </w:numPr>
        <w:spacing w:line="300" w:lineRule="exact"/>
        <w:jc w:val="both"/>
        <w:rPr>
          <w:rFonts w:ascii="Arial" w:hAnsi="Arial" w:cs="Arial"/>
        </w:rPr>
      </w:pPr>
      <w:r>
        <w:rPr>
          <w:rFonts w:ascii="Arial" w:hAnsi="Arial" w:cs="Arial"/>
        </w:rPr>
        <w:t>z</w:t>
      </w:r>
      <w:r w:rsidR="00FD56DC">
        <w:rPr>
          <w:rFonts w:ascii="Arial" w:hAnsi="Arial" w:cs="Arial"/>
        </w:rPr>
        <w:t>áplavové území Q</w:t>
      </w:r>
      <w:r w:rsidR="00FD56DC" w:rsidRPr="00FD56DC">
        <w:rPr>
          <w:rFonts w:ascii="Arial" w:hAnsi="Arial" w:cs="Arial"/>
          <w:vertAlign w:val="subscript"/>
        </w:rPr>
        <w:t>100</w:t>
      </w:r>
      <w:r w:rsidR="00FD56DC">
        <w:rPr>
          <w:rFonts w:ascii="Arial" w:hAnsi="Arial" w:cs="Arial"/>
        </w:rPr>
        <w:t xml:space="preserve"> potoka Plesná včetně jeho aktivní zóny</w:t>
      </w:r>
    </w:p>
    <w:p w:rsidR="002B6C71" w:rsidRPr="00212C46" w:rsidRDefault="002B6C71" w:rsidP="008A194D">
      <w:pPr>
        <w:numPr>
          <w:ilvl w:val="0"/>
          <w:numId w:val="104"/>
        </w:numPr>
        <w:spacing w:line="300" w:lineRule="exact"/>
        <w:jc w:val="both"/>
        <w:rPr>
          <w:rFonts w:ascii="Arial" w:hAnsi="Arial" w:cs="Arial"/>
          <w:bCs/>
        </w:rPr>
      </w:pPr>
      <w:r w:rsidRPr="00212C46">
        <w:rPr>
          <w:rFonts w:ascii="Arial" w:hAnsi="Arial" w:cs="Arial"/>
          <w:bCs/>
        </w:rPr>
        <w:t>chráněné ložiskové území</w:t>
      </w:r>
      <w:r w:rsidR="00FD56DC">
        <w:rPr>
          <w:rFonts w:ascii="Arial" w:hAnsi="Arial" w:cs="Arial"/>
          <w:bCs/>
        </w:rPr>
        <w:t>:</w:t>
      </w:r>
      <w:r w:rsidRPr="00212C46">
        <w:rPr>
          <w:rFonts w:ascii="Arial" w:hAnsi="Arial" w:cs="Arial"/>
          <w:bCs/>
        </w:rPr>
        <w:t xml:space="preserve"> Velký Luh – č. 11420000, </w:t>
      </w:r>
      <w:proofErr w:type="spellStart"/>
      <w:r w:rsidRPr="00212C46">
        <w:rPr>
          <w:rFonts w:ascii="Arial" w:hAnsi="Arial" w:cs="Arial"/>
          <w:bCs/>
        </w:rPr>
        <w:t>Lomnička</w:t>
      </w:r>
      <w:proofErr w:type="spellEnd"/>
      <w:r w:rsidRPr="00212C46">
        <w:rPr>
          <w:rFonts w:ascii="Arial" w:hAnsi="Arial" w:cs="Arial"/>
          <w:bCs/>
        </w:rPr>
        <w:t xml:space="preserve"> u Plesné – č. 24480000, Velký Luh I. – č. 213360000,</w:t>
      </w:r>
    </w:p>
    <w:p w:rsidR="002B6C71" w:rsidRPr="00212C46" w:rsidRDefault="002B6C71" w:rsidP="008A194D">
      <w:pPr>
        <w:numPr>
          <w:ilvl w:val="0"/>
          <w:numId w:val="105"/>
        </w:numPr>
        <w:spacing w:line="300" w:lineRule="exact"/>
        <w:jc w:val="both"/>
        <w:rPr>
          <w:rFonts w:ascii="Arial" w:hAnsi="Arial" w:cs="Arial"/>
          <w:bCs/>
        </w:rPr>
      </w:pPr>
      <w:r w:rsidRPr="00212C46">
        <w:rPr>
          <w:rFonts w:ascii="Arial" w:hAnsi="Arial" w:cs="Arial"/>
          <w:bCs/>
        </w:rPr>
        <w:t>dobývací prostor</w:t>
      </w:r>
      <w:r w:rsidR="00FD56DC">
        <w:rPr>
          <w:rFonts w:ascii="Arial" w:hAnsi="Arial" w:cs="Arial"/>
          <w:bCs/>
        </w:rPr>
        <w:t>:</w:t>
      </w:r>
      <w:r w:rsidRPr="00212C46">
        <w:rPr>
          <w:rFonts w:ascii="Arial" w:hAnsi="Arial" w:cs="Arial"/>
          <w:bCs/>
        </w:rPr>
        <w:t xml:space="preserve"> Velký Luh I. – č. 60319, Velký Luh – č. 60129, Skalná V. – č. 60375,</w:t>
      </w:r>
    </w:p>
    <w:p w:rsidR="00990CC9" w:rsidRPr="00990CC9" w:rsidRDefault="00FD56DC" w:rsidP="008A194D">
      <w:pPr>
        <w:numPr>
          <w:ilvl w:val="0"/>
          <w:numId w:val="105"/>
        </w:numPr>
        <w:spacing w:line="300" w:lineRule="atLeast"/>
        <w:jc w:val="both"/>
        <w:rPr>
          <w:rFonts w:ascii="Arial" w:hAnsi="Arial" w:cs="Arial"/>
        </w:rPr>
      </w:pPr>
      <w:r>
        <w:rPr>
          <w:rFonts w:ascii="Arial" w:hAnsi="Arial" w:cs="Arial"/>
          <w:bCs/>
        </w:rPr>
        <w:t xml:space="preserve">výhradní ložisko nerostných surovin: </w:t>
      </w:r>
      <w:r w:rsidR="00990CC9" w:rsidRPr="00990CC9">
        <w:rPr>
          <w:rFonts w:ascii="Arial" w:hAnsi="Arial" w:cs="Arial"/>
          <w:snapToGrid w:val="0"/>
        </w:rPr>
        <w:t xml:space="preserve">č. 311420003 Velký Luh, č. 321360000 Plesná (Velký Luh - Křižovatka), č. 311420002 Velký Luh, č. 311420001 Velký Luh, č. 326010000 Velký Luh </w:t>
      </w:r>
      <w:r w:rsidR="000546BF">
        <w:rPr>
          <w:rFonts w:ascii="Arial" w:hAnsi="Arial" w:cs="Arial"/>
          <w:snapToGrid w:val="0"/>
        </w:rPr>
        <w:t>I</w:t>
      </w:r>
      <w:r w:rsidR="00990CC9" w:rsidRPr="00990CC9">
        <w:rPr>
          <w:rFonts w:ascii="Arial" w:hAnsi="Arial" w:cs="Arial"/>
          <w:snapToGrid w:val="0"/>
        </w:rPr>
        <w:t>.</w:t>
      </w:r>
    </w:p>
    <w:p w:rsidR="00990CC9" w:rsidRPr="00990CC9" w:rsidRDefault="00990CC9" w:rsidP="008A194D">
      <w:pPr>
        <w:numPr>
          <w:ilvl w:val="0"/>
          <w:numId w:val="106"/>
        </w:numPr>
        <w:spacing w:line="300" w:lineRule="exact"/>
        <w:jc w:val="both"/>
        <w:rPr>
          <w:rFonts w:ascii="Arial" w:hAnsi="Arial" w:cs="Arial"/>
        </w:rPr>
      </w:pPr>
      <w:r w:rsidRPr="00356B58">
        <w:rPr>
          <w:rFonts w:ascii="Arial" w:hAnsi="Arial" w:cs="Arial"/>
        </w:rPr>
        <w:t>poddolované území:</w:t>
      </w:r>
      <w:r>
        <w:rPr>
          <w:rFonts w:ascii="Arial" w:hAnsi="Arial" w:cs="Arial"/>
        </w:rPr>
        <w:t xml:space="preserve"> </w:t>
      </w:r>
      <w:r w:rsidRPr="008F2E88">
        <w:rPr>
          <w:rFonts w:ascii="Arial" w:hAnsi="Arial" w:cs="Arial"/>
          <w:snapToGrid w:val="0"/>
        </w:rPr>
        <w:t xml:space="preserve">č. 5167 Šneky 1, </w:t>
      </w:r>
      <w:r>
        <w:rPr>
          <w:rFonts w:ascii="Arial" w:hAnsi="Arial" w:cs="Arial"/>
          <w:snapToGrid w:val="0"/>
        </w:rPr>
        <w:t xml:space="preserve"> č. 5216 Velký Luh.</w:t>
      </w:r>
    </w:p>
    <w:p w:rsidR="00990CC9" w:rsidRDefault="00511DD8" w:rsidP="009E3313">
      <w:pPr>
        <w:numPr>
          <w:ilvl w:val="0"/>
          <w:numId w:val="52"/>
        </w:numPr>
        <w:spacing w:line="300" w:lineRule="exact"/>
        <w:ind w:left="284" w:hanging="284"/>
        <w:jc w:val="both"/>
        <w:rPr>
          <w:rFonts w:ascii="Arial" w:hAnsi="Arial" w:cs="Arial"/>
        </w:rPr>
      </w:pPr>
      <w:r>
        <w:rPr>
          <w:rFonts w:ascii="Arial" w:hAnsi="Arial" w:cs="Arial"/>
        </w:rPr>
        <w:t>A1-ZÚR KK vymezuje na území obce R</w:t>
      </w:r>
      <w:r w:rsidR="00990CC9">
        <w:rPr>
          <w:rFonts w:ascii="Arial" w:hAnsi="Arial" w:cs="Arial"/>
        </w:rPr>
        <w:t>C 1165 Velký Luh, který ÚP zapracovává v upřesněné poloze, a ochrannou zónu nadregionálního biokoridoru 38</w:t>
      </w:r>
    </w:p>
    <w:p w:rsidR="00990CC9" w:rsidRPr="00DF1D97" w:rsidRDefault="00990CC9" w:rsidP="009E3313">
      <w:pPr>
        <w:numPr>
          <w:ilvl w:val="0"/>
          <w:numId w:val="52"/>
        </w:numPr>
        <w:spacing w:line="300" w:lineRule="exact"/>
        <w:ind w:left="284" w:hanging="284"/>
        <w:jc w:val="both"/>
        <w:rPr>
          <w:rFonts w:ascii="Arial" w:hAnsi="Arial" w:cs="Arial"/>
        </w:rPr>
      </w:pPr>
      <w:r>
        <w:rPr>
          <w:rFonts w:ascii="Arial" w:hAnsi="Arial" w:cs="Arial"/>
        </w:rPr>
        <w:t xml:space="preserve">ÚP na území obce navrhuje prvky lokálního ÚSES zejména ve vazbě na ÚPO Velký Luh. U všech prvků ÚSES </w:t>
      </w:r>
      <w:r w:rsidRPr="00DF1D97">
        <w:rPr>
          <w:rFonts w:ascii="Arial" w:hAnsi="Arial" w:cs="Arial"/>
        </w:rPr>
        <w:t xml:space="preserve">prověřil </w:t>
      </w:r>
      <w:r w:rsidR="006F4638" w:rsidRPr="00DF1D97">
        <w:rPr>
          <w:rFonts w:ascii="Arial" w:hAnsi="Arial" w:cs="Arial"/>
        </w:rPr>
        <w:t xml:space="preserve">autorizovaný </w:t>
      </w:r>
      <w:r w:rsidRPr="00DF1D97">
        <w:rPr>
          <w:rFonts w:ascii="Arial" w:hAnsi="Arial" w:cs="Arial"/>
        </w:rPr>
        <w:t xml:space="preserve">projektant ÚSES RNDr. J. </w:t>
      </w:r>
      <w:proofErr w:type="spellStart"/>
      <w:r w:rsidRPr="00DF1D97">
        <w:rPr>
          <w:rFonts w:ascii="Arial" w:hAnsi="Arial" w:cs="Arial"/>
        </w:rPr>
        <w:t>Křivanec</w:t>
      </w:r>
      <w:proofErr w:type="spellEnd"/>
      <w:r w:rsidRPr="00DF1D97">
        <w:rPr>
          <w:rFonts w:ascii="Arial" w:hAnsi="Arial" w:cs="Arial"/>
        </w:rPr>
        <w:t xml:space="preserve"> jejich vazbu na prvky ÚSES sousedních obcí a měst.</w:t>
      </w:r>
    </w:p>
    <w:p w:rsidR="00990CC9" w:rsidRDefault="00990CC9" w:rsidP="00142DF7">
      <w:pPr>
        <w:spacing w:line="300" w:lineRule="exact"/>
        <w:jc w:val="both"/>
        <w:rPr>
          <w:rFonts w:ascii="Arial" w:hAnsi="Arial" w:cs="Arial"/>
        </w:rPr>
      </w:pPr>
    </w:p>
    <w:p w:rsidR="00990CC9" w:rsidRDefault="00990CC9" w:rsidP="00142DF7">
      <w:pPr>
        <w:spacing w:line="300" w:lineRule="exact"/>
        <w:jc w:val="both"/>
        <w:rPr>
          <w:rFonts w:ascii="Arial" w:hAnsi="Arial" w:cs="Arial"/>
        </w:rPr>
      </w:pPr>
    </w:p>
    <w:p w:rsidR="001967C8" w:rsidRPr="00F247A2" w:rsidRDefault="001967C8" w:rsidP="009D3797">
      <w:pPr>
        <w:pStyle w:val="Nadpis1"/>
      </w:pPr>
      <w:bookmarkStart w:id="132" w:name="_Toc465669284"/>
      <w:r>
        <w:t xml:space="preserve">o) </w:t>
      </w:r>
      <w:r w:rsidRPr="00F247A2">
        <w:t>ROZHODNUTÍ O NÁMITKÁCH VČETNĚ JEJICH ODŮVODNĚNÍ</w:t>
      </w:r>
      <w:bookmarkEnd w:id="132"/>
    </w:p>
    <w:p w:rsidR="001967C8" w:rsidRDefault="001967C8" w:rsidP="001967C8">
      <w:pPr>
        <w:spacing w:line="300" w:lineRule="exact"/>
        <w:rPr>
          <w:rFonts w:ascii="Arial" w:hAnsi="Arial" w:cs="Arial"/>
          <w:b/>
          <w:caps/>
          <w:u w:val="single"/>
        </w:rPr>
      </w:pPr>
    </w:p>
    <w:p w:rsidR="00E735E7" w:rsidRPr="00E735E7" w:rsidRDefault="00E735E7" w:rsidP="00E735E7">
      <w:pPr>
        <w:spacing w:line="300" w:lineRule="exact"/>
        <w:rPr>
          <w:rFonts w:ascii="Arial" w:hAnsi="Arial" w:cs="Arial"/>
          <w:b/>
        </w:rPr>
      </w:pPr>
      <w:r w:rsidRPr="00E735E7">
        <w:rPr>
          <w:rFonts w:ascii="Arial" w:hAnsi="Arial" w:cs="Arial"/>
          <w:b/>
        </w:rPr>
        <w:t xml:space="preserve">Sedlecký kaolin a.s., </w:t>
      </w:r>
      <w:proofErr w:type="spellStart"/>
      <w:r w:rsidRPr="00E735E7">
        <w:rPr>
          <w:rFonts w:ascii="Arial" w:hAnsi="Arial" w:cs="Arial"/>
          <w:b/>
        </w:rPr>
        <w:t>Božičany</w:t>
      </w:r>
      <w:proofErr w:type="spellEnd"/>
      <w:r w:rsidRPr="00E735E7">
        <w:rPr>
          <w:rFonts w:ascii="Arial" w:hAnsi="Arial" w:cs="Arial"/>
          <w:b/>
        </w:rPr>
        <w:t xml:space="preserve"> </w:t>
      </w:r>
      <w:proofErr w:type="spellStart"/>
      <w:r w:rsidRPr="00E735E7">
        <w:rPr>
          <w:rFonts w:ascii="Arial" w:hAnsi="Arial" w:cs="Arial"/>
          <w:b/>
        </w:rPr>
        <w:t>č.p</w:t>
      </w:r>
      <w:proofErr w:type="spellEnd"/>
      <w:r w:rsidRPr="00E735E7">
        <w:rPr>
          <w:rFonts w:ascii="Arial" w:hAnsi="Arial" w:cs="Arial"/>
          <w:b/>
        </w:rPr>
        <w:t xml:space="preserve">. 167, 362 25 </w:t>
      </w:r>
      <w:proofErr w:type="spellStart"/>
      <w:r w:rsidRPr="00E735E7">
        <w:rPr>
          <w:rFonts w:ascii="Arial" w:hAnsi="Arial" w:cs="Arial"/>
          <w:b/>
        </w:rPr>
        <w:t>Božičany</w:t>
      </w:r>
      <w:proofErr w:type="spellEnd"/>
      <w:r w:rsidRPr="00E735E7">
        <w:rPr>
          <w:rFonts w:ascii="Arial" w:hAnsi="Arial" w:cs="Arial"/>
          <w:b/>
        </w:rPr>
        <w:t xml:space="preserve">, </w:t>
      </w:r>
      <w:proofErr w:type="spellStart"/>
      <w:r w:rsidRPr="00E735E7">
        <w:rPr>
          <w:rFonts w:ascii="Arial" w:hAnsi="Arial" w:cs="Arial"/>
          <w:b/>
        </w:rPr>
        <w:t>zast</w:t>
      </w:r>
      <w:proofErr w:type="spellEnd"/>
      <w:r w:rsidRPr="00E735E7">
        <w:rPr>
          <w:rFonts w:ascii="Arial" w:hAnsi="Arial" w:cs="Arial"/>
          <w:b/>
        </w:rPr>
        <w:t>. předsedou představenstva – Ing. Vojtěch Zítko</w:t>
      </w:r>
    </w:p>
    <w:p w:rsidR="00E735E7" w:rsidRPr="00E735E7" w:rsidRDefault="00E735E7" w:rsidP="00E735E7">
      <w:pPr>
        <w:spacing w:line="300" w:lineRule="exact"/>
        <w:rPr>
          <w:rFonts w:ascii="Arial" w:hAnsi="Arial" w:cs="Arial"/>
          <w:b/>
        </w:rPr>
      </w:pPr>
      <w:r w:rsidRPr="00E735E7">
        <w:rPr>
          <w:rFonts w:ascii="Arial" w:hAnsi="Arial" w:cs="Arial"/>
        </w:rPr>
        <w:t>(došlo 21.2.2017)</w:t>
      </w:r>
    </w:p>
    <w:p w:rsidR="00E735E7" w:rsidRPr="00E735E7" w:rsidRDefault="00E735E7" w:rsidP="00E735E7">
      <w:pPr>
        <w:spacing w:line="300" w:lineRule="exact"/>
        <w:rPr>
          <w:rFonts w:ascii="Arial" w:hAnsi="Arial" w:cs="Arial"/>
        </w:rPr>
      </w:pPr>
      <w:r w:rsidRPr="00E735E7">
        <w:rPr>
          <w:rFonts w:ascii="Arial" w:hAnsi="Arial" w:cs="Arial"/>
        </w:rPr>
        <w:t>Námitka k návrhu ÚP Velký Luh</w:t>
      </w:r>
    </w:p>
    <w:p w:rsidR="00E735E7" w:rsidRPr="00E735E7" w:rsidRDefault="00E735E7" w:rsidP="00E735E7">
      <w:pPr>
        <w:spacing w:line="300" w:lineRule="exact"/>
        <w:rPr>
          <w:rFonts w:ascii="Arial" w:hAnsi="Arial" w:cs="Arial"/>
        </w:rPr>
      </w:pPr>
      <w:r w:rsidRPr="00E735E7">
        <w:rPr>
          <w:rFonts w:ascii="Arial" w:hAnsi="Arial" w:cs="Arial"/>
        </w:rPr>
        <w:t>Číslo parcely:</w:t>
      </w:r>
      <w:r w:rsidRPr="00E735E7">
        <w:rPr>
          <w:rFonts w:ascii="Arial" w:hAnsi="Arial" w:cs="Arial"/>
        </w:rPr>
        <w:tab/>
      </w:r>
      <w:proofErr w:type="spellStart"/>
      <w:r w:rsidRPr="00E735E7">
        <w:rPr>
          <w:rFonts w:ascii="Arial" w:hAnsi="Arial" w:cs="Arial"/>
        </w:rPr>
        <w:t>p.p.č</w:t>
      </w:r>
      <w:proofErr w:type="spellEnd"/>
      <w:r w:rsidRPr="00E735E7">
        <w:rPr>
          <w:rFonts w:ascii="Arial" w:hAnsi="Arial" w:cs="Arial"/>
        </w:rPr>
        <w:t>. 130/1</w:t>
      </w:r>
    </w:p>
    <w:p w:rsidR="00E735E7" w:rsidRPr="00E735E7" w:rsidRDefault="00E735E7" w:rsidP="00E735E7">
      <w:pPr>
        <w:spacing w:line="300" w:lineRule="exact"/>
        <w:rPr>
          <w:rFonts w:ascii="Arial" w:hAnsi="Arial" w:cs="Arial"/>
        </w:rPr>
      </w:pPr>
      <w:r w:rsidRPr="00E735E7">
        <w:rPr>
          <w:rFonts w:ascii="Arial" w:hAnsi="Arial" w:cs="Arial"/>
        </w:rPr>
        <w:t>K.</w:t>
      </w:r>
      <w:proofErr w:type="spellStart"/>
      <w:r w:rsidRPr="00E735E7">
        <w:rPr>
          <w:rFonts w:ascii="Arial" w:hAnsi="Arial" w:cs="Arial"/>
        </w:rPr>
        <w:t>ú</w:t>
      </w:r>
      <w:proofErr w:type="spellEnd"/>
      <w:r w:rsidRPr="00E735E7">
        <w:rPr>
          <w:rFonts w:ascii="Arial" w:hAnsi="Arial" w:cs="Arial"/>
        </w:rPr>
        <w:t>.:</w:t>
      </w:r>
      <w:r w:rsidRPr="00E735E7">
        <w:rPr>
          <w:rFonts w:ascii="Arial" w:hAnsi="Arial" w:cs="Arial"/>
        </w:rPr>
        <w:tab/>
      </w:r>
      <w:r w:rsidRPr="00E735E7">
        <w:rPr>
          <w:rFonts w:ascii="Arial" w:hAnsi="Arial" w:cs="Arial"/>
        </w:rPr>
        <w:tab/>
        <w:t>Velký Luh</w:t>
      </w:r>
    </w:p>
    <w:p w:rsidR="00E735E7" w:rsidRPr="00E735E7" w:rsidRDefault="00E735E7" w:rsidP="00E735E7">
      <w:pPr>
        <w:spacing w:line="300" w:lineRule="exact"/>
        <w:rPr>
          <w:rFonts w:ascii="Arial" w:hAnsi="Arial" w:cs="Arial"/>
        </w:rPr>
      </w:pPr>
      <w:r w:rsidRPr="00E735E7">
        <w:rPr>
          <w:rFonts w:ascii="Arial" w:hAnsi="Arial" w:cs="Arial"/>
        </w:rPr>
        <w:t xml:space="preserve">Území dotčené námitkou: </w:t>
      </w:r>
    </w:p>
    <w:p w:rsidR="00E735E7" w:rsidRPr="00E735E7" w:rsidRDefault="00E735E7" w:rsidP="00E735E7">
      <w:pPr>
        <w:spacing w:line="300" w:lineRule="exact"/>
        <w:rPr>
          <w:rFonts w:ascii="Arial" w:hAnsi="Arial" w:cs="Arial"/>
        </w:rPr>
      </w:pPr>
      <w:r w:rsidRPr="00E735E7">
        <w:rPr>
          <w:rFonts w:ascii="Arial" w:hAnsi="Arial" w:cs="Arial"/>
        </w:rPr>
        <w:t>Plocha P1 (TZ) – Plocha těžby nerostů</w:t>
      </w:r>
    </w:p>
    <w:p w:rsidR="00E735E7" w:rsidRPr="00E735E7" w:rsidRDefault="00E735E7" w:rsidP="00E735E7">
      <w:pPr>
        <w:spacing w:line="300" w:lineRule="exact"/>
        <w:rPr>
          <w:rFonts w:ascii="Arial" w:hAnsi="Arial" w:cs="Arial"/>
        </w:rPr>
      </w:pPr>
      <w:r w:rsidRPr="00E735E7">
        <w:rPr>
          <w:rFonts w:ascii="Arial" w:hAnsi="Arial" w:cs="Arial"/>
        </w:rPr>
        <w:t>Plocha Z20 (TZ) – Plochy těžby nerostů</w:t>
      </w:r>
      <w:r w:rsidRPr="00E735E7">
        <w:rPr>
          <w:rFonts w:ascii="Arial" w:hAnsi="Arial" w:cs="Arial"/>
        </w:rPr>
        <w:tab/>
      </w:r>
      <w:r w:rsidRPr="00E735E7">
        <w:rPr>
          <w:rFonts w:ascii="Arial" w:hAnsi="Arial" w:cs="Arial"/>
        </w:rPr>
        <w:tab/>
      </w:r>
      <w:r w:rsidRPr="00E735E7">
        <w:rPr>
          <w:rFonts w:ascii="Arial" w:hAnsi="Arial" w:cs="Arial"/>
        </w:rPr>
        <w:tab/>
      </w:r>
    </w:p>
    <w:p w:rsidR="00E735E7" w:rsidRPr="00E735E7" w:rsidRDefault="00E735E7" w:rsidP="00E735E7">
      <w:pPr>
        <w:spacing w:line="300" w:lineRule="exact"/>
        <w:rPr>
          <w:rFonts w:ascii="Arial" w:hAnsi="Arial" w:cs="Arial"/>
          <w:u w:val="single"/>
        </w:rPr>
      </w:pPr>
      <w:r w:rsidRPr="00E735E7">
        <w:rPr>
          <w:rFonts w:ascii="Arial" w:hAnsi="Arial" w:cs="Arial"/>
          <w:u w:val="single"/>
        </w:rPr>
        <w:t>Text námitky:</w:t>
      </w:r>
    </w:p>
    <w:p w:rsidR="00E735E7" w:rsidRPr="00E735E7" w:rsidRDefault="00E735E7" w:rsidP="00E735E7">
      <w:pPr>
        <w:spacing w:line="300" w:lineRule="exact"/>
        <w:rPr>
          <w:rFonts w:ascii="Arial" w:hAnsi="Arial" w:cs="Arial"/>
        </w:rPr>
      </w:pPr>
      <w:r w:rsidRPr="00E735E7">
        <w:rPr>
          <w:rFonts w:ascii="Arial" w:hAnsi="Arial" w:cs="Arial"/>
        </w:rPr>
        <w:t xml:space="preserve">Sedlecký kaolin a.s. vznáší připomínku k vymezení ploch P1 a Z20 z hlediska jejich přípustného využití. </w:t>
      </w:r>
    </w:p>
    <w:p w:rsidR="00E735E7" w:rsidRPr="00E735E7" w:rsidRDefault="00E735E7" w:rsidP="00E735E7">
      <w:pPr>
        <w:spacing w:line="300" w:lineRule="exact"/>
        <w:rPr>
          <w:rFonts w:ascii="Arial" w:hAnsi="Arial" w:cs="Arial"/>
          <w:u w:val="single"/>
        </w:rPr>
      </w:pPr>
      <w:r w:rsidRPr="00E735E7">
        <w:rPr>
          <w:rFonts w:ascii="Arial" w:hAnsi="Arial" w:cs="Arial"/>
          <w:u w:val="single"/>
        </w:rPr>
        <w:t>Odůvodnění: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V souvislosti se stanovením dobývacího prostoru Skalná V byl v nedávné době na pozemku </w:t>
      </w:r>
      <w:proofErr w:type="spellStart"/>
      <w:r w:rsidRPr="00E735E7">
        <w:rPr>
          <w:rFonts w:ascii="Arial" w:hAnsi="Arial" w:cs="Arial"/>
        </w:rPr>
        <w:t>p.č</w:t>
      </w:r>
      <w:proofErr w:type="spellEnd"/>
      <w:r w:rsidRPr="00E735E7">
        <w:rPr>
          <w:rFonts w:ascii="Arial" w:hAnsi="Arial" w:cs="Arial"/>
        </w:rPr>
        <w:t xml:space="preserve">. 1043/1 k. </w:t>
      </w:r>
      <w:proofErr w:type="spellStart"/>
      <w:r w:rsidRPr="00E735E7">
        <w:rPr>
          <w:rFonts w:ascii="Arial" w:hAnsi="Arial" w:cs="Arial"/>
        </w:rPr>
        <w:t>ú</w:t>
      </w:r>
      <w:proofErr w:type="spellEnd"/>
      <w:r w:rsidRPr="00E735E7">
        <w:rPr>
          <w:rFonts w:ascii="Arial" w:hAnsi="Arial" w:cs="Arial"/>
        </w:rPr>
        <w:t xml:space="preserve">. Skalná vybudován nový výrobní areál – úpravna surovin. Z tohoto důvodu Sedlecký kaolin a.s. upustil od původního záměru vybudovat obdobný areál na plochách P1 a Z20 s tím, že na pozemku </w:t>
      </w:r>
      <w:proofErr w:type="spellStart"/>
      <w:r w:rsidRPr="00E735E7">
        <w:rPr>
          <w:rFonts w:ascii="Arial" w:hAnsi="Arial" w:cs="Arial"/>
        </w:rPr>
        <w:t>p.č</w:t>
      </w:r>
      <w:proofErr w:type="spellEnd"/>
      <w:r w:rsidRPr="00E735E7">
        <w:rPr>
          <w:rFonts w:ascii="Arial" w:hAnsi="Arial" w:cs="Arial"/>
        </w:rPr>
        <w:t xml:space="preserve">. 130/1 k. </w:t>
      </w:r>
      <w:proofErr w:type="spellStart"/>
      <w:r w:rsidRPr="00E735E7">
        <w:rPr>
          <w:rFonts w:ascii="Arial" w:hAnsi="Arial" w:cs="Arial"/>
        </w:rPr>
        <w:t>ú</w:t>
      </w:r>
      <w:proofErr w:type="spellEnd"/>
      <w:r w:rsidRPr="00E735E7">
        <w:rPr>
          <w:rFonts w:ascii="Arial" w:hAnsi="Arial" w:cs="Arial"/>
        </w:rPr>
        <w:t xml:space="preserve">. Velký Luh bude vybudováno pouze administrativní a provozně technické </w:t>
      </w:r>
      <w:r w:rsidRPr="00E735E7">
        <w:rPr>
          <w:rFonts w:ascii="Arial" w:hAnsi="Arial" w:cs="Arial"/>
        </w:rPr>
        <w:lastRenderedPageBreak/>
        <w:t xml:space="preserve">zázemí související s provozem lomu. Jedná se především o vybudování laboratoří, skladových ploch, zkušebny, centra pro výzkum a vývoj nových výrobků. Tato změna vychází z přehodnocení záměru vedením společnosti Sedlecký kaolin a.s. a námitky vlastníka pozemku </w:t>
      </w:r>
      <w:proofErr w:type="spellStart"/>
      <w:r w:rsidRPr="00E735E7">
        <w:rPr>
          <w:rFonts w:ascii="Arial" w:hAnsi="Arial" w:cs="Arial"/>
        </w:rPr>
        <w:t>p.č</w:t>
      </w:r>
      <w:proofErr w:type="spellEnd"/>
      <w:r w:rsidRPr="00E735E7">
        <w:rPr>
          <w:rFonts w:ascii="Arial" w:hAnsi="Arial" w:cs="Arial"/>
        </w:rPr>
        <w:t>. 130 k. </w:t>
      </w:r>
      <w:proofErr w:type="spellStart"/>
      <w:r w:rsidRPr="00E735E7">
        <w:rPr>
          <w:rFonts w:ascii="Arial" w:hAnsi="Arial" w:cs="Arial"/>
        </w:rPr>
        <w:t>ú</w:t>
      </w:r>
      <w:proofErr w:type="spellEnd"/>
      <w:r w:rsidRPr="00E735E7">
        <w:rPr>
          <w:rFonts w:ascii="Arial" w:hAnsi="Arial" w:cs="Arial"/>
        </w:rPr>
        <w:t xml:space="preserve">. Velký Luh. </w:t>
      </w:r>
    </w:p>
    <w:p w:rsidR="00E735E7" w:rsidRPr="00E735E7" w:rsidRDefault="00E735E7" w:rsidP="00E735E7">
      <w:pPr>
        <w:spacing w:line="300" w:lineRule="exact"/>
        <w:jc w:val="both"/>
        <w:rPr>
          <w:rFonts w:ascii="Arial" w:hAnsi="Arial" w:cs="Arial"/>
        </w:rPr>
      </w:pPr>
      <w:r w:rsidRPr="00E735E7">
        <w:rPr>
          <w:rFonts w:ascii="Arial" w:hAnsi="Arial" w:cs="Arial"/>
        </w:rPr>
        <w:t>Na základě výše uvedeného požadujeme v textové části ÚP Velký Luh – úprava návrhu před řízením (Ing. arch. A. Kasková, červen 2016) na str. 32 v </w:t>
      </w:r>
      <w:proofErr w:type="spellStart"/>
      <w:r w:rsidRPr="00E735E7">
        <w:rPr>
          <w:rFonts w:ascii="Arial" w:hAnsi="Arial" w:cs="Arial"/>
        </w:rPr>
        <w:t>podkap</w:t>
      </w:r>
      <w:proofErr w:type="spellEnd"/>
      <w:r w:rsidRPr="00E735E7">
        <w:rPr>
          <w:rFonts w:ascii="Arial" w:hAnsi="Arial" w:cs="Arial"/>
        </w:rPr>
        <w:t>. F) 8 PLOCHY TĚŽBY NEROSTŮ (M) vypustit v části B. Přípustné využití bod 1. Úpravny surovin. Ostatní způsoby přípustného využití (body 2. – 6.) zůstávají beze změny.</w:t>
      </w:r>
    </w:p>
    <w:p w:rsidR="00E735E7" w:rsidRPr="00E735E7" w:rsidRDefault="00E735E7" w:rsidP="00E735E7">
      <w:pPr>
        <w:spacing w:line="300" w:lineRule="exact"/>
        <w:rPr>
          <w:rFonts w:ascii="Arial" w:hAnsi="Arial" w:cs="Arial"/>
          <w:b/>
        </w:rPr>
      </w:pPr>
      <w:r w:rsidRPr="00E735E7">
        <w:rPr>
          <w:rFonts w:ascii="Arial" w:hAnsi="Arial" w:cs="Arial"/>
          <w:b/>
          <w:u w:val="single"/>
        </w:rPr>
        <w:t>Rozhodnutí o námitce</w:t>
      </w:r>
      <w:r w:rsidRPr="00E735E7">
        <w:rPr>
          <w:rFonts w:ascii="Arial" w:hAnsi="Arial" w:cs="Arial"/>
          <w:b/>
        </w:rPr>
        <w:t>:</w:t>
      </w:r>
    </w:p>
    <w:p w:rsidR="00E735E7" w:rsidRPr="00E735E7" w:rsidRDefault="00E735E7" w:rsidP="00E735E7">
      <w:pPr>
        <w:spacing w:line="300" w:lineRule="exact"/>
        <w:rPr>
          <w:rFonts w:ascii="Arial" w:hAnsi="Arial" w:cs="Arial"/>
        </w:rPr>
      </w:pPr>
      <w:r w:rsidRPr="00E735E7">
        <w:rPr>
          <w:rFonts w:ascii="Arial" w:hAnsi="Arial" w:cs="Arial"/>
        </w:rPr>
        <w:t>Námitka se zamítá.</w:t>
      </w:r>
    </w:p>
    <w:p w:rsidR="00E735E7" w:rsidRPr="00E735E7" w:rsidRDefault="00E735E7" w:rsidP="00E735E7">
      <w:pPr>
        <w:spacing w:line="300" w:lineRule="exact"/>
        <w:rPr>
          <w:rFonts w:ascii="Arial" w:hAnsi="Arial" w:cs="Arial"/>
          <w:b/>
        </w:rPr>
      </w:pPr>
      <w:r w:rsidRPr="00E735E7">
        <w:rPr>
          <w:rFonts w:ascii="Arial" w:hAnsi="Arial" w:cs="Arial"/>
          <w:b/>
        </w:rPr>
        <w:t>Odůvodnění: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Přestože Sedlecký kaolin a.s. upustil od původního záměru vybudovat úpravnu surovin na </w:t>
      </w:r>
      <w:proofErr w:type="spellStart"/>
      <w:r w:rsidRPr="00E735E7">
        <w:rPr>
          <w:rFonts w:ascii="Arial" w:hAnsi="Arial" w:cs="Arial"/>
        </w:rPr>
        <w:t>p.p.č</w:t>
      </w:r>
      <w:proofErr w:type="spellEnd"/>
      <w:r w:rsidRPr="00E735E7">
        <w:rPr>
          <w:rFonts w:ascii="Arial" w:hAnsi="Arial" w:cs="Arial"/>
        </w:rPr>
        <w:t xml:space="preserve">. 130/1 k. </w:t>
      </w:r>
      <w:proofErr w:type="spellStart"/>
      <w:r w:rsidRPr="00E735E7">
        <w:rPr>
          <w:rFonts w:ascii="Arial" w:hAnsi="Arial" w:cs="Arial"/>
        </w:rPr>
        <w:t>ú</w:t>
      </w:r>
      <w:proofErr w:type="spellEnd"/>
      <w:r w:rsidRPr="00E735E7">
        <w:rPr>
          <w:rFonts w:ascii="Arial" w:hAnsi="Arial" w:cs="Arial"/>
        </w:rPr>
        <w:t xml:space="preserve">. Velký Luh, není nutné tento způsob využití vypouštět z textu návrhu. Stanovený způsob přípustného využití plochy vymezené jako TZ není povinností, ale pouze možností. Jelikož je plocha TZ vymezena ještě na jiném místě obce a ve vlastnictví jiné osoby, vypuštěním textu by došlo ke změně využití i této plochy. Proto se námitka zamítá.   </w:t>
      </w:r>
    </w:p>
    <w:p w:rsidR="00E735E7" w:rsidRPr="00E735E7" w:rsidRDefault="00E735E7" w:rsidP="00E735E7">
      <w:pPr>
        <w:spacing w:line="300" w:lineRule="exact"/>
        <w:jc w:val="both"/>
        <w:rPr>
          <w:rFonts w:ascii="Arial" w:hAnsi="Arial" w:cs="Arial"/>
        </w:rPr>
      </w:pPr>
    </w:p>
    <w:p w:rsidR="00E735E7" w:rsidRPr="00E735E7" w:rsidRDefault="00E735E7" w:rsidP="00E735E7">
      <w:pPr>
        <w:spacing w:line="300" w:lineRule="exact"/>
        <w:rPr>
          <w:rFonts w:ascii="Arial" w:hAnsi="Arial" w:cs="Arial"/>
          <w:b/>
        </w:rPr>
      </w:pPr>
      <w:r w:rsidRPr="00E735E7">
        <w:rPr>
          <w:rFonts w:ascii="Arial" w:hAnsi="Arial" w:cs="Arial"/>
          <w:b/>
        </w:rPr>
        <w:t xml:space="preserve">KSB, spol. s r.o., </w:t>
      </w:r>
      <w:proofErr w:type="spellStart"/>
      <w:r w:rsidRPr="00E735E7">
        <w:rPr>
          <w:rFonts w:ascii="Arial" w:hAnsi="Arial" w:cs="Arial"/>
          <w:b/>
        </w:rPr>
        <w:t>Božičany</w:t>
      </w:r>
      <w:proofErr w:type="spellEnd"/>
      <w:r w:rsidRPr="00E735E7">
        <w:rPr>
          <w:rFonts w:ascii="Arial" w:hAnsi="Arial" w:cs="Arial"/>
          <w:b/>
        </w:rPr>
        <w:t xml:space="preserve"> </w:t>
      </w:r>
      <w:proofErr w:type="spellStart"/>
      <w:r w:rsidRPr="00E735E7">
        <w:rPr>
          <w:rFonts w:ascii="Arial" w:hAnsi="Arial" w:cs="Arial"/>
          <w:b/>
        </w:rPr>
        <w:t>č.p</w:t>
      </w:r>
      <w:proofErr w:type="spellEnd"/>
      <w:r w:rsidRPr="00E735E7">
        <w:rPr>
          <w:rFonts w:ascii="Arial" w:hAnsi="Arial" w:cs="Arial"/>
          <w:b/>
        </w:rPr>
        <w:t xml:space="preserve">. 167, 362 25 </w:t>
      </w:r>
      <w:proofErr w:type="spellStart"/>
      <w:r w:rsidRPr="00E735E7">
        <w:rPr>
          <w:rFonts w:ascii="Arial" w:hAnsi="Arial" w:cs="Arial"/>
          <w:b/>
        </w:rPr>
        <w:t>Božičany</w:t>
      </w:r>
      <w:proofErr w:type="spellEnd"/>
      <w:r w:rsidRPr="00E735E7">
        <w:rPr>
          <w:rFonts w:ascii="Arial" w:hAnsi="Arial" w:cs="Arial"/>
          <w:b/>
        </w:rPr>
        <w:t>, zastoupený jednatelem – Ing. Vojtěch Zítko</w:t>
      </w:r>
    </w:p>
    <w:p w:rsidR="00E735E7" w:rsidRPr="00E735E7" w:rsidRDefault="00E735E7" w:rsidP="00E735E7">
      <w:pPr>
        <w:spacing w:line="300" w:lineRule="exact"/>
        <w:rPr>
          <w:rFonts w:ascii="Arial" w:hAnsi="Arial" w:cs="Arial"/>
          <w:b/>
        </w:rPr>
      </w:pPr>
      <w:r w:rsidRPr="00E735E7">
        <w:rPr>
          <w:rFonts w:ascii="Arial" w:hAnsi="Arial" w:cs="Arial"/>
        </w:rPr>
        <w:t>(21.2.2017)</w:t>
      </w:r>
    </w:p>
    <w:p w:rsidR="00E735E7" w:rsidRPr="00E735E7" w:rsidRDefault="00E735E7" w:rsidP="00E735E7">
      <w:pPr>
        <w:numPr>
          <w:ilvl w:val="0"/>
          <w:numId w:val="135"/>
        </w:numPr>
        <w:spacing w:line="300" w:lineRule="exact"/>
        <w:rPr>
          <w:rFonts w:ascii="Arial" w:hAnsi="Arial" w:cs="Arial"/>
        </w:rPr>
      </w:pPr>
      <w:r w:rsidRPr="00E735E7">
        <w:rPr>
          <w:rFonts w:ascii="Arial" w:hAnsi="Arial" w:cs="Arial"/>
        </w:rPr>
        <w:t>Námitka k návrhu ÚP Velký Luh</w:t>
      </w:r>
    </w:p>
    <w:p w:rsidR="00E735E7" w:rsidRPr="00E735E7" w:rsidRDefault="00E735E7" w:rsidP="00E735E7">
      <w:pPr>
        <w:spacing w:line="300" w:lineRule="exact"/>
        <w:rPr>
          <w:rFonts w:ascii="Arial" w:hAnsi="Arial" w:cs="Arial"/>
        </w:rPr>
      </w:pPr>
      <w:r w:rsidRPr="00E735E7">
        <w:rPr>
          <w:rFonts w:ascii="Arial" w:hAnsi="Arial" w:cs="Arial"/>
        </w:rPr>
        <w:t>Číslo parcely:</w:t>
      </w:r>
      <w:r w:rsidRPr="00E735E7">
        <w:rPr>
          <w:rFonts w:ascii="Arial" w:hAnsi="Arial" w:cs="Arial"/>
        </w:rPr>
        <w:tab/>
      </w:r>
      <w:proofErr w:type="spellStart"/>
      <w:r w:rsidRPr="00E735E7">
        <w:rPr>
          <w:rFonts w:ascii="Arial" w:hAnsi="Arial" w:cs="Arial"/>
        </w:rPr>
        <w:t>p.p.č</w:t>
      </w:r>
      <w:proofErr w:type="spellEnd"/>
      <w:r w:rsidRPr="00E735E7">
        <w:rPr>
          <w:rFonts w:ascii="Arial" w:hAnsi="Arial" w:cs="Arial"/>
        </w:rPr>
        <w:t>. 5/1</w:t>
      </w:r>
    </w:p>
    <w:p w:rsidR="00E735E7" w:rsidRPr="00E735E7" w:rsidRDefault="00E735E7" w:rsidP="00E735E7">
      <w:pPr>
        <w:spacing w:line="300" w:lineRule="exact"/>
        <w:rPr>
          <w:rFonts w:ascii="Arial" w:hAnsi="Arial" w:cs="Arial"/>
        </w:rPr>
      </w:pPr>
      <w:r w:rsidRPr="00E735E7">
        <w:rPr>
          <w:rFonts w:ascii="Arial" w:hAnsi="Arial" w:cs="Arial"/>
        </w:rPr>
        <w:t>K.</w:t>
      </w:r>
      <w:proofErr w:type="spellStart"/>
      <w:r w:rsidRPr="00E735E7">
        <w:rPr>
          <w:rFonts w:ascii="Arial" w:hAnsi="Arial" w:cs="Arial"/>
        </w:rPr>
        <w:t>ú</w:t>
      </w:r>
      <w:proofErr w:type="spellEnd"/>
      <w:r w:rsidRPr="00E735E7">
        <w:rPr>
          <w:rFonts w:ascii="Arial" w:hAnsi="Arial" w:cs="Arial"/>
        </w:rPr>
        <w:t>.:</w:t>
      </w:r>
      <w:r w:rsidRPr="00E735E7">
        <w:rPr>
          <w:rFonts w:ascii="Arial" w:hAnsi="Arial" w:cs="Arial"/>
        </w:rPr>
        <w:tab/>
      </w:r>
      <w:r w:rsidRPr="00E735E7">
        <w:rPr>
          <w:rFonts w:ascii="Arial" w:hAnsi="Arial" w:cs="Arial"/>
        </w:rPr>
        <w:tab/>
        <w:t>Velký Luh</w:t>
      </w:r>
    </w:p>
    <w:p w:rsidR="00E735E7" w:rsidRPr="00E735E7" w:rsidRDefault="00E735E7" w:rsidP="00E735E7">
      <w:pPr>
        <w:spacing w:line="300" w:lineRule="exact"/>
        <w:rPr>
          <w:rFonts w:ascii="Arial" w:hAnsi="Arial" w:cs="Arial"/>
        </w:rPr>
      </w:pPr>
      <w:r w:rsidRPr="00E735E7">
        <w:rPr>
          <w:rFonts w:ascii="Arial" w:hAnsi="Arial" w:cs="Arial"/>
        </w:rPr>
        <w:t xml:space="preserve">Území dotčené námitkou: </w:t>
      </w:r>
    </w:p>
    <w:p w:rsidR="00E735E7" w:rsidRPr="00E735E7" w:rsidRDefault="00E735E7" w:rsidP="00E735E7">
      <w:pPr>
        <w:spacing w:line="300" w:lineRule="exact"/>
        <w:jc w:val="both"/>
        <w:rPr>
          <w:rFonts w:ascii="Arial" w:hAnsi="Arial" w:cs="Arial"/>
        </w:rPr>
      </w:pPr>
      <w:r w:rsidRPr="00E735E7">
        <w:rPr>
          <w:rFonts w:ascii="Arial" w:hAnsi="Arial" w:cs="Arial"/>
        </w:rPr>
        <w:t xml:space="preserve">Plocha Z 18 – DS – Centrální parkoviště pro rekreační oblast kolem </w:t>
      </w:r>
      <w:proofErr w:type="spellStart"/>
      <w:r w:rsidRPr="00E735E7">
        <w:rPr>
          <w:rFonts w:ascii="Arial" w:hAnsi="Arial" w:cs="Arial"/>
        </w:rPr>
        <w:t>Šmatovky</w:t>
      </w:r>
      <w:proofErr w:type="spellEnd"/>
      <w:r w:rsidRPr="00E735E7">
        <w:rPr>
          <w:rFonts w:ascii="Arial" w:hAnsi="Arial" w:cs="Arial"/>
        </w:rPr>
        <w:t xml:space="preserve"> – veřejně prospěšná stavba WD 6 na pozemku </w:t>
      </w:r>
      <w:proofErr w:type="spellStart"/>
      <w:r w:rsidRPr="00E735E7">
        <w:rPr>
          <w:rFonts w:ascii="Arial" w:hAnsi="Arial" w:cs="Arial"/>
        </w:rPr>
        <w:t>p.č</w:t>
      </w:r>
      <w:proofErr w:type="spellEnd"/>
      <w:r w:rsidRPr="00E735E7">
        <w:rPr>
          <w:rFonts w:ascii="Arial" w:hAnsi="Arial" w:cs="Arial"/>
        </w:rPr>
        <w:t xml:space="preserve">. 5/1 v k. </w:t>
      </w:r>
      <w:proofErr w:type="spellStart"/>
      <w:r w:rsidRPr="00E735E7">
        <w:rPr>
          <w:rFonts w:ascii="Arial" w:hAnsi="Arial" w:cs="Arial"/>
        </w:rPr>
        <w:t>ú</w:t>
      </w:r>
      <w:proofErr w:type="spellEnd"/>
      <w:r w:rsidRPr="00E735E7">
        <w:rPr>
          <w:rFonts w:ascii="Arial" w:hAnsi="Arial" w:cs="Arial"/>
        </w:rPr>
        <w:t xml:space="preserve">. Velký Luh. Pozemek </w:t>
      </w:r>
      <w:proofErr w:type="spellStart"/>
      <w:r w:rsidRPr="00E735E7">
        <w:rPr>
          <w:rFonts w:ascii="Arial" w:hAnsi="Arial" w:cs="Arial"/>
        </w:rPr>
        <w:t>p.č</w:t>
      </w:r>
      <w:proofErr w:type="spellEnd"/>
      <w:r w:rsidRPr="00E735E7">
        <w:rPr>
          <w:rFonts w:ascii="Arial" w:hAnsi="Arial" w:cs="Arial"/>
        </w:rPr>
        <w:t xml:space="preserve">. 5/1 v k. </w:t>
      </w:r>
      <w:proofErr w:type="spellStart"/>
      <w:r w:rsidRPr="00E735E7">
        <w:rPr>
          <w:rFonts w:ascii="Arial" w:hAnsi="Arial" w:cs="Arial"/>
        </w:rPr>
        <w:t>ú</w:t>
      </w:r>
      <w:proofErr w:type="spellEnd"/>
      <w:r w:rsidRPr="00E735E7">
        <w:rPr>
          <w:rFonts w:ascii="Arial" w:hAnsi="Arial" w:cs="Arial"/>
        </w:rPr>
        <w:t>. Velký Luh je ve vlastnictví KSB spol. s r.o., LV č. 206.</w:t>
      </w:r>
    </w:p>
    <w:p w:rsidR="00E735E7" w:rsidRPr="00E735E7" w:rsidRDefault="00E735E7" w:rsidP="00E735E7">
      <w:pPr>
        <w:spacing w:line="300" w:lineRule="exact"/>
        <w:rPr>
          <w:rFonts w:ascii="Arial" w:hAnsi="Arial" w:cs="Arial"/>
          <w:u w:val="single"/>
        </w:rPr>
      </w:pPr>
      <w:r w:rsidRPr="00E735E7">
        <w:rPr>
          <w:rFonts w:ascii="Arial" w:hAnsi="Arial" w:cs="Arial"/>
          <w:u w:val="single"/>
        </w:rPr>
        <w:t>Text námitky:</w:t>
      </w:r>
    </w:p>
    <w:p w:rsidR="00E735E7" w:rsidRPr="00E735E7" w:rsidRDefault="00E735E7" w:rsidP="00E735E7">
      <w:pPr>
        <w:spacing w:line="300" w:lineRule="exact"/>
        <w:jc w:val="both"/>
        <w:rPr>
          <w:rFonts w:ascii="Arial" w:hAnsi="Arial" w:cs="Arial"/>
        </w:rPr>
      </w:pPr>
      <w:r w:rsidRPr="00E735E7">
        <w:rPr>
          <w:rFonts w:ascii="Arial" w:hAnsi="Arial" w:cs="Arial"/>
        </w:rPr>
        <w:t xml:space="preserve">KSB spol. s r.o. jako vlastník pozemku </w:t>
      </w:r>
      <w:proofErr w:type="spellStart"/>
      <w:r w:rsidRPr="00E735E7">
        <w:rPr>
          <w:rFonts w:ascii="Arial" w:hAnsi="Arial" w:cs="Arial"/>
        </w:rPr>
        <w:t>p.č</w:t>
      </w:r>
      <w:proofErr w:type="spellEnd"/>
      <w:r w:rsidRPr="00E735E7">
        <w:rPr>
          <w:rFonts w:ascii="Arial" w:hAnsi="Arial" w:cs="Arial"/>
        </w:rPr>
        <w:t xml:space="preserve">. 5/1 v k. </w:t>
      </w:r>
      <w:proofErr w:type="spellStart"/>
      <w:r w:rsidRPr="00E735E7">
        <w:rPr>
          <w:rFonts w:ascii="Arial" w:hAnsi="Arial" w:cs="Arial"/>
        </w:rPr>
        <w:t>ú</w:t>
      </w:r>
      <w:proofErr w:type="spellEnd"/>
      <w:r w:rsidRPr="00E735E7">
        <w:rPr>
          <w:rFonts w:ascii="Arial" w:hAnsi="Arial" w:cs="Arial"/>
        </w:rPr>
        <w:t xml:space="preserve">. Velký Luh nesouhlasí v návrhu ÚP Velký Luh se zanesením části pozemku </w:t>
      </w:r>
      <w:proofErr w:type="spellStart"/>
      <w:r w:rsidRPr="00E735E7">
        <w:rPr>
          <w:rFonts w:ascii="Arial" w:hAnsi="Arial" w:cs="Arial"/>
        </w:rPr>
        <w:t>p.č</w:t>
      </w:r>
      <w:proofErr w:type="spellEnd"/>
      <w:r w:rsidRPr="00E735E7">
        <w:rPr>
          <w:rFonts w:ascii="Arial" w:hAnsi="Arial" w:cs="Arial"/>
        </w:rPr>
        <w:t xml:space="preserve">. 5/1 v k. </w:t>
      </w:r>
      <w:proofErr w:type="spellStart"/>
      <w:r w:rsidRPr="00E735E7">
        <w:rPr>
          <w:rFonts w:ascii="Arial" w:hAnsi="Arial" w:cs="Arial"/>
        </w:rPr>
        <w:t>ú</w:t>
      </w:r>
      <w:proofErr w:type="spellEnd"/>
      <w:r w:rsidRPr="00E735E7">
        <w:rPr>
          <w:rFonts w:ascii="Arial" w:hAnsi="Arial" w:cs="Arial"/>
        </w:rPr>
        <w:t xml:space="preserve">. Velký Luh pro funkční využití DS – plocha dopravní infrastruktury WD 6 pro centrální parkoviště pro rekreační oblast kolem </w:t>
      </w:r>
      <w:proofErr w:type="spellStart"/>
      <w:r w:rsidRPr="00E735E7">
        <w:rPr>
          <w:rFonts w:ascii="Arial" w:hAnsi="Arial" w:cs="Arial"/>
        </w:rPr>
        <w:t>Šmatovky</w:t>
      </w:r>
      <w:proofErr w:type="spellEnd"/>
      <w:r w:rsidRPr="00E735E7">
        <w:rPr>
          <w:rFonts w:ascii="Arial" w:hAnsi="Arial" w:cs="Arial"/>
        </w:rPr>
        <w:t xml:space="preserve"> (Plocha Z 18).</w:t>
      </w:r>
    </w:p>
    <w:p w:rsidR="00E735E7" w:rsidRPr="00E735E7" w:rsidRDefault="00E735E7" w:rsidP="00E735E7">
      <w:pPr>
        <w:spacing w:line="300" w:lineRule="exact"/>
        <w:rPr>
          <w:rFonts w:ascii="Arial" w:hAnsi="Arial" w:cs="Arial"/>
          <w:u w:val="single"/>
        </w:rPr>
      </w:pPr>
      <w:r w:rsidRPr="00E735E7">
        <w:rPr>
          <w:rFonts w:ascii="Arial" w:hAnsi="Arial" w:cs="Arial"/>
          <w:u w:val="single"/>
        </w:rPr>
        <w:t>Odůvodnění: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Nesouhlasíme s umístěním veřejně prospěšné stavby WD 6 na pozemku </w:t>
      </w:r>
      <w:proofErr w:type="spellStart"/>
      <w:r w:rsidRPr="00E735E7">
        <w:rPr>
          <w:rFonts w:ascii="Arial" w:hAnsi="Arial" w:cs="Arial"/>
        </w:rPr>
        <w:t>p.č</w:t>
      </w:r>
      <w:proofErr w:type="spellEnd"/>
      <w:r w:rsidRPr="00E735E7">
        <w:rPr>
          <w:rFonts w:ascii="Arial" w:hAnsi="Arial" w:cs="Arial"/>
        </w:rPr>
        <w:t xml:space="preserve">. 5/1 v k. </w:t>
      </w:r>
      <w:proofErr w:type="spellStart"/>
      <w:r w:rsidRPr="00E735E7">
        <w:rPr>
          <w:rFonts w:ascii="Arial" w:hAnsi="Arial" w:cs="Arial"/>
        </w:rPr>
        <w:t>ú</w:t>
      </w:r>
      <w:proofErr w:type="spellEnd"/>
      <w:r w:rsidRPr="00E735E7">
        <w:rPr>
          <w:rFonts w:ascii="Arial" w:hAnsi="Arial" w:cs="Arial"/>
        </w:rPr>
        <w:t xml:space="preserve">. Velký Luh. Pro případ objektivní potřeby zřídit plochu s funkčním využitím DS parkovací plochy, budeme s vymezením parkovací plochy na části pozemku 5/1 k. </w:t>
      </w:r>
      <w:proofErr w:type="spellStart"/>
      <w:r w:rsidRPr="00E735E7">
        <w:rPr>
          <w:rFonts w:ascii="Arial" w:hAnsi="Arial" w:cs="Arial"/>
        </w:rPr>
        <w:t>ú</w:t>
      </w:r>
      <w:proofErr w:type="spellEnd"/>
      <w:r w:rsidRPr="00E735E7">
        <w:rPr>
          <w:rFonts w:ascii="Arial" w:hAnsi="Arial" w:cs="Arial"/>
        </w:rPr>
        <w:t xml:space="preserve">. Velký Luh souhlasit pouze za předpokladu, že se nebude jednat o centrální parkoviště pro rekreační oblast kolem </w:t>
      </w:r>
      <w:proofErr w:type="spellStart"/>
      <w:r w:rsidRPr="00E735E7">
        <w:rPr>
          <w:rFonts w:ascii="Arial" w:hAnsi="Arial" w:cs="Arial"/>
        </w:rPr>
        <w:t>Šmatovky</w:t>
      </w:r>
      <w:proofErr w:type="spellEnd"/>
      <w:r w:rsidRPr="00E735E7">
        <w:rPr>
          <w:rFonts w:ascii="Arial" w:hAnsi="Arial" w:cs="Arial"/>
        </w:rPr>
        <w:t xml:space="preserve">, ale o rezervu parkovací plochy pro rozvojové území SV (plochy smíšené obytné – venkovské – R5) na </w:t>
      </w:r>
      <w:proofErr w:type="spellStart"/>
      <w:r w:rsidRPr="00E735E7">
        <w:rPr>
          <w:rFonts w:ascii="Arial" w:hAnsi="Arial" w:cs="Arial"/>
        </w:rPr>
        <w:t>p.p.č</w:t>
      </w:r>
      <w:proofErr w:type="spellEnd"/>
      <w:r w:rsidRPr="00E735E7">
        <w:rPr>
          <w:rFonts w:ascii="Arial" w:hAnsi="Arial" w:cs="Arial"/>
        </w:rPr>
        <w:t xml:space="preserve">. 5/1 v k. </w:t>
      </w:r>
      <w:proofErr w:type="spellStart"/>
      <w:r w:rsidRPr="00E735E7">
        <w:rPr>
          <w:rFonts w:ascii="Arial" w:hAnsi="Arial" w:cs="Arial"/>
        </w:rPr>
        <w:t>ú</w:t>
      </w:r>
      <w:proofErr w:type="spellEnd"/>
      <w:r w:rsidRPr="00E735E7">
        <w:rPr>
          <w:rFonts w:ascii="Arial" w:hAnsi="Arial" w:cs="Arial"/>
        </w:rPr>
        <w:t>. Velký Luh, a zároveň se nebude jednat o veřejně prospěšnou stavbu.</w:t>
      </w:r>
    </w:p>
    <w:p w:rsidR="00E735E7" w:rsidRPr="00E735E7" w:rsidRDefault="00E735E7" w:rsidP="00E735E7">
      <w:pPr>
        <w:spacing w:line="300" w:lineRule="exact"/>
        <w:rPr>
          <w:rFonts w:ascii="Arial" w:hAnsi="Arial" w:cs="Arial"/>
          <w:b/>
        </w:rPr>
      </w:pPr>
      <w:r w:rsidRPr="00E735E7">
        <w:rPr>
          <w:rFonts w:ascii="Arial" w:hAnsi="Arial" w:cs="Arial"/>
          <w:b/>
          <w:u w:val="single"/>
        </w:rPr>
        <w:t>Rozhodnutí o námitce</w:t>
      </w:r>
      <w:r w:rsidRPr="00E735E7">
        <w:rPr>
          <w:rFonts w:ascii="Arial" w:hAnsi="Arial" w:cs="Arial"/>
          <w:b/>
        </w:rPr>
        <w:t>:</w:t>
      </w:r>
    </w:p>
    <w:p w:rsidR="00E735E7" w:rsidRPr="00E735E7" w:rsidRDefault="00E735E7" w:rsidP="00E735E7">
      <w:pPr>
        <w:spacing w:line="300" w:lineRule="exact"/>
        <w:rPr>
          <w:rFonts w:ascii="Arial" w:hAnsi="Arial" w:cs="Arial"/>
        </w:rPr>
      </w:pPr>
      <w:r w:rsidRPr="00E735E7">
        <w:rPr>
          <w:rFonts w:ascii="Arial" w:hAnsi="Arial" w:cs="Arial"/>
        </w:rPr>
        <w:t>Námitce se vyhovuje.</w:t>
      </w:r>
    </w:p>
    <w:p w:rsidR="00E735E7" w:rsidRPr="00E735E7" w:rsidRDefault="00E735E7" w:rsidP="00E735E7">
      <w:pPr>
        <w:spacing w:line="300" w:lineRule="exact"/>
        <w:rPr>
          <w:rFonts w:ascii="Arial" w:hAnsi="Arial" w:cs="Arial"/>
          <w:b/>
        </w:rPr>
      </w:pPr>
      <w:r w:rsidRPr="00E735E7">
        <w:rPr>
          <w:rFonts w:ascii="Arial" w:hAnsi="Arial" w:cs="Arial"/>
          <w:b/>
        </w:rPr>
        <w:t>Odůvodnění:</w:t>
      </w:r>
    </w:p>
    <w:p w:rsidR="00E735E7" w:rsidRPr="00E735E7" w:rsidRDefault="00E735E7" w:rsidP="00E735E7">
      <w:pPr>
        <w:spacing w:line="300" w:lineRule="exact"/>
        <w:rPr>
          <w:rFonts w:ascii="Arial" w:hAnsi="Arial" w:cs="Arial"/>
          <w:i/>
        </w:rPr>
      </w:pPr>
      <w:r w:rsidRPr="00E735E7">
        <w:rPr>
          <w:rFonts w:ascii="Arial" w:hAnsi="Arial" w:cs="Arial"/>
        </w:rPr>
        <w:t>Obec netrvá na zřízení parkoviště jako veřejně prospěšné stavby. Parkoviště bude vymezeno jako parkovací plocha obecně, konkrétní využití v budoucnu závisí na vlastníkovi pozemku.</w:t>
      </w:r>
      <w:r w:rsidRPr="00E735E7">
        <w:rPr>
          <w:rFonts w:ascii="Arial" w:hAnsi="Arial" w:cs="Arial"/>
          <w:i/>
        </w:rPr>
        <w:t xml:space="preserve"> </w:t>
      </w:r>
    </w:p>
    <w:p w:rsidR="00E735E7" w:rsidRPr="00E735E7" w:rsidRDefault="00E735E7" w:rsidP="00E735E7">
      <w:pPr>
        <w:spacing w:line="300" w:lineRule="exact"/>
        <w:rPr>
          <w:rFonts w:ascii="Arial" w:hAnsi="Arial" w:cs="Arial"/>
          <w:i/>
        </w:rPr>
      </w:pPr>
    </w:p>
    <w:p w:rsidR="00E735E7" w:rsidRPr="00E735E7" w:rsidRDefault="00E735E7" w:rsidP="00E735E7">
      <w:pPr>
        <w:spacing w:line="300" w:lineRule="exact"/>
        <w:rPr>
          <w:rFonts w:ascii="Arial" w:hAnsi="Arial" w:cs="Arial"/>
          <w:i/>
        </w:rPr>
      </w:pPr>
      <w:r w:rsidRPr="00E735E7">
        <w:rPr>
          <w:rFonts w:ascii="Arial" w:hAnsi="Arial" w:cs="Arial"/>
          <w:i/>
        </w:rPr>
        <w:t xml:space="preserve">Návrh bude opraven v textové i grafické části v souladu s touto námitkou. </w:t>
      </w:r>
    </w:p>
    <w:p w:rsidR="00E735E7" w:rsidRDefault="00E735E7" w:rsidP="00E735E7">
      <w:pPr>
        <w:spacing w:line="300" w:lineRule="exact"/>
        <w:rPr>
          <w:rFonts w:ascii="Arial" w:hAnsi="Arial" w:cs="Arial"/>
        </w:rPr>
      </w:pPr>
    </w:p>
    <w:p w:rsidR="00CC39EA" w:rsidRPr="00E735E7" w:rsidRDefault="00CC39EA" w:rsidP="00E735E7">
      <w:pPr>
        <w:spacing w:line="300" w:lineRule="exact"/>
        <w:rPr>
          <w:rFonts w:ascii="Arial" w:hAnsi="Arial" w:cs="Arial"/>
        </w:rPr>
      </w:pPr>
    </w:p>
    <w:p w:rsidR="00E735E7" w:rsidRPr="00E735E7" w:rsidRDefault="00E735E7" w:rsidP="00E735E7">
      <w:pPr>
        <w:numPr>
          <w:ilvl w:val="0"/>
          <w:numId w:val="135"/>
        </w:numPr>
        <w:spacing w:line="300" w:lineRule="exact"/>
        <w:rPr>
          <w:rFonts w:ascii="Arial" w:hAnsi="Arial" w:cs="Arial"/>
        </w:rPr>
      </w:pPr>
      <w:r w:rsidRPr="00E735E7">
        <w:rPr>
          <w:rFonts w:ascii="Arial" w:hAnsi="Arial" w:cs="Arial"/>
        </w:rPr>
        <w:lastRenderedPageBreak/>
        <w:t>Námitka k návrhu ÚP Velký Luh</w:t>
      </w:r>
    </w:p>
    <w:p w:rsidR="00E735E7" w:rsidRPr="00E735E7" w:rsidRDefault="00E735E7" w:rsidP="00E735E7">
      <w:pPr>
        <w:spacing w:line="300" w:lineRule="exact"/>
        <w:rPr>
          <w:rFonts w:ascii="Arial" w:hAnsi="Arial" w:cs="Arial"/>
        </w:rPr>
      </w:pPr>
      <w:r w:rsidRPr="00E735E7">
        <w:rPr>
          <w:rFonts w:ascii="Arial" w:hAnsi="Arial" w:cs="Arial"/>
        </w:rPr>
        <w:t>Číslo parcely:</w:t>
      </w:r>
      <w:r w:rsidRPr="00E735E7">
        <w:rPr>
          <w:rFonts w:ascii="Arial" w:hAnsi="Arial" w:cs="Arial"/>
        </w:rPr>
        <w:tab/>
      </w:r>
      <w:proofErr w:type="spellStart"/>
      <w:r w:rsidRPr="00E735E7">
        <w:rPr>
          <w:rFonts w:ascii="Arial" w:hAnsi="Arial" w:cs="Arial"/>
        </w:rPr>
        <w:t>p.p.č</w:t>
      </w:r>
      <w:proofErr w:type="spellEnd"/>
      <w:r w:rsidRPr="00E735E7">
        <w:rPr>
          <w:rFonts w:ascii="Arial" w:hAnsi="Arial" w:cs="Arial"/>
        </w:rPr>
        <w:t>. 230/1</w:t>
      </w:r>
    </w:p>
    <w:p w:rsidR="00E735E7" w:rsidRPr="00E735E7" w:rsidRDefault="00E735E7" w:rsidP="00E735E7">
      <w:pPr>
        <w:spacing w:line="300" w:lineRule="exact"/>
        <w:rPr>
          <w:rFonts w:ascii="Arial" w:hAnsi="Arial" w:cs="Arial"/>
        </w:rPr>
      </w:pPr>
      <w:r w:rsidRPr="00E735E7">
        <w:rPr>
          <w:rFonts w:ascii="Arial" w:hAnsi="Arial" w:cs="Arial"/>
        </w:rPr>
        <w:t>K.</w:t>
      </w:r>
      <w:proofErr w:type="spellStart"/>
      <w:r w:rsidRPr="00E735E7">
        <w:rPr>
          <w:rFonts w:ascii="Arial" w:hAnsi="Arial" w:cs="Arial"/>
        </w:rPr>
        <w:t>ú</w:t>
      </w:r>
      <w:proofErr w:type="spellEnd"/>
      <w:r w:rsidRPr="00E735E7">
        <w:rPr>
          <w:rFonts w:ascii="Arial" w:hAnsi="Arial" w:cs="Arial"/>
        </w:rPr>
        <w:t>.:</w:t>
      </w:r>
      <w:r w:rsidRPr="00E735E7">
        <w:rPr>
          <w:rFonts w:ascii="Arial" w:hAnsi="Arial" w:cs="Arial"/>
        </w:rPr>
        <w:tab/>
      </w:r>
      <w:r w:rsidRPr="00E735E7">
        <w:rPr>
          <w:rFonts w:ascii="Arial" w:hAnsi="Arial" w:cs="Arial"/>
        </w:rPr>
        <w:tab/>
        <w:t>Velký Luh</w:t>
      </w:r>
    </w:p>
    <w:p w:rsidR="00E735E7" w:rsidRPr="00E735E7" w:rsidRDefault="00E735E7" w:rsidP="00E735E7">
      <w:pPr>
        <w:spacing w:line="300" w:lineRule="exact"/>
        <w:rPr>
          <w:rFonts w:ascii="Arial" w:hAnsi="Arial" w:cs="Arial"/>
        </w:rPr>
      </w:pPr>
      <w:r w:rsidRPr="00E735E7">
        <w:rPr>
          <w:rFonts w:ascii="Arial" w:hAnsi="Arial" w:cs="Arial"/>
        </w:rPr>
        <w:t xml:space="preserve">Území dotčené námitkou: </w:t>
      </w:r>
    </w:p>
    <w:p w:rsidR="00E735E7" w:rsidRPr="00E735E7" w:rsidRDefault="00E735E7" w:rsidP="00E735E7">
      <w:pPr>
        <w:spacing w:line="300" w:lineRule="exact"/>
        <w:jc w:val="both"/>
        <w:rPr>
          <w:rFonts w:ascii="Arial" w:hAnsi="Arial" w:cs="Arial"/>
        </w:rPr>
      </w:pPr>
      <w:r w:rsidRPr="00E735E7">
        <w:rPr>
          <w:rFonts w:ascii="Arial" w:hAnsi="Arial" w:cs="Arial"/>
        </w:rPr>
        <w:t xml:space="preserve">W 2 – veřejně prospěšná stavba – čerpací stanice odpadních vod v rozvojové ploše Z 17 na pozemku </w:t>
      </w:r>
      <w:proofErr w:type="spellStart"/>
      <w:r w:rsidRPr="00E735E7">
        <w:rPr>
          <w:rFonts w:ascii="Arial" w:hAnsi="Arial" w:cs="Arial"/>
        </w:rPr>
        <w:t>p.p.č</w:t>
      </w:r>
      <w:proofErr w:type="spellEnd"/>
      <w:r w:rsidRPr="00E735E7">
        <w:rPr>
          <w:rFonts w:ascii="Arial" w:hAnsi="Arial" w:cs="Arial"/>
        </w:rPr>
        <w:t xml:space="preserve">. 230/1 v k. </w:t>
      </w:r>
      <w:proofErr w:type="spellStart"/>
      <w:r w:rsidRPr="00E735E7">
        <w:rPr>
          <w:rFonts w:ascii="Arial" w:hAnsi="Arial" w:cs="Arial"/>
        </w:rPr>
        <w:t>ú</w:t>
      </w:r>
      <w:proofErr w:type="spellEnd"/>
      <w:r w:rsidRPr="00E735E7">
        <w:rPr>
          <w:rFonts w:ascii="Arial" w:hAnsi="Arial" w:cs="Arial"/>
        </w:rPr>
        <w:t xml:space="preserve">. Velký Luh. Pozemek </w:t>
      </w:r>
      <w:proofErr w:type="spellStart"/>
      <w:r w:rsidRPr="00E735E7">
        <w:rPr>
          <w:rFonts w:ascii="Arial" w:hAnsi="Arial" w:cs="Arial"/>
        </w:rPr>
        <w:t>p.p.č</w:t>
      </w:r>
      <w:proofErr w:type="spellEnd"/>
      <w:r w:rsidRPr="00E735E7">
        <w:rPr>
          <w:rFonts w:ascii="Arial" w:hAnsi="Arial" w:cs="Arial"/>
        </w:rPr>
        <w:t>. 230/1 je ve vlastnictví KSB spol. s r.o., LV č. 206.</w:t>
      </w:r>
    </w:p>
    <w:p w:rsidR="00E735E7" w:rsidRPr="00E735E7" w:rsidRDefault="00E735E7" w:rsidP="00E735E7">
      <w:pPr>
        <w:spacing w:line="300" w:lineRule="exact"/>
        <w:rPr>
          <w:rFonts w:ascii="Arial" w:hAnsi="Arial" w:cs="Arial"/>
          <w:u w:val="single"/>
        </w:rPr>
      </w:pPr>
      <w:r w:rsidRPr="00E735E7">
        <w:rPr>
          <w:rFonts w:ascii="Arial" w:hAnsi="Arial" w:cs="Arial"/>
          <w:u w:val="single"/>
        </w:rPr>
        <w:t>Text námitky:</w:t>
      </w:r>
    </w:p>
    <w:p w:rsidR="00E735E7" w:rsidRPr="00E735E7" w:rsidRDefault="00E735E7" w:rsidP="00E735E7">
      <w:pPr>
        <w:spacing w:line="300" w:lineRule="exact"/>
        <w:jc w:val="both"/>
        <w:rPr>
          <w:rFonts w:ascii="Arial" w:hAnsi="Arial" w:cs="Arial"/>
        </w:rPr>
      </w:pPr>
      <w:r w:rsidRPr="00E735E7">
        <w:rPr>
          <w:rFonts w:ascii="Arial" w:hAnsi="Arial" w:cs="Arial"/>
        </w:rPr>
        <w:t xml:space="preserve">KSB spol. s r. o. jako vlastník pozemku </w:t>
      </w:r>
      <w:proofErr w:type="spellStart"/>
      <w:r w:rsidRPr="00E735E7">
        <w:rPr>
          <w:rFonts w:ascii="Arial" w:hAnsi="Arial" w:cs="Arial"/>
        </w:rPr>
        <w:t>p.č</w:t>
      </w:r>
      <w:proofErr w:type="spellEnd"/>
      <w:r w:rsidRPr="00E735E7">
        <w:rPr>
          <w:rFonts w:ascii="Arial" w:hAnsi="Arial" w:cs="Arial"/>
        </w:rPr>
        <w:t xml:space="preserve">. 230/1 v k. </w:t>
      </w:r>
      <w:proofErr w:type="spellStart"/>
      <w:r w:rsidRPr="00E735E7">
        <w:rPr>
          <w:rFonts w:ascii="Arial" w:hAnsi="Arial" w:cs="Arial"/>
        </w:rPr>
        <w:t>ú</w:t>
      </w:r>
      <w:proofErr w:type="spellEnd"/>
      <w:r w:rsidRPr="00E735E7">
        <w:rPr>
          <w:rFonts w:ascii="Arial" w:hAnsi="Arial" w:cs="Arial"/>
        </w:rPr>
        <w:t xml:space="preserve">. Velký Luh nesouhlasí v návrhu ÚP Velký Luh s umístěním WT 2 – veřejně prospěšné stavby čerpací stanice odpadních vod na pozemku </w:t>
      </w:r>
      <w:proofErr w:type="spellStart"/>
      <w:r w:rsidRPr="00E735E7">
        <w:rPr>
          <w:rFonts w:ascii="Arial" w:hAnsi="Arial" w:cs="Arial"/>
        </w:rPr>
        <w:t>p.č</w:t>
      </w:r>
      <w:proofErr w:type="spellEnd"/>
      <w:r w:rsidRPr="00E735E7">
        <w:rPr>
          <w:rFonts w:ascii="Arial" w:hAnsi="Arial" w:cs="Arial"/>
        </w:rPr>
        <w:t xml:space="preserve">. 230/1 v k. </w:t>
      </w:r>
      <w:proofErr w:type="spellStart"/>
      <w:r w:rsidRPr="00E735E7">
        <w:rPr>
          <w:rFonts w:ascii="Arial" w:hAnsi="Arial" w:cs="Arial"/>
        </w:rPr>
        <w:t>ú</w:t>
      </w:r>
      <w:proofErr w:type="spellEnd"/>
      <w:r w:rsidRPr="00E735E7">
        <w:rPr>
          <w:rFonts w:ascii="Arial" w:hAnsi="Arial" w:cs="Arial"/>
        </w:rPr>
        <w:t xml:space="preserve">. Velký Luh. </w:t>
      </w:r>
    </w:p>
    <w:p w:rsidR="00E735E7" w:rsidRPr="00E735E7" w:rsidRDefault="00E735E7" w:rsidP="00E735E7">
      <w:pPr>
        <w:spacing w:line="300" w:lineRule="exact"/>
        <w:rPr>
          <w:rFonts w:ascii="Arial" w:hAnsi="Arial" w:cs="Arial"/>
          <w:u w:val="single"/>
        </w:rPr>
      </w:pPr>
      <w:r w:rsidRPr="00E735E7">
        <w:rPr>
          <w:rFonts w:ascii="Arial" w:hAnsi="Arial" w:cs="Arial"/>
          <w:u w:val="single"/>
        </w:rPr>
        <w:t>Odůvodnění: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Celý pozemek požadujeme ponechat jako RI – plochu staveb pro rodinnou rekreaci. WT 2 – veřejně prospěšnou stavbu čerpací stanice odpadních vod je možné umístit na pozemku </w:t>
      </w:r>
      <w:proofErr w:type="spellStart"/>
      <w:r w:rsidRPr="00E735E7">
        <w:rPr>
          <w:rFonts w:ascii="Arial" w:hAnsi="Arial" w:cs="Arial"/>
        </w:rPr>
        <w:t>p.č</w:t>
      </w:r>
      <w:proofErr w:type="spellEnd"/>
      <w:r w:rsidRPr="00E735E7">
        <w:rPr>
          <w:rFonts w:ascii="Arial" w:hAnsi="Arial" w:cs="Arial"/>
        </w:rPr>
        <w:t xml:space="preserve">. 222 v k. </w:t>
      </w:r>
      <w:proofErr w:type="spellStart"/>
      <w:r w:rsidRPr="00E735E7">
        <w:rPr>
          <w:rFonts w:ascii="Arial" w:hAnsi="Arial" w:cs="Arial"/>
        </w:rPr>
        <w:t>ú</w:t>
      </w:r>
      <w:proofErr w:type="spellEnd"/>
      <w:r w:rsidRPr="00E735E7">
        <w:rPr>
          <w:rFonts w:ascii="Arial" w:hAnsi="Arial" w:cs="Arial"/>
        </w:rPr>
        <w:t>. Velký Luh.</w:t>
      </w:r>
    </w:p>
    <w:p w:rsidR="00E735E7" w:rsidRPr="00E735E7" w:rsidRDefault="00E735E7" w:rsidP="00E735E7">
      <w:pPr>
        <w:spacing w:line="300" w:lineRule="exact"/>
        <w:rPr>
          <w:rFonts w:ascii="Arial" w:hAnsi="Arial" w:cs="Arial"/>
          <w:b/>
        </w:rPr>
      </w:pPr>
      <w:r w:rsidRPr="00E735E7">
        <w:rPr>
          <w:rFonts w:ascii="Arial" w:hAnsi="Arial" w:cs="Arial"/>
          <w:b/>
          <w:u w:val="single"/>
        </w:rPr>
        <w:t>Rozhodnutí o námitce</w:t>
      </w:r>
      <w:r w:rsidRPr="00E735E7">
        <w:rPr>
          <w:rFonts w:ascii="Arial" w:hAnsi="Arial" w:cs="Arial"/>
          <w:b/>
        </w:rPr>
        <w:t>:</w:t>
      </w:r>
    </w:p>
    <w:p w:rsidR="00E735E7" w:rsidRPr="00E735E7" w:rsidRDefault="00E735E7" w:rsidP="00E735E7">
      <w:pPr>
        <w:spacing w:line="300" w:lineRule="exact"/>
        <w:rPr>
          <w:rFonts w:ascii="Arial" w:hAnsi="Arial" w:cs="Arial"/>
          <w:color w:val="FF0000"/>
        </w:rPr>
      </w:pPr>
      <w:r w:rsidRPr="00E735E7">
        <w:rPr>
          <w:rFonts w:ascii="Arial" w:hAnsi="Arial" w:cs="Arial"/>
        </w:rPr>
        <w:t xml:space="preserve">Námitce se vyhovuje. </w:t>
      </w:r>
    </w:p>
    <w:p w:rsidR="00E735E7" w:rsidRPr="00E735E7" w:rsidRDefault="00E735E7" w:rsidP="00E735E7">
      <w:pPr>
        <w:spacing w:line="300" w:lineRule="exact"/>
        <w:rPr>
          <w:rFonts w:ascii="Arial" w:hAnsi="Arial" w:cs="Arial"/>
          <w:b/>
        </w:rPr>
      </w:pPr>
      <w:r w:rsidRPr="00E735E7">
        <w:rPr>
          <w:rFonts w:ascii="Arial" w:hAnsi="Arial" w:cs="Arial"/>
          <w:b/>
        </w:rPr>
        <w:t>Odůvodnění:</w:t>
      </w:r>
    </w:p>
    <w:p w:rsidR="00E735E7" w:rsidRPr="00E735E7" w:rsidRDefault="00E735E7" w:rsidP="00E735E7">
      <w:pPr>
        <w:widowControl w:val="0"/>
        <w:autoSpaceDE w:val="0"/>
        <w:autoSpaceDN w:val="0"/>
        <w:adjustRightInd w:val="0"/>
        <w:spacing w:line="300" w:lineRule="exact"/>
        <w:jc w:val="both"/>
        <w:rPr>
          <w:rFonts w:ascii="Arial" w:hAnsi="Arial" w:cs="Arial"/>
        </w:rPr>
      </w:pPr>
      <w:r w:rsidRPr="00E735E7">
        <w:rPr>
          <w:rFonts w:ascii="Arial" w:hAnsi="Arial" w:cs="Arial"/>
        </w:rPr>
        <w:t>Uvedený způsob v územním plánu řeší odkanalizování pouze navržené zastavitelné plochy Z17, nikoliv širší oblasti. Tento způsob odkanalizovaní bude vypuštěn s tím, že odkanalizování plochy Z17 bude řešeno obdobným způsobem jako celá stávající rekreační oblast, tedy individuálním čištěním odpadních vod.</w:t>
      </w:r>
    </w:p>
    <w:p w:rsidR="00E735E7" w:rsidRPr="00E735E7" w:rsidRDefault="00E735E7" w:rsidP="00E735E7">
      <w:pPr>
        <w:widowControl w:val="0"/>
        <w:autoSpaceDE w:val="0"/>
        <w:autoSpaceDN w:val="0"/>
        <w:adjustRightInd w:val="0"/>
        <w:spacing w:line="300" w:lineRule="exact"/>
        <w:jc w:val="both"/>
        <w:rPr>
          <w:rFonts w:ascii="Arial" w:hAnsi="Arial" w:cs="Arial"/>
        </w:rPr>
      </w:pPr>
    </w:p>
    <w:p w:rsidR="00E735E7" w:rsidRPr="00E735E7" w:rsidRDefault="00E735E7" w:rsidP="00E735E7">
      <w:pPr>
        <w:widowControl w:val="0"/>
        <w:autoSpaceDE w:val="0"/>
        <w:autoSpaceDN w:val="0"/>
        <w:adjustRightInd w:val="0"/>
        <w:spacing w:line="300" w:lineRule="exact"/>
        <w:jc w:val="both"/>
        <w:rPr>
          <w:rFonts w:ascii="Arial" w:hAnsi="Arial" w:cs="Arial"/>
          <w:i/>
        </w:rPr>
      </w:pPr>
      <w:r w:rsidRPr="00E735E7">
        <w:rPr>
          <w:rFonts w:ascii="Arial" w:hAnsi="Arial" w:cs="Arial"/>
          <w:i/>
        </w:rPr>
        <w:t>Z dokumentace budou vypuštěny VPS označené jako VT4 – tlaková kanalizace – a WT2 – čerpací stanice odpadních vod. Do textové části bude doplněno, že pro plochu Z17 je navržený individuální způsob odkanalizování jednotlivých staveb.</w:t>
      </w:r>
    </w:p>
    <w:p w:rsidR="00E735E7" w:rsidRPr="00E735E7" w:rsidRDefault="00E735E7" w:rsidP="00E735E7">
      <w:pPr>
        <w:widowControl w:val="0"/>
        <w:autoSpaceDE w:val="0"/>
        <w:autoSpaceDN w:val="0"/>
        <w:adjustRightInd w:val="0"/>
        <w:spacing w:line="300" w:lineRule="exact"/>
        <w:jc w:val="both"/>
        <w:rPr>
          <w:rFonts w:ascii="Arial" w:hAnsi="Arial" w:cs="Arial"/>
        </w:rPr>
      </w:pPr>
    </w:p>
    <w:p w:rsidR="00E735E7" w:rsidRPr="00E735E7" w:rsidRDefault="00E735E7" w:rsidP="00E735E7">
      <w:pPr>
        <w:spacing w:line="300" w:lineRule="exact"/>
        <w:rPr>
          <w:rFonts w:ascii="Arial" w:hAnsi="Arial" w:cs="Arial"/>
          <w:b/>
        </w:rPr>
      </w:pPr>
      <w:r w:rsidRPr="00E735E7">
        <w:rPr>
          <w:rFonts w:ascii="Arial" w:hAnsi="Arial" w:cs="Arial"/>
          <w:b/>
        </w:rPr>
        <w:t>Ing. Vojtěch Zítko (nar. 6.12.1954), Vysoká 45, Dalovice, PSČ 362 63</w:t>
      </w:r>
    </w:p>
    <w:p w:rsidR="00E735E7" w:rsidRPr="00E735E7" w:rsidRDefault="00E735E7" w:rsidP="00E735E7">
      <w:pPr>
        <w:spacing w:line="300" w:lineRule="exact"/>
        <w:rPr>
          <w:rFonts w:ascii="Arial" w:hAnsi="Arial" w:cs="Arial"/>
          <w:b/>
        </w:rPr>
      </w:pPr>
      <w:r w:rsidRPr="00E735E7">
        <w:rPr>
          <w:rFonts w:ascii="Arial" w:hAnsi="Arial" w:cs="Arial"/>
        </w:rPr>
        <w:t>(21.2.2017)</w:t>
      </w:r>
    </w:p>
    <w:p w:rsidR="00E735E7" w:rsidRPr="00E735E7" w:rsidRDefault="00E735E7" w:rsidP="00E735E7">
      <w:pPr>
        <w:spacing w:line="300" w:lineRule="exact"/>
        <w:rPr>
          <w:rFonts w:ascii="Arial" w:hAnsi="Arial" w:cs="Arial"/>
        </w:rPr>
      </w:pPr>
      <w:r w:rsidRPr="00E735E7">
        <w:rPr>
          <w:rFonts w:ascii="Arial" w:hAnsi="Arial" w:cs="Arial"/>
        </w:rPr>
        <w:t>Námitka k návrhu ÚP Velký Luh</w:t>
      </w:r>
    </w:p>
    <w:p w:rsidR="00E735E7" w:rsidRPr="00E735E7" w:rsidRDefault="00E735E7" w:rsidP="00E735E7">
      <w:pPr>
        <w:spacing w:line="300" w:lineRule="exact"/>
        <w:rPr>
          <w:rFonts w:ascii="Arial" w:hAnsi="Arial" w:cs="Arial"/>
        </w:rPr>
      </w:pPr>
      <w:r w:rsidRPr="00E735E7">
        <w:rPr>
          <w:rFonts w:ascii="Arial" w:hAnsi="Arial" w:cs="Arial"/>
        </w:rPr>
        <w:t>Číslo parcely:</w:t>
      </w:r>
      <w:r w:rsidRPr="00E735E7">
        <w:rPr>
          <w:rFonts w:ascii="Arial" w:hAnsi="Arial" w:cs="Arial"/>
        </w:rPr>
        <w:tab/>
      </w:r>
      <w:proofErr w:type="spellStart"/>
      <w:r w:rsidRPr="00E735E7">
        <w:rPr>
          <w:rFonts w:ascii="Arial" w:hAnsi="Arial" w:cs="Arial"/>
        </w:rPr>
        <w:t>p.p.č</w:t>
      </w:r>
      <w:proofErr w:type="spellEnd"/>
      <w:r w:rsidRPr="00E735E7">
        <w:rPr>
          <w:rFonts w:ascii="Arial" w:hAnsi="Arial" w:cs="Arial"/>
        </w:rPr>
        <w:t>. 130/1</w:t>
      </w:r>
    </w:p>
    <w:p w:rsidR="00E735E7" w:rsidRPr="00E735E7" w:rsidRDefault="00E735E7" w:rsidP="00E735E7">
      <w:pPr>
        <w:spacing w:line="300" w:lineRule="exact"/>
        <w:rPr>
          <w:rFonts w:ascii="Arial" w:hAnsi="Arial" w:cs="Arial"/>
        </w:rPr>
      </w:pPr>
      <w:r w:rsidRPr="00E735E7">
        <w:rPr>
          <w:rFonts w:ascii="Arial" w:hAnsi="Arial" w:cs="Arial"/>
        </w:rPr>
        <w:t>K.</w:t>
      </w:r>
      <w:proofErr w:type="spellStart"/>
      <w:r w:rsidRPr="00E735E7">
        <w:rPr>
          <w:rFonts w:ascii="Arial" w:hAnsi="Arial" w:cs="Arial"/>
        </w:rPr>
        <w:t>ú</w:t>
      </w:r>
      <w:proofErr w:type="spellEnd"/>
      <w:r w:rsidRPr="00E735E7">
        <w:rPr>
          <w:rFonts w:ascii="Arial" w:hAnsi="Arial" w:cs="Arial"/>
        </w:rPr>
        <w:t>.:</w:t>
      </w:r>
      <w:r w:rsidRPr="00E735E7">
        <w:rPr>
          <w:rFonts w:ascii="Arial" w:hAnsi="Arial" w:cs="Arial"/>
        </w:rPr>
        <w:tab/>
      </w:r>
      <w:r w:rsidRPr="00E735E7">
        <w:rPr>
          <w:rFonts w:ascii="Arial" w:hAnsi="Arial" w:cs="Arial"/>
        </w:rPr>
        <w:tab/>
        <w:t>Velký Luh</w:t>
      </w:r>
    </w:p>
    <w:p w:rsidR="00E735E7" w:rsidRPr="00E735E7" w:rsidRDefault="00E735E7" w:rsidP="00E735E7">
      <w:pPr>
        <w:spacing w:line="300" w:lineRule="exact"/>
        <w:rPr>
          <w:rFonts w:ascii="Arial" w:hAnsi="Arial" w:cs="Arial"/>
        </w:rPr>
      </w:pPr>
      <w:r w:rsidRPr="00E735E7">
        <w:rPr>
          <w:rFonts w:ascii="Arial" w:hAnsi="Arial" w:cs="Arial"/>
        </w:rPr>
        <w:t xml:space="preserve">Území dotčené námitkou: </w:t>
      </w:r>
    </w:p>
    <w:p w:rsidR="00E735E7" w:rsidRPr="00E735E7" w:rsidRDefault="00E735E7" w:rsidP="00E735E7">
      <w:pPr>
        <w:spacing w:line="300" w:lineRule="exact"/>
        <w:jc w:val="both"/>
        <w:rPr>
          <w:rFonts w:ascii="Arial" w:hAnsi="Arial" w:cs="Arial"/>
        </w:rPr>
      </w:pPr>
      <w:r w:rsidRPr="00E735E7">
        <w:rPr>
          <w:rFonts w:ascii="Arial" w:hAnsi="Arial" w:cs="Arial"/>
        </w:rPr>
        <w:t xml:space="preserve">Plocha Z 11 (TZ1) – Plocha těžby s funkcí ochranné zeleně na pozemku </w:t>
      </w:r>
      <w:proofErr w:type="spellStart"/>
      <w:r w:rsidRPr="00E735E7">
        <w:rPr>
          <w:rFonts w:ascii="Arial" w:hAnsi="Arial" w:cs="Arial"/>
        </w:rPr>
        <w:t>p.č</w:t>
      </w:r>
      <w:proofErr w:type="spellEnd"/>
      <w:r w:rsidRPr="00E735E7">
        <w:rPr>
          <w:rFonts w:ascii="Arial" w:hAnsi="Arial" w:cs="Arial"/>
        </w:rPr>
        <w:t xml:space="preserve">. 130/1 k. </w:t>
      </w:r>
      <w:proofErr w:type="spellStart"/>
      <w:r w:rsidRPr="00E735E7">
        <w:rPr>
          <w:rFonts w:ascii="Arial" w:hAnsi="Arial" w:cs="Arial"/>
        </w:rPr>
        <w:t>ú</w:t>
      </w:r>
      <w:proofErr w:type="spellEnd"/>
      <w:r w:rsidRPr="00E735E7">
        <w:rPr>
          <w:rFonts w:ascii="Arial" w:hAnsi="Arial" w:cs="Arial"/>
        </w:rPr>
        <w:t>. Velký Luh ve vlastnictví Ing. Vojtěcha Zítka.</w:t>
      </w:r>
    </w:p>
    <w:p w:rsidR="00E735E7" w:rsidRPr="00E735E7" w:rsidRDefault="00E735E7" w:rsidP="00E735E7">
      <w:pPr>
        <w:spacing w:line="300" w:lineRule="exact"/>
        <w:rPr>
          <w:rFonts w:ascii="Arial" w:hAnsi="Arial" w:cs="Arial"/>
          <w:u w:val="single"/>
        </w:rPr>
      </w:pPr>
      <w:r w:rsidRPr="00E735E7">
        <w:rPr>
          <w:rFonts w:ascii="Arial" w:hAnsi="Arial" w:cs="Arial"/>
          <w:u w:val="single"/>
        </w:rPr>
        <w:t>Text námitky:</w:t>
      </w:r>
    </w:p>
    <w:p w:rsidR="00E735E7" w:rsidRPr="00E735E7" w:rsidRDefault="00E735E7" w:rsidP="00E735E7">
      <w:pPr>
        <w:spacing w:line="300" w:lineRule="exact"/>
        <w:jc w:val="both"/>
        <w:rPr>
          <w:rFonts w:ascii="Arial" w:hAnsi="Arial" w:cs="Arial"/>
        </w:rPr>
      </w:pPr>
      <w:r w:rsidRPr="00E735E7">
        <w:rPr>
          <w:rFonts w:ascii="Arial" w:hAnsi="Arial" w:cs="Arial"/>
        </w:rPr>
        <w:t xml:space="preserve">Jako vlastník pozemku </w:t>
      </w:r>
      <w:proofErr w:type="spellStart"/>
      <w:r w:rsidRPr="00E735E7">
        <w:rPr>
          <w:rFonts w:ascii="Arial" w:hAnsi="Arial" w:cs="Arial"/>
        </w:rPr>
        <w:t>p.č</w:t>
      </w:r>
      <w:proofErr w:type="spellEnd"/>
      <w:r w:rsidRPr="00E735E7">
        <w:rPr>
          <w:rFonts w:ascii="Arial" w:hAnsi="Arial" w:cs="Arial"/>
        </w:rPr>
        <w:t xml:space="preserve">. 130/1 k. </w:t>
      </w:r>
      <w:proofErr w:type="spellStart"/>
      <w:r w:rsidRPr="00E735E7">
        <w:rPr>
          <w:rFonts w:ascii="Arial" w:hAnsi="Arial" w:cs="Arial"/>
        </w:rPr>
        <w:t>ú</w:t>
      </w:r>
      <w:proofErr w:type="spellEnd"/>
      <w:r w:rsidRPr="00E735E7">
        <w:rPr>
          <w:rFonts w:ascii="Arial" w:hAnsi="Arial" w:cs="Arial"/>
        </w:rPr>
        <w:t xml:space="preserve">. Velký Luh žádám o zúžení plochy Z11 na hranici mého pozemku. Na této ploše má být založena ochranná zeleň za účelem odstínění případných negativních účinků (především prachu a hluku) z rozvojové plochy těžby nerostů P1. </w:t>
      </w:r>
    </w:p>
    <w:p w:rsidR="00E735E7" w:rsidRPr="00E735E7" w:rsidRDefault="00E735E7" w:rsidP="00E735E7">
      <w:pPr>
        <w:spacing w:line="300" w:lineRule="exact"/>
        <w:rPr>
          <w:rFonts w:ascii="Arial" w:hAnsi="Arial" w:cs="Arial"/>
          <w:u w:val="single"/>
        </w:rPr>
      </w:pPr>
      <w:r w:rsidRPr="00E735E7">
        <w:rPr>
          <w:rFonts w:ascii="Arial" w:hAnsi="Arial" w:cs="Arial"/>
          <w:u w:val="single"/>
        </w:rPr>
        <w:t>Odůvodnění: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Na ploše P1 měla být původně vybudována nová úpravna surovin. Vzhledem ke skutečnosti, že vlastní výrobní areál (úpravna) byl již vybudován na pozemku </w:t>
      </w:r>
      <w:proofErr w:type="spellStart"/>
      <w:r w:rsidRPr="00E735E7">
        <w:rPr>
          <w:rFonts w:ascii="Arial" w:hAnsi="Arial" w:cs="Arial"/>
        </w:rPr>
        <w:t>p.č</w:t>
      </w:r>
      <w:proofErr w:type="spellEnd"/>
      <w:r w:rsidRPr="00E735E7">
        <w:rPr>
          <w:rFonts w:ascii="Arial" w:hAnsi="Arial" w:cs="Arial"/>
        </w:rPr>
        <w:t xml:space="preserve">. 1043/1 k. </w:t>
      </w:r>
      <w:proofErr w:type="spellStart"/>
      <w:r w:rsidRPr="00E735E7">
        <w:rPr>
          <w:rFonts w:ascii="Arial" w:hAnsi="Arial" w:cs="Arial"/>
        </w:rPr>
        <w:t>ú</w:t>
      </w:r>
      <w:proofErr w:type="spellEnd"/>
      <w:r w:rsidRPr="00E735E7">
        <w:rPr>
          <w:rFonts w:ascii="Arial" w:hAnsi="Arial" w:cs="Arial"/>
        </w:rPr>
        <w:t xml:space="preserve">. Skalná, uvažuje se s tím, že na pozemku </w:t>
      </w:r>
      <w:proofErr w:type="spellStart"/>
      <w:r w:rsidRPr="00E735E7">
        <w:rPr>
          <w:rFonts w:ascii="Arial" w:hAnsi="Arial" w:cs="Arial"/>
        </w:rPr>
        <w:t>p.č</w:t>
      </w:r>
      <w:proofErr w:type="spellEnd"/>
      <w:r w:rsidRPr="00E735E7">
        <w:rPr>
          <w:rFonts w:ascii="Arial" w:hAnsi="Arial" w:cs="Arial"/>
        </w:rPr>
        <w:t xml:space="preserve">. 130/1 k. </w:t>
      </w:r>
      <w:proofErr w:type="spellStart"/>
      <w:r w:rsidRPr="00E735E7">
        <w:rPr>
          <w:rFonts w:ascii="Arial" w:hAnsi="Arial" w:cs="Arial"/>
        </w:rPr>
        <w:t>ú</w:t>
      </w:r>
      <w:proofErr w:type="spellEnd"/>
      <w:r w:rsidRPr="00E735E7">
        <w:rPr>
          <w:rFonts w:ascii="Arial" w:hAnsi="Arial" w:cs="Arial"/>
        </w:rPr>
        <w:t>. Velký Luh bude vybudováno administrativní a provozně technické zázemí související s provozem lomu. Jedná se především o vybudování laboratoří, skladových ploch, zkušebny, centra pro výzkum a vývoj nových výrobků. Tyto stavby (zařízení) nejsou zdrojem zvýšeného hluku či prachu nad rámec stanovených hygienických limitů, z důvodu čehož není nutné zřizovat ochrannou zeleň v rozsahu plochy Z11.</w:t>
      </w:r>
    </w:p>
    <w:p w:rsidR="00E735E7" w:rsidRPr="00E735E7" w:rsidRDefault="00E735E7" w:rsidP="00E735E7">
      <w:pPr>
        <w:spacing w:line="300" w:lineRule="exact"/>
        <w:jc w:val="both"/>
        <w:rPr>
          <w:rFonts w:ascii="Arial" w:hAnsi="Arial" w:cs="Arial"/>
        </w:rPr>
      </w:pPr>
      <w:r w:rsidRPr="00E735E7">
        <w:rPr>
          <w:rFonts w:ascii="Arial" w:hAnsi="Arial" w:cs="Arial"/>
        </w:rPr>
        <w:lastRenderedPageBreak/>
        <w:t xml:space="preserve">Z tohoto důvodu žádám o zúžení plochy Z11 na hranici mého pozemku </w:t>
      </w:r>
      <w:proofErr w:type="spellStart"/>
      <w:r w:rsidRPr="00E735E7">
        <w:rPr>
          <w:rFonts w:ascii="Arial" w:hAnsi="Arial" w:cs="Arial"/>
        </w:rPr>
        <w:t>p.č</w:t>
      </w:r>
      <w:proofErr w:type="spellEnd"/>
      <w:r w:rsidRPr="00E735E7">
        <w:rPr>
          <w:rFonts w:ascii="Arial" w:hAnsi="Arial" w:cs="Arial"/>
        </w:rPr>
        <w:t xml:space="preserve">. 130/1 k. </w:t>
      </w:r>
      <w:proofErr w:type="spellStart"/>
      <w:r w:rsidRPr="00E735E7">
        <w:rPr>
          <w:rFonts w:ascii="Arial" w:hAnsi="Arial" w:cs="Arial"/>
        </w:rPr>
        <w:t>ú</w:t>
      </w:r>
      <w:proofErr w:type="spellEnd"/>
      <w:r w:rsidRPr="00E735E7">
        <w:rPr>
          <w:rFonts w:ascii="Arial" w:hAnsi="Arial" w:cs="Arial"/>
        </w:rPr>
        <w:t xml:space="preserve">. Velký Luh.  </w:t>
      </w:r>
    </w:p>
    <w:p w:rsidR="00E735E7" w:rsidRPr="00E735E7" w:rsidRDefault="00E735E7" w:rsidP="00E735E7">
      <w:pPr>
        <w:spacing w:line="300" w:lineRule="exact"/>
        <w:rPr>
          <w:rFonts w:ascii="Arial" w:hAnsi="Arial" w:cs="Arial"/>
          <w:b/>
        </w:rPr>
      </w:pPr>
      <w:r w:rsidRPr="00E735E7">
        <w:rPr>
          <w:rFonts w:ascii="Arial" w:hAnsi="Arial" w:cs="Arial"/>
          <w:b/>
          <w:u w:val="single"/>
        </w:rPr>
        <w:t>Rozhodnutí o námitce</w:t>
      </w:r>
      <w:r w:rsidRPr="00E735E7">
        <w:rPr>
          <w:rFonts w:ascii="Arial" w:hAnsi="Arial" w:cs="Arial"/>
          <w:b/>
        </w:rPr>
        <w:t>:</w:t>
      </w:r>
    </w:p>
    <w:p w:rsidR="00E735E7" w:rsidRPr="00E735E7" w:rsidRDefault="00E735E7" w:rsidP="00E735E7">
      <w:pPr>
        <w:spacing w:line="300" w:lineRule="exact"/>
        <w:rPr>
          <w:rFonts w:ascii="Arial" w:hAnsi="Arial" w:cs="Arial"/>
        </w:rPr>
      </w:pPr>
      <w:r w:rsidRPr="00E735E7">
        <w:rPr>
          <w:rFonts w:ascii="Arial" w:hAnsi="Arial" w:cs="Arial"/>
        </w:rPr>
        <w:t xml:space="preserve">Námitce se vyhovuje. </w:t>
      </w:r>
    </w:p>
    <w:p w:rsidR="00E735E7" w:rsidRPr="00E735E7" w:rsidRDefault="00E735E7" w:rsidP="00E735E7">
      <w:pPr>
        <w:spacing w:line="300" w:lineRule="exact"/>
        <w:rPr>
          <w:rFonts w:ascii="Arial" w:hAnsi="Arial" w:cs="Arial"/>
        </w:rPr>
      </w:pPr>
      <w:r w:rsidRPr="00E735E7">
        <w:rPr>
          <w:rFonts w:ascii="Arial" w:hAnsi="Arial" w:cs="Arial"/>
          <w:b/>
        </w:rPr>
        <w:t>Odůvodnění:</w:t>
      </w:r>
      <w:r w:rsidRPr="00E735E7">
        <w:rPr>
          <w:rFonts w:ascii="Arial" w:hAnsi="Arial" w:cs="Arial"/>
        </w:rPr>
        <w:t xml:space="preserve"> </w:t>
      </w:r>
    </w:p>
    <w:p w:rsidR="00E735E7" w:rsidRPr="00E735E7" w:rsidRDefault="00E735E7" w:rsidP="00E735E7">
      <w:pPr>
        <w:spacing w:line="300" w:lineRule="exact"/>
        <w:jc w:val="both"/>
        <w:rPr>
          <w:rFonts w:ascii="Arial" w:hAnsi="Arial" w:cs="Arial"/>
          <w:b/>
        </w:rPr>
      </w:pPr>
      <w:r w:rsidRPr="00E735E7">
        <w:rPr>
          <w:rFonts w:ascii="Arial" w:hAnsi="Arial" w:cs="Arial"/>
        </w:rPr>
        <w:t xml:space="preserve">Na sousední ploše P1 bude vybudováno administrativní a provozně technické zázemí související s provozem lomu. Jedná se především o vybudování laboratoří, skladových ploch, zkušebny, centra pro výzkum a vývoj nových výrobků, tyto stavby nejsou zdrojem zvýšeného hluku či prachu. Po zúžení plochy ochranné zeleně Z11 bude tato plocha zachována převážně pro funkci pohledové clony, která bude oddělovat obydlenou sousední plochu od plochy těžby.  </w:t>
      </w:r>
    </w:p>
    <w:p w:rsidR="00E735E7" w:rsidRPr="00E735E7" w:rsidRDefault="00E735E7" w:rsidP="00E735E7">
      <w:pPr>
        <w:spacing w:line="300" w:lineRule="exact"/>
        <w:rPr>
          <w:rFonts w:ascii="Arial" w:hAnsi="Arial" w:cs="Arial"/>
          <w:i/>
        </w:rPr>
      </w:pPr>
    </w:p>
    <w:p w:rsidR="00E735E7" w:rsidRPr="00E735E7" w:rsidRDefault="00E735E7" w:rsidP="00E735E7">
      <w:pPr>
        <w:spacing w:line="300" w:lineRule="exact"/>
        <w:rPr>
          <w:rFonts w:ascii="Arial" w:hAnsi="Arial" w:cs="Arial"/>
          <w:color w:val="FF00FF"/>
        </w:rPr>
      </w:pPr>
      <w:r w:rsidRPr="00E735E7">
        <w:rPr>
          <w:rFonts w:ascii="Arial" w:hAnsi="Arial" w:cs="Arial"/>
          <w:i/>
        </w:rPr>
        <w:t xml:space="preserve">Plocha ochranné zeleně Z 11 bude zúžena na hranici pozemku </w:t>
      </w:r>
      <w:proofErr w:type="spellStart"/>
      <w:r w:rsidRPr="00E735E7">
        <w:rPr>
          <w:rFonts w:ascii="Arial" w:hAnsi="Arial" w:cs="Arial"/>
          <w:i/>
        </w:rPr>
        <w:t>p.p.č</w:t>
      </w:r>
      <w:proofErr w:type="spellEnd"/>
      <w:r w:rsidRPr="00E735E7">
        <w:rPr>
          <w:rFonts w:ascii="Arial" w:hAnsi="Arial" w:cs="Arial"/>
          <w:i/>
        </w:rPr>
        <w:t>. 130/1 v k.</w:t>
      </w:r>
      <w:proofErr w:type="spellStart"/>
      <w:r w:rsidRPr="00E735E7">
        <w:rPr>
          <w:rFonts w:ascii="Arial" w:hAnsi="Arial" w:cs="Arial"/>
          <w:i/>
        </w:rPr>
        <w:t>ú</w:t>
      </w:r>
      <w:proofErr w:type="spellEnd"/>
      <w:r w:rsidRPr="00E735E7">
        <w:rPr>
          <w:rFonts w:ascii="Arial" w:hAnsi="Arial" w:cs="Arial"/>
          <w:i/>
        </w:rPr>
        <w:t>. Velký Luh.</w:t>
      </w:r>
      <w:r w:rsidRPr="00E735E7">
        <w:rPr>
          <w:rFonts w:ascii="Arial" w:hAnsi="Arial" w:cs="Arial"/>
          <w:color w:val="FF00FF"/>
        </w:rPr>
        <w:t xml:space="preserve"> </w:t>
      </w:r>
    </w:p>
    <w:p w:rsidR="001967C8" w:rsidRDefault="001967C8" w:rsidP="001967C8">
      <w:pPr>
        <w:spacing w:line="300" w:lineRule="exact"/>
        <w:rPr>
          <w:rFonts w:ascii="Arial" w:hAnsi="Arial"/>
        </w:rPr>
      </w:pPr>
    </w:p>
    <w:p w:rsidR="001967C8" w:rsidRPr="00570258" w:rsidRDefault="001967C8" w:rsidP="001967C8">
      <w:pPr>
        <w:spacing w:line="300" w:lineRule="exact"/>
        <w:rPr>
          <w:rFonts w:ascii="Arial" w:hAnsi="Arial" w:cs="Arial"/>
          <w:caps/>
        </w:rPr>
      </w:pPr>
    </w:p>
    <w:p w:rsidR="001967C8" w:rsidRPr="00F247A2" w:rsidRDefault="001967C8" w:rsidP="009D3797">
      <w:pPr>
        <w:pStyle w:val="Nadpis1"/>
      </w:pPr>
      <w:bookmarkStart w:id="133" w:name="_Toc465669285"/>
      <w:r>
        <w:t xml:space="preserve">p) </w:t>
      </w:r>
      <w:r w:rsidRPr="00F247A2">
        <w:t>VYPOŘÁDÁNÍ PŘIPOMÍNEK</w:t>
      </w:r>
      <w:bookmarkEnd w:id="133"/>
    </w:p>
    <w:p w:rsidR="001967C8" w:rsidRDefault="001967C8" w:rsidP="001967C8">
      <w:pPr>
        <w:spacing w:line="300" w:lineRule="exact"/>
        <w:rPr>
          <w:rFonts w:ascii="Arial" w:hAnsi="Arial" w:cs="Arial"/>
          <w:b/>
          <w:caps/>
          <w:u w:val="single"/>
        </w:rPr>
      </w:pPr>
    </w:p>
    <w:p w:rsidR="00E735E7" w:rsidRPr="00E735E7" w:rsidRDefault="00E735E7" w:rsidP="00E735E7">
      <w:pPr>
        <w:pStyle w:val="Default"/>
        <w:spacing w:line="300" w:lineRule="exact"/>
        <w:rPr>
          <w:b/>
          <w:sz w:val="20"/>
          <w:szCs w:val="20"/>
        </w:rPr>
      </w:pPr>
      <w:r w:rsidRPr="00E735E7">
        <w:rPr>
          <w:b/>
          <w:sz w:val="20"/>
          <w:szCs w:val="20"/>
        </w:rPr>
        <w:t xml:space="preserve">Obec Velký Luh, Velký Luh </w:t>
      </w:r>
      <w:proofErr w:type="spellStart"/>
      <w:r w:rsidRPr="00E735E7">
        <w:rPr>
          <w:b/>
          <w:sz w:val="20"/>
          <w:szCs w:val="20"/>
        </w:rPr>
        <w:t>čp</w:t>
      </w:r>
      <w:proofErr w:type="spellEnd"/>
      <w:r w:rsidRPr="00E735E7">
        <w:rPr>
          <w:b/>
          <w:sz w:val="20"/>
          <w:szCs w:val="20"/>
        </w:rPr>
        <w:t>. 22, 351 34 Skalná</w:t>
      </w:r>
    </w:p>
    <w:p w:rsidR="00E735E7" w:rsidRPr="00E735E7" w:rsidRDefault="00E735E7" w:rsidP="00E735E7">
      <w:pPr>
        <w:pStyle w:val="Default"/>
        <w:spacing w:line="300" w:lineRule="exact"/>
        <w:rPr>
          <w:sz w:val="20"/>
          <w:szCs w:val="20"/>
        </w:rPr>
      </w:pPr>
      <w:r w:rsidRPr="00E735E7">
        <w:rPr>
          <w:sz w:val="20"/>
          <w:szCs w:val="20"/>
        </w:rPr>
        <w:t>(MUCH13484/2017 ze dne 14.2.2017)</w:t>
      </w:r>
    </w:p>
    <w:p w:rsidR="00E735E7" w:rsidRPr="00E735E7" w:rsidRDefault="00E735E7" w:rsidP="00E735E7">
      <w:pPr>
        <w:pStyle w:val="Default"/>
        <w:spacing w:line="300" w:lineRule="exact"/>
        <w:rPr>
          <w:sz w:val="20"/>
          <w:szCs w:val="20"/>
          <w:u w:val="single"/>
        </w:rPr>
      </w:pPr>
      <w:r w:rsidRPr="00E735E7">
        <w:rPr>
          <w:sz w:val="20"/>
          <w:szCs w:val="20"/>
          <w:u w:val="single"/>
        </w:rPr>
        <w:t>Text připomínky:</w:t>
      </w:r>
    </w:p>
    <w:p w:rsidR="00E735E7" w:rsidRPr="00E735E7" w:rsidRDefault="00E735E7" w:rsidP="00E735E7">
      <w:pPr>
        <w:pStyle w:val="Default"/>
        <w:spacing w:line="300" w:lineRule="exact"/>
        <w:rPr>
          <w:sz w:val="20"/>
          <w:szCs w:val="20"/>
        </w:rPr>
      </w:pPr>
      <w:r w:rsidRPr="00E735E7">
        <w:rPr>
          <w:sz w:val="20"/>
          <w:szCs w:val="20"/>
        </w:rPr>
        <w:t xml:space="preserve">1) Změna funkčního využití plochy p.p.č.211/2,211/5,210/2 z rekreace individuální na bydlení venkovské  </w:t>
      </w:r>
    </w:p>
    <w:p w:rsidR="00E735E7" w:rsidRPr="00E735E7" w:rsidRDefault="00E735E7" w:rsidP="00E735E7">
      <w:pPr>
        <w:pStyle w:val="Default"/>
        <w:spacing w:line="300" w:lineRule="exact"/>
        <w:rPr>
          <w:sz w:val="20"/>
          <w:szCs w:val="20"/>
        </w:rPr>
      </w:pPr>
      <w:r w:rsidRPr="00E735E7">
        <w:rPr>
          <w:sz w:val="20"/>
          <w:szCs w:val="20"/>
        </w:rPr>
        <w:t xml:space="preserve">2) Změna funkčního využití plochy (vedle OÚ) </w:t>
      </w:r>
      <w:proofErr w:type="spellStart"/>
      <w:r w:rsidRPr="00E735E7">
        <w:rPr>
          <w:sz w:val="20"/>
          <w:szCs w:val="20"/>
        </w:rPr>
        <w:t>p.p.č</w:t>
      </w:r>
      <w:proofErr w:type="spellEnd"/>
      <w:r w:rsidRPr="00E735E7">
        <w:rPr>
          <w:sz w:val="20"/>
          <w:szCs w:val="20"/>
        </w:rPr>
        <w:t>. 221/2,5/2 z občanského vybavení na plochy smíšené obytné venkovské</w:t>
      </w:r>
    </w:p>
    <w:p w:rsidR="00E735E7" w:rsidRPr="00E735E7" w:rsidRDefault="00E735E7" w:rsidP="00E735E7">
      <w:pPr>
        <w:pStyle w:val="Default"/>
        <w:spacing w:line="300" w:lineRule="exact"/>
        <w:rPr>
          <w:sz w:val="20"/>
          <w:szCs w:val="20"/>
          <w:u w:val="single"/>
        </w:rPr>
      </w:pPr>
      <w:r w:rsidRPr="00E735E7">
        <w:rPr>
          <w:sz w:val="20"/>
          <w:szCs w:val="20"/>
          <w:u w:val="single"/>
        </w:rPr>
        <w:t>Odůvodnění:</w:t>
      </w:r>
    </w:p>
    <w:p w:rsidR="00E735E7" w:rsidRPr="00E735E7" w:rsidRDefault="00E735E7" w:rsidP="00E735E7">
      <w:pPr>
        <w:pStyle w:val="Default"/>
        <w:spacing w:line="300" w:lineRule="exact"/>
        <w:rPr>
          <w:sz w:val="20"/>
          <w:szCs w:val="20"/>
        </w:rPr>
      </w:pPr>
      <w:r w:rsidRPr="00E735E7">
        <w:rPr>
          <w:sz w:val="20"/>
          <w:szCs w:val="20"/>
        </w:rPr>
        <w:t>1) Sjednocení charakteru území.</w:t>
      </w:r>
    </w:p>
    <w:p w:rsidR="00E735E7" w:rsidRPr="00E735E7" w:rsidRDefault="00E735E7" w:rsidP="00E735E7">
      <w:pPr>
        <w:pStyle w:val="Default"/>
        <w:spacing w:line="300" w:lineRule="exact"/>
        <w:rPr>
          <w:sz w:val="20"/>
          <w:szCs w:val="20"/>
        </w:rPr>
      </w:pPr>
      <w:r w:rsidRPr="00E735E7">
        <w:rPr>
          <w:sz w:val="20"/>
          <w:szCs w:val="20"/>
        </w:rPr>
        <w:t>2) Umožnit širší využití území.</w:t>
      </w:r>
    </w:p>
    <w:p w:rsidR="00E735E7" w:rsidRPr="00E735E7" w:rsidRDefault="00E735E7" w:rsidP="00E735E7">
      <w:pPr>
        <w:pStyle w:val="Default"/>
        <w:spacing w:line="300" w:lineRule="exact"/>
        <w:rPr>
          <w:b/>
          <w:sz w:val="20"/>
          <w:szCs w:val="20"/>
        </w:rPr>
      </w:pPr>
      <w:r w:rsidRPr="00E735E7">
        <w:rPr>
          <w:b/>
          <w:sz w:val="20"/>
          <w:szCs w:val="20"/>
          <w:u w:val="single"/>
        </w:rPr>
        <w:t>Vyhodnocení připomínky</w:t>
      </w:r>
      <w:r w:rsidRPr="00E735E7">
        <w:rPr>
          <w:b/>
          <w:sz w:val="20"/>
          <w:szCs w:val="20"/>
        </w:rPr>
        <w:t>:</w:t>
      </w:r>
    </w:p>
    <w:p w:rsidR="00E735E7" w:rsidRPr="00E735E7" w:rsidRDefault="00E735E7" w:rsidP="00E735E7">
      <w:pPr>
        <w:pStyle w:val="Default"/>
        <w:spacing w:line="300" w:lineRule="exact"/>
        <w:rPr>
          <w:sz w:val="20"/>
          <w:szCs w:val="20"/>
        </w:rPr>
      </w:pPr>
      <w:r w:rsidRPr="00E735E7">
        <w:rPr>
          <w:sz w:val="20"/>
          <w:szCs w:val="20"/>
        </w:rPr>
        <w:t>Ad 1) Připomínce se vyhovuje.</w:t>
      </w:r>
    </w:p>
    <w:p w:rsidR="00E735E7" w:rsidRPr="00E735E7" w:rsidRDefault="00E735E7" w:rsidP="00E735E7">
      <w:pPr>
        <w:pStyle w:val="Default"/>
        <w:spacing w:line="300" w:lineRule="exact"/>
        <w:rPr>
          <w:sz w:val="20"/>
          <w:szCs w:val="20"/>
        </w:rPr>
      </w:pPr>
      <w:r w:rsidRPr="00E735E7">
        <w:rPr>
          <w:sz w:val="20"/>
          <w:szCs w:val="20"/>
        </w:rPr>
        <w:t>Ad 2) Připomínce se nevyhovuje.</w:t>
      </w:r>
    </w:p>
    <w:p w:rsidR="00E735E7" w:rsidRPr="00E735E7" w:rsidRDefault="00E735E7" w:rsidP="00E735E7">
      <w:pPr>
        <w:pStyle w:val="Default"/>
        <w:spacing w:line="300" w:lineRule="exact"/>
        <w:rPr>
          <w:sz w:val="20"/>
          <w:szCs w:val="20"/>
        </w:rPr>
      </w:pPr>
    </w:p>
    <w:p w:rsidR="00E735E7" w:rsidRPr="00E735E7" w:rsidRDefault="00E735E7" w:rsidP="00E735E7">
      <w:pPr>
        <w:pStyle w:val="Default"/>
        <w:spacing w:line="300" w:lineRule="exact"/>
        <w:rPr>
          <w:b/>
          <w:sz w:val="20"/>
          <w:szCs w:val="20"/>
        </w:rPr>
      </w:pPr>
      <w:r w:rsidRPr="00E735E7">
        <w:rPr>
          <w:b/>
          <w:sz w:val="20"/>
          <w:szCs w:val="20"/>
        </w:rPr>
        <w:t>Odůvodnění:</w:t>
      </w:r>
    </w:p>
    <w:p w:rsidR="00E735E7" w:rsidRPr="00E735E7" w:rsidRDefault="00E735E7" w:rsidP="00E735E7">
      <w:pPr>
        <w:pStyle w:val="Default"/>
        <w:spacing w:line="300" w:lineRule="exact"/>
        <w:jc w:val="both"/>
        <w:rPr>
          <w:sz w:val="20"/>
          <w:szCs w:val="20"/>
        </w:rPr>
      </w:pPr>
      <w:r w:rsidRPr="00E735E7">
        <w:rPr>
          <w:sz w:val="20"/>
          <w:szCs w:val="20"/>
        </w:rPr>
        <w:t>Ad 2) Vzhledem k nesouhlasnému stanovisku orgánu ochrany ZPF a po dohodě s Obcí Velký Luh se upustilo od požadavku na úpravu.</w:t>
      </w:r>
    </w:p>
    <w:p w:rsidR="00E735E7" w:rsidRPr="00E735E7" w:rsidRDefault="00E735E7" w:rsidP="00E735E7">
      <w:pPr>
        <w:pStyle w:val="Default"/>
        <w:spacing w:line="300" w:lineRule="exact"/>
        <w:rPr>
          <w:i/>
          <w:sz w:val="20"/>
          <w:szCs w:val="20"/>
        </w:rPr>
      </w:pPr>
    </w:p>
    <w:p w:rsidR="00E735E7" w:rsidRPr="00E735E7" w:rsidRDefault="00E735E7" w:rsidP="00E735E7">
      <w:pPr>
        <w:pStyle w:val="Default"/>
        <w:numPr>
          <w:ilvl w:val="0"/>
          <w:numId w:val="136"/>
        </w:numPr>
        <w:spacing w:line="300" w:lineRule="exact"/>
        <w:jc w:val="both"/>
        <w:rPr>
          <w:i/>
          <w:sz w:val="20"/>
          <w:szCs w:val="20"/>
        </w:rPr>
      </w:pPr>
      <w:r w:rsidRPr="00E735E7">
        <w:rPr>
          <w:i/>
          <w:sz w:val="20"/>
          <w:szCs w:val="20"/>
        </w:rPr>
        <w:t xml:space="preserve">Funkční využití plochy </w:t>
      </w:r>
      <w:proofErr w:type="spellStart"/>
      <w:r w:rsidRPr="00E735E7">
        <w:rPr>
          <w:i/>
          <w:sz w:val="20"/>
          <w:szCs w:val="20"/>
        </w:rPr>
        <w:t>p.p.č</w:t>
      </w:r>
      <w:proofErr w:type="spellEnd"/>
      <w:r w:rsidRPr="00E735E7">
        <w:rPr>
          <w:i/>
          <w:sz w:val="20"/>
          <w:szCs w:val="20"/>
        </w:rPr>
        <w:t xml:space="preserve">. 211/2,211/5,210/2 bude změněno z rekreace individuální na bydlení venkovské a dáno do souladu s okolními přilehlými plochami. </w:t>
      </w:r>
    </w:p>
    <w:p w:rsidR="00E735E7" w:rsidRPr="00E735E7" w:rsidRDefault="00E735E7" w:rsidP="00E735E7">
      <w:pPr>
        <w:pStyle w:val="Default"/>
        <w:widowControl w:val="0"/>
        <w:numPr>
          <w:ilvl w:val="0"/>
          <w:numId w:val="136"/>
        </w:numPr>
        <w:spacing w:line="300" w:lineRule="exact"/>
        <w:jc w:val="both"/>
        <w:rPr>
          <w:i/>
          <w:color w:val="FF00FF"/>
          <w:sz w:val="20"/>
          <w:szCs w:val="20"/>
        </w:rPr>
      </w:pPr>
      <w:r w:rsidRPr="00E735E7">
        <w:rPr>
          <w:i/>
          <w:sz w:val="20"/>
          <w:szCs w:val="20"/>
        </w:rPr>
        <w:t xml:space="preserve">Funkční využití plochy vedle Obecního úřadu na </w:t>
      </w:r>
      <w:proofErr w:type="spellStart"/>
      <w:r w:rsidRPr="00E735E7">
        <w:rPr>
          <w:i/>
          <w:sz w:val="20"/>
          <w:szCs w:val="20"/>
        </w:rPr>
        <w:t>p.p.č</w:t>
      </w:r>
      <w:proofErr w:type="spellEnd"/>
      <w:r w:rsidRPr="00E735E7">
        <w:rPr>
          <w:i/>
          <w:sz w:val="20"/>
          <w:szCs w:val="20"/>
        </w:rPr>
        <w:t>. 221/2,5/2 zůstane vymezeno jako občanské vybavení.</w:t>
      </w:r>
    </w:p>
    <w:p w:rsidR="00E735E7" w:rsidRPr="00867AF3" w:rsidRDefault="00E735E7" w:rsidP="00E735E7">
      <w:pPr>
        <w:widowControl w:val="0"/>
        <w:autoSpaceDE w:val="0"/>
        <w:autoSpaceDN w:val="0"/>
        <w:adjustRightInd w:val="0"/>
        <w:jc w:val="both"/>
        <w:rPr>
          <w:color w:val="FF00FF"/>
        </w:rPr>
      </w:pPr>
    </w:p>
    <w:p w:rsidR="00644B81" w:rsidRDefault="00644B81" w:rsidP="001967C8">
      <w:pPr>
        <w:spacing w:line="300" w:lineRule="exact"/>
        <w:rPr>
          <w:rFonts w:ascii="Arial" w:hAnsi="Arial" w:cs="Arial"/>
          <w:b/>
          <w:bCs/>
          <w:caps/>
          <w:u w:val="single"/>
        </w:rPr>
      </w:pPr>
    </w:p>
    <w:p w:rsidR="00510B4A" w:rsidRDefault="00510B4A" w:rsidP="009D2FE2">
      <w:pPr>
        <w:spacing w:line="300" w:lineRule="exact"/>
        <w:rPr>
          <w:rFonts w:ascii="Arial" w:hAnsi="Arial" w:cs="Arial"/>
        </w:rPr>
      </w:pPr>
    </w:p>
    <w:p w:rsidR="004D05C5" w:rsidRDefault="004D05C5" w:rsidP="009D2FE2">
      <w:pPr>
        <w:spacing w:line="300" w:lineRule="exact"/>
        <w:rPr>
          <w:rFonts w:ascii="Arial" w:hAnsi="Arial" w:cs="Arial"/>
        </w:rPr>
      </w:pPr>
    </w:p>
    <w:p w:rsidR="004D05C5" w:rsidRDefault="004D05C5" w:rsidP="009D2FE2">
      <w:pPr>
        <w:spacing w:line="300" w:lineRule="exact"/>
        <w:rPr>
          <w:rFonts w:ascii="Arial" w:hAnsi="Arial" w:cs="Arial"/>
        </w:rPr>
      </w:pPr>
    </w:p>
    <w:p w:rsidR="004D05C5" w:rsidRDefault="004D05C5" w:rsidP="009D2FE2">
      <w:pPr>
        <w:spacing w:line="300" w:lineRule="exact"/>
        <w:rPr>
          <w:rFonts w:ascii="Arial" w:hAnsi="Arial" w:cs="Arial"/>
        </w:rPr>
      </w:pPr>
    </w:p>
    <w:p w:rsidR="004D05C5" w:rsidRDefault="004D05C5" w:rsidP="009D2FE2">
      <w:pPr>
        <w:spacing w:line="300" w:lineRule="exact"/>
        <w:rPr>
          <w:rFonts w:ascii="Arial" w:hAnsi="Arial" w:cs="Arial"/>
        </w:rPr>
      </w:pPr>
    </w:p>
    <w:p w:rsidR="00FE07B1" w:rsidRDefault="00FE07B1" w:rsidP="009D2FE2">
      <w:pPr>
        <w:spacing w:line="300" w:lineRule="exact"/>
        <w:rPr>
          <w:rFonts w:ascii="Arial" w:hAnsi="Arial" w:cs="Arial"/>
        </w:rPr>
      </w:pPr>
    </w:p>
    <w:p w:rsidR="00FE07B1" w:rsidRDefault="00FE07B1" w:rsidP="009D2FE2">
      <w:pPr>
        <w:spacing w:line="300" w:lineRule="exact"/>
        <w:rPr>
          <w:rFonts w:ascii="Arial" w:hAnsi="Arial" w:cs="Arial"/>
        </w:rPr>
      </w:pPr>
    </w:p>
    <w:p w:rsidR="00276523" w:rsidRDefault="00276523" w:rsidP="004C69E2">
      <w:pPr>
        <w:spacing w:line="300" w:lineRule="exact"/>
        <w:rPr>
          <w:rFonts w:ascii="Arial" w:hAnsi="Arial" w:cs="Arial"/>
          <w:b/>
          <w:u w:val="single"/>
        </w:rPr>
      </w:pPr>
    </w:p>
    <w:p w:rsidR="004C69E2" w:rsidRPr="009C6D24" w:rsidRDefault="00DF1D97" w:rsidP="004C69E2">
      <w:pPr>
        <w:spacing w:line="300" w:lineRule="exact"/>
        <w:rPr>
          <w:rFonts w:ascii="Arial" w:hAnsi="Arial" w:cs="Arial"/>
          <w:b/>
          <w:u w:val="single"/>
        </w:rPr>
      </w:pPr>
      <w:r>
        <w:rPr>
          <w:rFonts w:ascii="Arial" w:hAnsi="Arial" w:cs="Arial"/>
          <w:b/>
          <w:u w:val="single"/>
        </w:rPr>
        <w:t>II</w:t>
      </w:r>
      <w:r w:rsidR="004C69E2">
        <w:rPr>
          <w:rFonts w:ascii="Arial" w:hAnsi="Arial" w:cs="Arial"/>
          <w:b/>
          <w:u w:val="single"/>
        </w:rPr>
        <w:t xml:space="preserve">. Grafická část - část </w:t>
      </w:r>
      <w:r w:rsidR="004C69E2" w:rsidRPr="006F7759">
        <w:rPr>
          <w:rFonts w:ascii="Arial" w:hAnsi="Arial" w:cs="Arial"/>
          <w:b/>
          <w:u w:val="single"/>
        </w:rPr>
        <w:t>odůvodnění</w:t>
      </w:r>
      <w:r w:rsidR="004C69E2">
        <w:rPr>
          <w:rFonts w:ascii="Arial" w:hAnsi="Arial" w:cs="Arial"/>
          <w:b/>
          <w:u w:val="single"/>
        </w:rPr>
        <w:t>:</w:t>
      </w:r>
    </w:p>
    <w:p w:rsidR="004C69E2" w:rsidRDefault="004C69E2" w:rsidP="004C69E2">
      <w:pPr>
        <w:spacing w:line="300" w:lineRule="exact"/>
        <w:jc w:val="both"/>
        <w:rPr>
          <w:rFonts w:ascii="Arial" w:hAnsi="Arial" w:cs="Arial"/>
        </w:rPr>
      </w:pPr>
      <w:r w:rsidRPr="00E95967">
        <w:rPr>
          <w:rFonts w:ascii="Arial" w:hAnsi="Arial" w:cs="Arial"/>
        </w:rPr>
        <w:t xml:space="preserve">v. č. </w:t>
      </w:r>
      <w:r w:rsidR="006F4638">
        <w:rPr>
          <w:rFonts w:ascii="Arial" w:hAnsi="Arial" w:cs="Arial"/>
        </w:rPr>
        <w:t>1 Koordinační výkres</w:t>
      </w:r>
      <w:r w:rsidR="006F4638">
        <w:rPr>
          <w:rFonts w:ascii="Arial" w:hAnsi="Arial" w:cs="Arial"/>
        </w:rPr>
        <w:tab/>
      </w:r>
      <w:r w:rsidR="006F4638">
        <w:rPr>
          <w:rFonts w:ascii="Arial" w:hAnsi="Arial" w:cs="Arial"/>
        </w:rPr>
        <w:tab/>
      </w:r>
      <w:r w:rsidR="006F4638">
        <w:rPr>
          <w:rFonts w:ascii="Arial" w:hAnsi="Arial" w:cs="Arial"/>
        </w:rPr>
        <w:tab/>
      </w:r>
      <w:r w:rsidR="006F4638">
        <w:rPr>
          <w:rFonts w:ascii="Arial" w:hAnsi="Arial" w:cs="Arial"/>
        </w:rPr>
        <w:tab/>
      </w:r>
      <w:r w:rsidR="006F4638">
        <w:rPr>
          <w:rFonts w:ascii="Arial" w:hAnsi="Arial" w:cs="Arial"/>
        </w:rPr>
        <w:tab/>
      </w:r>
      <w:r w:rsidR="006F4638">
        <w:rPr>
          <w:rFonts w:ascii="Arial" w:hAnsi="Arial" w:cs="Arial"/>
        </w:rPr>
        <w:tab/>
      </w:r>
      <w:r>
        <w:rPr>
          <w:rFonts w:ascii="Arial" w:hAnsi="Arial" w:cs="Arial"/>
        </w:rPr>
        <w:t>M 1:5 000</w:t>
      </w:r>
    </w:p>
    <w:p w:rsidR="004C69E2" w:rsidRPr="00E95967" w:rsidRDefault="004C69E2" w:rsidP="004C69E2">
      <w:pPr>
        <w:spacing w:line="300" w:lineRule="exact"/>
        <w:jc w:val="both"/>
        <w:rPr>
          <w:rFonts w:ascii="Arial" w:hAnsi="Arial" w:cs="Arial"/>
        </w:rPr>
      </w:pPr>
      <w:r w:rsidRPr="00E95967">
        <w:rPr>
          <w:rFonts w:ascii="Arial" w:hAnsi="Arial" w:cs="Arial"/>
        </w:rPr>
        <w:t xml:space="preserve">v. č. </w:t>
      </w:r>
      <w:r>
        <w:rPr>
          <w:rFonts w:ascii="Arial" w:hAnsi="Arial" w:cs="Arial"/>
        </w:rPr>
        <w:t xml:space="preserve">2 Širší vztahy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 1:50 </w:t>
      </w:r>
      <w:r w:rsidRPr="00E95967">
        <w:rPr>
          <w:rFonts w:ascii="Arial" w:hAnsi="Arial" w:cs="Arial"/>
        </w:rPr>
        <w:t>000</w:t>
      </w:r>
    </w:p>
    <w:p w:rsidR="004C69E2" w:rsidRPr="00E95967" w:rsidRDefault="004C69E2" w:rsidP="004C69E2">
      <w:pPr>
        <w:spacing w:line="300" w:lineRule="exact"/>
        <w:jc w:val="both"/>
        <w:rPr>
          <w:rFonts w:ascii="Arial" w:hAnsi="Arial" w:cs="Arial"/>
        </w:rPr>
      </w:pPr>
      <w:r w:rsidRPr="00E95967">
        <w:rPr>
          <w:rFonts w:ascii="Arial" w:hAnsi="Arial" w:cs="Arial"/>
        </w:rPr>
        <w:t>v. č. 3 Výkres předpoklá</w:t>
      </w:r>
      <w:r>
        <w:rPr>
          <w:rFonts w:ascii="Arial" w:hAnsi="Arial" w:cs="Arial"/>
        </w:rPr>
        <w:t>daných záborů půdního fondu</w:t>
      </w:r>
      <w:r>
        <w:rPr>
          <w:rFonts w:ascii="Arial" w:hAnsi="Arial" w:cs="Arial"/>
        </w:rPr>
        <w:tab/>
      </w:r>
      <w:r>
        <w:rPr>
          <w:rFonts w:ascii="Arial" w:hAnsi="Arial" w:cs="Arial"/>
        </w:rPr>
        <w:tab/>
      </w:r>
      <w:r>
        <w:rPr>
          <w:rFonts w:ascii="Arial" w:hAnsi="Arial" w:cs="Arial"/>
        </w:rPr>
        <w:tab/>
        <w:t>M 1:5 000</w:t>
      </w:r>
    </w:p>
    <w:p w:rsidR="004C69E2" w:rsidRPr="00E95967" w:rsidRDefault="004C69E2" w:rsidP="004C69E2">
      <w:pPr>
        <w:spacing w:line="300" w:lineRule="exact"/>
        <w:rPr>
          <w:rFonts w:ascii="Arial" w:hAnsi="Arial" w:cs="Arial"/>
        </w:rPr>
      </w:pPr>
      <w:r w:rsidRPr="00E95967">
        <w:rPr>
          <w:rFonts w:ascii="Arial" w:hAnsi="Arial" w:cs="Arial"/>
        </w:rPr>
        <w:t xml:space="preserve">                                                                                                                </w:t>
      </w:r>
    </w:p>
    <w:p w:rsidR="004C69E2" w:rsidRPr="00E95967" w:rsidRDefault="000546BF" w:rsidP="004C69E2">
      <w:pPr>
        <w:spacing w:line="300" w:lineRule="exact"/>
        <w:jc w:val="both"/>
        <w:rPr>
          <w:rFonts w:ascii="Arial" w:hAnsi="Arial" w:cs="Arial"/>
          <w:u w:val="single"/>
        </w:rPr>
      </w:pPr>
      <w:r>
        <w:rPr>
          <w:rFonts w:ascii="Arial" w:hAnsi="Arial" w:cs="Arial"/>
          <w:u w:val="single"/>
        </w:rPr>
        <w:t>Přílohy</w:t>
      </w:r>
      <w:r w:rsidR="004C69E2" w:rsidRPr="00E95967">
        <w:rPr>
          <w:rFonts w:ascii="Arial" w:hAnsi="Arial" w:cs="Arial"/>
          <w:u w:val="single"/>
        </w:rPr>
        <w:t>:</w:t>
      </w:r>
    </w:p>
    <w:p w:rsidR="004C69E2" w:rsidRPr="00E95967" w:rsidRDefault="004C69E2" w:rsidP="004C69E2">
      <w:pPr>
        <w:spacing w:line="300" w:lineRule="exact"/>
        <w:jc w:val="both"/>
        <w:rPr>
          <w:rFonts w:ascii="Arial" w:hAnsi="Arial" w:cs="Arial"/>
        </w:rPr>
      </w:pPr>
      <w:r>
        <w:rPr>
          <w:rFonts w:ascii="Arial" w:hAnsi="Arial" w:cs="Arial"/>
        </w:rPr>
        <w:t>A. 1 Krajina - ÚSES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 1:5 000</w:t>
      </w:r>
    </w:p>
    <w:p w:rsidR="004C69E2" w:rsidRPr="00E95967" w:rsidRDefault="004C69E2" w:rsidP="004C69E2">
      <w:pPr>
        <w:spacing w:line="300" w:lineRule="exact"/>
        <w:jc w:val="both"/>
        <w:rPr>
          <w:rFonts w:ascii="Arial" w:hAnsi="Arial" w:cs="Arial"/>
        </w:rPr>
      </w:pPr>
      <w:r w:rsidRPr="00E95967">
        <w:rPr>
          <w:rFonts w:ascii="Arial" w:hAnsi="Arial" w:cs="Arial"/>
        </w:rPr>
        <w:t>A.</w:t>
      </w:r>
      <w:r>
        <w:rPr>
          <w:rFonts w:ascii="Arial" w:hAnsi="Arial" w:cs="Arial"/>
        </w:rPr>
        <w:t xml:space="preserve"> </w:t>
      </w:r>
      <w:r w:rsidRPr="00E95967">
        <w:rPr>
          <w:rFonts w:ascii="Arial" w:hAnsi="Arial" w:cs="Arial"/>
        </w:rPr>
        <w:t>2 Krajina - struktura kraj</w:t>
      </w:r>
      <w:r>
        <w:rPr>
          <w:rFonts w:ascii="Arial" w:hAnsi="Arial" w:cs="Arial"/>
        </w:rPr>
        <w:t>i</w:t>
      </w:r>
      <w:r w:rsidR="006F4638">
        <w:rPr>
          <w:rFonts w:ascii="Arial" w:hAnsi="Arial" w:cs="Arial"/>
        </w:rPr>
        <w:t>ny, její užívání a ochrana</w:t>
      </w:r>
      <w:r w:rsidR="006F4638">
        <w:rPr>
          <w:rFonts w:ascii="Arial" w:hAnsi="Arial" w:cs="Arial"/>
        </w:rPr>
        <w:tab/>
      </w:r>
      <w:r w:rsidR="006F4638">
        <w:rPr>
          <w:rFonts w:ascii="Arial" w:hAnsi="Arial" w:cs="Arial"/>
        </w:rPr>
        <w:tab/>
      </w:r>
      <w:r w:rsidR="006F4638">
        <w:rPr>
          <w:rFonts w:ascii="Arial" w:hAnsi="Arial" w:cs="Arial"/>
        </w:rPr>
        <w:tab/>
      </w:r>
      <w:r>
        <w:rPr>
          <w:rFonts w:ascii="Arial" w:hAnsi="Arial" w:cs="Arial"/>
        </w:rPr>
        <w:t>M 1:5 000</w:t>
      </w:r>
    </w:p>
    <w:p w:rsidR="004C69E2" w:rsidRPr="00E95967" w:rsidRDefault="004C69E2" w:rsidP="004C69E2">
      <w:pPr>
        <w:spacing w:line="300" w:lineRule="exact"/>
        <w:jc w:val="both"/>
        <w:rPr>
          <w:rFonts w:ascii="Arial" w:hAnsi="Arial" w:cs="Arial"/>
        </w:rPr>
      </w:pPr>
      <w:r w:rsidRPr="00E95967">
        <w:rPr>
          <w:rFonts w:ascii="Arial" w:hAnsi="Arial" w:cs="Arial"/>
        </w:rPr>
        <w:t>B</w:t>
      </w:r>
      <w:r>
        <w:rPr>
          <w:rFonts w:ascii="Arial" w:hAnsi="Arial" w:cs="Arial"/>
        </w:rPr>
        <w:t xml:space="preserve"> Dopravní řešení</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 1:5 000</w:t>
      </w:r>
    </w:p>
    <w:p w:rsidR="004C69E2" w:rsidRPr="00E95967" w:rsidRDefault="004C69E2" w:rsidP="004C69E2">
      <w:pPr>
        <w:spacing w:line="300" w:lineRule="exact"/>
        <w:jc w:val="both"/>
        <w:rPr>
          <w:rFonts w:ascii="Arial" w:hAnsi="Arial" w:cs="Arial"/>
        </w:rPr>
      </w:pPr>
      <w:r w:rsidRPr="00E95967">
        <w:rPr>
          <w:rFonts w:ascii="Arial" w:hAnsi="Arial" w:cs="Arial"/>
        </w:rPr>
        <w:t>C.</w:t>
      </w:r>
      <w:r>
        <w:rPr>
          <w:rFonts w:ascii="Arial" w:hAnsi="Arial" w:cs="Arial"/>
        </w:rPr>
        <w:t xml:space="preserve"> </w:t>
      </w:r>
      <w:r w:rsidRPr="00E95967">
        <w:rPr>
          <w:rFonts w:ascii="Arial" w:hAnsi="Arial" w:cs="Arial"/>
        </w:rPr>
        <w:t>1 Vodní hospo</w:t>
      </w:r>
      <w:r>
        <w:rPr>
          <w:rFonts w:ascii="Arial" w:hAnsi="Arial" w:cs="Arial"/>
        </w:rPr>
        <w:t>dářství - zásobování vodou</w:t>
      </w:r>
      <w:r>
        <w:rPr>
          <w:rFonts w:ascii="Arial" w:hAnsi="Arial" w:cs="Arial"/>
        </w:rPr>
        <w:tab/>
      </w:r>
      <w:r>
        <w:rPr>
          <w:rFonts w:ascii="Arial" w:hAnsi="Arial" w:cs="Arial"/>
        </w:rPr>
        <w:tab/>
      </w:r>
      <w:r>
        <w:rPr>
          <w:rFonts w:ascii="Arial" w:hAnsi="Arial" w:cs="Arial"/>
        </w:rPr>
        <w:tab/>
      </w:r>
      <w:r>
        <w:rPr>
          <w:rFonts w:ascii="Arial" w:hAnsi="Arial" w:cs="Arial"/>
        </w:rPr>
        <w:tab/>
        <w:t>M 1:5 000</w:t>
      </w:r>
    </w:p>
    <w:p w:rsidR="004C69E2" w:rsidRPr="00E95967" w:rsidRDefault="004C69E2" w:rsidP="004C69E2">
      <w:pPr>
        <w:spacing w:line="300" w:lineRule="exact"/>
        <w:jc w:val="both"/>
        <w:rPr>
          <w:rFonts w:ascii="Arial" w:hAnsi="Arial" w:cs="Arial"/>
        </w:rPr>
      </w:pPr>
      <w:r w:rsidRPr="00E95967">
        <w:rPr>
          <w:rFonts w:ascii="Arial" w:hAnsi="Arial" w:cs="Arial"/>
        </w:rPr>
        <w:t>C.</w:t>
      </w:r>
      <w:r>
        <w:rPr>
          <w:rFonts w:ascii="Arial" w:hAnsi="Arial" w:cs="Arial"/>
        </w:rPr>
        <w:t xml:space="preserve"> </w:t>
      </w:r>
      <w:r w:rsidRPr="00E95967">
        <w:rPr>
          <w:rFonts w:ascii="Arial" w:hAnsi="Arial" w:cs="Arial"/>
        </w:rPr>
        <w:t>2 Vodní hos</w:t>
      </w:r>
      <w:r>
        <w:rPr>
          <w:rFonts w:ascii="Arial" w:hAnsi="Arial" w:cs="Arial"/>
        </w:rPr>
        <w:t>podářství - odkanalizování</w:t>
      </w:r>
      <w:r>
        <w:rPr>
          <w:rFonts w:ascii="Arial" w:hAnsi="Arial" w:cs="Arial"/>
        </w:rPr>
        <w:tab/>
      </w:r>
      <w:r>
        <w:rPr>
          <w:rFonts w:ascii="Arial" w:hAnsi="Arial" w:cs="Arial"/>
        </w:rPr>
        <w:tab/>
      </w:r>
      <w:r>
        <w:rPr>
          <w:rFonts w:ascii="Arial" w:hAnsi="Arial" w:cs="Arial"/>
        </w:rPr>
        <w:tab/>
      </w:r>
      <w:r>
        <w:rPr>
          <w:rFonts w:ascii="Arial" w:hAnsi="Arial" w:cs="Arial"/>
        </w:rPr>
        <w:tab/>
        <w:t>M 1:5 000</w:t>
      </w:r>
    </w:p>
    <w:p w:rsidR="004C69E2" w:rsidRDefault="004C69E2" w:rsidP="004C69E2">
      <w:pPr>
        <w:spacing w:line="300" w:lineRule="exact"/>
        <w:jc w:val="both"/>
        <w:rPr>
          <w:rFonts w:ascii="Arial" w:hAnsi="Arial" w:cs="Arial"/>
        </w:rPr>
      </w:pPr>
      <w:r>
        <w:rPr>
          <w:rFonts w:ascii="Arial" w:hAnsi="Arial" w:cs="Arial"/>
        </w:rPr>
        <w:t>D.1</w:t>
      </w:r>
      <w:r w:rsidRPr="00E95967">
        <w:rPr>
          <w:rFonts w:ascii="Arial" w:hAnsi="Arial" w:cs="Arial"/>
        </w:rPr>
        <w:t xml:space="preserve"> Zásobování energi</w:t>
      </w:r>
      <w:r>
        <w:rPr>
          <w:rFonts w:ascii="Arial" w:hAnsi="Arial" w:cs="Arial"/>
        </w:rPr>
        <w:t>em</w:t>
      </w:r>
      <w:r w:rsidR="006F4638">
        <w:rPr>
          <w:rFonts w:ascii="Arial" w:hAnsi="Arial" w:cs="Arial"/>
        </w:rPr>
        <w:t>i - elektrorozvody, spoje</w:t>
      </w:r>
      <w:r w:rsidR="006F4638">
        <w:rPr>
          <w:rFonts w:ascii="Arial" w:hAnsi="Arial" w:cs="Arial"/>
        </w:rPr>
        <w:tab/>
      </w:r>
      <w:r w:rsidR="006F4638">
        <w:rPr>
          <w:rFonts w:ascii="Arial" w:hAnsi="Arial" w:cs="Arial"/>
        </w:rPr>
        <w:tab/>
      </w:r>
      <w:r w:rsidR="006F4638">
        <w:rPr>
          <w:rFonts w:ascii="Arial" w:hAnsi="Arial" w:cs="Arial"/>
        </w:rPr>
        <w:tab/>
      </w:r>
      <w:r>
        <w:rPr>
          <w:rFonts w:ascii="Arial" w:hAnsi="Arial" w:cs="Arial"/>
        </w:rPr>
        <w:t>M 1:5 000</w:t>
      </w:r>
    </w:p>
    <w:p w:rsidR="004C69E2" w:rsidRDefault="004C69E2" w:rsidP="004C69E2">
      <w:pPr>
        <w:spacing w:line="300" w:lineRule="exact"/>
        <w:jc w:val="both"/>
        <w:rPr>
          <w:rFonts w:ascii="Arial" w:hAnsi="Arial" w:cs="Arial"/>
        </w:rPr>
      </w:pPr>
      <w:r>
        <w:rPr>
          <w:rFonts w:ascii="Arial" w:hAnsi="Arial" w:cs="Arial"/>
        </w:rPr>
        <w:t xml:space="preserve">D. 2 Zásobování energiemi – plyn, teplo                            </w:t>
      </w:r>
      <w:r w:rsidR="006F4638">
        <w:rPr>
          <w:rFonts w:ascii="Arial" w:hAnsi="Arial" w:cs="Arial"/>
        </w:rPr>
        <w:t xml:space="preserve">                  </w:t>
      </w:r>
      <w:r w:rsidR="006F4638">
        <w:rPr>
          <w:rFonts w:ascii="Arial" w:hAnsi="Arial" w:cs="Arial"/>
        </w:rPr>
        <w:tab/>
      </w:r>
      <w:r>
        <w:rPr>
          <w:rFonts w:ascii="Arial" w:hAnsi="Arial" w:cs="Arial"/>
        </w:rPr>
        <w:t>M 1:5 000</w:t>
      </w:r>
    </w:p>
    <w:p w:rsidR="004C69E2" w:rsidRDefault="004C69E2" w:rsidP="004C69E2">
      <w:pPr>
        <w:rPr>
          <w:rFonts w:ascii="Arial" w:hAnsi="Arial" w:cs="Arial"/>
        </w:rPr>
      </w:pPr>
    </w:p>
    <w:p w:rsidR="004C69E2" w:rsidRDefault="004C69E2" w:rsidP="004C69E2">
      <w:pPr>
        <w:rPr>
          <w:rFonts w:ascii="Arial" w:hAnsi="Arial" w:cs="Arial"/>
        </w:rPr>
      </w:pPr>
    </w:p>
    <w:p w:rsidR="00B34613" w:rsidRDefault="00B34613" w:rsidP="004C69E2">
      <w:pPr>
        <w:spacing w:line="300" w:lineRule="exact"/>
        <w:jc w:val="both"/>
        <w:rPr>
          <w:rFonts w:ascii="Arial" w:hAnsi="Arial" w:cs="Arial"/>
          <w:b/>
          <w:bCs/>
          <w:u w:val="single"/>
        </w:rPr>
      </w:pPr>
    </w:p>
    <w:p w:rsidR="00B34613" w:rsidRDefault="00B34613" w:rsidP="004C69E2">
      <w:pPr>
        <w:spacing w:line="300" w:lineRule="exact"/>
        <w:jc w:val="both"/>
        <w:rPr>
          <w:rFonts w:ascii="Arial" w:hAnsi="Arial" w:cs="Arial"/>
          <w:b/>
          <w:bCs/>
          <w:u w:val="single"/>
        </w:rPr>
      </w:pPr>
    </w:p>
    <w:p w:rsidR="00B34613" w:rsidRDefault="00B34613"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990CC9" w:rsidRDefault="00990CC9" w:rsidP="004C69E2">
      <w:pPr>
        <w:spacing w:line="300" w:lineRule="exact"/>
        <w:jc w:val="both"/>
        <w:rPr>
          <w:rFonts w:ascii="Arial" w:hAnsi="Arial" w:cs="Arial"/>
          <w:b/>
          <w:bCs/>
          <w:u w:val="single"/>
        </w:rPr>
      </w:pPr>
    </w:p>
    <w:p w:rsidR="004C69E2" w:rsidRPr="00FE07B1" w:rsidRDefault="00FE07B1" w:rsidP="00FE07B1">
      <w:pPr>
        <w:spacing w:line="340" w:lineRule="exact"/>
        <w:jc w:val="both"/>
        <w:rPr>
          <w:rFonts w:ascii="Arial" w:hAnsi="Arial" w:cs="Arial"/>
          <w:b/>
          <w:bCs/>
          <w:sz w:val="22"/>
          <w:szCs w:val="22"/>
          <w:u w:val="single"/>
        </w:rPr>
      </w:pPr>
      <w:r w:rsidRPr="00FE07B1">
        <w:rPr>
          <w:rFonts w:ascii="Arial" w:hAnsi="Arial" w:cs="Arial"/>
          <w:b/>
          <w:bCs/>
          <w:sz w:val="22"/>
          <w:szCs w:val="22"/>
          <w:u w:val="single"/>
        </w:rPr>
        <w:lastRenderedPageBreak/>
        <w:t>POUČENÍ:</w:t>
      </w:r>
    </w:p>
    <w:p w:rsidR="004C69E2" w:rsidRPr="00DD4A5B" w:rsidRDefault="004C69E2" w:rsidP="004C69E2">
      <w:pPr>
        <w:spacing w:line="300" w:lineRule="exact"/>
        <w:jc w:val="both"/>
        <w:rPr>
          <w:rFonts w:ascii="Arial" w:hAnsi="Arial" w:cs="Arial"/>
          <w:b/>
          <w:bCs/>
          <w:caps/>
          <w:u w:val="single"/>
        </w:rPr>
      </w:pPr>
    </w:p>
    <w:p w:rsidR="004C69E2" w:rsidRPr="00DD4A5B" w:rsidRDefault="004C69E2" w:rsidP="004C69E2">
      <w:pPr>
        <w:spacing w:line="300" w:lineRule="exact"/>
        <w:jc w:val="both"/>
        <w:rPr>
          <w:rFonts w:ascii="Arial" w:hAnsi="Arial" w:cs="Arial"/>
        </w:rPr>
      </w:pPr>
      <w:r w:rsidRPr="00DD4A5B">
        <w:rPr>
          <w:rFonts w:ascii="Arial" w:hAnsi="Arial" w:cs="Arial"/>
        </w:rPr>
        <w:t>Proti Územním</w:t>
      </w:r>
      <w:r>
        <w:rPr>
          <w:rFonts w:ascii="Arial" w:hAnsi="Arial" w:cs="Arial"/>
        </w:rPr>
        <w:t>u</w:t>
      </w:r>
      <w:r w:rsidRPr="00DD4A5B">
        <w:rPr>
          <w:rFonts w:ascii="Arial" w:hAnsi="Arial" w:cs="Arial"/>
        </w:rPr>
        <w:t xml:space="preserve"> plánu </w:t>
      </w:r>
      <w:r w:rsidR="00282482">
        <w:rPr>
          <w:rFonts w:ascii="Arial" w:hAnsi="Arial" w:cs="Arial"/>
        </w:rPr>
        <w:t>Velký Luh</w:t>
      </w:r>
      <w:r>
        <w:rPr>
          <w:rFonts w:ascii="Arial" w:hAnsi="Arial" w:cs="Arial"/>
        </w:rPr>
        <w:t xml:space="preserve"> </w:t>
      </w:r>
      <w:r w:rsidR="006F4638">
        <w:rPr>
          <w:rFonts w:ascii="Arial" w:hAnsi="Arial" w:cs="Arial"/>
        </w:rPr>
        <w:t>vydanému</w:t>
      </w:r>
      <w:r w:rsidRPr="00DD4A5B">
        <w:rPr>
          <w:rFonts w:ascii="Arial" w:hAnsi="Arial" w:cs="Arial"/>
        </w:rPr>
        <w:t xml:space="preserve"> formou opatření obecné povahy nelze podat opravný prostředek (§ 173 odst. 2 zákona č. 500/200</w:t>
      </w:r>
      <w:r w:rsidR="009D3797">
        <w:rPr>
          <w:rFonts w:ascii="Arial" w:hAnsi="Arial" w:cs="Arial"/>
        </w:rPr>
        <w:t>4</w:t>
      </w:r>
      <w:r w:rsidRPr="00DD4A5B">
        <w:rPr>
          <w:rFonts w:ascii="Arial" w:hAnsi="Arial" w:cs="Arial"/>
        </w:rPr>
        <w:t xml:space="preserve"> Sb., správní řád</w:t>
      </w:r>
      <w:r>
        <w:rPr>
          <w:rFonts w:ascii="Arial" w:hAnsi="Arial" w:cs="Arial"/>
        </w:rPr>
        <w:t>, v platném znění</w:t>
      </w:r>
      <w:r w:rsidRPr="00DD4A5B">
        <w:rPr>
          <w:rFonts w:ascii="Arial" w:hAnsi="Arial" w:cs="Arial"/>
        </w:rPr>
        <w:t xml:space="preserve">). </w:t>
      </w:r>
    </w:p>
    <w:p w:rsidR="009D2FE2" w:rsidRPr="00DD4A5B" w:rsidRDefault="009D2FE2" w:rsidP="009D2FE2">
      <w:pPr>
        <w:spacing w:line="300" w:lineRule="exact"/>
        <w:jc w:val="both"/>
        <w:rPr>
          <w:rFonts w:ascii="Arial" w:hAnsi="Arial" w:cs="Arial"/>
        </w:rPr>
      </w:pPr>
    </w:p>
    <w:p w:rsidR="009D2FE2" w:rsidRPr="00DD4A5B" w:rsidRDefault="009D2FE2" w:rsidP="009D2FE2">
      <w:pPr>
        <w:spacing w:line="300" w:lineRule="exact"/>
        <w:jc w:val="both"/>
        <w:rPr>
          <w:rFonts w:ascii="Arial" w:hAnsi="Arial" w:cs="Arial"/>
        </w:rPr>
      </w:pPr>
    </w:p>
    <w:p w:rsidR="009D2FE2" w:rsidRPr="00DD4A5B"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FE07B1" w:rsidRDefault="00FE07B1" w:rsidP="009D2FE2">
      <w:pPr>
        <w:spacing w:line="300" w:lineRule="exact"/>
        <w:jc w:val="both"/>
        <w:rPr>
          <w:rFonts w:ascii="Arial" w:hAnsi="Arial" w:cs="Arial"/>
        </w:rPr>
      </w:pPr>
    </w:p>
    <w:p w:rsidR="00510B4A" w:rsidRPr="00DD4A5B" w:rsidRDefault="00510B4A" w:rsidP="009D2FE2">
      <w:pPr>
        <w:spacing w:line="300" w:lineRule="exact"/>
        <w:jc w:val="both"/>
        <w:rPr>
          <w:rFonts w:ascii="Arial" w:hAnsi="Arial" w:cs="Arial"/>
        </w:rPr>
      </w:pPr>
    </w:p>
    <w:p w:rsidR="009D2FE2" w:rsidRPr="00DD4A5B" w:rsidRDefault="00AE6AA3" w:rsidP="009D2FE2">
      <w:pPr>
        <w:spacing w:line="300" w:lineRule="exact"/>
        <w:jc w:val="both"/>
        <w:rPr>
          <w:rFonts w:ascii="Arial" w:hAnsi="Arial" w:cs="Arial"/>
        </w:rPr>
      </w:pPr>
      <w:r>
        <w:rPr>
          <w:rFonts w:ascii="Arial" w:hAnsi="Arial" w:cs="Arial"/>
        </w:rPr>
        <w:t>        </w:t>
      </w:r>
      <w:r w:rsidR="009D2FE2" w:rsidRPr="00DD4A5B">
        <w:rPr>
          <w:rFonts w:ascii="Arial" w:hAnsi="Arial" w:cs="Arial"/>
        </w:rPr>
        <w:t xml:space="preserve">..............................................                                     </w:t>
      </w:r>
      <w:r>
        <w:rPr>
          <w:rFonts w:ascii="Arial" w:hAnsi="Arial" w:cs="Arial"/>
        </w:rPr>
        <w:t xml:space="preserve">   </w:t>
      </w:r>
      <w:r w:rsidR="009D2FE2" w:rsidRPr="00DD4A5B">
        <w:rPr>
          <w:rFonts w:ascii="Arial" w:hAnsi="Arial" w:cs="Arial"/>
        </w:rPr>
        <w:t>...................................................</w:t>
      </w:r>
    </w:p>
    <w:p w:rsidR="001967C8" w:rsidRPr="00DD4A5B" w:rsidRDefault="009D2FE2" w:rsidP="001967C8">
      <w:pPr>
        <w:spacing w:line="300" w:lineRule="exact"/>
        <w:jc w:val="both"/>
        <w:rPr>
          <w:rFonts w:ascii="Arial" w:hAnsi="Arial" w:cs="Arial"/>
        </w:rPr>
      </w:pPr>
      <w:r w:rsidRPr="00DD4A5B">
        <w:rPr>
          <w:rFonts w:ascii="Arial" w:hAnsi="Arial" w:cs="Arial"/>
        </w:rPr>
        <w:t>           </w:t>
      </w:r>
      <w:r w:rsidR="001967C8">
        <w:rPr>
          <w:rFonts w:ascii="Arial" w:hAnsi="Arial" w:cs="Arial"/>
        </w:rPr>
        <w:t xml:space="preserve"> </w:t>
      </w:r>
      <w:r w:rsidR="006F4638">
        <w:rPr>
          <w:rFonts w:ascii="Arial" w:hAnsi="Arial" w:cs="Arial"/>
        </w:rPr>
        <w:t xml:space="preserve">      </w:t>
      </w:r>
      <w:r w:rsidR="001967C8">
        <w:rPr>
          <w:rFonts w:ascii="Arial" w:hAnsi="Arial" w:cs="Arial"/>
        </w:rPr>
        <w:t xml:space="preserve"> Jiřina Vrábelová</w:t>
      </w:r>
      <w:r w:rsidR="001967C8" w:rsidRPr="001967C8">
        <w:rPr>
          <w:rFonts w:ascii="Arial" w:hAnsi="Arial" w:cs="Arial"/>
        </w:rPr>
        <w:t xml:space="preserve"> </w:t>
      </w:r>
      <w:r w:rsidR="001967C8">
        <w:rPr>
          <w:rFonts w:ascii="Arial" w:hAnsi="Arial" w:cs="Arial"/>
        </w:rPr>
        <w:tab/>
      </w:r>
      <w:r w:rsidR="001967C8">
        <w:rPr>
          <w:rFonts w:ascii="Arial" w:hAnsi="Arial" w:cs="Arial"/>
        </w:rPr>
        <w:tab/>
      </w:r>
      <w:r w:rsidR="001967C8">
        <w:rPr>
          <w:rFonts w:ascii="Arial" w:hAnsi="Arial" w:cs="Arial"/>
        </w:rPr>
        <w:tab/>
      </w:r>
      <w:r w:rsidR="001967C8">
        <w:rPr>
          <w:rFonts w:ascii="Arial" w:hAnsi="Arial" w:cs="Arial"/>
        </w:rPr>
        <w:tab/>
      </w:r>
      <w:r w:rsidR="001967C8">
        <w:rPr>
          <w:rFonts w:ascii="Arial" w:hAnsi="Arial" w:cs="Arial"/>
        </w:rPr>
        <w:tab/>
      </w:r>
      <w:r w:rsidR="001967C8">
        <w:rPr>
          <w:rFonts w:ascii="Arial" w:hAnsi="Arial" w:cs="Arial"/>
        </w:rPr>
        <w:tab/>
        <w:t>Michaela Krausová</w:t>
      </w:r>
      <w:r w:rsidR="001967C8">
        <w:rPr>
          <w:rFonts w:ascii="Arial" w:hAnsi="Arial" w:cs="Arial"/>
        </w:rPr>
        <w:tab/>
      </w:r>
    </w:p>
    <w:p w:rsidR="001967C8" w:rsidRDefault="009D2FE2" w:rsidP="009D2FE2">
      <w:pPr>
        <w:spacing w:line="300" w:lineRule="exact"/>
        <w:jc w:val="both"/>
        <w:rPr>
          <w:rFonts w:ascii="Arial" w:hAnsi="Arial" w:cs="Arial"/>
        </w:rPr>
      </w:pPr>
      <w:r w:rsidRPr="00DD4A5B">
        <w:rPr>
          <w:rFonts w:ascii="Arial" w:hAnsi="Arial" w:cs="Arial"/>
        </w:rPr>
        <w:t xml:space="preserve">     </w:t>
      </w:r>
      <w:r>
        <w:rPr>
          <w:rFonts w:ascii="Arial" w:hAnsi="Arial" w:cs="Arial"/>
        </w:rPr>
        <w:t xml:space="preserve">  </w:t>
      </w:r>
      <w:r w:rsidR="006F4638">
        <w:rPr>
          <w:rFonts w:ascii="Arial" w:hAnsi="Arial" w:cs="Arial"/>
        </w:rPr>
        <w:tab/>
        <w:t xml:space="preserve">       </w:t>
      </w:r>
      <w:r w:rsidR="001967C8">
        <w:rPr>
          <w:rFonts w:ascii="Arial" w:hAnsi="Arial" w:cs="Arial"/>
        </w:rPr>
        <w:t xml:space="preserve"> </w:t>
      </w:r>
      <w:r w:rsidR="001967C8" w:rsidRPr="00DD4A5B">
        <w:rPr>
          <w:rFonts w:ascii="Arial" w:hAnsi="Arial" w:cs="Arial"/>
        </w:rPr>
        <w:t>Starost</w:t>
      </w:r>
      <w:r w:rsidR="001967C8">
        <w:rPr>
          <w:rFonts w:ascii="Arial" w:hAnsi="Arial" w:cs="Arial"/>
        </w:rPr>
        <w:t>k</w:t>
      </w:r>
      <w:r w:rsidR="001967C8" w:rsidRPr="00DD4A5B">
        <w:rPr>
          <w:rFonts w:ascii="Arial" w:hAnsi="Arial" w:cs="Arial"/>
        </w:rPr>
        <w:t>a obce</w:t>
      </w:r>
      <w:r w:rsidR="001967C8" w:rsidRPr="001967C8">
        <w:rPr>
          <w:rFonts w:ascii="Arial" w:hAnsi="Arial" w:cs="Arial"/>
        </w:rPr>
        <w:t xml:space="preserve"> </w:t>
      </w:r>
      <w:r w:rsidR="001967C8">
        <w:rPr>
          <w:rFonts w:ascii="Arial" w:hAnsi="Arial" w:cs="Arial"/>
        </w:rPr>
        <w:tab/>
      </w:r>
      <w:r w:rsidR="001967C8">
        <w:rPr>
          <w:rFonts w:ascii="Arial" w:hAnsi="Arial" w:cs="Arial"/>
        </w:rPr>
        <w:tab/>
      </w:r>
      <w:r w:rsidR="001967C8">
        <w:rPr>
          <w:rFonts w:ascii="Arial" w:hAnsi="Arial" w:cs="Arial"/>
        </w:rPr>
        <w:tab/>
      </w:r>
      <w:r w:rsidR="001967C8">
        <w:rPr>
          <w:rFonts w:ascii="Arial" w:hAnsi="Arial" w:cs="Arial"/>
        </w:rPr>
        <w:tab/>
      </w:r>
      <w:r w:rsidR="001967C8">
        <w:rPr>
          <w:rFonts w:ascii="Arial" w:hAnsi="Arial" w:cs="Arial"/>
        </w:rPr>
        <w:tab/>
        <w:t xml:space="preserve">          Místostarostka obce</w:t>
      </w:r>
      <w:r w:rsidR="001967C8">
        <w:rPr>
          <w:rFonts w:ascii="Arial" w:hAnsi="Arial" w:cs="Arial"/>
        </w:rPr>
        <w:tab/>
      </w:r>
    </w:p>
    <w:p w:rsidR="001967C8" w:rsidRDefault="001967C8" w:rsidP="009D2FE2">
      <w:pPr>
        <w:spacing w:line="300" w:lineRule="exact"/>
        <w:jc w:val="both"/>
        <w:rPr>
          <w:rFonts w:ascii="Arial" w:hAnsi="Arial" w:cs="Arial"/>
        </w:rPr>
      </w:pPr>
    </w:p>
    <w:p w:rsidR="001967C8" w:rsidRDefault="001967C8" w:rsidP="009D2FE2">
      <w:pPr>
        <w:spacing w:line="300" w:lineRule="exact"/>
        <w:jc w:val="both"/>
        <w:rPr>
          <w:rFonts w:ascii="Arial" w:hAnsi="Arial" w:cs="Arial"/>
        </w:rPr>
      </w:pPr>
    </w:p>
    <w:p w:rsidR="009D2FE2" w:rsidRPr="00DD4A5B" w:rsidRDefault="009D2FE2" w:rsidP="009D2FE2">
      <w:pPr>
        <w:spacing w:line="300" w:lineRule="exact"/>
        <w:jc w:val="both"/>
        <w:rPr>
          <w:rFonts w:ascii="Arial" w:hAnsi="Arial" w:cs="Arial"/>
        </w:rPr>
      </w:pPr>
      <w:r>
        <w:rPr>
          <w:rFonts w:ascii="Arial" w:hAnsi="Arial" w:cs="Arial"/>
        </w:rPr>
        <w:tab/>
        <w:t xml:space="preserve">       </w:t>
      </w:r>
      <w:r>
        <w:rPr>
          <w:rFonts w:ascii="Arial" w:hAnsi="Arial" w:cs="Arial"/>
        </w:rPr>
        <w:tab/>
      </w:r>
    </w:p>
    <w:p w:rsidR="009D2FE2" w:rsidRPr="00DD4A5B" w:rsidRDefault="009D2FE2" w:rsidP="009D2FE2">
      <w:pPr>
        <w:spacing w:line="300" w:lineRule="exact"/>
        <w:ind w:firstLine="708"/>
        <w:jc w:val="both"/>
        <w:rPr>
          <w:rFonts w:ascii="Arial" w:hAnsi="Arial" w:cs="Arial"/>
        </w:rPr>
      </w:pPr>
      <w:r w:rsidRPr="00DD4A5B">
        <w:rPr>
          <w:rFonts w:ascii="Arial" w:hAnsi="Arial" w:cs="Arial"/>
        </w:rPr>
        <w:t xml:space="preserve">  </w:t>
      </w:r>
      <w:r>
        <w:rPr>
          <w:rFonts w:ascii="Arial" w:hAnsi="Arial" w:cs="Arial"/>
        </w:rPr>
        <w:t xml:space="preserve"> </w:t>
      </w:r>
      <w:r w:rsidR="00AE6AA3">
        <w:rPr>
          <w:rFonts w:ascii="Arial" w:hAnsi="Arial" w:cs="Arial"/>
        </w:rPr>
        <w:t xml:space="preserve">   </w:t>
      </w:r>
      <w:r w:rsidR="009A501E">
        <w:rPr>
          <w:rFonts w:ascii="Arial" w:hAnsi="Arial" w:cs="Arial"/>
        </w:rPr>
        <w:tab/>
      </w:r>
      <w:r w:rsidR="009A501E">
        <w:rPr>
          <w:rFonts w:ascii="Arial" w:hAnsi="Arial" w:cs="Arial"/>
        </w:rPr>
        <w:tab/>
      </w:r>
      <w:r w:rsidR="009A501E">
        <w:rPr>
          <w:rFonts w:ascii="Arial" w:hAnsi="Arial" w:cs="Arial"/>
        </w:rPr>
        <w:tab/>
      </w:r>
      <w:r w:rsidR="009A501E">
        <w:rPr>
          <w:rFonts w:ascii="Arial" w:hAnsi="Arial" w:cs="Arial"/>
        </w:rPr>
        <w:tab/>
      </w:r>
    </w:p>
    <w:p w:rsidR="001E290F" w:rsidRPr="00DD4A5B" w:rsidRDefault="00C06C11" w:rsidP="001E290F">
      <w:pPr>
        <w:spacing w:line="300" w:lineRule="exact"/>
        <w:jc w:val="both"/>
        <w:rPr>
          <w:rFonts w:ascii="Arial" w:hAnsi="Arial" w:cs="Arial"/>
          <w:b/>
          <w:u w:val="single"/>
        </w:rPr>
      </w:pPr>
      <w:r>
        <w:rPr>
          <w:rFonts w:ascii="Arial" w:hAnsi="Arial" w:cs="Arial"/>
          <w:b/>
          <w:u w:val="single"/>
        </w:rPr>
        <w:br w:type="page"/>
      </w:r>
      <w:r w:rsidR="001E290F" w:rsidRPr="00DD4A5B">
        <w:rPr>
          <w:rFonts w:ascii="Arial" w:hAnsi="Arial" w:cs="Arial"/>
          <w:b/>
          <w:u w:val="single"/>
        </w:rPr>
        <w:lastRenderedPageBreak/>
        <w:t xml:space="preserve">Definice používaných pojmů v ÚP </w:t>
      </w:r>
      <w:r w:rsidR="001E290F">
        <w:rPr>
          <w:rFonts w:ascii="Arial" w:hAnsi="Arial" w:cs="Arial"/>
          <w:b/>
          <w:u w:val="single"/>
        </w:rPr>
        <w:t>Velký Luh</w:t>
      </w:r>
      <w:r w:rsidR="001E290F" w:rsidRPr="00DD4A5B">
        <w:rPr>
          <w:rFonts w:ascii="Arial" w:hAnsi="Arial" w:cs="Arial"/>
          <w:b/>
          <w:u w:val="single"/>
        </w:rPr>
        <w:t>:</w:t>
      </w:r>
    </w:p>
    <w:p w:rsidR="001E290F" w:rsidRPr="00DD4A5B" w:rsidRDefault="001E290F" w:rsidP="001E290F">
      <w:pPr>
        <w:spacing w:line="300" w:lineRule="exact"/>
        <w:jc w:val="both"/>
        <w:rPr>
          <w:rFonts w:ascii="Arial" w:hAnsi="Arial" w:cs="Arial"/>
          <w:b/>
          <w:u w:val="single"/>
        </w:rPr>
      </w:pPr>
    </w:p>
    <w:p w:rsidR="001E290F" w:rsidRPr="00DD4A5B" w:rsidRDefault="001E290F" w:rsidP="001E290F">
      <w:pPr>
        <w:pStyle w:val="Zkladntext"/>
        <w:tabs>
          <w:tab w:val="num" w:pos="1080"/>
        </w:tabs>
        <w:spacing w:after="0" w:line="300" w:lineRule="exact"/>
        <w:jc w:val="both"/>
        <w:rPr>
          <w:rFonts w:ascii="Arial" w:hAnsi="Arial" w:cs="Arial"/>
          <w:b/>
        </w:rPr>
      </w:pPr>
      <w:r w:rsidRPr="00DD4A5B">
        <w:rPr>
          <w:rFonts w:ascii="Arial" w:hAnsi="Arial" w:cs="Arial"/>
          <w:b/>
        </w:rPr>
        <w:t>Altán:</w:t>
      </w:r>
    </w:p>
    <w:p w:rsidR="001E290F" w:rsidRPr="00DD4A5B" w:rsidRDefault="001E290F" w:rsidP="001E290F">
      <w:pPr>
        <w:pStyle w:val="Zkladntext"/>
        <w:tabs>
          <w:tab w:val="num" w:pos="1080"/>
        </w:tabs>
        <w:spacing w:after="0" w:line="300" w:lineRule="exact"/>
        <w:jc w:val="both"/>
        <w:rPr>
          <w:rFonts w:ascii="Arial" w:hAnsi="Arial" w:cs="Arial"/>
        </w:rPr>
      </w:pPr>
      <w:r w:rsidRPr="00DD4A5B">
        <w:rPr>
          <w:rFonts w:ascii="Arial" w:hAnsi="Arial" w:cs="Arial"/>
        </w:rPr>
        <w:t xml:space="preserve">  Je stavba, která slouží pouze k ochraně osob před povětrnostními vlivy.</w:t>
      </w:r>
    </w:p>
    <w:p w:rsidR="001E290F" w:rsidRPr="00DD4A5B" w:rsidRDefault="001E290F" w:rsidP="001E290F">
      <w:pPr>
        <w:pStyle w:val="Zkladntext"/>
        <w:tabs>
          <w:tab w:val="num" w:pos="1080"/>
        </w:tabs>
        <w:spacing w:after="0" w:line="300" w:lineRule="exact"/>
        <w:jc w:val="both"/>
        <w:rPr>
          <w:rFonts w:ascii="Arial" w:hAnsi="Arial" w:cs="Arial"/>
        </w:rPr>
      </w:pPr>
    </w:p>
    <w:p w:rsidR="001E290F" w:rsidRPr="00DD4A5B" w:rsidRDefault="001E290F" w:rsidP="001E290F">
      <w:pPr>
        <w:pStyle w:val="Zkladntext"/>
        <w:tabs>
          <w:tab w:val="num" w:pos="1080"/>
        </w:tabs>
        <w:spacing w:after="0" w:line="300" w:lineRule="exact"/>
        <w:jc w:val="both"/>
        <w:rPr>
          <w:rFonts w:ascii="Arial" w:hAnsi="Arial" w:cs="Arial"/>
          <w:b/>
        </w:rPr>
      </w:pPr>
      <w:r w:rsidRPr="00DD4A5B">
        <w:rPr>
          <w:rFonts w:ascii="Arial" w:hAnsi="Arial" w:cs="Arial"/>
          <w:b/>
        </w:rPr>
        <w:t>Areál:</w:t>
      </w:r>
    </w:p>
    <w:p w:rsidR="001E290F" w:rsidRDefault="001E290F" w:rsidP="001E290F">
      <w:pPr>
        <w:pStyle w:val="Zkladntext"/>
        <w:tabs>
          <w:tab w:val="num" w:pos="1080"/>
        </w:tabs>
        <w:spacing w:after="0" w:line="300" w:lineRule="exact"/>
        <w:jc w:val="both"/>
        <w:rPr>
          <w:rFonts w:ascii="Arial" w:hAnsi="Arial" w:cs="Arial"/>
          <w:bCs/>
        </w:rPr>
      </w:pPr>
      <w:r w:rsidRPr="00DD4A5B">
        <w:rPr>
          <w:rFonts w:ascii="Arial" w:hAnsi="Arial" w:cs="Arial"/>
        </w:rPr>
        <w:t xml:space="preserve">  Je část pozemku, pozemek, nebo soubor pozemků sloužící jednomu funkčnímu využití. Do ploch areálu se zahrnují plochy dotčené stávajícími i navrženými stavbami bez pozemků dotčených pouze inženýrskými sítěmi.</w:t>
      </w:r>
      <w:r w:rsidRPr="00DD4A5B">
        <w:rPr>
          <w:rFonts w:ascii="Arial" w:hAnsi="Arial" w:cs="Arial"/>
          <w:b/>
          <w:bCs/>
        </w:rPr>
        <w:t xml:space="preserve"> </w:t>
      </w:r>
      <w:r w:rsidRPr="00DD4A5B">
        <w:rPr>
          <w:rFonts w:ascii="Arial" w:hAnsi="Arial" w:cs="Arial"/>
          <w:bCs/>
        </w:rPr>
        <w:t>Není nutno vlastnictví všech pozemků v areálu. U samostatně stojících objektů v území bez podrobnějšího rozdělení katastrálních hranic pozemků mezi objekty (např. sídliště), je areálem celé území náležející ke společnému pozemku.</w:t>
      </w:r>
    </w:p>
    <w:p w:rsidR="001E290F" w:rsidRPr="00DD4A5B" w:rsidRDefault="001E290F" w:rsidP="001E290F">
      <w:pPr>
        <w:pStyle w:val="Zkladntext"/>
        <w:tabs>
          <w:tab w:val="num" w:pos="1080"/>
        </w:tabs>
        <w:spacing w:after="0" w:line="300" w:lineRule="exact"/>
        <w:jc w:val="both"/>
        <w:rPr>
          <w:rFonts w:ascii="Arial" w:hAnsi="Arial" w:cs="Arial"/>
          <w:bCs/>
        </w:rPr>
      </w:pPr>
    </w:p>
    <w:p w:rsidR="001E290F" w:rsidRPr="00DD4A5B" w:rsidRDefault="001E290F" w:rsidP="001E290F">
      <w:pPr>
        <w:pStyle w:val="Zkladntext"/>
        <w:tabs>
          <w:tab w:val="num" w:pos="1080"/>
        </w:tabs>
        <w:spacing w:after="0" w:line="300" w:lineRule="exact"/>
        <w:jc w:val="both"/>
        <w:rPr>
          <w:rFonts w:ascii="Arial" w:hAnsi="Arial" w:cs="Arial"/>
        </w:rPr>
      </w:pPr>
      <w:r w:rsidRPr="00DD4A5B">
        <w:rPr>
          <w:rFonts w:ascii="Arial" w:hAnsi="Arial" w:cs="Arial"/>
          <w:b/>
        </w:rPr>
        <w:t>Doplňkové vybavení:</w:t>
      </w:r>
    </w:p>
    <w:p w:rsidR="001E290F" w:rsidRDefault="001E290F" w:rsidP="001E290F">
      <w:pPr>
        <w:pStyle w:val="Zkladntext"/>
        <w:tabs>
          <w:tab w:val="num" w:pos="1080"/>
        </w:tabs>
        <w:spacing w:after="0" w:line="300" w:lineRule="exact"/>
        <w:jc w:val="both"/>
        <w:rPr>
          <w:rFonts w:ascii="Arial" w:hAnsi="Arial" w:cs="Arial"/>
        </w:rPr>
      </w:pPr>
      <w:r w:rsidRPr="00DD4A5B">
        <w:rPr>
          <w:rFonts w:ascii="Arial" w:hAnsi="Arial" w:cs="Arial"/>
        </w:rPr>
        <w:t xml:space="preserve">  Doplňkovým vybavením se rozumí stavby a zařízení, které slouží jako doplněk pro využití hlavní funkce vymezené lokality, jako např. WC, altány, vyhlídky, pomníky, apod.</w:t>
      </w:r>
    </w:p>
    <w:p w:rsidR="001E290F" w:rsidRPr="00DD4A5B" w:rsidRDefault="001E290F" w:rsidP="001E290F">
      <w:pPr>
        <w:pStyle w:val="Zkladntext"/>
        <w:tabs>
          <w:tab w:val="num" w:pos="1080"/>
        </w:tabs>
        <w:spacing w:after="0" w:line="300" w:lineRule="exact"/>
        <w:jc w:val="both"/>
        <w:rPr>
          <w:rFonts w:ascii="Arial" w:hAnsi="Arial" w:cs="Arial"/>
        </w:rPr>
      </w:pPr>
    </w:p>
    <w:p w:rsidR="001E290F" w:rsidRPr="00DD4A5B" w:rsidRDefault="001E290F" w:rsidP="001E290F">
      <w:pPr>
        <w:spacing w:line="300" w:lineRule="exact"/>
        <w:jc w:val="both"/>
        <w:rPr>
          <w:rFonts w:ascii="Arial" w:hAnsi="Arial" w:cs="Arial"/>
          <w:b/>
          <w:bCs/>
          <w:u w:val="single"/>
        </w:rPr>
      </w:pPr>
      <w:r w:rsidRPr="00DD4A5B">
        <w:rPr>
          <w:rFonts w:ascii="Arial" w:hAnsi="Arial" w:cs="Arial"/>
          <w:b/>
          <w:bCs/>
        </w:rPr>
        <w:t>Drobná výroba:</w:t>
      </w:r>
    </w:p>
    <w:p w:rsidR="001E290F" w:rsidRPr="00DD4A5B" w:rsidRDefault="001E290F" w:rsidP="001E290F">
      <w:pPr>
        <w:spacing w:line="300" w:lineRule="exact"/>
        <w:jc w:val="both"/>
        <w:rPr>
          <w:rFonts w:ascii="Arial" w:hAnsi="Arial" w:cs="Arial"/>
        </w:rPr>
      </w:pPr>
      <w:r w:rsidRPr="00DD4A5B">
        <w:rPr>
          <w:rFonts w:ascii="Arial" w:hAnsi="Arial" w:cs="Arial"/>
        </w:rPr>
        <w:t xml:space="preserve">  Rozumí se objekty výrobního zařízení malého rozsahu co do zastavění pozemku, počtu zaměstnanců a objemu přepravy.</w:t>
      </w:r>
    </w:p>
    <w:p w:rsidR="001E290F" w:rsidRDefault="001E290F" w:rsidP="001E290F">
      <w:pPr>
        <w:spacing w:line="300" w:lineRule="exact"/>
        <w:jc w:val="both"/>
        <w:rPr>
          <w:rFonts w:ascii="Arial" w:hAnsi="Arial" w:cs="Arial"/>
        </w:rPr>
      </w:pPr>
      <w:r w:rsidRPr="00DD4A5B">
        <w:rPr>
          <w:rFonts w:ascii="Arial" w:hAnsi="Arial" w:cs="Arial"/>
        </w:rPr>
        <w:t xml:space="preserve">O objekt drobné výroby zařízení jehož plocha celkem ve všech podlažích nepřesahuje </w:t>
      </w:r>
      <w:smartTag w:uri="urn:schemas-microsoft-com:office:smarttags" w:element="metricconverter">
        <w:smartTagPr>
          <w:attr w:name="ProductID" w:val="200 m2"/>
        </w:smartTagPr>
        <w:r w:rsidRPr="00DD4A5B">
          <w:rPr>
            <w:rFonts w:ascii="Arial" w:hAnsi="Arial" w:cs="Arial"/>
          </w:rPr>
          <w:t>200</w:t>
        </w:r>
        <w:r>
          <w:rPr>
            <w:rFonts w:ascii="Arial" w:hAnsi="Arial" w:cs="Arial"/>
          </w:rPr>
          <w:t xml:space="preserve"> </w:t>
        </w:r>
        <w:r w:rsidRPr="00DD4A5B">
          <w:rPr>
            <w:rFonts w:ascii="Arial" w:hAnsi="Arial" w:cs="Arial"/>
          </w:rPr>
          <w:t>m</w:t>
        </w:r>
        <w:r w:rsidRPr="00DD4A5B">
          <w:rPr>
            <w:rFonts w:ascii="Arial" w:hAnsi="Arial" w:cs="Arial"/>
            <w:vertAlign w:val="superscript"/>
          </w:rPr>
          <w:t>2</w:t>
        </w:r>
      </w:smartTag>
      <w:r w:rsidRPr="00DD4A5B">
        <w:rPr>
          <w:rFonts w:ascii="Arial" w:hAnsi="Arial" w:cs="Arial"/>
        </w:rPr>
        <w:t>.</w:t>
      </w:r>
    </w:p>
    <w:p w:rsidR="001E290F" w:rsidRPr="00DD4A5B" w:rsidRDefault="001E290F" w:rsidP="001E290F">
      <w:pPr>
        <w:pStyle w:val="Zkladntext"/>
        <w:tabs>
          <w:tab w:val="num" w:pos="1080"/>
        </w:tabs>
        <w:spacing w:after="0" w:line="300" w:lineRule="exact"/>
        <w:jc w:val="both"/>
        <w:rPr>
          <w:rFonts w:ascii="Arial" w:hAnsi="Arial" w:cs="Arial"/>
        </w:rPr>
      </w:pPr>
    </w:p>
    <w:p w:rsidR="001E290F" w:rsidRPr="00DD4A5B" w:rsidRDefault="001E290F" w:rsidP="001E290F">
      <w:pPr>
        <w:pStyle w:val="Zkladntext"/>
        <w:tabs>
          <w:tab w:val="num" w:pos="1080"/>
        </w:tabs>
        <w:spacing w:after="0" w:line="300" w:lineRule="exact"/>
        <w:jc w:val="both"/>
        <w:rPr>
          <w:rFonts w:ascii="Arial" w:hAnsi="Arial" w:cs="Arial"/>
          <w:b/>
          <w:bCs/>
        </w:rPr>
      </w:pPr>
      <w:r w:rsidRPr="00DD4A5B">
        <w:rPr>
          <w:rFonts w:ascii="Arial" w:hAnsi="Arial" w:cs="Arial"/>
          <w:b/>
          <w:bCs/>
        </w:rPr>
        <w:t>Drobný mobiliář v parteru:</w:t>
      </w:r>
    </w:p>
    <w:p w:rsidR="001E290F" w:rsidRPr="00DD4A5B" w:rsidRDefault="001E290F" w:rsidP="001E290F">
      <w:pPr>
        <w:pStyle w:val="Zkladntext"/>
        <w:tabs>
          <w:tab w:val="num" w:pos="1080"/>
        </w:tabs>
        <w:spacing w:after="0" w:line="300" w:lineRule="exact"/>
        <w:jc w:val="both"/>
        <w:rPr>
          <w:rFonts w:ascii="Arial" w:hAnsi="Arial" w:cs="Arial"/>
          <w:bCs/>
        </w:rPr>
      </w:pPr>
      <w:r w:rsidRPr="00DD4A5B">
        <w:rPr>
          <w:rFonts w:ascii="Arial" w:hAnsi="Arial" w:cs="Arial"/>
          <w:bCs/>
        </w:rPr>
        <w:t xml:space="preserve">  Drobným mobiliářem v parteru veřejných prostranství se myslí lavičky, odpadkové koše, informační tabule, kašna, hodiny, umělecké dílo do v. </w:t>
      </w:r>
      <w:smartTag w:uri="urn:schemas-microsoft-com:office:smarttags" w:element="metricconverter">
        <w:smartTagPr>
          <w:attr w:name="ProductID" w:val="4 m"/>
        </w:smartTagPr>
        <w:r w:rsidRPr="00DD4A5B">
          <w:rPr>
            <w:rFonts w:ascii="Arial" w:hAnsi="Arial" w:cs="Arial"/>
            <w:bCs/>
          </w:rPr>
          <w:t>4</w:t>
        </w:r>
        <w:r>
          <w:rPr>
            <w:rFonts w:ascii="Arial" w:hAnsi="Arial" w:cs="Arial"/>
            <w:bCs/>
          </w:rPr>
          <w:t xml:space="preserve"> </w:t>
        </w:r>
        <w:r w:rsidRPr="00DD4A5B">
          <w:rPr>
            <w:rFonts w:ascii="Arial" w:hAnsi="Arial" w:cs="Arial"/>
            <w:bCs/>
          </w:rPr>
          <w:t>m</w:t>
        </w:r>
      </w:smartTag>
      <w:r w:rsidRPr="00DD4A5B">
        <w:rPr>
          <w:rFonts w:ascii="Arial" w:hAnsi="Arial" w:cs="Arial"/>
          <w:bCs/>
        </w:rPr>
        <w:t>, vodotrysk, fontány.</w:t>
      </w:r>
    </w:p>
    <w:p w:rsidR="001E290F" w:rsidRDefault="001E290F" w:rsidP="001E290F">
      <w:pPr>
        <w:pStyle w:val="Zkladntext"/>
        <w:tabs>
          <w:tab w:val="num" w:pos="1080"/>
        </w:tabs>
        <w:spacing w:after="0" w:line="300" w:lineRule="exact"/>
        <w:jc w:val="both"/>
        <w:rPr>
          <w:rFonts w:ascii="Arial" w:hAnsi="Arial" w:cs="Arial"/>
          <w:bCs/>
        </w:rPr>
      </w:pPr>
      <w:r w:rsidRPr="00DD4A5B">
        <w:rPr>
          <w:rFonts w:ascii="Arial" w:hAnsi="Arial" w:cs="Arial"/>
          <w:bCs/>
        </w:rPr>
        <w:t xml:space="preserve">  Drobným mobiliářem v kulturní krajině se myslí lavičky, odpadkové koše, informační tabule, pomníky, rozcestníky, studánky</w:t>
      </w:r>
    </w:p>
    <w:p w:rsidR="001E290F" w:rsidRDefault="001E290F" w:rsidP="001E290F">
      <w:pPr>
        <w:pStyle w:val="Zkladntext"/>
        <w:tabs>
          <w:tab w:val="num" w:pos="1080"/>
        </w:tabs>
        <w:spacing w:after="0" w:line="300" w:lineRule="exact"/>
        <w:jc w:val="both"/>
        <w:rPr>
          <w:rFonts w:ascii="Arial" w:hAnsi="Arial" w:cs="Arial"/>
          <w:bCs/>
        </w:rPr>
      </w:pPr>
    </w:p>
    <w:p w:rsidR="001E290F" w:rsidRPr="00D15A5A" w:rsidRDefault="001E290F" w:rsidP="001E290F">
      <w:pPr>
        <w:pStyle w:val="Zkladntext"/>
        <w:tabs>
          <w:tab w:val="num" w:pos="1080"/>
        </w:tabs>
        <w:spacing w:after="0" w:line="300" w:lineRule="exact"/>
        <w:jc w:val="both"/>
        <w:rPr>
          <w:rFonts w:ascii="Arial" w:hAnsi="Arial" w:cs="Arial"/>
          <w:b/>
          <w:bCs/>
        </w:rPr>
      </w:pPr>
      <w:r w:rsidRPr="00D15A5A">
        <w:rPr>
          <w:rFonts w:ascii="Arial" w:hAnsi="Arial" w:cs="Arial"/>
          <w:b/>
          <w:bCs/>
        </w:rPr>
        <w:t>Chatky:</w:t>
      </w:r>
    </w:p>
    <w:p w:rsidR="001E290F" w:rsidRPr="00DD4A5B" w:rsidRDefault="001E290F" w:rsidP="001E290F">
      <w:pPr>
        <w:pStyle w:val="Zkladntext"/>
        <w:tabs>
          <w:tab w:val="num" w:pos="1080"/>
        </w:tabs>
        <w:spacing w:after="0" w:line="300" w:lineRule="exact"/>
        <w:jc w:val="both"/>
        <w:rPr>
          <w:rFonts w:ascii="Arial" w:hAnsi="Arial" w:cs="Arial"/>
          <w:bCs/>
        </w:rPr>
      </w:pPr>
      <w:r>
        <w:rPr>
          <w:rFonts w:ascii="Arial" w:hAnsi="Arial" w:cs="Arial"/>
          <w:bCs/>
        </w:rPr>
        <w:t xml:space="preserve">  Menší stavby k rodinné rekreaci limitovaných půdorysných i objemových parametrů určené k rekreačnímu a oddychovému pobytu obyvatel v přírodě, zejména o víkendech a ve dnech volna. </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b/>
          <w:bCs/>
        </w:rPr>
      </w:pPr>
      <w:r w:rsidRPr="00DD4A5B">
        <w:rPr>
          <w:rFonts w:ascii="Arial" w:hAnsi="Arial" w:cs="Arial"/>
          <w:b/>
          <w:bCs/>
        </w:rPr>
        <w:t>Maloobchod:</w:t>
      </w:r>
    </w:p>
    <w:p w:rsidR="001E290F" w:rsidRPr="00DD4A5B" w:rsidRDefault="001E290F" w:rsidP="001E290F">
      <w:pPr>
        <w:spacing w:line="300" w:lineRule="exact"/>
        <w:jc w:val="both"/>
        <w:rPr>
          <w:rFonts w:ascii="Arial" w:hAnsi="Arial" w:cs="Arial"/>
        </w:rPr>
      </w:pPr>
      <w:r w:rsidRPr="00DD4A5B">
        <w:rPr>
          <w:rFonts w:ascii="Arial" w:hAnsi="Arial" w:cs="Arial"/>
        </w:rPr>
        <w:t xml:space="preserve">  Maloobchodem se rozumí obchodní zařízení, objekt, který slouží k obchodu s </w:t>
      </w:r>
      <w:proofErr w:type="spellStart"/>
      <w:r w:rsidRPr="00DD4A5B">
        <w:rPr>
          <w:rFonts w:ascii="Arial" w:hAnsi="Arial" w:cs="Arial"/>
        </w:rPr>
        <w:t>max.celkovou</w:t>
      </w:r>
      <w:proofErr w:type="spellEnd"/>
      <w:r w:rsidRPr="00DD4A5B">
        <w:rPr>
          <w:rFonts w:ascii="Arial" w:hAnsi="Arial" w:cs="Arial"/>
        </w:rPr>
        <w:t xml:space="preserve"> plochou </w:t>
      </w:r>
      <w:smartTag w:uri="urn:schemas-microsoft-com:office:smarttags" w:element="metricconverter">
        <w:smartTagPr>
          <w:attr w:name="ProductID" w:val="300 m2"/>
        </w:smartTagPr>
        <w:r w:rsidRPr="00DD4A5B">
          <w:rPr>
            <w:rFonts w:ascii="Arial" w:hAnsi="Arial" w:cs="Arial"/>
          </w:rPr>
          <w:t>300</w:t>
        </w:r>
        <w:r>
          <w:rPr>
            <w:rFonts w:ascii="Arial" w:hAnsi="Arial" w:cs="Arial"/>
          </w:rPr>
          <w:t xml:space="preserve"> </w:t>
        </w:r>
        <w:r w:rsidRPr="00DD4A5B">
          <w:rPr>
            <w:rFonts w:ascii="Arial" w:hAnsi="Arial" w:cs="Arial"/>
          </w:rPr>
          <w:t>m</w:t>
        </w:r>
        <w:r w:rsidRPr="00DD4A5B">
          <w:rPr>
            <w:rFonts w:ascii="Arial" w:hAnsi="Arial" w:cs="Arial"/>
            <w:vertAlign w:val="superscript"/>
          </w:rPr>
          <w:t>2</w:t>
        </w:r>
      </w:smartTag>
      <w:r w:rsidRPr="00DD4A5B">
        <w:rPr>
          <w:rFonts w:ascii="Arial" w:hAnsi="Arial" w:cs="Arial"/>
        </w:rPr>
        <w:t xml:space="preserve"> v jednom podlaží včetně provozně souvisejících zařízení nebo s nezbytnými parkovacími plochami do 20 míst.</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b/>
          <w:bCs/>
          <w:u w:val="single"/>
        </w:rPr>
      </w:pPr>
      <w:r w:rsidRPr="00DD4A5B">
        <w:rPr>
          <w:rFonts w:ascii="Arial" w:hAnsi="Arial" w:cs="Arial"/>
          <w:b/>
          <w:bCs/>
        </w:rPr>
        <w:t>Provozy nerušících služeb, výrob a chovů:</w:t>
      </w:r>
    </w:p>
    <w:p w:rsidR="001E290F" w:rsidRDefault="001E290F" w:rsidP="001E290F">
      <w:pPr>
        <w:spacing w:line="300" w:lineRule="exact"/>
        <w:jc w:val="both"/>
        <w:rPr>
          <w:rFonts w:ascii="Arial" w:hAnsi="Arial" w:cs="Arial"/>
        </w:rPr>
      </w:pPr>
      <w:r w:rsidRPr="00DD4A5B">
        <w:rPr>
          <w:rFonts w:ascii="Arial" w:hAnsi="Arial" w:cs="Arial"/>
        </w:rPr>
        <w:t xml:space="preserve">  Nerušící provozy se rozumí takové činnosti, které neobtěžují hlukem či zápachem a dalšími negativními účinky nad přípustnou míru danou hygienickými předpisy stanovené pro vymezenou lokalitu.</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b/>
        </w:rPr>
      </w:pPr>
      <w:r w:rsidRPr="00DD4A5B">
        <w:rPr>
          <w:rFonts w:ascii="Arial" w:hAnsi="Arial" w:cs="Arial"/>
          <w:b/>
        </w:rPr>
        <w:t>Regulativy prostorového využití:</w:t>
      </w:r>
    </w:p>
    <w:p w:rsidR="001E290F" w:rsidRPr="00DD4A5B" w:rsidRDefault="001E290F" w:rsidP="001E290F">
      <w:pPr>
        <w:spacing w:line="300" w:lineRule="exact"/>
        <w:jc w:val="both"/>
        <w:rPr>
          <w:rFonts w:ascii="Arial" w:hAnsi="Arial" w:cs="Arial"/>
        </w:rPr>
      </w:pPr>
      <w:r w:rsidRPr="00DD4A5B">
        <w:rPr>
          <w:rFonts w:ascii="Arial" w:hAnsi="Arial" w:cs="Arial"/>
        </w:rPr>
        <w:t>1. koeficient míry využití území (KZP = koeficient zastavitelnosti plochy) -</w:t>
      </w:r>
      <w:r>
        <w:rPr>
          <w:rFonts w:ascii="Arial" w:hAnsi="Arial" w:cs="Arial"/>
        </w:rPr>
        <w:t xml:space="preserve"> </w:t>
      </w:r>
      <w:r w:rsidRPr="00DD4A5B">
        <w:rPr>
          <w:rFonts w:ascii="Arial" w:hAnsi="Arial" w:cs="Arial"/>
        </w:rPr>
        <w:t>udává maximální procentní podíl zastavěné plochy všech nadzemních částí objektů k celkové ploše pozemku nebo pozemků areálu.</w:t>
      </w:r>
    </w:p>
    <w:p w:rsidR="001E290F" w:rsidRPr="00DD4A5B" w:rsidRDefault="001E290F" w:rsidP="001E290F">
      <w:pPr>
        <w:spacing w:line="300" w:lineRule="exact"/>
        <w:jc w:val="both"/>
        <w:rPr>
          <w:rFonts w:ascii="Arial" w:hAnsi="Arial" w:cs="Arial"/>
        </w:rPr>
      </w:pPr>
      <w:r>
        <w:rPr>
          <w:rFonts w:ascii="Arial" w:hAnsi="Arial" w:cs="Arial"/>
        </w:rPr>
        <w:lastRenderedPageBreak/>
        <w:t xml:space="preserve">2. </w:t>
      </w:r>
      <w:r w:rsidRPr="00DD4A5B">
        <w:rPr>
          <w:rFonts w:ascii="Arial" w:hAnsi="Arial" w:cs="Arial"/>
        </w:rPr>
        <w:t xml:space="preserve">maximální podlažnost - udává minimální počet nadzemních podlaží objektu včetně podkroví, přičemž posuzovaná konstrukční výška podlaží je stanovena max. </w:t>
      </w:r>
      <w:smartTag w:uri="urn:schemas-microsoft-com:office:smarttags" w:element="metricconverter">
        <w:smartTagPr>
          <w:attr w:name="ProductID" w:val="4 m"/>
        </w:smartTagPr>
        <w:r w:rsidRPr="00DD4A5B">
          <w:rPr>
            <w:rFonts w:ascii="Arial" w:hAnsi="Arial" w:cs="Arial"/>
          </w:rPr>
          <w:t>4</w:t>
        </w:r>
        <w:r>
          <w:rPr>
            <w:rFonts w:ascii="Arial" w:hAnsi="Arial" w:cs="Arial"/>
          </w:rPr>
          <w:t xml:space="preserve"> </w:t>
        </w:r>
        <w:r w:rsidRPr="00DD4A5B">
          <w:rPr>
            <w:rFonts w:ascii="Arial" w:hAnsi="Arial" w:cs="Arial"/>
          </w:rPr>
          <w:t>m</w:t>
        </w:r>
      </w:smartTag>
      <w:r w:rsidRPr="00DD4A5B">
        <w:rPr>
          <w:rFonts w:ascii="Arial" w:hAnsi="Arial" w:cs="Arial"/>
        </w:rPr>
        <w:t xml:space="preserve">. Stavby s vyšší konstrukční výškou nesmí svým součtem konstrukčních výšek překročit násobek maximální posuzované konstrukční výšky a počtu nadzemních podlaží. </w:t>
      </w:r>
    </w:p>
    <w:p w:rsidR="001E290F" w:rsidRPr="00DD4A5B" w:rsidRDefault="001E290F" w:rsidP="001E290F">
      <w:pPr>
        <w:spacing w:line="300" w:lineRule="exact"/>
        <w:jc w:val="both"/>
        <w:rPr>
          <w:rFonts w:ascii="Arial" w:hAnsi="Arial" w:cs="Arial"/>
        </w:rPr>
      </w:pPr>
      <w:r>
        <w:rPr>
          <w:rFonts w:ascii="Arial" w:hAnsi="Arial" w:cs="Arial"/>
        </w:rPr>
        <w:t xml:space="preserve">3. </w:t>
      </w:r>
      <w:r w:rsidRPr="00DD4A5B">
        <w:rPr>
          <w:rFonts w:ascii="Arial" w:hAnsi="Arial" w:cs="Arial"/>
        </w:rPr>
        <w:t>minimální procento ozelenění pozemku - udává minimální procentní podíl nezpevněných ploch zeleně k celkové ploše pozemku nebo pozemků areálu.</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rPr>
      </w:pPr>
      <w:r w:rsidRPr="00DD4A5B">
        <w:rPr>
          <w:rFonts w:ascii="Arial" w:hAnsi="Arial" w:cs="Arial"/>
        </w:rPr>
        <w:t xml:space="preserve">  Při posuzování procenta ozelenění pozemku je možné realizovat max. 1/3 ozeleněných ploch jako součást objektu (např. střešní zahrada atd.).</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rPr>
      </w:pPr>
      <w:r w:rsidRPr="00DD4A5B">
        <w:rPr>
          <w:rFonts w:ascii="Arial" w:hAnsi="Arial" w:cs="Arial"/>
        </w:rPr>
        <w:t xml:space="preserve">  Pro účely stanovení maximálního procenta zastavění a minimálního procenta ozelenění pozemku určeného pro výstavbu se rozlišuje:</w:t>
      </w:r>
    </w:p>
    <w:p w:rsidR="001E290F" w:rsidRPr="00DD4A5B" w:rsidRDefault="001E290F" w:rsidP="001E290F">
      <w:pPr>
        <w:spacing w:line="300" w:lineRule="exact"/>
        <w:ind w:firstLine="360"/>
        <w:jc w:val="both"/>
        <w:rPr>
          <w:rFonts w:ascii="Arial" w:hAnsi="Arial" w:cs="Arial"/>
        </w:rPr>
      </w:pPr>
      <w:r w:rsidRPr="00DD4A5B">
        <w:rPr>
          <w:rFonts w:ascii="Arial" w:hAnsi="Arial" w:cs="Arial"/>
        </w:rPr>
        <w:t>a) zastavěná část pozemku</w:t>
      </w:r>
    </w:p>
    <w:p w:rsidR="001E290F" w:rsidRPr="00DD4A5B" w:rsidRDefault="001E290F" w:rsidP="001E290F">
      <w:pPr>
        <w:spacing w:line="300" w:lineRule="exact"/>
        <w:ind w:firstLine="360"/>
        <w:jc w:val="both"/>
        <w:rPr>
          <w:rFonts w:ascii="Arial" w:hAnsi="Arial" w:cs="Arial"/>
        </w:rPr>
      </w:pPr>
      <w:r w:rsidRPr="00DD4A5B">
        <w:rPr>
          <w:rFonts w:ascii="Arial" w:hAnsi="Arial" w:cs="Arial"/>
        </w:rPr>
        <w:t>b) ozeleněná část pozemku</w:t>
      </w:r>
    </w:p>
    <w:p w:rsidR="001E290F" w:rsidRPr="00DD4A5B" w:rsidRDefault="001E290F" w:rsidP="001E290F">
      <w:pPr>
        <w:spacing w:line="300" w:lineRule="exact"/>
        <w:ind w:firstLine="360"/>
        <w:jc w:val="both"/>
        <w:rPr>
          <w:rFonts w:ascii="Arial" w:hAnsi="Arial" w:cs="Arial"/>
        </w:rPr>
      </w:pPr>
      <w:r w:rsidRPr="00DD4A5B">
        <w:rPr>
          <w:rFonts w:ascii="Arial" w:hAnsi="Arial" w:cs="Arial"/>
        </w:rPr>
        <w:t>c) ostatní nezastavěná část pozemku (např.</w:t>
      </w:r>
      <w:r>
        <w:rPr>
          <w:rFonts w:ascii="Arial" w:hAnsi="Arial" w:cs="Arial"/>
        </w:rPr>
        <w:t xml:space="preserve"> </w:t>
      </w:r>
      <w:r w:rsidRPr="00DD4A5B">
        <w:rPr>
          <w:rFonts w:ascii="Arial" w:hAnsi="Arial" w:cs="Arial"/>
        </w:rPr>
        <w:t>zpevněná plocha, odstavné stání, vodní plocha, manipulační plocha atd.)</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b/>
          <w:bCs/>
          <w:u w:val="single"/>
        </w:rPr>
      </w:pPr>
      <w:r w:rsidRPr="00DD4A5B">
        <w:rPr>
          <w:rFonts w:ascii="Arial" w:hAnsi="Arial" w:cs="Arial"/>
          <w:b/>
          <w:bCs/>
        </w:rPr>
        <w:t>Rušící zařízení:</w:t>
      </w:r>
    </w:p>
    <w:p w:rsidR="001E290F" w:rsidRDefault="001E290F" w:rsidP="001E290F">
      <w:pPr>
        <w:spacing w:line="300" w:lineRule="exact"/>
        <w:jc w:val="both"/>
        <w:rPr>
          <w:rFonts w:ascii="Arial" w:hAnsi="Arial" w:cs="Arial"/>
        </w:rPr>
      </w:pPr>
      <w:r w:rsidRPr="00DD4A5B">
        <w:rPr>
          <w:rFonts w:ascii="Arial" w:hAnsi="Arial" w:cs="Arial"/>
        </w:rPr>
        <w:t xml:space="preserve">  Rušící zařízení se rozumí objekty, jejichž negativní účinky a vlivy omezují, obtěžují a ohrožují (včetně ohrožení dobré pověsti) sousedství, obytnou pohodu a hlavní funkci stanovenou ve vymezené lokalitě, nad přípustnou míru (např. herny, erotické salony, diskotéky, tančírny, noční kluby apod.)</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b/>
          <w:bCs/>
        </w:rPr>
      </w:pPr>
      <w:r w:rsidRPr="00DD4A5B">
        <w:rPr>
          <w:rFonts w:ascii="Arial" w:hAnsi="Arial" w:cs="Arial"/>
          <w:b/>
          <w:bCs/>
        </w:rPr>
        <w:t>Služby:</w:t>
      </w:r>
    </w:p>
    <w:p w:rsidR="001E290F" w:rsidRPr="00DD4A5B" w:rsidRDefault="001E290F" w:rsidP="001E290F">
      <w:pPr>
        <w:spacing w:line="300" w:lineRule="exact"/>
        <w:jc w:val="both"/>
        <w:rPr>
          <w:rFonts w:ascii="Arial" w:hAnsi="Arial" w:cs="Arial"/>
        </w:rPr>
      </w:pPr>
      <w:r w:rsidRPr="00DD4A5B">
        <w:rPr>
          <w:rFonts w:ascii="Arial" w:hAnsi="Arial" w:cs="Arial"/>
        </w:rPr>
        <w:t xml:space="preserve">  Službami se rozumí stavby a zařízení nevýrobního charakteru, jejichž zastavěná plocha nepřesahuje </w:t>
      </w:r>
      <w:smartTag w:uri="urn:schemas-microsoft-com:office:smarttags" w:element="metricconverter">
        <w:smartTagPr>
          <w:attr w:name="ProductID" w:val="200 m2"/>
        </w:smartTagPr>
        <w:r w:rsidRPr="00DD4A5B">
          <w:rPr>
            <w:rFonts w:ascii="Arial" w:hAnsi="Arial" w:cs="Arial"/>
          </w:rPr>
          <w:t>200</w:t>
        </w:r>
        <w:r>
          <w:rPr>
            <w:rFonts w:ascii="Arial" w:hAnsi="Arial" w:cs="Arial"/>
          </w:rPr>
          <w:t xml:space="preserve"> </w:t>
        </w:r>
        <w:r w:rsidRPr="00DD4A5B">
          <w:rPr>
            <w:rFonts w:ascii="Arial" w:hAnsi="Arial" w:cs="Arial"/>
          </w:rPr>
          <w:t>m</w:t>
        </w:r>
        <w:r w:rsidRPr="00DD4A5B">
          <w:rPr>
            <w:rFonts w:ascii="Arial" w:hAnsi="Arial" w:cs="Arial"/>
            <w:vertAlign w:val="superscript"/>
          </w:rPr>
          <w:t>2</w:t>
        </w:r>
      </w:smartTag>
      <w:r w:rsidRPr="00DD4A5B">
        <w:rPr>
          <w:rFonts w:ascii="Arial" w:hAnsi="Arial" w:cs="Arial"/>
        </w:rPr>
        <w:t>, s výjimkou rušících zařízení</w:t>
      </w:r>
      <w:r>
        <w:rPr>
          <w:rFonts w:ascii="Arial" w:hAnsi="Arial" w:cs="Arial"/>
        </w:rPr>
        <w:t>.</w:t>
      </w:r>
    </w:p>
    <w:p w:rsidR="001E290F" w:rsidRPr="00DD4A5B" w:rsidRDefault="001E290F" w:rsidP="001E290F">
      <w:pPr>
        <w:spacing w:line="300" w:lineRule="exact"/>
        <w:jc w:val="both"/>
        <w:rPr>
          <w:rFonts w:ascii="Arial" w:hAnsi="Arial" w:cs="Arial"/>
        </w:rPr>
      </w:pPr>
    </w:p>
    <w:p w:rsidR="001E290F" w:rsidRDefault="001E290F" w:rsidP="001E290F">
      <w:pPr>
        <w:spacing w:line="300" w:lineRule="exact"/>
        <w:jc w:val="both"/>
        <w:rPr>
          <w:rFonts w:ascii="Arial" w:hAnsi="Arial" w:cs="Arial"/>
          <w:b/>
        </w:rPr>
      </w:pPr>
      <w:r>
        <w:rPr>
          <w:rFonts w:ascii="Arial" w:hAnsi="Arial" w:cs="Arial"/>
          <w:b/>
        </w:rPr>
        <w:t>Volnočasové aktivity</w:t>
      </w:r>
    </w:p>
    <w:p w:rsidR="001E290F" w:rsidRDefault="001E290F" w:rsidP="001E290F">
      <w:pPr>
        <w:spacing w:line="300" w:lineRule="exact"/>
        <w:jc w:val="both"/>
        <w:rPr>
          <w:rFonts w:ascii="Arial" w:hAnsi="Arial" w:cs="Arial"/>
        </w:rPr>
      </w:pPr>
      <w:r>
        <w:rPr>
          <w:rFonts w:ascii="Arial" w:hAnsi="Arial" w:cs="Arial"/>
          <w:b/>
        </w:rPr>
        <w:t xml:space="preserve">  </w:t>
      </w:r>
      <w:r>
        <w:rPr>
          <w:rFonts w:ascii="Arial" w:hAnsi="Arial" w:cs="Arial"/>
        </w:rPr>
        <w:t xml:space="preserve">Jedná se o aktivity pro všechny věkové skupiny obyvatel výchovné, vzdělávací, </w:t>
      </w:r>
      <w:r w:rsidR="00990CC9">
        <w:rPr>
          <w:rFonts w:ascii="Arial" w:hAnsi="Arial" w:cs="Arial"/>
        </w:rPr>
        <w:t>vědomostní</w:t>
      </w:r>
      <w:r>
        <w:rPr>
          <w:rFonts w:ascii="Arial" w:hAnsi="Arial" w:cs="Arial"/>
        </w:rPr>
        <w:t xml:space="preserve">, rekreační a sportovní. </w:t>
      </w:r>
    </w:p>
    <w:p w:rsidR="001E290F" w:rsidRPr="00835D80"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b/>
        </w:rPr>
      </w:pPr>
      <w:r w:rsidRPr="00DD4A5B">
        <w:rPr>
          <w:rFonts w:ascii="Arial" w:hAnsi="Arial" w:cs="Arial"/>
          <w:b/>
        </w:rPr>
        <w:t>Zařízení a stavby pro obsluhu vymezené lokality:</w:t>
      </w:r>
    </w:p>
    <w:p w:rsidR="001E290F" w:rsidRPr="00DD4A5B" w:rsidRDefault="001E290F" w:rsidP="001E290F">
      <w:pPr>
        <w:spacing w:line="300" w:lineRule="exact"/>
        <w:jc w:val="both"/>
        <w:rPr>
          <w:rFonts w:ascii="Arial" w:hAnsi="Arial" w:cs="Arial"/>
        </w:rPr>
      </w:pPr>
      <w:r w:rsidRPr="00DD4A5B">
        <w:rPr>
          <w:rFonts w:ascii="Arial" w:hAnsi="Arial" w:cs="Arial"/>
        </w:rPr>
        <w:t xml:space="preserve">  Rozumí se taková zařízení a stavby, jejichž kapacity svým rozsahem v podstatě nepřesahují</w:t>
      </w:r>
    </w:p>
    <w:p w:rsidR="001E290F" w:rsidRPr="00DD4A5B" w:rsidRDefault="001E290F" w:rsidP="001E290F">
      <w:pPr>
        <w:spacing w:line="300" w:lineRule="exact"/>
        <w:ind w:firstLine="360"/>
        <w:jc w:val="both"/>
        <w:rPr>
          <w:rFonts w:ascii="Arial" w:hAnsi="Arial" w:cs="Arial"/>
        </w:rPr>
      </w:pPr>
      <w:r w:rsidRPr="00DD4A5B">
        <w:rPr>
          <w:rFonts w:ascii="Arial" w:hAnsi="Arial" w:cs="Arial"/>
        </w:rPr>
        <w:t>- v územích pro bydlení potřeby trvale bydlících obyvatel lokality, ve které jsou umístěny</w:t>
      </w:r>
    </w:p>
    <w:p w:rsidR="001E290F" w:rsidRPr="00DD4A5B" w:rsidRDefault="001E290F" w:rsidP="001E290F">
      <w:pPr>
        <w:spacing w:line="300" w:lineRule="exact"/>
        <w:ind w:firstLine="360"/>
        <w:jc w:val="both"/>
        <w:rPr>
          <w:rFonts w:ascii="Arial" w:hAnsi="Arial" w:cs="Arial"/>
        </w:rPr>
      </w:pPr>
      <w:r w:rsidRPr="00DD4A5B">
        <w:rPr>
          <w:rFonts w:ascii="Arial" w:hAnsi="Arial" w:cs="Arial"/>
        </w:rPr>
        <w:t>- v územích ostatních potřeby trvale a dočasně přítomných osob v lokalitě ve které jsou umístěny</w:t>
      </w:r>
      <w:r>
        <w:rPr>
          <w:rFonts w:ascii="Arial" w:hAnsi="Arial" w:cs="Arial"/>
        </w:rPr>
        <w:t>.</w:t>
      </w:r>
    </w:p>
    <w:p w:rsidR="001E290F" w:rsidRDefault="001E290F"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C80A2D" w:rsidRPr="00982D32" w:rsidRDefault="00C80A2D" w:rsidP="00FE07B1">
      <w:pPr>
        <w:spacing w:after="120" w:line="300" w:lineRule="atLeast"/>
        <w:rPr>
          <w:rFonts w:ascii="Arial" w:hAnsi="Arial" w:cs="Arial"/>
          <w:b/>
          <w:u w:val="single"/>
        </w:rPr>
      </w:pPr>
      <w:r w:rsidRPr="00982D32">
        <w:rPr>
          <w:rFonts w:ascii="Arial" w:hAnsi="Arial" w:cs="Arial"/>
          <w:b/>
          <w:u w:val="single"/>
        </w:rPr>
        <w:lastRenderedPageBreak/>
        <w:t>Seznam zkratek:</w:t>
      </w:r>
    </w:p>
    <w:p w:rsidR="00FE07B1" w:rsidRPr="00FE07B1" w:rsidRDefault="00FE07B1" w:rsidP="00FE07B1">
      <w:pPr>
        <w:spacing w:line="300" w:lineRule="atLeast"/>
        <w:jc w:val="both"/>
        <w:rPr>
          <w:rFonts w:ascii="Arial" w:hAnsi="Arial" w:cs="Arial"/>
        </w:rPr>
      </w:pPr>
      <w:r w:rsidRPr="00FE07B1">
        <w:rPr>
          <w:rFonts w:ascii="Arial" w:hAnsi="Arial" w:cs="Arial"/>
        </w:rPr>
        <w:t xml:space="preserve">A1-ZÚR KK – Aktualizace č.1 Zásad územního rozvoje Karlovarského kraje, úplné znění Zásad územního rozvoje Karlovarského kraje po vydání aktualizace č.1 </w:t>
      </w:r>
    </w:p>
    <w:p w:rsidR="009D3797" w:rsidRDefault="009D3797" w:rsidP="00FE07B1">
      <w:pPr>
        <w:spacing w:line="300" w:lineRule="atLeast"/>
        <w:rPr>
          <w:rFonts w:ascii="Arial" w:hAnsi="Arial" w:cs="Arial"/>
        </w:rPr>
      </w:pPr>
      <w:r w:rsidRPr="00FE07B1">
        <w:rPr>
          <w:rFonts w:ascii="Arial" w:hAnsi="Arial" w:cs="Arial"/>
        </w:rPr>
        <w:t xml:space="preserve">PÚR ČR  – Politika územního rozvoje České republiky </w:t>
      </w:r>
      <w:r w:rsidR="00245849" w:rsidRPr="00FE07B1">
        <w:rPr>
          <w:rFonts w:ascii="Arial" w:hAnsi="Arial" w:cs="Arial"/>
        </w:rPr>
        <w:t>ve znění Aktualizace</w:t>
      </w:r>
      <w:r w:rsidR="00245849">
        <w:rPr>
          <w:rFonts w:ascii="Arial" w:hAnsi="Arial" w:cs="Arial"/>
        </w:rPr>
        <w:t xml:space="preserve"> č.1</w:t>
      </w:r>
    </w:p>
    <w:p w:rsidR="00C80A2D" w:rsidRPr="00982D32" w:rsidRDefault="00C80A2D" w:rsidP="00C80A2D">
      <w:pPr>
        <w:spacing w:line="300" w:lineRule="atLeast"/>
        <w:rPr>
          <w:rFonts w:ascii="Arial" w:hAnsi="Arial" w:cs="Arial"/>
        </w:rPr>
      </w:pPr>
      <w:r w:rsidRPr="00982D32">
        <w:rPr>
          <w:rFonts w:ascii="Arial" w:hAnsi="Arial" w:cs="Arial"/>
        </w:rPr>
        <w:t>BP – bezpečnostní pásmo</w:t>
      </w:r>
    </w:p>
    <w:p w:rsidR="00C80A2D" w:rsidRDefault="00C80A2D" w:rsidP="00C80A2D">
      <w:pPr>
        <w:spacing w:line="300" w:lineRule="atLeast"/>
        <w:rPr>
          <w:rFonts w:ascii="Arial" w:hAnsi="Arial" w:cs="Arial"/>
        </w:rPr>
      </w:pPr>
      <w:r w:rsidRPr="00982D32">
        <w:rPr>
          <w:rFonts w:ascii="Arial" w:hAnsi="Arial" w:cs="Arial"/>
        </w:rPr>
        <w:t>BPEJ – bonitovaná půdně ekologická jednotka</w:t>
      </w:r>
    </w:p>
    <w:p w:rsidR="00C80A2D" w:rsidRDefault="00C80A2D" w:rsidP="00C80A2D">
      <w:pPr>
        <w:spacing w:line="300" w:lineRule="atLeast"/>
        <w:rPr>
          <w:rFonts w:ascii="Arial" w:hAnsi="Arial" w:cs="Arial"/>
        </w:rPr>
      </w:pPr>
      <w:r w:rsidRPr="00982D32">
        <w:rPr>
          <w:rFonts w:ascii="Arial" w:hAnsi="Arial" w:cs="Arial"/>
        </w:rPr>
        <w:t xml:space="preserve">ČOV – čistírna odpadních vod </w:t>
      </w:r>
    </w:p>
    <w:p w:rsidR="00C80A2D" w:rsidRPr="00982D32" w:rsidRDefault="00C80A2D" w:rsidP="00C80A2D">
      <w:pPr>
        <w:spacing w:line="300" w:lineRule="atLeast"/>
        <w:rPr>
          <w:rFonts w:ascii="Arial" w:hAnsi="Arial" w:cs="Arial"/>
        </w:rPr>
      </w:pPr>
      <w:r>
        <w:rPr>
          <w:rFonts w:ascii="Arial" w:hAnsi="Arial" w:cs="Arial"/>
        </w:rPr>
        <w:t>ČUZK – Český úřad zeměměřický a katastrální</w:t>
      </w:r>
    </w:p>
    <w:p w:rsidR="00C80A2D" w:rsidRDefault="00C80A2D" w:rsidP="00C80A2D">
      <w:pPr>
        <w:spacing w:line="300" w:lineRule="atLeast"/>
        <w:rPr>
          <w:rFonts w:ascii="Arial" w:hAnsi="Arial" w:cs="Arial"/>
        </w:rPr>
      </w:pPr>
      <w:r w:rsidRPr="00982D32">
        <w:rPr>
          <w:rFonts w:ascii="Arial" w:hAnsi="Arial" w:cs="Arial"/>
        </w:rPr>
        <w:t>ČR – Česká Republika</w:t>
      </w:r>
    </w:p>
    <w:p w:rsidR="00863C00" w:rsidRDefault="00863C00" w:rsidP="00C80A2D">
      <w:pPr>
        <w:spacing w:line="300" w:lineRule="atLeast"/>
        <w:rPr>
          <w:rFonts w:ascii="Arial" w:hAnsi="Arial" w:cs="Arial"/>
        </w:rPr>
      </w:pPr>
      <w:r>
        <w:rPr>
          <w:rFonts w:ascii="Arial" w:hAnsi="Arial" w:cs="Arial"/>
        </w:rPr>
        <w:t>DP – dobývací prostor</w:t>
      </w:r>
    </w:p>
    <w:p w:rsidR="00C80A2D" w:rsidRDefault="00C80A2D" w:rsidP="00C80A2D">
      <w:pPr>
        <w:spacing w:line="300" w:lineRule="atLeast"/>
        <w:rPr>
          <w:rFonts w:ascii="Arial" w:hAnsi="Arial" w:cs="Arial"/>
        </w:rPr>
      </w:pPr>
      <w:r>
        <w:rPr>
          <w:rFonts w:ascii="Arial" w:hAnsi="Arial" w:cs="Arial"/>
        </w:rPr>
        <w:t>FO – fyzická osoba</w:t>
      </w:r>
    </w:p>
    <w:p w:rsidR="00C80A2D" w:rsidRDefault="00C80A2D" w:rsidP="00C80A2D">
      <w:pPr>
        <w:spacing w:line="300" w:lineRule="exact"/>
        <w:rPr>
          <w:rFonts w:ascii="Arial" w:hAnsi="Arial" w:cs="Arial"/>
        </w:rPr>
      </w:pPr>
      <w:r w:rsidRPr="00000918">
        <w:rPr>
          <w:rFonts w:ascii="Arial" w:hAnsi="Arial" w:cs="Arial"/>
        </w:rPr>
        <w:t xml:space="preserve">FVE – </w:t>
      </w:r>
      <w:proofErr w:type="spellStart"/>
      <w:r w:rsidRPr="00000918">
        <w:rPr>
          <w:rFonts w:ascii="Arial" w:hAnsi="Arial" w:cs="Arial"/>
        </w:rPr>
        <w:t>fotovoltaická</w:t>
      </w:r>
      <w:proofErr w:type="spellEnd"/>
      <w:r w:rsidRPr="00000918">
        <w:rPr>
          <w:rFonts w:ascii="Arial" w:hAnsi="Arial" w:cs="Arial"/>
        </w:rPr>
        <w:t xml:space="preserve"> elektrárna</w:t>
      </w:r>
    </w:p>
    <w:p w:rsidR="00C80A2D" w:rsidRPr="00000918" w:rsidRDefault="00C80A2D" w:rsidP="00C80A2D">
      <w:pPr>
        <w:spacing w:line="300" w:lineRule="exact"/>
        <w:rPr>
          <w:rFonts w:ascii="Arial" w:hAnsi="Arial" w:cs="Arial"/>
        </w:rPr>
      </w:pPr>
      <w:r w:rsidRPr="00000918">
        <w:rPr>
          <w:rFonts w:ascii="Arial" w:hAnsi="Arial" w:cs="Arial"/>
        </w:rPr>
        <w:t>HPJ – hlavní půdní jednotka</w:t>
      </w:r>
    </w:p>
    <w:p w:rsidR="00C80A2D" w:rsidRPr="00000918" w:rsidRDefault="00C80A2D" w:rsidP="00C80A2D">
      <w:pPr>
        <w:spacing w:line="300" w:lineRule="exact"/>
        <w:rPr>
          <w:rFonts w:ascii="Arial" w:hAnsi="Arial" w:cs="Arial"/>
        </w:rPr>
      </w:pPr>
      <w:r w:rsidRPr="00000918">
        <w:rPr>
          <w:rFonts w:ascii="Arial" w:hAnsi="Arial" w:cs="Arial"/>
        </w:rPr>
        <w:t>HZS – hasičský záchranný sbor</w:t>
      </w:r>
    </w:p>
    <w:p w:rsidR="00C80A2D" w:rsidRPr="00982D32" w:rsidRDefault="00C80A2D" w:rsidP="00C80A2D">
      <w:pPr>
        <w:spacing w:line="300" w:lineRule="exact"/>
        <w:rPr>
          <w:rFonts w:ascii="Arial" w:hAnsi="Arial" w:cs="Arial"/>
        </w:rPr>
      </w:pPr>
      <w:r w:rsidRPr="00000918">
        <w:rPr>
          <w:rFonts w:ascii="Arial" w:hAnsi="Arial" w:cs="Arial"/>
        </w:rPr>
        <w:t>CHLÚ – chráněné ložiskové území</w:t>
      </w:r>
    </w:p>
    <w:p w:rsidR="00C80A2D" w:rsidRDefault="00C80A2D" w:rsidP="00C80A2D">
      <w:pPr>
        <w:spacing w:line="300" w:lineRule="atLeast"/>
        <w:rPr>
          <w:rFonts w:ascii="Arial" w:hAnsi="Arial" w:cs="Arial"/>
        </w:rPr>
      </w:pPr>
      <w:r w:rsidRPr="00982D32">
        <w:rPr>
          <w:rFonts w:ascii="Arial" w:hAnsi="Arial" w:cs="Arial"/>
        </w:rPr>
        <w:t xml:space="preserve">k. </w:t>
      </w:r>
      <w:proofErr w:type="spellStart"/>
      <w:r w:rsidRPr="00982D32">
        <w:rPr>
          <w:rFonts w:ascii="Arial" w:hAnsi="Arial" w:cs="Arial"/>
        </w:rPr>
        <w:t>ú</w:t>
      </w:r>
      <w:proofErr w:type="spellEnd"/>
      <w:r w:rsidRPr="00982D32">
        <w:rPr>
          <w:rFonts w:ascii="Arial" w:hAnsi="Arial" w:cs="Arial"/>
        </w:rPr>
        <w:t>. – katastrální území</w:t>
      </w:r>
    </w:p>
    <w:p w:rsidR="00C80A2D" w:rsidRDefault="00C80A2D" w:rsidP="00C80A2D">
      <w:pPr>
        <w:spacing w:line="300" w:lineRule="atLeast"/>
        <w:rPr>
          <w:rFonts w:ascii="Arial" w:hAnsi="Arial" w:cs="Arial"/>
        </w:rPr>
      </w:pPr>
      <w:r>
        <w:rPr>
          <w:rFonts w:ascii="Arial" w:hAnsi="Arial" w:cs="Arial"/>
        </w:rPr>
        <w:t>KÚKK – Krajský úřad Karlovarského kraje</w:t>
      </w:r>
    </w:p>
    <w:p w:rsidR="00C80A2D" w:rsidRPr="00982D32" w:rsidRDefault="00C80A2D" w:rsidP="00C80A2D">
      <w:pPr>
        <w:spacing w:line="300" w:lineRule="atLeast"/>
        <w:rPr>
          <w:rFonts w:ascii="Arial" w:hAnsi="Arial" w:cs="Arial"/>
        </w:rPr>
      </w:pPr>
      <w:r>
        <w:rPr>
          <w:rFonts w:ascii="Arial" w:hAnsi="Arial" w:cs="Arial"/>
        </w:rPr>
        <w:t>L</w:t>
      </w:r>
      <w:r w:rsidRPr="00982D32">
        <w:rPr>
          <w:rFonts w:ascii="Arial" w:hAnsi="Arial" w:cs="Arial"/>
        </w:rPr>
        <w:t xml:space="preserve">BC – </w:t>
      </w:r>
      <w:r>
        <w:rPr>
          <w:rFonts w:ascii="Arial" w:hAnsi="Arial" w:cs="Arial"/>
        </w:rPr>
        <w:t xml:space="preserve">lokální </w:t>
      </w:r>
      <w:r w:rsidRPr="00982D32">
        <w:rPr>
          <w:rFonts w:ascii="Arial" w:hAnsi="Arial" w:cs="Arial"/>
        </w:rPr>
        <w:t>biocentrum</w:t>
      </w:r>
    </w:p>
    <w:p w:rsidR="00C80A2D" w:rsidRDefault="00C80A2D" w:rsidP="00C80A2D">
      <w:pPr>
        <w:spacing w:line="300" w:lineRule="atLeast"/>
        <w:rPr>
          <w:rFonts w:ascii="Arial" w:hAnsi="Arial" w:cs="Arial"/>
        </w:rPr>
      </w:pPr>
      <w:r>
        <w:rPr>
          <w:rFonts w:ascii="Arial" w:hAnsi="Arial" w:cs="Arial"/>
        </w:rPr>
        <w:t>L</w:t>
      </w:r>
      <w:r w:rsidRPr="00982D32">
        <w:rPr>
          <w:rFonts w:ascii="Arial" w:hAnsi="Arial" w:cs="Arial"/>
        </w:rPr>
        <w:t xml:space="preserve">BK – </w:t>
      </w:r>
      <w:r>
        <w:rPr>
          <w:rFonts w:ascii="Arial" w:hAnsi="Arial" w:cs="Arial"/>
        </w:rPr>
        <w:t xml:space="preserve">lokální </w:t>
      </w:r>
      <w:r w:rsidRPr="00982D32">
        <w:rPr>
          <w:rFonts w:ascii="Arial" w:hAnsi="Arial" w:cs="Arial"/>
        </w:rPr>
        <w:t>biokoridor</w:t>
      </w:r>
    </w:p>
    <w:p w:rsidR="00C80A2D" w:rsidRDefault="00C80A2D" w:rsidP="00C80A2D">
      <w:pPr>
        <w:spacing w:line="300" w:lineRule="exact"/>
        <w:jc w:val="both"/>
        <w:rPr>
          <w:rFonts w:ascii="Arial" w:hAnsi="Arial" w:cs="Arial"/>
        </w:rPr>
      </w:pPr>
      <w:r>
        <w:rPr>
          <w:rFonts w:ascii="Arial" w:hAnsi="Arial" w:cs="Arial"/>
        </w:rPr>
        <w:t>MMR ČR – Ministerstvo pro místní rozvoj České republiky</w:t>
      </w:r>
    </w:p>
    <w:p w:rsidR="00C80A2D" w:rsidRPr="00000918" w:rsidRDefault="00C80A2D" w:rsidP="00C80A2D">
      <w:pPr>
        <w:spacing w:line="300" w:lineRule="exact"/>
        <w:jc w:val="both"/>
        <w:rPr>
          <w:rFonts w:ascii="Arial" w:hAnsi="Arial" w:cs="Arial"/>
        </w:rPr>
      </w:pPr>
      <w:r>
        <w:rPr>
          <w:rFonts w:ascii="Arial" w:hAnsi="Arial" w:cs="Arial"/>
        </w:rPr>
        <w:t>MŽP ČR – Ministerstvo životního prostředí České republiky</w:t>
      </w:r>
    </w:p>
    <w:p w:rsidR="00C80A2D" w:rsidRPr="00000918" w:rsidRDefault="00C80A2D" w:rsidP="00C80A2D">
      <w:pPr>
        <w:spacing w:line="300" w:lineRule="exact"/>
        <w:rPr>
          <w:rFonts w:ascii="Arial" w:hAnsi="Arial" w:cs="Arial"/>
        </w:rPr>
      </w:pPr>
      <w:r w:rsidRPr="00000918">
        <w:rPr>
          <w:rFonts w:ascii="Arial" w:hAnsi="Arial" w:cs="Arial"/>
        </w:rPr>
        <w:t>NN – nízké napětí</w:t>
      </w:r>
    </w:p>
    <w:p w:rsidR="00C80A2D" w:rsidRPr="00982D32" w:rsidRDefault="00C80A2D" w:rsidP="00C80A2D">
      <w:pPr>
        <w:spacing w:line="300" w:lineRule="exact"/>
        <w:rPr>
          <w:rFonts w:ascii="Arial" w:hAnsi="Arial" w:cs="Arial"/>
        </w:rPr>
      </w:pPr>
      <w:r w:rsidRPr="00000918">
        <w:rPr>
          <w:rFonts w:ascii="Arial" w:hAnsi="Arial" w:cs="Arial"/>
        </w:rPr>
        <w:t>NP – nadzemní podlaží</w:t>
      </w:r>
    </w:p>
    <w:p w:rsidR="00C80A2D" w:rsidRDefault="00C80A2D" w:rsidP="00C80A2D">
      <w:pPr>
        <w:spacing w:line="300" w:lineRule="atLeast"/>
        <w:rPr>
          <w:rFonts w:ascii="Arial" w:hAnsi="Arial" w:cs="Arial"/>
        </w:rPr>
      </w:pPr>
      <w:r>
        <w:rPr>
          <w:rFonts w:ascii="Arial" w:hAnsi="Arial" w:cs="Arial"/>
        </w:rPr>
        <w:t>MVE – malá vodní elektrárna</w:t>
      </w:r>
    </w:p>
    <w:p w:rsidR="00C80A2D" w:rsidRPr="00982D32" w:rsidRDefault="00C80A2D" w:rsidP="00C80A2D">
      <w:pPr>
        <w:spacing w:line="300" w:lineRule="atLeast"/>
        <w:rPr>
          <w:rFonts w:ascii="Arial" w:hAnsi="Arial" w:cs="Arial"/>
        </w:rPr>
      </w:pPr>
      <w:r w:rsidRPr="00982D32">
        <w:rPr>
          <w:rFonts w:ascii="Arial" w:hAnsi="Arial" w:cs="Arial"/>
        </w:rPr>
        <w:t>OP - ochranné pásmo</w:t>
      </w:r>
    </w:p>
    <w:p w:rsidR="00C80A2D" w:rsidRDefault="00C80A2D" w:rsidP="00C80A2D">
      <w:pPr>
        <w:spacing w:line="300" w:lineRule="atLeast"/>
        <w:rPr>
          <w:rFonts w:ascii="Arial" w:hAnsi="Arial" w:cs="Arial"/>
        </w:rPr>
      </w:pPr>
      <w:r w:rsidRPr="00982D32">
        <w:rPr>
          <w:rFonts w:ascii="Arial" w:hAnsi="Arial" w:cs="Arial"/>
        </w:rPr>
        <w:t>OÚ – obecní úřad</w:t>
      </w:r>
    </w:p>
    <w:p w:rsidR="00D458E0" w:rsidRPr="00982D32" w:rsidRDefault="00D458E0" w:rsidP="00D458E0">
      <w:pPr>
        <w:spacing w:line="300" w:lineRule="atLeast"/>
        <w:rPr>
          <w:rFonts w:ascii="Arial" w:hAnsi="Arial" w:cs="Arial"/>
        </w:rPr>
      </w:pPr>
      <w:r>
        <w:rPr>
          <w:rFonts w:ascii="Arial" w:hAnsi="Arial" w:cs="Arial"/>
        </w:rPr>
        <w:t>POPD - plán otvírky a postupu dobývání</w:t>
      </w:r>
    </w:p>
    <w:p w:rsidR="00C80A2D" w:rsidRDefault="00C80A2D" w:rsidP="00C80A2D">
      <w:pPr>
        <w:spacing w:line="300" w:lineRule="atLeast"/>
        <w:rPr>
          <w:rFonts w:ascii="Arial" w:hAnsi="Arial" w:cs="Arial"/>
        </w:rPr>
      </w:pPr>
      <w:r w:rsidRPr="00982D32">
        <w:rPr>
          <w:rFonts w:ascii="Arial" w:hAnsi="Arial" w:cs="Arial"/>
        </w:rPr>
        <w:t xml:space="preserve">p. p. č. – </w:t>
      </w:r>
      <w:r>
        <w:rPr>
          <w:rFonts w:ascii="Arial" w:hAnsi="Arial" w:cs="Arial"/>
        </w:rPr>
        <w:t>pozemková parcela číslo</w:t>
      </w:r>
    </w:p>
    <w:p w:rsidR="00511DD8" w:rsidRDefault="00511DD8" w:rsidP="00C80A2D">
      <w:pPr>
        <w:spacing w:line="300" w:lineRule="atLeast"/>
        <w:rPr>
          <w:rFonts w:ascii="Arial" w:hAnsi="Arial" w:cs="Arial"/>
        </w:rPr>
      </w:pPr>
      <w:r>
        <w:rPr>
          <w:rFonts w:ascii="Arial" w:hAnsi="Arial" w:cs="Arial"/>
        </w:rPr>
        <w:t>PLZLM – přírodní léčivé zdroje lázeňského místa</w:t>
      </w:r>
    </w:p>
    <w:p w:rsidR="00C80A2D" w:rsidRPr="00982D32" w:rsidRDefault="00C80A2D" w:rsidP="00C80A2D">
      <w:pPr>
        <w:spacing w:line="300" w:lineRule="atLeast"/>
        <w:rPr>
          <w:rFonts w:ascii="Arial" w:hAnsi="Arial" w:cs="Arial"/>
        </w:rPr>
      </w:pPr>
      <w:r w:rsidRPr="00982D32">
        <w:rPr>
          <w:rFonts w:ascii="Arial" w:hAnsi="Arial" w:cs="Arial"/>
        </w:rPr>
        <w:t>PUPFL – pozemky určené k plnění funkce lesa</w:t>
      </w:r>
    </w:p>
    <w:p w:rsidR="00C80A2D" w:rsidRPr="00982D32" w:rsidRDefault="00C80A2D" w:rsidP="00C80A2D">
      <w:pPr>
        <w:spacing w:line="300" w:lineRule="atLeast"/>
        <w:rPr>
          <w:rFonts w:ascii="Arial" w:hAnsi="Arial" w:cs="Arial"/>
        </w:rPr>
      </w:pPr>
      <w:r>
        <w:rPr>
          <w:rFonts w:ascii="Arial" w:hAnsi="Arial" w:cs="Arial"/>
        </w:rPr>
        <w:t>RBC – regionální biocentrum</w:t>
      </w:r>
    </w:p>
    <w:p w:rsidR="00C80A2D" w:rsidRDefault="00C80A2D" w:rsidP="00C80A2D">
      <w:pPr>
        <w:spacing w:line="300" w:lineRule="atLeast"/>
        <w:rPr>
          <w:rFonts w:ascii="Arial" w:hAnsi="Arial" w:cs="Arial"/>
        </w:rPr>
      </w:pPr>
      <w:r w:rsidRPr="00982D32">
        <w:rPr>
          <w:rFonts w:ascii="Arial" w:hAnsi="Arial" w:cs="Arial"/>
        </w:rPr>
        <w:t>RD – rodinný dům</w:t>
      </w:r>
    </w:p>
    <w:p w:rsidR="00C80A2D" w:rsidRDefault="00C80A2D" w:rsidP="00C80A2D">
      <w:pPr>
        <w:spacing w:line="300" w:lineRule="atLeast"/>
        <w:rPr>
          <w:rFonts w:ascii="Arial" w:hAnsi="Arial" w:cs="Arial"/>
        </w:rPr>
      </w:pPr>
      <w:proofErr w:type="spellStart"/>
      <w:r w:rsidRPr="00982D32">
        <w:rPr>
          <w:rFonts w:ascii="Arial" w:hAnsi="Arial" w:cs="Arial"/>
        </w:rPr>
        <w:t>rozv</w:t>
      </w:r>
      <w:proofErr w:type="spellEnd"/>
      <w:r w:rsidRPr="00982D32">
        <w:rPr>
          <w:rFonts w:ascii="Arial" w:hAnsi="Arial" w:cs="Arial"/>
        </w:rPr>
        <w:t xml:space="preserve">. </w:t>
      </w:r>
      <w:proofErr w:type="spellStart"/>
      <w:r w:rsidRPr="00982D32">
        <w:rPr>
          <w:rFonts w:ascii="Arial" w:hAnsi="Arial" w:cs="Arial"/>
        </w:rPr>
        <w:t>pl</w:t>
      </w:r>
      <w:proofErr w:type="spellEnd"/>
      <w:r w:rsidRPr="00982D32">
        <w:rPr>
          <w:rFonts w:ascii="Arial" w:hAnsi="Arial" w:cs="Arial"/>
        </w:rPr>
        <w:t>. – rozvojová plocha</w:t>
      </w:r>
    </w:p>
    <w:p w:rsidR="00C80A2D" w:rsidRDefault="00C80A2D" w:rsidP="00C80A2D">
      <w:pPr>
        <w:spacing w:line="300" w:lineRule="atLeast"/>
        <w:rPr>
          <w:rFonts w:ascii="Arial" w:hAnsi="Arial" w:cs="Arial"/>
        </w:rPr>
      </w:pPr>
      <w:r w:rsidRPr="00982D32">
        <w:rPr>
          <w:rFonts w:ascii="Arial" w:hAnsi="Arial" w:cs="Arial"/>
        </w:rPr>
        <w:t>STL plynovod – středotlaký plynovod</w:t>
      </w:r>
    </w:p>
    <w:p w:rsidR="00C80A2D" w:rsidRDefault="00C80A2D" w:rsidP="00C80A2D">
      <w:pPr>
        <w:spacing w:line="300" w:lineRule="atLeast"/>
        <w:rPr>
          <w:rFonts w:ascii="Arial" w:hAnsi="Arial" w:cs="Arial"/>
        </w:rPr>
      </w:pPr>
      <w:r>
        <w:rPr>
          <w:rFonts w:ascii="Arial" w:hAnsi="Arial" w:cs="Arial"/>
        </w:rPr>
        <w:t>SVP – Směrný vodohospodářský plán</w:t>
      </w:r>
    </w:p>
    <w:p w:rsidR="00C80A2D" w:rsidRPr="00982D32" w:rsidRDefault="00C80A2D" w:rsidP="00C80A2D">
      <w:pPr>
        <w:spacing w:line="300" w:lineRule="atLeast"/>
        <w:rPr>
          <w:rFonts w:ascii="Arial" w:hAnsi="Arial" w:cs="Arial"/>
        </w:rPr>
      </w:pPr>
      <w:r>
        <w:rPr>
          <w:rFonts w:ascii="Arial" w:hAnsi="Arial" w:cs="Arial"/>
        </w:rPr>
        <w:t xml:space="preserve">st. p. č. – stavební parcela </w:t>
      </w:r>
      <w:r w:rsidR="00831508">
        <w:rPr>
          <w:rFonts w:ascii="Arial" w:hAnsi="Arial" w:cs="Arial"/>
        </w:rPr>
        <w:t xml:space="preserve">číslo </w:t>
      </w:r>
    </w:p>
    <w:p w:rsidR="00C80A2D" w:rsidRDefault="00C80A2D" w:rsidP="00C80A2D">
      <w:pPr>
        <w:spacing w:line="300" w:lineRule="atLeast"/>
        <w:rPr>
          <w:rFonts w:ascii="Arial" w:hAnsi="Arial" w:cs="Arial"/>
        </w:rPr>
      </w:pPr>
      <w:r w:rsidRPr="00982D32">
        <w:rPr>
          <w:rFonts w:ascii="Arial" w:hAnsi="Arial" w:cs="Arial"/>
        </w:rPr>
        <w:t xml:space="preserve">TS </w:t>
      </w:r>
      <w:r>
        <w:rPr>
          <w:rFonts w:ascii="Arial" w:hAnsi="Arial" w:cs="Arial"/>
        </w:rPr>
        <w:t>–</w:t>
      </w:r>
      <w:r w:rsidRPr="00982D32">
        <w:rPr>
          <w:rFonts w:ascii="Arial" w:hAnsi="Arial" w:cs="Arial"/>
        </w:rPr>
        <w:t xml:space="preserve"> trafostanice</w:t>
      </w:r>
    </w:p>
    <w:p w:rsidR="00C80A2D" w:rsidRPr="00000918" w:rsidRDefault="00C80A2D" w:rsidP="00C80A2D">
      <w:pPr>
        <w:spacing w:line="300" w:lineRule="exact"/>
        <w:rPr>
          <w:rFonts w:ascii="Arial" w:hAnsi="Arial" w:cs="Arial"/>
        </w:rPr>
      </w:pPr>
      <w:r w:rsidRPr="00000918">
        <w:rPr>
          <w:rFonts w:ascii="Arial" w:hAnsi="Arial" w:cs="Arial"/>
        </w:rPr>
        <w:t>TTP – trvalý travní porost</w:t>
      </w:r>
    </w:p>
    <w:p w:rsidR="00C80A2D" w:rsidRPr="00982D32" w:rsidRDefault="00C80A2D" w:rsidP="00C80A2D">
      <w:pPr>
        <w:spacing w:line="300" w:lineRule="exact"/>
        <w:rPr>
          <w:rFonts w:ascii="Arial" w:hAnsi="Arial" w:cs="Arial"/>
        </w:rPr>
      </w:pPr>
      <w:r w:rsidRPr="00000918">
        <w:rPr>
          <w:rFonts w:ascii="Arial" w:hAnsi="Arial" w:cs="Arial"/>
        </w:rPr>
        <w:t>TUV – teplá užitková voda</w:t>
      </w:r>
    </w:p>
    <w:p w:rsidR="00C80A2D" w:rsidRPr="00982D32" w:rsidRDefault="00C80A2D" w:rsidP="00C80A2D">
      <w:pPr>
        <w:spacing w:line="300" w:lineRule="atLeast"/>
        <w:rPr>
          <w:rFonts w:ascii="Arial" w:hAnsi="Arial" w:cs="Arial"/>
        </w:rPr>
      </w:pPr>
      <w:r w:rsidRPr="00982D32">
        <w:rPr>
          <w:rFonts w:ascii="Arial" w:hAnsi="Arial" w:cs="Arial"/>
        </w:rPr>
        <w:t xml:space="preserve">ÚAP – územně analytické podklady </w:t>
      </w:r>
    </w:p>
    <w:p w:rsidR="00C80A2D" w:rsidRPr="00982D32" w:rsidRDefault="00C80A2D" w:rsidP="00C80A2D">
      <w:pPr>
        <w:spacing w:line="300" w:lineRule="atLeast"/>
        <w:rPr>
          <w:rFonts w:ascii="Arial" w:hAnsi="Arial" w:cs="Arial"/>
        </w:rPr>
      </w:pPr>
      <w:r w:rsidRPr="00982D32">
        <w:rPr>
          <w:rFonts w:ascii="Arial" w:hAnsi="Arial" w:cs="Arial"/>
        </w:rPr>
        <w:t>ÚP - územní plán</w:t>
      </w:r>
    </w:p>
    <w:p w:rsidR="00C80A2D" w:rsidRPr="00982D32" w:rsidRDefault="00C80A2D" w:rsidP="00C80A2D">
      <w:pPr>
        <w:spacing w:line="300" w:lineRule="atLeast"/>
        <w:rPr>
          <w:rFonts w:ascii="Arial" w:hAnsi="Arial" w:cs="Arial"/>
        </w:rPr>
      </w:pPr>
      <w:r>
        <w:rPr>
          <w:rFonts w:ascii="Arial" w:hAnsi="Arial" w:cs="Arial"/>
        </w:rPr>
        <w:t>ÚPO</w:t>
      </w:r>
      <w:r w:rsidRPr="00982D32">
        <w:rPr>
          <w:rFonts w:ascii="Arial" w:hAnsi="Arial" w:cs="Arial"/>
        </w:rPr>
        <w:t xml:space="preserve"> – územní plán </w:t>
      </w:r>
      <w:r>
        <w:rPr>
          <w:rFonts w:ascii="Arial" w:hAnsi="Arial" w:cs="Arial"/>
        </w:rPr>
        <w:t>obce</w:t>
      </w:r>
    </w:p>
    <w:p w:rsidR="00C80A2D" w:rsidRPr="00982D32" w:rsidRDefault="00C80A2D" w:rsidP="00C80A2D">
      <w:pPr>
        <w:spacing w:line="300" w:lineRule="atLeast"/>
        <w:rPr>
          <w:rFonts w:ascii="Arial" w:hAnsi="Arial" w:cs="Arial"/>
        </w:rPr>
      </w:pPr>
      <w:r w:rsidRPr="00982D32">
        <w:rPr>
          <w:rFonts w:ascii="Arial" w:hAnsi="Arial" w:cs="Arial"/>
        </w:rPr>
        <w:t>ÚPD – územně plánovací dokumentace</w:t>
      </w:r>
    </w:p>
    <w:p w:rsidR="00C80A2D" w:rsidRDefault="00C80A2D" w:rsidP="00C80A2D">
      <w:pPr>
        <w:spacing w:line="300" w:lineRule="atLeast"/>
        <w:rPr>
          <w:rFonts w:ascii="Arial" w:hAnsi="Arial" w:cs="Arial"/>
        </w:rPr>
      </w:pPr>
      <w:r w:rsidRPr="00982D32">
        <w:rPr>
          <w:rFonts w:ascii="Arial" w:hAnsi="Arial" w:cs="Arial"/>
        </w:rPr>
        <w:t>ÚSES – Územní systém ekologické stability</w:t>
      </w:r>
    </w:p>
    <w:p w:rsidR="00C80A2D" w:rsidRDefault="00C80A2D" w:rsidP="00C80A2D">
      <w:pPr>
        <w:spacing w:line="300" w:lineRule="atLeast"/>
        <w:rPr>
          <w:rFonts w:ascii="Arial" w:hAnsi="Arial" w:cs="Arial"/>
        </w:rPr>
      </w:pPr>
      <w:r>
        <w:rPr>
          <w:rFonts w:ascii="Arial" w:hAnsi="Arial" w:cs="Arial"/>
        </w:rPr>
        <w:t>ÚR – územní rozhodnutí</w:t>
      </w:r>
    </w:p>
    <w:p w:rsidR="00C80A2D" w:rsidRDefault="00C80A2D" w:rsidP="00C80A2D">
      <w:pPr>
        <w:spacing w:line="300" w:lineRule="atLeast"/>
        <w:rPr>
          <w:rFonts w:ascii="Arial" w:hAnsi="Arial" w:cs="Arial"/>
        </w:rPr>
      </w:pPr>
      <w:r>
        <w:rPr>
          <w:rFonts w:ascii="Arial" w:hAnsi="Arial" w:cs="Arial"/>
        </w:rPr>
        <w:t>ÚÚR Brno – Ústav územního rozvoje Brno</w:t>
      </w:r>
    </w:p>
    <w:p w:rsidR="00C80A2D" w:rsidRPr="00982D32" w:rsidRDefault="00C80A2D" w:rsidP="00C80A2D">
      <w:pPr>
        <w:spacing w:line="300" w:lineRule="atLeast"/>
        <w:rPr>
          <w:rFonts w:ascii="Arial" w:hAnsi="Arial" w:cs="Arial"/>
        </w:rPr>
      </w:pPr>
      <w:r w:rsidRPr="00982D32">
        <w:rPr>
          <w:rFonts w:ascii="Arial" w:hAnsi="Arial" w:cs="Arial"/>
        </w:rPr>
        <w:lastRenderedPageBreak/>
        <w:t>VDJ – vodojem</w:t>
      </w:r>
    </w:p>
    <w:p w:rsidR="00C80A2D" w:rsidRDefault="00C80A2D" w:rsidP="00C80A2D">
      <w:pPr>
        <w:spacing w:line="300" w:lineRule="atLeast"/>
        <w:rPr>
          <w:rFonts w:ascii="Arial" w:hAnsi="Arial" w:cs="Arial"/>
        </w:rPr>
      </w:pPr>
      <w:r w:rsidRPr="00982D32">
        <w:rPr>
          <w:rFonts w:ascii="Arial" w:hAnsi="Arial" w:cs="Arial"/>
        </w:rPr>
        <w:t>VKP – významný krajinný prvek</w:t>
      </w:r>
    </w:p>
    <w:p w:rsidR="00C80A2D" w:rsidRDefault="00C80A2D" w:rsidP="00C80A2D">
      <w:pPr>
        <w:spacing w:line="300" w:lineRule="atLeast"/>
        <w:rPr>
          <w:rFonts w:ascii="Arial" w:hAnsi="Arial" w:cs="Arial"/>
        </w:rPr>
      </w:pPr>
      <w:r>
        <w:rPr>
          <w:rFonts w:ascii="Arial" w:hAnsi="Arial" w:cs="Arial"/>
        </w:rPr>
        <w:t>VN – elektrické vedení – vysoké napětí</w:t>
      </w:r>
    </w:p>
    <w:p w:rsidR="00C80A2D" w:rsidRDefault="00C80A2D" w:rsidP="00C80A2D">
      <w:pPr>
        <w:spacing w:line="300" w:lineRule="atLeast"/>
        <w:rPr>
          <w:rFonts w:ascii="Arial" w:hAnsi="Arial" w:cs="Arial"/>
        </w:rPr>
      </w:pPr>
      <w:r>
        <w:rPr>
          <w:rFonts w:ascii="Arial" w:hAnsi="Arial" w:cs="Arial"/>
        </w:rPr>
        <w:t>VTL – plynovod – vysokotlaký plynovod</w:t>
      </w:r>
    </w:p>
    <w:p w:rsidR="00C80A2D" w:rsidRPr="00982D32" w:rsidRDefault="00C80A2D" w:rsidP="00C80A2D">
      <w:pPr>
        <w:spacing w:line="300" w:lineRule="atLeast"/>
        <w:rPr>
          <w:rFonts w:ascii="Arial" w:hAnsi="Arial" w:cs="Arial"/>
        </w:rPr>
      </w:pPr>
      <w:r w:rsidRPr="00982D32">
        <w:rPr>
          <w:rFonts w:ascii="Arial" w:hAnsi="Arial" w:cs="Arial"/>
        </w:rPr>
        <w:t>ZPF – zemědělský půdní fond</w:t>
      </w:r>
    </w:p>
    <w:p w:rsidR="00C80A2D" w:rsidRPr="00982D32" w:rsidRDefault="00C80A2D" w:rsidP="00C80A2D">
      <w:pPr>
        <w:spacing w:line="300" w:lineRule="atLeast"/>
        <w:rPr>
          <w:rFonts w:ascii="Arial" w:hAnsi="Arial" w:cs="Arial"/>
        </w:rPr>
      </w:pPr>
      <w:r w:rsidRPr="00982D32">
        <w:rPr>
          <w:rFonts w:ascii="Arial" w:hAnsi="Arial" w:cs="Arial"/>
        </w:rPr>
        <w:t>ZÚ - zastavěné území</w:t>
      </w:r>
    </w:p>
    <w:p w:rsidR="00C80A2D" w:rsidRPr="00982D32" w:rsidRDefault="00C80A2D" w:rsidP="00C80A2D">
      <w:pPr>
        <w:spacing w:line="300" w:lineRule="atLeast"/>
        <w:rPr>
          <w:rFonts w:ascii="Arial" w:hAnsi="Arial" w:cs="Arial"/>
        </w:rPr>
      </w:pPr>
      <w:r w:rsidRPr="00982D32">
        <w:rPr>
          <w:rFonts w:ascii="Arial" w:hAnsi="Arial" w:cs="Arial"/>
        </w:rPr>
        <w:t xml:space="preserve">ZÚR </w:t>
      </w:r>
      <w:r>
        <w:rPr>
          <w:rFonts w:ascii="Arial" w:hAnsi="Arial" w:cs="Arial"/>
        </w:rPr>
        <w:t>K</w:t>
      </w:r>
      <w:r w:rsidRPr="00982D32">
        <w:rPr>
          <w:rFonts w:ascii="Arial" w:hAnsi="Arial" w:cs="Arial"/>
        </w:rPr>
        <w:t xml:space="preserve">K – Zásady územního rozvoje </w:t>
      </w:r>
      <w:r>
        <w:rPr>
          <w:rFonts w:ascii="Arial" w:hAnsi="Arial" w:cs="Arial"/>
        </w:rPr>
        <w:t>Karlovarského k</w:t>
      </w:r>
      <w:r w:rsidRPr="00982D32">
        <w:rPr>
          <w:rFonts w:ascii="Arial" w:hAnsi="Arial" w:cs="Arial"/>
        </w:rPr>
        <w:t>raje</w:t>
      </w:r>
    </w:p>
    <w:p w:rsidR="009D2FE2" w:rsidRDefault="009D2FE2" w:rsidP="00C80A2D">
      <w:pPr>
        <w:spacing w:line="300" w:lineRule="exact"/>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sectPr w:rsidR="009D2FE2" w:rsidSect="00CC39EA">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FAE" w:rsidRDefault="00893FAE">
      <w:r>
        <w:separator/>
      </w:r>
    </w:p>
  </w:endnote>
  <w:endnote w:type="continuationSeparator" w:id="0">
    <w:p w:rsidR="00893FAE" w:rsidRDefault="00893F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Franklin Gothic Demi">
    <w:altName w:val="Franklin Gothic Medium"/>
    <w:charset w:val="EE"/>
    <w:family w:val="swiss"/>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66" w:rsidRDefault="007A58E0" w:rsidP="000E35B9">
    <w:pPr>
      <w:pStyle w:val="Zpat"/>
      <w:framePr w:wrap="around" w:vAnchor="text" w:hAnchor="margin" w:xAlign="right" w:y="1"/>
      <w:rPr>
        <w:rStyle w:val="slostrnky"/>
      </w:rPr>
    </w:pPr>
    <w:r>
      <w:rPr>
        <w:rStyle w:val="slostrnky"/>
      </w:rPr>
      <w:fldChar w:fldCharType="begin"/>
    </w:r>
    <w:r w:rsidR="00286966">
      <w:rPr>
        <w:rStyle w:val="slostrnky"/>
      </w:rPr>
      <w:instrText xml:space="preserve">PAGE  </w:instrText>
    </w:r>
    <w:r>
      <w:rPr>
        <w:rStyle w:val="slostrnky"/>
      </w:rPr>
      <w:fldChar w:fldCharType="end"/>
    </w:r>
  </w:p>
  <w:p w:rsidR="00286966" w:rsidRDefault="00286966" w:rsidP="008865FE">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66" w:rsidRPr="008865FE" w:rsidRDefault="007A58E0" w:rsidP="000E35B9">
    <w:pPr>
      <w:pStyle w:val="Zpat"/>
      <w:framePr w:wrap="around" w:vAnchor="text" w:hAnchor="margin" w:xAlign="right" w:y="1"/>
      <w:rPr>
        <w:rStyle w:val="slostrnky"/>
        <w:rFonts w:ascii="Arial" w:hAnsi="Arial" w:cs="Arial"/>
      </w:rPr>
    </w:pPr>
    <w:r w:rsidRPr="008865FE">
      <w:rPr>
        <w:rStyle w:val="slostrnky"/>
        <w:rFonts w:ascii="Arial" w:hAnsi="Arial" w:cs="Arial"/>
      </w:rPr>
      <w:fldChar w:fldCharType="begin"/>
    </w:r>
    <w:r w:rsidR="00286966" w:rsidRPr="008865FE">
      <w:rPr>
        <w:rStyle w:val="slostrnky"/>
        <w:rFonts w:ascii="Arial" w:hAnsi="Arial" w:cs="Arial"/>
      </w:rPr>
      <w:instrText xml:space="preserve">PAGE  </w:instrText>
    </w:r>
    <w:r w:rsidRPr="008865FE">
      <w:rPr>
        <w:rStyle w:val="slostrnky"/>
        <w:rFonts w:ascii="Arial" w:hAnsi="Arial" w:cs="Arial"/>
      </w:rPr>
      <w:fldChar w:fldCharType="separate"/>
    </w:r>
    <w:r w:rsidR="00B72457">
      <w:rPr>
        <w:rStyle w:val="slostrnky"/>
        <w:rFonts w:ascii="Arial" w:hAnsi="Arial" w:cs="Arial"/>
        <w:noProof/>
      </w:rPr>
      <w:t>45</w:t>
    </w:r>
    <w:r w:rsidRPr="008865FE">
      <w:rPr>
        <w:rStyle w:val="slostrnky"/>
        <w:rFonts w:ascii="Arial" w:hAnsi="Arial" w:cs="Arial"/>
      </w:rPr>
      <w:fldChar w:fldCharType="end"/>
    </w:r>
  </w:p>
  <w:p w:rsidR="00286966" w:rsidRDefault="00286966" w:rsidP="008865FE">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FAE" w:rsidRDefault="00893FAE">
      <w:r>
        <w:separator/>
      </w:r>
    </w:p>
  </w:footnote>
  <w:footnote w:type="continuationSeparator" w:id="0">
    <w:p w:rsidR="00893FAE" w:rsidRDefault="00893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66" w:rsidRPr="008865FE" w:rsidRDefault="00286966" w:rsidP="004C0F48">
    <w:pPr>
      <w:pStyle w:val="Zhlav"/>
      <w:jc w:val="right"/>
      <w:rPr>
        <w:rFonts w:ascii="Arial" w:hAnsi="Arial" w:cs="Arial"/>
      </w:rPr>
    </w:pPr>
    <w:r>
      <w:tab/>
    </w:r>
    <w:r>
      <w:tab/>
    </w:r>
    <w:r>
      <w:rPr>
        <w:rFonts w:ascii="Arial" w:hAnsi="Arial" w:cs="Arial"/>
      </w:rPr>
      <w:t>ÚZEMNÍ PLÁN</w:t>
    </w:r>
    <w:r w:rsidRPr="008865FE">
      <w:rPr>
        <w:rFonts w:ascii="Arial" w:hAnsi="Arial" w:cs="Arial"/>
      </w:rPr>
      <w:t xml:space="preserve"> </w:t>
    </w:r>
    <w:r>
      <w:rPr>
        <w:rFonts w:ascii="Arial" w:hAnsi="Arial" w:cs="Arial"/>
      </w:rPr>
      <w:t xml:space="preserve">VELKÝ LUH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1EF"/>
    <w:multiLevelType w:val="hybridMultilevel"/>
    <w:tmpl w:val="6CD462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476171"/>
    <w:multiLevelType w:val="hybridMultilevel"/>
    <w:tmpl w:val="095449A6"/>
    <w:lvl w:ilvl="0" w:tplc="E1D2F00E">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82C4276"/>
    <w:multiLevelType w:val="hybridMultilevel"/>
    <w:tmpl w:val="BA5C0E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104B68"/>
    <w:multiLevelType w:val="singleLevel"/>
    <w:tmpl w:val="B22002F2"/>
    <w:lvl w:ilvl="0">
      <w:start w:val="3"/>
      <w:numFmt w:val="upperLetter"/>
      <w:lvlText w:val="%1."/>
      <w:legacy w:legacy="1" w:legacySpace="0" w:legacyIndent="250"/>
      <w:lvlJc w:val="left"/>
      <w:rPr>
        <w:rFonts w:ascii="Arial" w:hAnsi="Arial" w:cs="Arial" w:hint="default"/>
        <w:b/>
      </w:rPr>
    </w:lvl>
  </w:abstractNum>
  <w:abstractNum w:abstractNumId="4">
    <w:nsid w:val="0AF04BB8"/>
    <w:multiLevelType w:val="hybridMultilevel"/>
    <w:tmpl w:val="0C161970"/>
    <w:lvl w:ilvl="0" w:tplc="CBFAD0E8">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2F0898"/>
    <w:multiLevelType w:val="hybridMultilevel"/>
    <w:tmpl w:val="DD468AB6"/>
    <w:lvl w:ilvl="0" w:tplc="B8CAC13C">
      <w:start w:val="2"/>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635BC6"/>
    <w:multiLevelType w:val="hybridMultilevel"/>
    <w:tmpl w:val="101A396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7">
    <w:nsid w:val="0CAF4541"/>
    <w:multiLevelType w:val="hybridMultilevel"/>
    <w:tmpl w:val="D62AA150"/>
    <w:lvl w:ilvl="0" w:tplc="0405000F">
      <w:start w:val="1"/>
      <w:numFmt w:val="decimal"/>
      <w:lvlText w:val="%1."/>
      <w:lvlJc w:val="left"/>
      <w:pPr>
        <w:ind w:left="644"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0CCA5970"/>
    <w:multiLevelType w:val="hybridMultilevel"/>
    <w:tmpl w:val="906E2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CD90431"/>
    <w:multiLevelType w:val="hybridMultilevel"/>
    <w:tmpl w:val="D98C4B56"/>
    <w:lvl w:ilvl="0" w:tplc="3C48E214">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0">
    <w:nsid w:val="0ECB3163"/>
    <w:multiLevelType w:val="hybridMultilevel"/>
    <w:tmpl w:val="C0AE53E6"/>
    <w:lvl w:ilvl="0" w:tplc="3C48E214">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1">
    <w:nsid w:val="0F0A1DC8"/>
    <w:multiLevelType w:val="hybridMultilevel"/>
    <w:tmpl w:val="91A84400"/>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2">
    <w:nsid w:val="12003177"/>
    <w:multiLevelType w:val="hybridMultilevel"/>
    <w:tmpl w:val="36244A80"/>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22B3968"/>
    <w:multiLevelType w:val="hybridMultilevel"/>
    <w:tmpl w:val="05B2E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52908A6"/>
    <w:multiLevelType w:val="hybridMultilevel"/>
    <w:tmpl w:val="EF067A7C"/>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61C5472"/>
    <w:multiLevelType w:val="hybridMultilevel"/>
    <w:tmpl w:val="DFF8CB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6BD730F"/>
    <w:multiLevelType w:val="hybridMultilevel"/>
    <w:tmpl w:val="9754EA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6E759D1"/>
    <w:multiLevelType w:val="hybridMultilevel"/>
    <w:tmpl w:val="04347E78"/>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7733FB0"/>
    <w:multiLevelType w:val="hybridMultilevel"/>
    <w:tmpl w:val="0C9C0378"/>
    <w:lvl w:ilvl="0" w:tplc="B8CAC13C">
      <w:start w:val="2"/>
      <w:numFmt w:val="bullet"/>
      <w:lvlText w:val="-"/>
      <w:lvlJc w:val="left"/>
      <w:pPr>
        <w:tabs>
          <w:tab w:val="num" w:pos="360"/>
        </w:tabs>
        <w:ind w:left="36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17D150D6"/>
    <w:multiLevelType w:val="singleLevel"/>
    <w:tmpl w:val="7F26631C"/>
    <w:lvl w:ilvl="0">
      <w:start w:val="4"/>
      <w:numFmt w:val="upperLetter"/>
      <w:lvlText w:val="%1."/>
      <w:legacy w:legacy="1" w:legacySpace="0" w:legacyIndent="250"/>
      <w:lvlJc w:val="left"/>
      <w:rPr>
        <w:rFonts w:ascii="Arial" w:hAnsi="Arial" w:cs="Arial" w:hint="default"/>
        <w:b/>
      </w:rPr>
    </w:lvl>
  </w:abstractNum>
  <w:abstractNum w:abstractNumId="20">
    <w:nsid w:val="181475D9"/>
    <w:multiLevelType w:val="hybridMultilevel"/>
    <w:tmpl w:val="C46297FC"/>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AF02EF3"/>
    <w:multiLevelType w:val="hybridMultilevel"/>
    <w:tmpl w:val="CF28EB20"/>
    <w:lvl w:ilvl="0" w:tplc="3C48E214">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22">
    <w:nsid w:val="1C953F39"/>
    <w:multiLevelType w:val="hybridMultilevel"/>
    <w:tmpl w:val="7BB6886E"/>
    <w:lvl w:ilvl="0" w:tplc="6038BA88">
      <w:numFmt w:val="bullet"/>
      <w:lvlText w:val=""/>
      <w:lvlJc w:val="left"/>
      <w:pPr>
        <w:ind w:left="960" w:hanging="360"/>
      </w:pPr>
      <w:rPr>
        <w:rFonts w:ascii="Symbol" w:eastAsia="Times New Roman" w:hAnsi="Symbol" w:cs="Aria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23">
    <w:nsid w:val="1CA47FD8"/>
    <w:multiLevelType w:val="hybridMultilevel"/>
    <w:tmpl w:val="CE3C82AA"/>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CCD261E"/>
    <w:multiLevelType w:val="hybridMultilevel"/>
    <w:tmpl w:val="0D0247AC"/>
    <w:lvl w:ilvl="0" w:tplc="6038BA8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D2E1613"/>
    <w:multiLevelType w:val="hybridMultilevel"/>
    <w:tmpl w:val="18107A14"/>
    <w:lvl w:ilvl="0" w:tplc="07CEAA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D9C2E2C"/>
    <w:multiLevelType w:val="hybridMultilevel"/>
    <w:tmpl w:val="FAC29A04"/>
    <w:lvl w:ilvl="0" w:tplc="0405000B">
      <w:start w:val="1"/>
      <w:numFmt w:val="bullet"/>
      <w:lvlText w:val=""/>
      <w:lvlJc w:val="left"/>
      <w:pPr>
        <w:tabs>
          <w:tab w:val="num" w:pos="360"/>
        </w:tabs>
        <w:ind w:left="360" w:hanging="360"/>
      </w:pPr>
      <w:rPr>
        <w:rFonts w:ascii="Wingdings" w:hAnsi="Wingdings" w:hint="default"/>
      </w:rPr>
    </w:lvl>
    <w:lvl w:ilvl="1" w:tplc="E1D2F00E">
      <w:start w:val="4"/>
      <w:numFmt w:val="bullet"/>
      <w:lvlText w:val="-"/>
      <w:lvlJc w:val="left"/>
      <w:pPr>
        <w:tabs>
          <w:tab w:val="num" w:pos="975"/>
        </w:tabs>
        <w:ind w:left="975" w:hanging="360"/>
      </w:pPr>
      <w:rPr>
        <w:rFonts w:ascii="Arial" w:eastAsia="Times New Roman" w:hAnsi="Arial" w:cs="Arial" w:hint="default"/>
      </w:rPr>
    </w:lvl>
    <w:lvl w:ilvl="2" w:tplc="04050001">
      <w:start w:val="1"/>
      <w:numFmt w:val="bullet"/>
      <w:lvlText w:val=""/>
      <w:lvlJc w:val="left"/>
      <w:pPr>
        <w:tabs>
          <w:tab w:val="num" w:pos="1695"/>
        </w:tabs>
        <w:ind w:left="1695" w:hanging="360"/>
      </w:pPr>
      <w:rPr>
        <w:rFonts w:ascii="Symbol" w:hAnsi="Symbol" w:hint="default"/>
      </w:rPr>
    </w:lvl>
    <w:lvl w:ilvl="3" w:tplc="04050001" w:tentative="1">
      <w:start w:val="1"/>
      <w:numFmt w:val="bullet"/>
      <w:lvlText w:val=""/>
      <w:lvlJc w:val="left"/>
      <w:pPr>
        <w:tabs>
          <w:tab w:val="num" w:pos="2415"/>
        </w:tabs>
        <w:ind w:left="2415" w:hanging="360"/>
      </w:pPr>
      <w:rPr>
        <w:rFonts w:ascii="Symbol" w:hAnsi="Symbol" w:hint="default"/>
      </w:rPr>
    </w:lvl>
    <w:lvl w:ilvl="4" w:tplc="04050003" w:tentative="1">
      <w:start w:val="1"/>
      <w:numFmt w:val="bullet"/>
      <w:lvlText w:val="o"/>
      <w:lvlJc w:val="left"/>
      <w:pPr>
        <w:tabs>
          <w:tab w:val="num" w:pos="3135"/>
        </w:tabs>
        <w:ind w:left="3135" w:hanging="360"/>
      </w:pPr>
      <w:rPr>
        <w:rFonts w:ascii="Courier New" w:hAnsi="Courier New" w:cs="Courier New" w:hint="default"/>
      </w:rPr>
    </w:lvl>
    <w:lvl w:ilvl="5" w:tplc="04050005" w:tentative="1">
      <w:start w:val="1"/>
      <w:numFmt w:val="bullet"/>
      <w:lvlText w:val=""/>
      <w:lvlJc w:val="left"/>
      <w:pPr>
        <w:tabs>
          <w:tab w:val="num" w:pos="3855"/>
        </w:tabs>
        <w:ind w:left="3855" w:hanging="360"/>
      </w:pPr>
      <w:rPr>
        <w:rFonts w:ascii="Wingdings" w:hAnsi="Wingdings" w:hint="default"/>
      </w:rPr>
    </w:lvl>
    <w:lvl w:ilvl="6" w:tplc="04050001" w:tentative="1">
      <w:start w:val="1"/>
      <w:numFmt w:val="bullet"/>
      <w:lvlText w:val=""/>
      <w:lvlJc w:val="left"/>
      <w:pPr>
        <w:tabs>
          <w:tab w:val="num" w:pos="4575"/>
        </w:tabs>
        <w:ind w:left="4575" w:hanging="360"/>
      </w:pPr>
      <w:rPr>
        <w:rFonts w:ascii="Symbol" w:hAnsi="Symbol" w:hint="default"/>
      </w:rPr>
    </w:lvl>
    <w:lvl w:ilvl="7" w:tplc="04050003" w:tentative="1">
      <w:start w:val="1"/>
      <w:numFmt w:val="bullet"/>
      <w:lvlText w:val="o"/>
      <w:lvlJc w:val="left"/>
      <w:pPr>
        <w:tabs>
          <w:tab w:val="num" w:pos="5295"/>
        </w:tabs>
        <w:ind w:left="5295" w:hanging="360"/>
      </w:pPr>
      <w:rPr>
        <w:rFonts w:ascii="Courier New" w:hAnsi="Courier New" w:cs="Courier New" w:hint="default"/>
      </w:rPr>
    </w:lvl>
    <w:lvl w:ilvl="8" w:tplc="04050005" w:tentative="1">
      <w:start w:val="1"/>
      <w:numFmt w:val="bullet"/>
      <w:lvlText w:val=""/>
      <w:lvlJc w:val="left"/>
      <w:pPr>
        <w:tabs>
          <w:tab w:val="num" w:pos="6015"/>
        </w:tabs>
        <w:ind w:left="6015" w:hanging="360"/>
      </w:pPr>
      <w:rPr>
        <w:rFonts w:ascii="Wingdings" w:hAnsi="Wingdings" w:hint="default"/>
      </w:rPr>
    </w:lvl>
  </w:abstractNum>
  <w:abstractNum w:abstractNumId="27">
    <w:nsid w:val="1DFE5B1F"/>
    <w:multiLevelType w:val="hybridMultilevel"/>
    <w:tmpl w:val="0DDAB900"/>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EA00F60"/>
    <w:multiLevelType w:val="hybridMultilevel"/>
    <w:tmpl w:val="BBF8B22C"/>
    <w:lvl w:ilvl="0" w:tplc="9F146596">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1F22148B"/>
    <w:multiLevelType w:val="hybridMultilevel"/>
    <w:tmpl w:val="75442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07A1583"/>
    <w:multiLevelType w:val="hybridMultilevel"/>
    <w:tmpl w:val="282CA646"/>
    <w:lvl w:ilvl="0" w:tplc="3782CB98">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21CB2635"/>
    <w:multiLevelType w:val="hybridMultilevel"/>
    <w:tmpl w:val="E81E7C72"/>
    <w:lvl w:ilvl="0" w:tplc="DDE06D8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30664D1"/>
    <w:multiLevelType w:val="hybridMultilevel"/>
    <w:tmpl w:val="F32EB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38271F5"/>
    <w:multiLevelType w:val="hybridMultilevel"/>
    <w:tmpl w:val="41327CD6"/>
    <w:lvl w:ilvl="0" w:tplc="90B03044">
      <w:start w:val="7"/>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24882FC2"/>
    <w:multiLevelType w:val="hybridMultilevel"/>
    <w:tmpl w:val="9134F4B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24BD139C"/>
    <w:multiLevelType w:val="hybridMultilevel"/>
    <w:tmpl w:val="3CE2FE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254D36DE"/>
    <w:multiLevelType w:val="hybridMultilevel"/>
    <w:tmpl w:val="26FCD80A"/>
    <w:lvl w:ilvl="0" w:tplc="90B03044">
      <w:start w:val="7"/>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25C414DE"/>
    <w:multiLevelType w:val="hybridMultilevel"/>
    <w:tmpl w:val="686EBAA0"/>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26CE5906"/>
    <w:multiLevelType w:val="hybridMultilevel"/>
    <w:tmpl w:val="20387926"/>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nsid w:val="26F0790E"/>
    <w:multiLevelType w:val="hybridMultilevel"/>
    <w:tmpl w:val="E3B06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27B91E27"/>
    <w:multiLevelType w:val="hybridMultilevel"/>
    <w:tmpl w:val="AC9EC584"/>
    <w:lvl w:ilvl="0" w:tplc="6038BA88">
      <w:numFmt w:val="bullet"/>
      <w:lvlText w:val=""/>
      <w:lvlJc w:val="left"/>
      <w:pPr>
        <w:tabs>
          <w:tab w:val="num" w:pos="720"/>
        </w:tabs>
        <w:ind w:left="720" w:hanging="360"/>
      </w:pPr>
      <w:rPr>
        <w:rFonts w:ascii="Symbol" w:eastAsia="Times New Roman" w:hAnsi="Symbol" w:cs="Arial" w:hint="default"/>
      </w:rPr>
    </w:lvl>
    <w:lvl w:ilvl="1" w:tplc="CE8434FA">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2843564A"/>
    <w:multiLevelType w:val="hybridMultilevel"/>
    <w:tmpl w:val="5E903A94"/>
    <w:lvl w:ilvl="0" w:tplc="3C48E214">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42">
    <w:nsid w:val="28B43711"/>
    <w:multiLevelType w:val="hybridMultilevel"/>
    <w:tmpl w:val="F56023DE"/>
    <w:lvl w:ilvl="0" w:tplc="CBFAD0E8">
      <w:numFmt w:val="bullet"/>
      <w:lvlText w:val="-"/>
      <w:lvlJc w:val="left"/>
      <w:pPr>
        <w:tabs>
          <w:tab w:val="num" w:pos="465"/>
        </w:tabs>
        <w:ind w:left="465" w:hanging="360"/>
      </w:pPr>
      <w:rPr>
        <w:rFonts w:ascii="Arial" w:eastAsia="Times New Roman" w:hAnsi="Arial" w:cs="Times New Roman" w:hint="default"/>
      </w:rPr>
    </w:lvl>
    <w:lvl w:ilvl="1" w:tplc="9416BE50">
      <w:start w:val="1"/>
      <w:numFmt w:val="bullet"/>
      <w:lvlText w:val=""/>
      <w:lvlJc w:val="left"/>
      <w:pPr>
        <w:tabs>
          <w:tab w:val="num" w:pos="360"/>
        </w:tabs>
        <w:ind w:left="36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nsid w:val="2C4049FF"/>
    <w:multiLevelType w:val="hybridMultilevel"/>
    <w:tmpl w:val="F24A8E2C"/>
    <w:lvl w:ilvl="0" w:tplc="E1D2F00E">
      <w:start w:val="4"/>
      <w:numFmt w:val="bullet"/>
      <w:lvlText w:val="-"/>
      <w:lvlJc w:val="left"/>
      <w:pPr>
        <w:tabs>
          <w:tab w:val="num" w:pos="840"/>
        </w:tabs>
        <w:ind w:left="840" w:hanging="360"/>
      </w:pPr>
      <w:rPr>
        <w:rFonts w:ascii="Arial" w:eastAsia="Times New Roman" w:hAnsi="Arial" w:cs="Arial" w:hint="default"/>
      </w:rPr>
    </w:lvl>
    <w:lvl w:ilvl="1" w:tplc="04050001">
      <w:start w:val="1"/>
      <w:numFmt w:val="bullet"/>
      <w:lvlText w:val=""/>
      <w:lvlJc w:val="left"/>
      <w:pPr>
        <w:tabs>
          <w:tab w:val="num" w:pos="1560"/>
        </w:tabs>
        <w:ind w:left="1560" w:hanging="360"/>
      </w:pPr>
      <w:rPr>
        <w:rFonts w:ascii="Symbol" w:hAnsi="Symbol" w:hint="default"/>
      </w:rPr>
    </w:lvl>
    <w:lvl w:ilvl="2" w:tplc="90B03044">
      <w:start w:val="7"/>
      <w:numFmt w:val="bullet"/>
      <w:lvlText w:val=""/>
      <w:lvlJc w:val="left"/>
      <w:pPr>
        <w:tabs>
          <w:tab w:val="num" w:pos="1440"/>
        </w:tabs>
        <w:ind w:left="1440" w:hanging="360"/>
      </w:pPr>
      <w:rPr>
        <w:rFonts w:ascii="Wingdings" w:eastAsia="Times New Roman" w:hAnsi="Wingdings" w:cs="Arial" w:hint="default"/>
      </w:rPr>
    </w:lvl>
    <w:lvl w:ilvl="3" w:tplc="04050001">
      <w:start w:val="1"/>
      <w:numFmt w:val="bullet"/>
      <w:lvlText w:val=""/>
      <w:lvlJc w:val="left"/>
      <w:pPr>
        <w:tabs>
          <w:tab w:val="num" w:pos="3000"/>
        </w:tabs>
        <w:ind w:left="3000" w:hanging="360"/>
      </w:pPr>
      <w:rPr>
        <w:rFonts w:ascii="Symbol" w:hAnsi="Symbol" w:hint="default"/>
      </w:rPr>
    </w:lvl>
    <w:lvl w:ilvl="4" w:tplc="04050003">
      <w:start w:val="1"/>
      <w:numFmt w:val="bullet"/>
      <w:lvlText w:val="o"/>
      <w:lvlJc w:val="left"/>
      <w:pPr>
        <w:tabs>
          <w:tab w:val="num" w:pos="3720"/>
        </w:tabs>
        <w:ind w:left="3720" w:hanging="360"/>
      </w:pPr>
      <w:rPr>
        <w:rFonts w:ascii="Courier New" w:hAnsi="Courier New" w:cs="Courier New" w:hint="default"/>
      </w:rPr>
    </w:lvl>
    <w:lvl w:ilvl="5" w:tplc="04050005">
      <w:start w:val="1"/>
      <w:numFmt w:val="bullet"/>
      <w:lvlText w:val=""/>
      <w:lvlJc w:val="left"/>
      <w:pPr>
        <w:tabs>
          <w:tab w:val="num" w:pos="4440"/>
        </w:tabs>
        <w:ind w:left="4440" w:hanging="360"/>
      </w:pPr>
      <w:rPr>
        <w:rFonts w:ascii="Wingdings" w:hAnsi="Wingdings" w:hint="default"/>
      </w:rPr>
    </w:lvl>
    <w:lvl w:ilvl="6" w:tplc="04050001">
      <w:start w:val="1"/>
      <w:numFmt w:val="bullet"/>
      <w:lvlText w:val=""/>
      <w:lvlJc w:val="left"/>
      <w:pPr>
        <w:tabs>
          <w:tab w:val="num" w:pos="5160"/>
        </w:tabs>
        <w:ind w:left="5160" w:hanging="360"/>
      </w:pPr>
      <w:rPr>
        <w:rFonts w:ascii="Symbol" w:hAnsi="Symbol" w:hint="default"/>
      </w:rPr>
    </w:lvl>
    <w:lvl w:ilvl="7" w:tplc="04050003">
      <w:start w:val="1"/>
      <w:numFmt w:val="bullet"/>
      <w:lvlText w:val="o"/>
      <w:lvlJc w:val="left"/>
      <w:pPr>
        <w:tabs>
          <w:tab w:val="num" w:pos="5880"/>
        </w:tabs>
        <w:ind w:left="5880" w:hanging="360"/>
      </w:pPr>
      <w:rPr>
        <w:rFonts w:ascii="Courier New" w:hAnsi="Courier New" w:cs="Courier New" w:hint="default"/>
      </w:rPr>
    </w:lvl>
    <w:lvl w:ilvl="8" w:tplc="04050005">
      <w:start w:val="1"/>
      <w:numFmt w:val="bullet"/>
      <w:lvlText w:val=""/>
      <w:lvlJc w:val="left"/>
      <w:pPr>
        <w:tabs>
          <w:tab w:val="num" w:pos="6600"/>
        </w:tabs>
        <w:ind w:left="6600" w:hanging="360"/>
      </w:pPr>
      <w:rPr>
        <w:rFonts w:ascii="Wingdings" w:hAnsi="Wingdings" w:hint="default"/>
      </w:rPr>
    </w:lvl>
  </w:abstractNum>
  <w:abstractNum w:abstractNumId="44">
    <w:nsid w:val="2C6905E8"/>
    <w:multiLevelType w:val="hybridMultilevel"/>
    <w:tmpl w:val="5B843D1E"/>
    <w:lvl w:ilvl="0" w:tplc="90B03044">
      <w:start w:val="7"/>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2D3634B0"/>
    <w:multiLevelType w:val="hybridMultilevel"/>
    <w:tmpl w:val="06568558"/>
    <w:lvl w:ilvl="0" w:tplc="3C48E214">
      <w:start w:val="1"/>
      <w:numFmt w:val="bullet"/>
      <w:lvlText w:val=""/>
      <w:lvlJc w:val="left"/>
      <w:pPr>
        <w:tabs>
          <w:tab w:val="num" w:pos="825"/>
        </w:tabs>
        <w:ind w:left="825" w:hanging="360"/>
      </w:pPr>
      <w:rPr>
        <w:rFonts w:ascii="Symbol" w:hAnsi="Symbol" w:hint="default"/>
      </w:rPr>
    </w:lvl>
    <w:lvl w:ilvl="1" w:tplc="DDE06D80">
      <w:start w:val="1"/>
      <w:numFmt w:val="bullet"/>
      <w:lvlText w:val=""/>
      <w:lvlJc w:val="left"/>
      <w:pPr>
        <w:tabs>
          <w:tab w:val="num" w:pos="540"/>
        </w:tabs>
        <w:ind w:left="540" w:hanging="360"/>
      </w:pPr>
      <w:rPr>
        <w:rFonts w:ascii="Wingdings" w:hAnsi="Wingdings" w:hint="default"/>
      </w:rPr>
    </w:lvl>
    <w:lvl w:ilvl="2" w:tplc="B8CAC13C">
      <w:start w:val="2"/>
      <w:numFmt w:val="bullet"/>
      <w:lvlText w:val="-"/>
      <w:lvlJc w:val="left"/>
      <w:pPr>
        <w:tabs>
          <w:tab w:val="num" w:pos="2160"/>
        </w:tabs>
        <w:ind w:left="2160" w:hanging="360"/>
      </w:pPr>
      <w:rPr>
        <w:rFonts w:ascii="Times New Roman" w:hAnsi="Times New Roman" w:hint="default"/>
      </w:rPr>
    </w:lvl>
    <w:lvl w:ilvl="3" w:tplc="0405000B">
      <w:start w:val="1"/>
      <w:numFmt w:val="bullet"/>
      <w:lvlText w:val=""/>
      <w:lvlJc w:val="left"/>
      <w:pPr>
        <w:tabs>
          <w:tab w:val="num" w:pos="360"/>
        </w:tabs>
        <w:ind w:left="36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2D6D77B8"/>
    <w:multiLevelType w:val="hybridMultilevel"/>
    <w:tmpl w:val="5B8A2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2DA54C6A"/>
    <w:multiLevelType w:val="hybridMultilevel"/>
    <w:tmpl w:val="8FFEA0B6"/>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2E5654EE"/>
    <w:multiLevelType w:val="hybridMultilevel"/>
    <w:tmpl w:val="D494F3A8"/>
    <w:lvl w:ilvl="0" w:tplc="3C48E214">
      <w:start w:val="1"/>
      <w:numFmt w:val="bullet"/>
      <w:lvlText w:val=""/>
      <w:lvlJc w:val="left"/>
      <w:pPr>
        <w:tabs>
          <w:tab w:val="num" w:pos="825"/>
        </w:tabs>
        <w:ind w:left="825" w:hanging="360"/>
      </w:pPr>
      <w:rPr>
        <w:rFonts w:ascii="Symbol" w:hAnsi="Symbol" w:hint="default"/>
      </w:rPr>
    </w:lvl>
    <w:lvl w:ilvl="1" w:tplc="04050005">
      <w:start w:val="1"/>
      <w:numFmt w:val="bullet"/>
      <w:lvlText w:val=""/>
      <w:lvlJc w:val="left"/>
      <w:pPr>
        <w:tabs>
          <w:tab w:val="num" w:pos="540"/>
        </w:tabs>
        <w:ind w:left="540" w:hanging="360"/>
      </w:pPr>
      <w:rPr>
        <w:rFonts w:ascii="Wingdings" w:hAnsi="Wingdings" w:hint="default"/>
      </w:rPr>
    </w:lvl>
    <w:lvl w:ilvl="2" w:tplc="B8CAC13C">
      <w:start w:val="2"/>
      <w:numFmt w:val="bullet"/>
      <w:lvlText w:val="-"/>
      <w:lvlJc w:val="left"/>
      <w:pPr>
        <w:tabs>
          <w:tab w:val="num" w:pos="2160"/>
        </w:tabs>
        <w:ind w:left="2160" w:hanging="360"/>
      </w:pPr>
      <w:rPr>
        <w:rFonts w:ascii="Times New Roman" w:hAnsi="Times New Roman" w:hint="default"/>
      </w:rPr>
    </w:lvl>
    <w:lvl w:ilvl="3" w:tplc="0405000B">
      <w:start w:val="1"/>
      <w:numFmt w:val="bullet"/>
      <w:lvlText w:val=""/>
      <w:lvlJc w:val="left"/>
      <w:pPr>
        <w:tabs>
          <w:tab w:val="num" w:pos="360"/>
        </w:tabs>
        <w:ind w:left="36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2F0A5701"/>
    <w:multiLevelType w:val="hybridMultilevel"/>
    <w:tmpl w:val="F72A9334"/>
    <w:lvl w:ilvl="0" w:tplc="6038BA8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2FA57793"/>
    <w:multiLevelType w:val="hybridMultilevel"/>
    <w:tmpl w:val="132838F6"/>
    <w:lvl w:ilvl="0" w:tplc="04050001">
      <w:start w:val="1"/>
      <w:numFmt w:val="bullet"/>
      <w:lvlText w:val=""/>
      <w:lvlJc w:val="left"/>
      <w:pPr>
        <w:tabs>
          <w:tab w:val="num" w:pos="825"/>
        </w:tabs>
        <w:ind w:left="825" w:hanging="360"/>
      </w:pPr>
      <w:rPr>
        <w:rFonts w:ascii="Symbol" w:hAnsi="Symbol" w:hint="default"/>
      </w:rPr>
    </w:lvl>
    <w:lvl w:ilvl="1" w:tplc="90B03044">
      <w:start w:val="7"/>
      <w:numFmt w:val="bullet"/>
      <w:lvlText w:val=""/>
      <w:lvlJc w:val="left"/>
      <w:pPr>
        <w:tabs>
          <w:tab w:val="num" w:pos="1440"/>
        </w:tabs>
        <w:ind w:left="1440" w:hanging="360"/>
      </w:pPr>
      <w:rPr>
        <w:rFonts w:ascii="Wingdings" w:eastAsia="Times New Roman" w:hAnsi="Wingdings" w:cs="Arial" w:hint="default"/>
      </w:rPr>
    </w:lvl>
    <w:lvl w:ilvl="2" w:tplc="3C48E214">
      <w:start w:val="1"/>
      <w:numFmt w:val="bullet"/>
      <w:lvlText w:val=""/>
      <w:lvlJc w:val="left"/>
      <w:pPr>
        <w:tabs>
          <w:tab w:val="num" w:pos="720"/>
        </w:tabs>
        <w:ind w:left="72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2FB02A77"/>
    <w:multiLevelType w:val="hybridMultilevel"/>
    <w:tmpl w:val="E6D2BEE2"/>
    <w:lvl w:ilvl="0" w:tplc="04050003">
      <w:start w:val="1"/>
      <w:numFmt w:val="bullet"/>
      <w:lvlText w:val="o"/>
      <w:lvlJc w:val="left"/>
      <w:pPr>
        <w:tabs>
          <w:tab w:val="num" w:pos="360"/>
        </w:tabs>
        <w:ind w:left="360" w:hanging="360"/>
      </w:pPr>
      <w:rPr>
        <w:rFonts w:ascii="Courier New" w:hAnsi="Courier New" w:cs="Courier New" w:hint="default"/>
      </w:rPr>
    </w:lvl>
    <w:lvl w:ilvl="1" w:tplc="E1D2F00E">
      <w:start w:val="4"/>
      <w:numFmt w:val="bullet"/>
      <w:lvlText w:val="-"/>
      <w:lvlJc w:val="left"/>
      <w:pPr>
        <w:tabs>
          <w:tab w:val="num" w:pos="975"/>
        </w:tabs>
        <w:ind w:left="975" w:hanging="360"/>
      </w:pPr>
      <w:rPr>
        <w:rFonts w:ascii="Arial" w:eastAsia="Times New Roman" w:hAnsi="Arial" w:cs="Arial" w:hint="default"/>
      </w:rPr>
    </w:lvl>
    <w:lvl w:ilvl="2" w:tplc="04050001">
      <w:start w:val="1"/>
      <w:numFmt w:val="bullet"/>
      <w:lvlText w:val=""/>
      <w:lvlJc w:val="left"/>
      <w:pPr>
        <w:tabs>
          <w:tab w:val="num" w:pos="1695"/>
        </w:tabs>
        <w:ind w:left="1695" w:hanging="360"/>
      </w:pPr>
      <w:rPr>
        <w:rFonts w:ascii="Symbol" w:hAnsi="Symbol" w:hint="default"/>
      </w:rPr>
    </w:lvl>
    <w:lvl w:ilvl="3" w:tplc="04050001" w:tentative="1">
      <w:start w:val="1"/>
      <w:numFmt w:val="bullet"/>
      <w:lvlText w:val=""/>
      <w:lvlJc w:val="left"/>
      <w:pPr>
        <w:tabs>
          <w:tab w:val="num" w:pos="2415"/>
        </w:tabs>
        <w:ind w:left="2415" w:hanging="360"/>
      </w:pPr>
      <w:rPr>
        <w:rFonts w:ascii="Symbol" w:hAnsi="Symbol" w:hint="default"/>
      </w:rPr>
    </w:lvl>
    <w:lvl w:ilvl="4" w:tplc="04050003" w:tentative="1">
      <w:start w:val="1"/>
      <w:numFmt w:val="bullet"/>
      <w:lvlText w:val="o"/>
      <w:lvlJc w:val="left"/>
      <w:pPr>
        <w:tabs>
          <w:tab w:val="num" w:pos="3135"/>
        </w:tabs>
        <w:ind w:left="3135" w:hanging="360"/>
      </w:pPr>
      <w:rPr>
        <w:rFonts w:ascii="Courier New" w:hAnsi="Courier New" w:cs="Courier New" w:hint="default"/>
      </w:rPr>
    </w:lvl>
    <w:lvl w:ilvl="5" w:tplc="04050005" w:tentative="1">
      <w:start w:val="1"/>
      <w:numFmt w:val="bullet"/>
      <w:lvlText w:val=""/>
      <w:lvlJc w:val="left"/>
      <w:pPr>
        <w:tabs>
          <w:tab w:val="num" w:pos="3855"/>
        </w:tabs>
        <w:ind w:left="3855" w:hanging="360"/>
      </w:pPr>
      <w:rPr>
        <w:rFonts w:ascii="Wingdings" w:hAnsi="Wingdings" w:hint="default"/>
      </w:rPr>
    </w:lvl>
    <w:lvl w:ilvl="6" w:tplc="04050001" w:tentative="1">
      <w:start w:val="1"/>
      <w:numFmt w:val="bullet"/>
      <w:lvlText w:val=""/>
      <w:lvlJc w:val="left"/>
      <w:pPr>
        <w:tabs>
          <w:tab w:val="num" w:pos="4575"/>
        </w:tabs>
        <w:ind w:left="4575" w:hanging="360"/>
      </w:pPr>
      <w:rPr>
        <w:rFonts w:ascii="Symbol" w:hAnsi="Symbol" w:hint="default"/>
      </w:rPr>
    </w:lvl>
    <w:lvl w:ilvl="7" w:tplc="04050003" w:tentative="1">
      <w:start w:val="1"/>
      <w:numFmt w:val="bullet"/>
      <w:lvlText w:val="o"/>
      <w:lvlJc w:val="left"/>
      <w:pPr>
        <w:tabs>
          <w:tab w:val="num" w:pos="5295"/>
        </w:tabs>
        <w:ind w:left="5295" w:hanging="360"/>
      </w:pPr>
      <w:rPr>
        <w:rFonts w:ascii="Courier New" w:hAnsi="Courier New" w:cs="Courier New" w:hint="default"/>
      </w:rPr>
    </w:lvl>
    <w:lvl w:ilvl="8" w:tplc="04050005" w:tentative="1">
      <w:start w:val="1"/>
      <w:numFmt w:val="bullet"/>
      <w:lvlText w:val=""/>
      <w:lvlJc w:val="left"/>
      <w:pPr>
        <w:tabs>
          <w:tab w:val="num" w:pos="6015"/>
        </w:tabs>
        <w:ind w:left="6015" w:hanging="360"/>
      </w:pPr>
      <w:rPr>
        <w:rFonts w:ascii="Wingdings" w:hAnsi="Wingdings" w:hint="default"/>
      </w:rPr>
    </w:lvl>
  </w:abstractNum>
  <w:abstractNum w:abstractNumId="52">
    <w:nsid w:val="3053140A"/>
    <w:multiLevelType w:val="hybridMultilevel"/>
    <w:tmpl w:val="077C8B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30B84AE9"/>
    <w:multiLevelType w:val="hybridMultilevel"/>
    <w:tmpl w:val="1438307E"/>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30ED3137"/>
    <w:multiLevelType w:val="hybridMultilevel"/>
    <w:tmpl w:val="9CEE04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30FD28EC"/>
    <w:multiLevelType w:val="hybridMultilevel"/>
    <w:tmpl w:val="6584F5FE"/>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316F3B28"/>
    <w:multiLevelType w:val="hybridMultilevel"/>
    <w:tmpl w:val="7D7A43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330503BA"/>
    <w:multiLevelType w:val="hybridMultilevel"/>
    <w:tmpl w:val="69405122"/>
    <w:lvl w:ilvl="0" w:tplc="DDE06D80">
      <w:start w:val="1"/>
      <w:numFmt w:val="bullet"/>
      <w:lvlText w:val=""/>
      <w:lvlJc w:val="left"/>
      <w:pPr>
        <w:ind w:left="960" w:hanging="360"/>
      </w:pPr>
      <w:rPr>
        <w:rFonts w:ascii="Wingdings" w:hAnsi="Wingdings"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58">
    <w:nsid w:val="348F1B4C"/>
    <w:multiLevelType w:val="hybridMultilevel"/>
    <w:tmpl w:val="BB8C6458"/>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34AD0523"/>
    <w:multiLevelType w:val="hybridMultilevel"/>
    <w:tmpl w:val="7BB2E608"/>
    <w:lvl w:ilvl="0" w:tplc="6038BA8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34E0361D"/>
    <w:multiLevelType w:val="hybridMultilevel"/>
    <w:tmpl w:val="92762154"/>
    <w:lvl w:ilvl="0" w:tplc="0405000B">
      <w:start w:val="1"/>
      <w:numFmt w:val="bullet"/>
      <w:lvlText w:val=""/>
      <w:lvlJc w:val="left"/>
      <w:pPr>
        <w:tabs>
          <w:tab w:val="num" w:pos="720"/>
        </w:tabs>
        <w:ind w:left="720" w:hanging="360"/>
      </w:pPr>
      <w:rPr>
        <w:rFonts w:ascii="Wingdings" w:hAnsi="Wingdings" w:hint="default"/>
      </w:rPr>
    </w:lvl>
    <w:lvl w:ilvl="1" w:tplc="04050009">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34EA2DE3"/>
    <w:multiLevelType w:val="hybridMultilevel"/>
    <w:tmpl w:val="0F8E1ECA"/>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36743BA5"/>
    <w:multiLevelType w:val="hybridMultilevel"/>
    <w:tmpl w:val="D6DE86F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371F64B1"/>
    <w:multiLevelType w:val="singleLevel"/>
    <w:tmpl w:val="C364674E"/>
    <w:lvl w:ilvl="0">
      <w:start w:val="2"/>
      <w:numFmt w:val="upperLetter"/>
      <w:lvlText w:val="%1."/>
      <w:legacy w:legacy="1" w:legacySpace="0" w:legacyIndent="250"/>
      <w:lvlJc w:val="left"/>
      <w:rPr>
        <w:rFonts w:ascii="Arial" w:hAnsi="Arial" w:cs="Arial" w:hint="default"/>
        <w:b/>
      </w:rPr>
    </w:lvl>
  </w:abstractNum>
  <w:abstractNum w:abstractNumId="64">
    <w:nsid w:val="38282694"/>
    <w:multiLevelType w:val="hybridMultilevel"/>
    <w:tmpl w:val="5E0A1116"/>
    <w:lvl w:ilvl="0" w:tplc="0405000B">
      <w:start w:val="1"/>
      <w:numFmt w:val="bullet"/>
      <w:lvlText w:val=""/>
      <w:lvlJc w:val="left"/>
      <w:pPr>
        <w:ind w:left="840" w:hanging="360"/>
      </w:pPr>
      <w:rPr>
        <w:rFonts w:ascii="Wingdings" w:hAnsi="Wingdings"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65">
    <w:nsid w:val="393849C7"/>
    <w:multiLevelType w:val="hybridMultilevel"/>
    <w:tmpl w:val="D0D4DAC6"/>
    <w:lvl w:ilvl="0" w:tplc="3C48E214">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66">
    <w:nsid w:val="394B2099"/>
    <w:multiLevelType w:val="hybridMultilevel"/>
    <w:tmpl w:val="61F0C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3A7B2FAB"/>
    <w:multiLevelType w:val="hybridMultilevel"/>
    <w:tmpl w:val="EC4E0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3AA34B34"/>
    <w:multiLevelType w:val="hybridMultilevel"/>
    <w:tmpl w:val="82FEE4C6"/>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69">
    <w:nsid w:val="3B557CA5"/>
    <w:multiLevelType w:val="hybridMultilevel"/>
    <w:tmpl w:val="F244AB0E"/>
    <w:lvl w:ilvl="0" w:tplc="3C48E214">
      <w:start w:val="1"/>
      <w:numFmt w:val="bullet"/>
      <w:lvlText w:val=""/>
      <w:lvlJc w:val="left"/>
      <w:pPr>
        <w:tabs>
          <w:tab w:val="num" w:pos="825"/>
        </w:tabs>
        <w:ind w:left="825" w:hanging="360"/>
      </w:pPr>
      <w:rPr>
        <w:rFonts w:ascii="Symbol" w:hAnsi="Symbol" w:hint="default"/>
      </w:rPr>
    </w:lvl>
    <w:lvl w:ilvl="1" w:tplc="E1D2F00E">
      <w:start w:val="4"/>
      <w:numFmt w:val="bullet"/>
      <w:lvlText w:val="-"/>
      <w:lvlJc w:val="left"/>
      <w:pPr>
        <w:tabs>
          <w:tab w:val="num" w:pos="540"/>
        </w:tabs>
        <w:ind w:left="540" w:hanging="360"/>
      </w:pPr>
      <w:rPr>
        <w:rFonts w:ascii="Arial" w:eastAsia="Times New Roman" w:hAnsi="Arial" w:cs="Arial" w:hint="default"/>
      </w:rPr>
    </w:lvl>
    <w:lvl w:ilvl="2" w:tplc="B8CAC13C">
      <w:start w:val="2"/>
      <w:numFmt w:val="bullet"/>
      <w:lvlText w:val="-"/>
      <w:lvlJc w:val="left"/>
      <w:pPr>
        <w:tabs>
          <w:tab w:val="num" w:pos="2160"/>
        </w:tabs>
        <w:ind w:left="2160" w:hanging="360"/>
      </w:pPr>
      <w:rPr>
        <w:rFonts w:ascii="Times New Roman" w:hAnsi="Times New Roman" w:hint="default"/>
      </w:rPr>
    </w:lvl>
    <w:lvl w:ilvl="3" w:tplc="0405000B">
      <w:start w:val="1"/>
      <w:numFmt w:val="bullet"/>
      <w:lvlText w:val=""/>
      <w:lvlJc w:val="left"/>
      <w:pPr>
        <w:tabs>
          <w:tab w:val="num" w:pos="360"/>
        </w:tabs>
        <w:ind w:left="36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3D0C2F7B"/>
    <w:multiLevelType w:val="hybridMultilevel"/>
    <w:tmpl w:val="57246666"/>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3DD84E52"/>
    <w:multiLevelType w:val="hybridMultilevel"/>
    <w:tmpl w:val="BD2CDA5A"/>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3FC072A5"/>
    <w:multiLevelType w:val="hybridMultilevel"/>
    <w:tmpl w:val="D4042378"/>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400421B8"/>
    <w:multiLevelType w:val="hybridMultilevel"/>
    <w:tmpl w:val="79D2CC28"/>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74">
    <w:nsid w:val="40610ECA"/>
    <w:multiLevelType w:val="hybridMultilevel"/>
    <w:tmpl w:val="100C1E98"/>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40A41973"/>
    <w:multiLevelType w:val="hybridMultilevel"/>
    <w:tmpl w:val="EE40C3DA"/>
    <w:lvl w:ilvl="0" w:tplc="3C48E214">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76">
    <w:nsid w:val="41494243"/>
    <w:multiLevelType w:val="hybridMultilevel"/>
    <w:tmpl w:val="94285DFA"/>
    <w:lvl w:ilvl="0" w:tplc="6038BA8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44AD6DF5"/>
    <w:multiLevelType w:val="hybridMultilevel"/>
    <w:tmpl w:val="260E5B48"/>
    <w:lvl w:ilvl="0" w:tplc="07CEAAC8">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nsid w:val="45B916F6"/>
    <w:multiLevelType w:val="hybridMultilevel"/>
    <w:tmpl w:val="3B00D81E"/>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4910202B"/>
    <w:multiLevelType w:val="hybridMultilevel"/>
    <w:tmpl w:val="7F044BC4"/>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49602AB5"/>
    <w:multiLevelType w:val="hybridMultilevel"/>
    <w:tmpl w:val="23F4A404"/>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4A1D05E4"/>
    <w:multiLevelType w:val="hybridMultilevel"/>
    <w:tmpl w:val="3A424C92"/>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4A863BD6"/>
    <w:multiLevelType w:val="hybridMultilevel"/>
    <w:tmpl w:val="5E1AA0E4"/>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4B7E5430"/>
    <w:multiLevelType w:val="hybridMultilevel"/>
    <w:tmpl w:val="1FC63680"/>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4C8E1B94"/>
    <w:multiLevelType w:val="hybridMultilevel"/>
    <w:tmpl w:val="570E2004"/>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4D1A128F"/>
    <w:multiLevelType w:val="hybridMultilevel"/>
    <w:tmpl w:val="68FAC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4D5F0676"/>
    <w:multiLevelType w:val="hybridMultilevel"/>
    <w:tmpl w:val="135C18CC"/>
    <w:lvl w:ilvl="0" w:tplc="3C48E214">
      <w:start w:val="1"/>
      <w:numFmt w:val="bullet"/>
      <w:lvlText w:val=""/>
      <w:lvlJc w:val="left"/>
      <w:pPr>
        <w:tabs>
          <w:tab w:val="num" w:pos="825"/>
        </w:tabs>
        <w:ind w:left="825" w:hanging="360"/>
      </w:pPr>
      <w:rPr>
        <w:rFonts w:ascii="Symbol" w:hAnsi="Symbol" w:hint="default"/>
      </w:rPr>
    </w:lvl>
    <w:lvl w:ilvl="1" w:tplc="DDE06D80">
      <w:start w:val="1"/>
      <w:numFmt w:val="bullet"/>
      <w:lvlText w:val=""/>
      <w:lvlJc w:val="left"/>
      <w:pPr>
        <w:tabs>
          <w:tab w:val="num" w:pos="540"/>
        </w:tabs>
        <w:ind w:left="540" w:hanging="360"/>
      </w:pPr>
      <w:rPr>
        <w:rFonts w:ascii="Wingdings" w:hAnsi="Wingdings" w:hint="default"/>
      </w:rPr>
    </w:lvl>
    <w:lvl w:ilvl="2" w:tplc="B8CAC13C">
      <w:start w:val="2"/>
      <w:numFmt w:val="bullet"/>
      <w:lvlText w:val="-"/>
      <w:lvlJc w:val="left"/>
      <w:pPr>
        <w:tabs>
          <w:tab w:val="num" w:pos="2160"/>
        </w:tabs>
        <w:ind w:left="2160" w:hanging="360"/>
      </w:pPr>
      <w:rPr>
        <w:rFonts w:ascii="Times New Roman" w:hAnsi="Times New Roman" w:hint="default"/>
      </w:rPr>
    </w:lvl>
    <w:lvl w:ilvl="3" w:tplc="0405000B">
      <w:start w:val="1"/>
      <w:numFmt w:val="bullet"/>
      <w:lvlText w:val=""/>
      <w:lvlJc w:val="left"/>
      <w:pPr>
        <w:tabs>
          <w:tab w:val="num" w:pos="360"/>
        </w:tabs>
        <w:ind w:left="36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4E0A2608"/>
    <w:multiLevelType w:val="hybridMultilevel"/>
    <w:tmpl w:val="5A200198"/>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4E670202"/>
    <w:multiLevelType w:val="hybridMultilevel"/>
    <w:tmpl w:val="1F3817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50645D38"/>
    <w:multiLevelType w:val="hybridMultilevel"/>
    <w:tmpl w:val="C9041DC8"/>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50883D5A"/>
    <w:multiLevelType w:val="hybridMultilevel"/>
    <w:tmpl w:val="B534250C"/>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52084F20"/>
    <w:multiLevelType w:val="hybridMultilevel"/>
    <w:tmpl w:val="C7D6D4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54BB5B8D"/>
    <w:multiLevelType w:val="hybridMultilevel"/>
    <w:tmpl w:val="E6ACF496"/>
    <w:lvl w:ilvl="0" w:tplc="90B03044">
      <w:start w:val="7"/>
      <w:numFmt w:val="bullet"/>
      <w:lvlText w:val=""/>
      <w:lvlJc w:val="left"/>
      <w:pPr>
        <w:tabs>
          <w:tab w:val="num" w:pos="465"/>
        </w:tabs>
        <w:ind w:left="465" w:hanging="360"/>
      </w:pPr>
      <w:rPr>
        <w:rFonts w:ascii="Wingdings" w:eastAsia="Times New Roman" w:hAnsi="Wingdings" w:cs="Arial" w:hint="default"/>
      </w:rPr>
    </w:lvl>
    <w:lvl w:ilvl="1" w:tplc="9416BE50">
      <w:start w:val="1"/>
      <w:numFmt w:val="bullet"/>
      <w:lvlText w:val=""/>
      <w:lvlJc w:val="left"/>
      <w:pPr>
        <w:tabs>
          <w:tab w:val="num" w:pos="360"/>
        </w:tabs>
        <w:ind w:left="36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3">
    <w:nsid w:val="551F4C11"/>
    <w:multiLevelType w:val="hybridMultilevel"/>
    <w:tmpl w:val="C6F64F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56221447"/>
    <w:multiLevelType w:val="hybridMultilevel"/>
    <w:tmpl w:val="C4522834"/>
    <w:lvl w:ilvl="0" w:tplc="04050001">
      <w:start w:val="1"/>
      <w:numFmt w:val="bullet"/>
      <w:lvlText w:val=""/>
      <w:lvlJc w:val="left"/>
      <w:pPr>
        <w:tabs>
          <w:tab w:val="num" w:pos="825"/>
        </w:tabs>
        <w:ind w:left="825" w:hanging="360"/>
      </w:pPr>
      <w:rPr>
        <w:rFonts w:ascii="Symbol" w:hAnsi="Symbol" w:hint="default"/>
      </w:rPr>
    </w:lvl>
    <w:lvl w:ilvl="1" w:tplc="E1D2F00E">
      <w:start w:val="4"/>
      <w:numFmt w:val="bullet"/>
      <w:lvlText w:val="-"/>
      <w:lvlJc w:val="left"/>
      <w:pPr>
        <w:tabs>
          <w:tab w:val="num" w:pos="1440"/>
        </w:tabs>
        <w:ind w:left="1440" w:hanging="360"/>
      </w:pPr>
      <w:rPr>
        <w:rFonts w:ascii="Arial" w:eastAsia="Times New Roman" w:hAnsi="Arial" w:cs="Arial" w:hint="default"/>
      </w:rPr>
    </w:lvl>
    <w:lvl w:ilvl="2" w:tplc="3C48E214">
      <w:start w:val="1"/>
      <w:numFmt w:val="bullet"/>
      <w:lvlText w:val=""/>
      <w:lvlJc w:val="left"/>
      <w:pPr>
        <w:tabs>
          <w:tab w:val="num" w:pos="720"/>
        </w:tabs>
        <w:ind w:left="72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nsid w:val="563D18E9"/>
    <w:multiLevelType w:val="hybridMultilevel"/>
    <w:tmpl w:val="C3B47F92"/>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96">
    <w:nsid w:val="59AF55AC"/>
    <w:multiLevelType w:val="multilevel"/>
    <w:tmpl w:val="FF64626A"/>
    <w:lvl w:ilvl="0">
      <w:start w:val="1"/>
      <w:numFmt w:val="lowerLetter"/>
      <w:lvlText w:val="%1)"/>
      <w:lvlJc w:val="left"/>
      <w:pPr>
        <w:ind w:left="720" w:hanging="360"/>
      </w:pPr>
      <w:rPr>
        <w:rFonts w:cs="New York"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nsid w:val="59B9597C"/>
    <w:multiLevelType w:val="hybridMultilevel"/>
    <w:tmpl w:val="AB56B054"/>
    <w:lvl w:ilvl="0" w:tplc="B8CAC13C">
      <w:start w:val="2"/>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5B7C5C7C"/>
    <w:multiLevelType w:val="hybridMultilevel"/>
    <w:tmpl w:val="9044277C"/>
    <w:lvl w:ilvl="0" w:tplc="90B03044">
      <w:start w:val="7"/>
      <w:numFmt w:val="bullet"/>
      <w:lvlText w:val=""/>
      <w:lvlJc w:val="left"/>
      <w:pPr>
        <w:tabs>
          <w:tab w:val="num" w:pos="825"/>
        </w:tabs>
        <w:ind w:left="825" w:hanging="360"/>
      </w:pPr>
      <w:rPr>
        <w:rFonts w:ascii="Wingdings" w:eastAsia="Times New Roman" w:hAnsi="Wingdings" w:cs="Arial" w:hint="default"/>
      </w:rPr>
    </w:lvl>
    <w:lvl w:ilvl="1" w:tplc="E1D2F00E">
      <w:start w:val="4"/>
      <w:numFmt w:val="bullet"/>
      <w:lvlText w:val="-"/>
      <w:lvlJc w:val="left"/>
      <w:pPr>
        <w:tabs>
          <w:tab w:val="num" w:pos="1440"/>
        </w:tabs>
        <w:ind w:left="1440" w:hanging="360"/>
      </w:pPr>
      <w:rPr>
        <w:rFonts w:ascii="Arial" w:eastAsia="Times New Roman" w:hAnsi="Arial" w:cs="Arial" w:hint="default"/>
      </w:rPr>
    </w:lvl>
    <w:lvl w:ilvl="2" w:tplc="3C48E214">
      <w:start w:val="1"/>
      <w:numFmt w:val="bullet"/>
      <w:lvlText w:val=""/>
      <w:lvlJc w:val="left"/>
      <w:pPr>
        <w:tabs>
          <w:tab w:val="num" w:pos="720"/>
        </w:tabs>
        <w:ind w:left="72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nsid w:val="5C5D152B"/>
    <w:multiLevelType w:val="hybridMultilevel"/>
    <w:tmpl w:val="9BE0713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107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5CC12061"/>
    <w:multiLevelType w:val="hybridMultilevel"/>
    <w:tmpl w:val="A2D09F22"/>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5DDC13BB"/>
    <w:multiLevelType w:val="hybridMultilevel"/>
    <w:tmpl w:val="25381728"/>
    <w:lvl w:ilvl="0" w:tplc="04050001">
      <w:start w:val="1"/>
      <w:numFmt w:val="bullet"/>
      <w:lvlText w:val=""/>
      <w:lvlJc w:val="left"/>
      <w:pPr>
        <w:tabs>
          <w:tab w:val="num" w:pos="1440"/>
        </w:tabs>
        <w:ind w:left="1440" w:hanging="360"/>
      </w:pPr>
      <w:rPr>
        <w:rFonts w:ascii="Symbol" w:hAnsi="Symbol" w:hint="default"/>
      </w:rPr>
    </w:lvl>
    <w:lvl w:ilvl="1" w:tplc="04050001">
      <w:start w:val="1"/>
      <w:numFmt w:val="bullet"/>
      <w:lvlText w:val=""/>
      <w:lvlJc w:val="left"/>
      <w:pPr>
        <w:tabs>
          <w:tab w:val="num" w:pos="2160"/>
        </w:tabs>
        <w:ind w:left="2160" w:hanging="360"/>
      </w:pPr>
      <w:rPr>
        <w:rFonts w:ascii="Symbol" w:hAnsi="Symbol" w:hint="default"/>
      </w:rPr>
    </w:lvl>
    <w:lvl w:ilvl="2" w:tplc="90B03044">
      <w:start w:val="7"/>
      <w:numFmt w:val="bullet"/>
      <w:lvlText w:val=""/>
      <w:lvlJc w:val="left"/>
      <w:pPr>
        <w:tabs>
          <w:tab w:val="num" w:pos="2040"/>
        </w:tabs>
        <w:ind w:left="2040" w:hanging="360"/>
      </w:pPr>
      <w:rPr>
        <w:rFonts w:ascii="Wingdings" w:eastAsia="Times New Roman" w:hAnsi="Wingdings" w:cs="Arial"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102">
    <w:nsid w:val="5EC1586B"/>
    <w:multiLevelType w:val="multilevel"/>
    <w:tmpl w:val="7BAE5AAA"/>
    <w:lvl w:ilvl="0">
      <w:start w:val="1"/>
      <w:numFmt w:val="decimal"/>
      <w:lvlText w:val="%1."/>
      <w:lvlJc w:val="left"/>
      <w:pPr>
        <w:ind w:left="705" w:hanging="705"/>
      </w:pPr>
      <w:rPr>
        <w:rFonts w:cs="Times New Roman" w:hint="default"/>
      </w:rPr>
    </w:lvl>
    <w:lvl w:ilvl="1">
      <w:start w:val="1"/>
      <w:numFmt w:val="decimal"/>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3">
    <w:nsid w:val="5FE067FB"/>
    <w:multiLevelType w:val="hybridMultilevel"/>
    <w:tmpl w:val="6C3EE1A4"/>
    <w:lvl w:ilvl="0" w:tplc="04050001">
      <w:start w:val="1"/>
      <w:numFmt w:val="bullet"/>
      <w:lvlText w:val=""/>
      <w:lvlJc w:val="left"/>
      <w:pPr>
        <w:tabs>
          <w:tab w:val="num" w:pos="885"/>
        </w:tabs>
        <w:ind w:left="885"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4">
    <w:nsid w:val="605976FC"/>
    <w:multiLevelType w:val="hybridMultilevel"/>
    <w:tmpl w:val="D4823BCA"/>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60752C58"/>
    <w:multiLevelType w:val="hybridMultilevel"/>
    <w:tmpl w:val="C36221F2"/>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06">
    <w:nsid w:val="61AD6370"/>
    <w:multiLevelType w:val="hybridMultilevel"/>
    <w:tmpl w:val="20CC978E"/>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62C03AC5"/>
    <w:multiLevelType w:val="hybridMultilevel"/>
    <w:tmpl w:val="84D0818C"/>
    <w:lvl w:ilvl="0" w:tplc="EA5214AE">
      <w:start w:val="2"/>
      <w:numFmt w:val="bullet"/>
      <w:lvlText w:val=""/>
      <w:lvlJc w:val="left"/>
      <w:pPr>
        <w:tabs>
          <w:tab w:val="num" w:pos="0"/>
        </w:tabs>
        <w:ind w:left="0" w:firstLine="0"/>
      </w:pPr>
      <w:rPr>
        <w:rFonts w:ascii="Wingdings" w:hAnsi="Wingdings" w:hint="default"/>
      </w:rPr>
    </w:lvl>
    <w:lvl w:ilvl="1" w:tplc="4C9EE246">
      <w:start w:val="6"/>
      <w:numFmt w:val="bullet"/>
      <w:lvlText w:val=""/>
      <w:lvlJc w:val="left"/>
      <w:pPr>
        <w:tabs>
          <w:tab w:val="num" w:pos="1440"/>
        </w:tabs>
        <w:ind w:left="1440" w:hanging="360"/>
      </w:pPr>
      <w:rPr>
        <w:rFonts w:ascii="Symbol" w:eastAsia="Times New Roman" w:hAnsi="Symbo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nsid w:val="62C909DF"/>
    <w:multiLevelType w:val="singleLevel"/>
    <w:tmpl w:val="B8CAC13C"/>
    <w:lvl w:ilvl="0">
      <w:start w:val="1"/>
      <w:numFmt w:val="bullet"/>
      <w:lvlText w:val="-"/>
      <w:lvlJc w:val="left"/>
      <w:pPr>
        <w:tabs>
          <w:tab w:val="num" w:pos="360"/>
        </w:tabs>
        <w:ind w:left="360" w:hanging="360"/>
      </w:pPr>
      <w:rPr>
        <w:rFonts w:ascii="Times New Roman" w:hAnsi="Times New Roman" w:hint="default"/>
      </w:rPr>
    </w:lvl>
  </w:abstractNum>
  <w:abstractNum w:abstractNumId="109">
    <w:nsid w:val="633A0308"/>
    <w:multiLevelType w:val="hybridMultilevel"/>
    <w:tmpl w:val="0F662ECA"/>
    <w:lvl w:ilvl="0" w:tplc="90B03044">
      <w:start w:val="7"/>
      <w:numFmt w:val="bullet"/>
      <w:lvlText w:val=""/>
      <w:lvlJc w:val="left"/>
      <w:pPr>
        <w:ind w:left="960" w:hanging="360"/>
      </w:pPr>
      <w:rPr>
        <w:rFonts w:ascii="Wingdings" w:eastAsia="Times New Roman" w:hAnsi="Wingdings" w:cs="Aria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10">
    <w:nsid w:val="63FC0A52"/>
    <w:multiLevelType w:val="hybridMultilevel"/>
    <w:tmpl w:val="1E783C3E"/>
    <w:lvl w:ilvl="0" w:tplc="E88CE9DC">
      <w:start w:val="1"/>
      <w:numFmt w:val="bullet"/>
      <w:lvlText w:val="-"/>
      <w:lvlJc w:val="left"/>
      <w:pPr>
        <w:ind w:left="720" w:hanging="360"/>
      </w:pPr>
      <w:rPr>
        <w:rFonts w:ascii="Times New Roman" w:hAnsi="Times New Roman" w:cs="Times New Roman" w:hint="default"/>
        <w:color w:val="auto"/>
      </w:rPr>
    </w:lvl>
    <w:lvl w:ilvl="1" w:tplc="E88CE9DC">
      <w:start w:val="1"/>
      <w:numFmt w:val="bullet"/>
      <w:lvlText w:val="-"/>
      <w:lvlJc w:val="left"/>
      <w:pPr>
        <w:ind w:left="1440" w:hanging="360"/>
      </w:pPr>
      <w:rPr>
        <w:rFonts w:ascii="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647774DF"/>
    <w:multiLevelType w:val="hybridMultilevel"/>
    <w:tmpl w:val="ABAC8DB6"/>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66D70D05"/>
    <w:multiLevelType w:val="hybridMultilevel"/>
    <w:tmpl w:val="77D20E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nsid w:val="681A71D7"/>
    <w:multiLevelType w:val="hybridMultilevel"/>
    <w:tmpl w:val="28968210"/>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nsid w:val="68D032D3"/>
    <w:multiLevelType w:val="hybridMultilevel"/>
    <w:tmpl w:val="F998F91E"/>
    <w:lvl w:ilvl="0" w:tplc="6038BA88">
      <w:numFmt w:val="bullet"/>
      <w:lvlText w:val=""/>
      <w:lvlJc w:val="left"/>
      <w:pPr>
        <w:ind w:left="840" w:hanging="360"/>
      </w:pPr>
      <w:rPr>
        <w:rFonts w:ascii="Symbol" w:eastAsia="Times New Roman" w:hAnsi="Symbo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15">
    <w:nsid w:val="6A63327F"/>
    <w:multiLevelType w:val="hybridMultilevel"/>
    <w:tmpl w:val="BC2C7FEE"/>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6AAF1A1F"/>
    <w:multiLevelType w:val="multilevel"/>
    <w:tmpl w:val="23528C00"/>
    <w:lvl w:ilvl="0">
      <w:start w:val="1"/>
      <w:numFmt w:val="decimal"/>
      <w:pStyle w:val="Textodstavce"/>
      <w:isLgl/>
      <w:lvlText w:val="(%1)"/>
      <w:lvlJc w:val="left"/>
      <w:pPr>
        <w:tabs>
          <w:tab w:val="num" w:pos="360"/>
        </w:tabs>
        <w:ind w:left="-425" w:firstLine="425"/>
      </w:pPr>
    </w:lvl>
    <w:lvl w:ilvl="1">
      <w:start w:val="1"/>
      <w:numFmt w:val="lowerLetter"/>
      <w:pStyle w:val="Textpsmene"/>
      <w:lvlText w:val="%2)"/>
      <w:lvlJc w:val="left"/>
      <w:pPr>
        <w:tabs>
          <w:tab w:val="num" w:pos="0"/>
        </w:tabs>
        <w:ind w:left="0" w:hanging="425"/>
      </w:pPr>
    </w:lvl>
    <w:lvl w:ilvl="2">
      <w:start w:val="1"/>
      <w:numFmt w:val="decimal"/>
      <w:pStyle w:val="Textbodu"/>
      <w:isLgl/>
      <w:lvlText w:val="%3."/>
      <w:lvlJc w:val="left"/>
      <w:pPr>
        <w:tabs>
          <w:tab w:val="num" w:pos="426"/>
        </w:tabs>
        <w:ind w:left="426" w:hanging="426"/>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17">
    <w:nsid w:val="6B101F15"/>
    <w:multiLevelType w:val="hybridMultilevel"/>
    <w:tmpl w:val="0F30254E"/>
    <w:lvl w:ilvl="0" w:tplc="0405000B">
      <w:start w:val="1"/>
      <w:numFmt w:val="bullet"/>
      <w:lvlText w:val=""/>
      <w:lvlJc w:val="left"/>
      <w:pPr>
        <w:tabs>
          <w:tab w:val="num" w:pos="360"/>
        </w:tabs>
        <w:ind w:left="360" w:hanging="360"/>
      </w:pPr>
      <w:rPr>
        <w:rFonts w:ascii="Wingdings" w:hAnsi="Wingdings" w:hint="default"/>
        <w:color w:val="auto"/>
      </w:rPr>
    </w:lvl>
    <w:lvl w:ilvl="1" w:tplc="0C8EF710">
      <w:start w:val="3"/>
      <w:numFmt w:val="bullet"/>
      <w:lvlText w:val=""/>
      <w:lvlJc w:val="left"/>
      <w:pPr>
        <w:tabs>
          <w:tab w:val="num" w:pos="1470"/>
        </w:tabs>
        <w:ind w:left="1470" w:hanging="390"/>
      </w:pPr>
      <w:rPr>
        <w:rFonts w:ascii="Wingdings" w:eastAsia="Times New Roman" w:hAnsi="Wingdings" w:cs="Aria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nsid w:val="6DF35EAF"/>
    <w:multiLevelType w:val="hybridMultilevel"/>
    <w:tmpl w:val="69EE37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6EB73C18"/>
    <w:multiLevelType w:val="hybridMultilevel"/>
    <w:tmpl w:val="4EFA2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6F044080"/>
    <w:multiLevelType w:val="hybridMultilevel"/>
    <w:tmpl w:val="4D425A9C"/>
    <w:lvl w:ilvl="0" w:tplc="E1D2F00E">
      <w:start w:val="4"/>
      <w:numFmt w:val="bullet"/>
      <w:lvlText w:val="-"/>
      <w:lvlJc w:val="left"/>
      <w:pPr>
        <w:ind w:left="975" w:hanging="360"/>
      </w:pPr>
      <w:rPr>
        <w:rFonts w:ascii="Arial" w:eastAsia="Times New Roman" w:hAnsi="Arial" w:cs="Arial" w:hint="default"/>
      </w:rPr>
    </w:lvl>
    <w:lvl w:ilvl="1" w:tplc="04050003">
      <w:start w:val="1"/>
      <w:numFmt w:val="bullet"/>
      <w:lvlText w:val="o"/>
      <w:lvlJc w:val="left"/>
      <w:pPr>
        <w:ind w:left="1695" w:hanging="360"/>
      </w:pPr>
      <w:rPr>
        <w:rFonts w:ascii="Courier New" w:hAnsi="Courier New" w:cs="Courier New" w:hint="default"/>
      </w:rPr>
    </w:lvl>
    <w:lvl w:ilvl="2" w:tplc="E1D2F00E">
      <w:start w:val="4"/>
      <w:numFmt w:val="bullet"/>
      <w:lvlText w:val="-"/>
      <w:lvlJc w:val="left"/>
      <w:pPr>
        <w:ind w:left="2415" w:hanging="360"/>
      </w:pPr>
      <w:rPr>
        <w:rFonts w:ascii="Arial" w:eastAsia="Times New Roman" w:hAnsi="Arial" w:cs="Arial"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121">
    <w:nsid w:val="6FA4320C"/>
    <w:multiLevelType w:val="hybridMultilevel"/>
    <w:tmpl w:val="50182C26"/>
    <w:lvl w:ilvl="0" w:tplc="90B03044">
      <w:start w:val="7"/>
      <w:numFmt w:val="bullet"/>
      <w:lvlText w:val=""/>
      <w:lvlJc w:val="left"/>
      <w:pPr>
        <w:tabs>
          <w:tab w:val="num" w:pos="825"/>
        </w:tabs>
        <w:ind w:left="825" w:hanging="360"/>
      </w:pPr>
      <w:rPr>
        <w:rFonts w:ascii="Wingdings" w:eastAsia="Times New Roman" w:hAnsi="Wingdings" w:cs="Arial" w:hint="default"/>
      </w:rPr>
    </w:lvl>
    <w:lvl w:ilvl="1" w:tplc="E1D2F00E">
      <w:start w:val="4"/>
      <w:numFmt w:val="bullet"/>
      <w:lvlText w:val="-"/>
      <w:lvlJc w:val="left"/>
      <w:pPr>
        <w:tabs>
          <w:tab w:val="num" w:pos="1440"/>
        </w:tabs>
        <w:ind w:left="1440" w:hanging="360"/>
      </w:pPr>
      <w:rPr>
        <w:rFonts w:ascii="Arial" w:eastAsia="Times New Roman" w:hAnsi="Arial" w:cs="Arial" w:hint="default"/>
      </w:rPr>
    </w:lvl>
    <w:lvl w:ilvl="2" w:tplc="3C48E214">
      <w:start w:val="1"/>
      <w:numFmt w:val="bullet"/>
      <w:lvlText w:val=""/>
      <w:lvlJc w:val="left"/>
      <w:pPr>
        <w:tabs>
          <w:tab w:val="num" w:pos="720"/>
        </w:tabs>
        <w:ind w:left="72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nsid w:val="6FE50692"/>
    <w:multiLevelType w:val="hybridMultilevel"/>
    <w:tmpl w:val="85082596"/>
    <w:lvl w:ilvl="0" w:tplc="0405000B">
      <w:start w:val="1"/>
      <w:numFmt w:val="bullet"/>
      <w:lvlText w:val=""/>
      <w:lvlJc w:val="left"/>
      <w:pPr>
        <w:tabs>
          <w:tab w:val="num" w:pos="360"/>
        </w:tabs>
        <w:ind w:left="360" w:hanging="360"/>
      </w:pPr>
      <w:rPr>
        <w:rFonts w:ascii="Wingdings" w:hAnsi="Wingdings" w:hint="default"/>
      </w:rPr>
    </w:lvl>
    <w:lvl w:ilvl="1" w:tplc="E1D2F00E">
      <w:start w:val="4"/>
      <w:numFmt w:val="bullet"/>
      <w:lvlText w:val="-"/>
      <w:lvlJc w:val="left"/>
      <w:pPr>
        <w:tabs>
          <w:tab w:val="num" w:pos="975"/>
        </w:tabs>
        <w:ind w:left="975" w:hanging="360"/>
      </w:pPr>
      <w:rPr>
        <w:rFonts w:ascii="Arial" w:eastAsia="Times New Roman" w:hAnsi="Arial" w:cs="Arial" w:hint="default"/>
      </w:rPr>
    </w:lvl>
    <w:lvl w:ilvl="2" w:tplc="04050001">
      <w:start w:val="1"/>
      <w:numFmt w:val="bullet"/>
      <w:lvlText w:val=""/>
      <w:lvlJc w:val="left"/>
      <w:pPr>
        <w:tabs>
          <w:tab w:val="num" w:pos="1695"/>
        </w:tabs>
        <w:ind w:left="1695" w:hanging="360"/>
      </w:pPr>
      <w:rPr>
        <w:rFonts w:ascii="Symbol" w:hAnsi="Symbol" w:hint="default"/>
      </w:rPr>
    </w:lvl>
    <w:lvl w:ilvl="3" w:tplc="04050001" w:tentative="1">
      <w:start w:val="1"/>
      <w:numFmt w:val="bullet"/>
      <w:lvlText w:val=""/>
      <w:lvlJc w:val="left"/>
      <w:pPr>
        <w:tabs>
          <w:tab w:val="num" w:pos="2415"/>
        </w:tabs>
        <w:ind w:left="2415" w:hanging="360"/>
      </w:pPr>
      <w:rPr>
        <w:rFonts w:ascii="Symbol" w:hAnsi="Symbol" w:hint="default"/>
      </w:rPr>
    </w:lvl>
    <w:lvl w:ilvl="4" w:tplc="04050003" w:tentative="1">
      <w:start w:val="1"/>
      <w:numFmt w:val="bullet"/>
      <w:lvlText w:val="o"/>
      <w:lvlJc w:val="left"/>
      <w:pPr>
        <w:tabs>
          <w:tab w:val="num" w:pos="3135"/>
        </w:tabs>
        <w:ind w:left="3135" w:hanging="360"/>
      </w:pPr>
      <w:rPr>
        <w:rFonts w:ascii="Courier New" w:hAnsi="Courier New" w:cs="Courier New" w:hint="default"/>
      </w:rPr>
    </w:lvl>
    <w:lvl w:ilvl="5" w:tplc="04050005" w:tentative="1">
      <w:start w:val="1"/>
      <w:numFmt w:val="bullet"/>
      <w:lvlText w:val=""/>
      <w:lvlJc w:val="left"/>
      <w:pPr>
        <w:tabs>
          <w:tab w:val="num" w:pos="3855"/>
        </w:tabs>
        <w:ind w:left="3855" w:hanging="360"/>
      </w:pPr>
      <w:rPr>
        <w:rFonts w:ascii="Wingdings" w:hAnsi="Wingdings" w:hint="default"/>
      </w:rPr>
    </w:lvl>
    <w:lvl w:ilvl="6" w:tplc="04050001" w:tentative="1">
      <w:start w:val="1"/>
      <w:numFmt w:val="bullet"/>
      <w:lvlText w:val=""/>
      <w:lvlJc w:val="left"/>
      <w:pPr>
        <w:tabs>
          <w:tab w:val="num" w:pos="4575"/>
        </w:tabs>
        <w:ind w:left="4575" w:hanging="360"/>
      </w:pPr>
      <w:rPr>
        <w:rFonts w:ascii="Symbol" w:hAnsi="Symbol" w:hint="default"/>
      </w:rPr>
    </w:lvl>
    <w:lvl w:ilvl="7" w:tplc="04050003" w:tentative="1">
      <w:start w:val="1"/>
      <w:numFmt w:val="bullet"/>
      <w:lvlText w:val="o"/>
      <w:lvlJc w:val="left"/>
      <w:pPr>
        <w:tabs>
          <w:tab w:val="num" w:pos="5295"/>
        </w:tabs>
        <w:ind w:left="5295" w:hanging="360"/>
      </w:pPr>
      <w:rPr>
        <w:rFonts w:ascii="Courier New" w:hAnsi="Courier New" w:cs="Courier New" w:hint="default"/>
      </w:rPr>
    </w:lvl>
    <w:lvl w:ilvl="8" w:tplc="04050005" w:tentative="1">
      <w:start w:val="1"/>
      <w:numFmt w:val="bullet"/>
      <w:lvlText w:val=""/>
      <w:lvlJc w:val="left"/>
      <w:pPr>
        <w:tabs>
          <w:tab w:val="num" w:pos="6015"/>
        </w:tabs>
        <w:ind w:left="6015" w:hanging="360"/>
      </w:pPr>
      <w:rPr>
        <w:rFonts w:ascii="Wingdings" w:hAnsi="Wingdings" w:hint="default"/>
      </w:rPr>
    </w:lvl>
  </w:abstractNum>
  <w:abstractNum w:abstractNumId="123">
    <w:nsid w:val="6FE9134F"/>
    <w:multiLevelType w:val="hybridMultilevel"/>
    <w:tmpl w:val="048246C8"/>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24">
    <w:nsid w:val="70554237"/>
    <w:multiLevelType w:val="hybridMultilevel"/>
    <w:tmpl w:val="1E9C96CA"/>
    <w:lvl w:ilvl="0" w:tplc="B3DC8CF8">
      <w:start w:val="1"/>
      <w:numFmt w:val="bullet"/>
      <w:lvlText w:val=""/>
      <w:lvlJc w:val="left"/>
      <w:pPr>
        <w:tabs>
          <w:tab w:val="num" w:pos="0"/>
        </w:tabs>
        <w:ind w:left="0" w:firstLine="0"/>
      </w:pPr>
      <w:rPr>
        <w:rFonts w:ascii="Wingdings" w:hAnsi="Wingdings" w:hint="default"/>
      </w:rPr>
    </w:lvl>
    <w:lvl w:ilvl="1" w:tplc="DDE06D80">
      <w:start w:val="1"/>
      <w:numFmt w:val="bullet"/>
      <w:lvlText w:val=""/>
      <w:lvlJc w:val="left"/>
      <w:pPr>
        <w:tabs>
          <w:tab w:val="num" w:pos="1080"/>
        </w:tabs>
        <w:ind w:left="1080" w:firstLine="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nsid w:val="70FC4D1A"/>
    <w:multiLevelType w:val="hybridMultilevel"/>
    <w:tmpl w:val="3A74FE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nsid w:val="725B6CDE"/>
    <w:multiLevelType w:val="hybridMultilevel"/>
    <w:tmpl w:val="AEA479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nsid w:val="729A5E50"/>
    <w:multiLevelType w:val="hybridMultilevel"/>
    <w:tmpl w:val="DC4042C8"/>
    <w:lvl w:ilvl="0" w:tplc="CBFAD0E8">
      <w:numFmt w:val="bullet"/>
      <w:lvlText w:val="-"/>
      <w:lvlJc w:val="left"/>
      <w:pPr>
        <w:ind w:left="720" w:hanging="360"/>
      </w:pPr>
      <w:rPr>
        <w:rFonts w:ascii="Arial" w:eastAsia="Times New Roman" w:hAnsi="Arial" w:hint="default"/>
      </w:rPr>
    </w:lvl>
    <w:lvl w:ilvl="1" w:tplc="CBFAD0E8">
      <w:numFmt w:val="bullet"/>
      <w:lvlText w:val="-"/>
      <w:lvlJc w:val="left"/>
      <w:pPr>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nsid w:val="72A90205"/>
    <w:multiLevelType w:val="hybridMultilevel"/>
    <w:tmpl w:val="2CA66AF0"/>
    <w:lvl w:ilvl="0" w:tplc="E1D2F00E">
      <w:start w:val="4"/>
      <w:numFmt w:val="bullet"/>
      <w:lvlText w:val="-"/>
      <w:lvlJc w:val="left"/>
      <w:pPr>
        <w:ind w:left="975" w:hanging="360"/>
      </w:pPr>
      <w:rPr>
        <w:rFonts w:ascii="Arial" w:eastAsia="Times New Roman" w:hAnsi="Arial" w:cs="Arial" w:hint="default"/>
      </w:rPr>
    </w:lvl>
    <w:lvl w:ilvl="1" w:tplc="E1D2F00E">
      <w:start w:val="4"/>
      <w:numFmt w:val="bullet"/>
      <w:lvlText w:val="-"/>
      <w:lvlJc w:val="left"/>
      <w:pPr>
        <w:ind w:left="1695" w:hanging="360"/>
      </w:pPr>
      <w:rPr>
        <w:rFonts w:ascii="Arial" w:eastAsia="Times New Roman" w:hAnsi="Arial" w:cs="Arial" w:hint="default"/>
      </w:rPr>
    </w:lvl>
    <w:lvl w:ilvl="2" w:tplc="04050005">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129">
    <w:nsid w:val="73EE3692"/>
    <w:multiLevelType w:val="hybridMultilevel"/>
    <w:tmpl w:val="5CDCD5F2"/>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nsid w:val="745C459C"/>
    <w:multiLevelType w:val="hybridMultilevel"/>
    <w:tmpl w:val="5EC8718E"/>
    <w:lvl w:ilvl="0" w:tplc="07CEAAC8">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31">
    <w:nsid w:val="748F62A9"/>
    <w:multiLevelType w:val="hybridMultilevel"/>
    <w:tmpl w:val="63A2A7A6"/>
    <w:lvl w:ilvl="0" w:tplc="07CEAA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74C6141C"/>
    <w:multiLevelType w:val="hybridMultilevel"/>
    <w:tmpl w:val="61A0A1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75C12CCF"/>
    <w:multiLevelType w:val="hybridMultilevel"/>
    <w:tmpl w:val="123CF5CE"/>
    <w:lvl w:ilvl="0" w:tplc="0405000F">
      <w:start w:val="3"/>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4">
    <w:nsid w:val="75C135D7"/>
    <w:multiLevelType w:val="hybridMultilevel"/>
    <w:tmpl w:val="EE4EBA20"/>
    <w:lvl w:ilvl="0" w:tplc="0405000B">
      <w:start w:val="1"/>
      <w:numFmt w:val="bullet"/>
      <w:lvlText w:val=""/>
      <w:lvlJc w:val="left"/>
      <w:pPr>
        <w:tabs>
          <w:tab w:val="num" w:pos="360"/>
        </w:tabs>
        <w:ind w:left="360" w:hanging="360"/>
      </w:pPr>
      <w:rPr>
        <w:rFonts w:ascii="Wingdings" w:hAnsi="Wingdings" w:hint="default"/>
      </w:rPr>
    </w:lvl>
    <w:lvl w:ilvl="1" w:tplc="CBFAD0E8">
      <w:numFmt w:val="bullet"/>
      <w:lvlText w:val="-"/>
      <w:lvlJc w:val="left"/>
      <w:pPr>
        <w:tabs>
          <w:tab w:val="num" w:pos="720"/>
        </w:tabs>
        <w:ind w:left="720" w:hanging="360"/>
      </w:pPr>
      <w:rPr>
        <w:rFonts w:ascii="Arial" w:eastAsia="Times New Roman" w:hAnsi="Arial" w:hint="default"/>
      </w:rPr>
    </w:lvl>
    <w:lvl w:ilvl="2" w:tplc="3C48E214">
      <w:start w:val="1"/>
      <w:numFmt w:val="bullet"/>
      <w:lvlText w:val=""/>
      <w:lvlJc w:val="left"/>
      <w:pPr>
        <w:tabs>
          <w:tab w:val="num" w:pos="720"/>
        </w:tabs>
        <w:ind w:left="720" w:hanging="360"/>
      </w:pPr>
      <w:rPr>
        <w:rFonts w:ascii="Symbol" w:hAnsi="Symbol"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35">
    <w:nsid w:val="7628217A"/>
    <w:multiLevelType w:val="hybridMultilevel"/>
    <w:tmpl w:val="2B1E6A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6">
    <w:nsid w:val="76BE380D"/>
    <w:multiLevelType w:val="hybridMultilevel"/>
    <w:tmpl w:val="64824EFA"/>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nsid w:val="77461D43"/>
    <w:multiLevelType w:val="hybridMultilevel"/>
    <w:tmpl w:val="9708A9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nsid w:val="782B5193"/>
    <w:multiLevelType w:val="hybridMultilevel"/>
    <w:tmpl w:val="7E5034B2"/>
    <w:lvl w:ilvl="0" w:tplc="6038BA88">
      <w:numFmt w:val="bullet"/>
      <w:lvlText w:val=""/>
      <w:lvlJc w:val="left"/>
      <w:pPr>
        <w:tabs>
          <w:tab w:val="num" w:pos="825"/>
        </w:tabs>
        <w:ind w:left="825" w:hanging="360"/>
      </w:pPr>
      <w:rPr>
        <w:rFonts w:ascii="Symbol" w:eastAsia="Times New Roman" w:hAnsi="Symbol" w:cs="Arial" w:hint="default"/>
      </w:rPr>
    </w:lvl>
    <w:lvl w:ilvl="1" w:tplc="E1D2F00E">
      <w:start w:val="4"/>
      <w:numFmt w:val="bullet"/>
      <w:lvlText w:val="-"/>
      <w:lvlJc w:val="left"/>
      <w:pPr>
        <w:tabs>
          <w:tab w:val="num" w:pos="1440"/>
        </w:tabs>
        <w:ind w:left="1440" w:hanging="360"/>
      </w:pPr>
      <w:rPr>
        <w:rFonts w:ascii="Arial" w:eastAsia="Times New Roman" w:hAnsi="Arial" w:cs="Arial" w:hint="default"/>
      </w:rPr>
    </w:lvl>
    <w:lvl w:ilvl="2" w:tplc="3C48E214">
      <w:start w:val="1"/>
      <w:numFmt w:val="bullet"/>
      <w:lvlText w:val=""/>
      <w:lvlJc w:val="left"/>
      <w:pPr>
        <w:tabs>
          <w:tab w:val="num" w:pos="720"/>
        </w:tabs>
        <w:ind w:left="72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nsid w:val="799928E1"/>
    <w:multiLevelType w:val="hybridMultilevel"/>
    <w:tmpl w:val="F646612E"/>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7B8E5B43"/>
    <w:multiLevelType w:val="hybridMultilevel"/>
    <w:tmpl w:val="B58411B2"/>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41">
    <w:nsid w:val="7C7A35A3"/>
    <w:multiLevelType w:val="hybridMultilevel"/>
    <w:tmpl w:val="BAC227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7FC87FB4"/>
    <w:multiLevelType w:val="hybridMultilevel"/>
    <w:tmpl w:val="CD48DE24"/>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43">
    <w:nsid w:val="7FEC5BDF"/>
    <w:multiLevelType w:val="hybridMultilevel"/>
    <w:tmpl w:val="7532A0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7"/>
  </w:num>
  <w:num w:numId="2">
    <w:abstractNumId w:val="134"/>
  </w:num>
  <w:num w:numId="3">
    <w:abstractNumId w:val="60"/>
  </w:num>
  <w:num w:numId="4">
    <w:abstractNumId w:val="117"/>
  </w:num>
  <w:num w:numId="5">
    <w:abstractNumId w:val="51"/>
  </w:num>
  <w:num w:numId="6">
    <w:abstractNumId w:val="69"/>
  </w:num>
  <w:num w:numId="7">
    <w:abstractNumId w:val="43"/>
  </w:num>
  <w:num w:numId="8">
    <w:abstractNumId w:val="42"/>
  </w:num>
  <w:num w:numId="9">
    <w:abstractNumId w:val="108"/>
  </w:num>
  <w:num w:numId="10">
    <w:abstractNumId w:val="48"/>
  </w:num>
  <w:num w:numId="11">
    <w:abstractNumId w:val="32"/>
  </w:num>
  <w:num w:numId="12">
    <w:abstractNumId w:val="63"/>
  </w:num>
  <w:num w:numId="13">
    <w:abstractNumId w:val="3"/>
  </w:num>
  <w:num w:numId="14">
    <w:abstractNumId w:val="19"/>
  </w:num>
  <w:num w:numId="15">
    <w:abstractNumId w:val="62"/>
  </w:num>
  <w:num w:numId="16">
    <w:abstractNumId w:val="29"/>
  </w:num>
  <w:num w:numId="17">
    <w:abstractNumId w:val="40"/>
  </w:num>
  <w:num w:numId="18">
    <w:abstractNumId w:val="8"/>
  </w:num>
  <w:num w:numId="19">
    <w:abstractNumId w:val="116"/>
  </w:num>
  <w:num w:numId="20">
    <w:abstractNumId w:val="99"/>
  </w:num>
  <w:num w:numId="21">
    <w:abstractNumId w:val="85"/>
  </w:num>
  <w:num w:numId="22">
    <w:abstractNumId w:val="124"/>
  </w:num>
  <w:num w:numId="23">
    <w:abstractNumId w:val="18"/>
  </w:num>
  <w:num w:numId="24">
    <w:abstractNumId w:val="94"/>
  </w:num>
  <w:num w:numId="25">
    <w:abstractNumId w:val="101"/>
  </w:num>
  <w:num w:numId="26">
    <w:abstractNumId w:val="119"/>
  </w:num>
  <w:num w:numId="27">
    <w:abstractNumId w:val="12"/>
  </w:num>
  <w:num w:numId="28">
    <w:abstractNumId w:val="1"/>
  </w:num>
  <w:num w:numId="29">
    <w:abstractNumId w:val="5"/>
  </w:num>
  <w:num w:numId="30">
    <w:abstractNumId w:val="88"/>
  </w:num>
  <w:num w:numId="31">
    <w:abstractNumId w:val="97"/>
  </w:num>
  <w:num w:numId="32">
    <w:abstractNumId w:val="143"/>
  </w:num>
  <w:num w:numId="33">
    <w:abstractNumId w:val="118"/>
  </w:num>
  <w:num w:numId="34">
    <w:abstractNumId w:val="126"/>
  </w:num>
  <w:num w:numId="35">
    <w:abstractNumId w:val="6"/>
  </w:num>
  <w:num w:numId="36">
    <w:abstractNumId w:val="103"/>
  </w:num>
  <w:num w:numId="37">
    <w:abstractNumId w:val="112"/>
  </w:num>
  <w:num w:numId="38">
    <w:abstractNumId w:val="132"/>
  </w:num>
  <w:num w:numId="39">
    <w:abstractNumId w:val="15"/>
  </w:num>
  <w:num w:numId="40">
    <w:abstractNumId w:val="125"/>
  </w:num>
  <w:num w:numId="41">
    <w:abstractNumId w:val="2"/>
  </w:num>
  <w:num w:numId="42">
    <w:abstractNumId w:val="91"/>
  </w:num>
  <w:num w:numId="43">
    <w:abstractNumId w:val="65"/>
  </w:num>
  <w:num w:numId="44">
    <w:abstractNumId w:val="26"/>
  </w:num>
  <w:num w:numId="45">
    <w:abstractNumId w:val="122"/>
  </w:num>
  <w:num w:numId="46">
    <w:abstractNumId w:val="14"/>
  </w:num>
  <w:num w:numId="47">
    <w:abstractNumId w:val="84"/>
  </w:num>
  <w:num w:numId="48">
    <w:abstractNumId w:val="81"/>
  </w:num>
  <w:num w:numId="49">
    <w:abstractNumId w:val="129"/>
  </w:num>
  <w:num w:numId="50">
    <w:abstractNumId w:val="27"/>
  </w:num>
  <w:num w:numId="51">
    <w:abstractNumId w:val="54"/>
  </w:num>
  <w:num w:numId="52">
    <w:abstractNumId w:val="35"/>
  </w:num>
  <w:num w:numId="53">
    <w:abstractNumId w:val="16"/>
  </w:num>
  <w:num w:numId="54">
    <w:abstractNumId w:val="46"/>
  </w:num>
  <w:num w:numId="55">
    <w:abstractNumId w:val="83"/>
  </w:num>
  <w:num w:numId="56">
    <w:abstractNumId w:val="72"/>
  </w:num>
  <w:num w:numId="57">
    <w:abstractNumId w:val="87"/>
  </w:num>
  <w:num w:numId="58">
    <w:abstractNumId w:val="74"/>
  </w:num>
  <w:num w:numId="59">
    <w:abstractNumId w:val="142"/>
  </w:num>
  <w:num w:numId="60">
    <w:abstractNumId w:val="10"/>
  </w:num>
  <w:num w:numId="61">
    <w:abstractNumId w:val="104"/>
  </w:num>
  <w:num w:numId="62">
    <w:abstractNumId w:val="123"/>
  </w:num>
  <w:num w:numId="63">
    <w:abstractNumId w:val="75"/>
  </w:num>
  <w:num w:numId="64">
    <w:abstractNumId w:val="41"/>
  </w:num>
  <w:num w:numId="65">
    <w:abstractNumId w:val="37"/>
  </w:num>
  <w:num w:numId="66">
    <w:abstractNumId w:val="9"/>
  </w:num>
  <w:num w:numId="67">
    <w:abstractNumId w:val="11"/>
  </w:num>
  <w:num w:numId="68">
    <w:abstractNumId w:val="31"/>
  </w:num>
  <w:num w:numId="69">
    <w:abstractNumId w:val="57"/>
  </w:num>
  <w:num w:numId="70">
    <w:abstractNumId w:val="55"/>
  </w:num>
  <w:num w:numId="71">
    <w:abstractNumId w:val="79"/>
  </w:num>
  <w:num w:numId="72">
    <w:abstractNumId w:val="21"/>
  </w:num>
  <w:num w:numId="73">
    <w:abstractNumId w:val="95"/>
  </w:num>
  <w:num w:numId="74">
    <w:abstractNumId w:val="68"/>
  </w:num>
  <w:num w:numId="75">
    <w:abstractNumId w:val="90"/>
  </w:num>
  <w:num w:numId="76">
    <w:abstractNumId w:val="105"/>
  </w:num>
  <w:num w:numId="77">
    <w:abstractNumId w:val="110"/>
  </w:num>
  <w:num w:numId="78">
    <w:abstractNumId w:val="140"/>
  </w:num>
  <w:num w:numId="79">
    <w:abstractNumId w:val="100"/>
  </w:num>
  <w:num w:numId="80">
    <w:abstractNumId w:val="73"/>
  </w:num>
  <w:num w:numId="81">
    <w:abstractNumId w:val="128"/>
  </w:num>
  <w:num w:numId="82">
    <w:abstractNumId w:val="120"/>
  </w:num>
  <w:num w:numId="83">
    <w:abstractNumId w:val="86"/>
  </w:num>
  <w:num w:numId="84">
    <w:abstractNumId w:val="45"/>
  </w:num>
  <w:num w:numId="85">
    <w:abstractNumId w:val="36"/>
  </w:num>
  <w:num w:numId="86">
    <w:abstractNumId w:val="137"/>
  </w:num>
  <w:num w:numId="87">
    <w:abstractNumId w:val="93"/>
  </w:num>
  <w:num w:numId="88">
    <w:abstractNumId w:val="33"/>
  </w:num>
  <w:num w:numId="89">
    <w:abstractNumId w:val="114"/>
  </w:num>
  <w:num w:numId="90">
    <w:abstractNumId w:val="92"/>
  </w:num>
  <w:num w:numId="91">
    <w:abstractNumId w:val="121"/>
  </w:num>
  <w:num w:numId="92">
    <w:abstractNumId w:val="109"/>
  </w:num>
  <w:num w:numId="93">
    <w:abstractNumId w:val="50"/>
  </w:num>
  <w:num w:numId="94">
    <w:abstractNumId w:val="98"/>
  </w:num>
  <w:num w:numId="95">
    <w:abstractNumId w:val="49"/>
  </w:num>
  <w:num w:numId="96">
    <w:abstractNumId w:val="22"/>
  </w:num>
  <w:num w:numId="97">
    <w:abstractNumId w:val="44"/>
  </w:num>
  <w:num w:numId="98">
    <w:abstractNumId w:val="59"/>
  </w:num>
  <w:num w:numId="99">
    <w:abstractNumId w:val="64"/>
  </w:num>
  <w:num w:numId="100">
    <w:abstractNumId w:val="38"/>
  </w:num>
  <w:num w:numId="101">
    <w:abstractNumId w:val="52"/>
  </w:num>
  <w:num w:numId="102">
    <w:abstractNumId w:val="56"/>
  </w:num>
  <w:num w:numId="103">
    <w:abstractNumId w:val="23"/>
  </w:num>
  <w:num w:numId="104">
    <w:abstractNumId w:val="58"/>
  </w:num>
  <w:num w:numId="105">
    <w:abstractNumId w:val="113"/>
  </w:num>
  <w:num w:numId="106">
    <w:abstractNumId w:val="106"/>
  </w:num>
  <w:num w:numId="107">
    <w:abstractNumId w:val="138"/>
  </w:num>
  <w:num w:numId="108">
    <w:abstractNumId w:val="24"/>
  </w:num>
  <w:num w:numId="109">
    <w:abstractNumId w:val="76"/>
  </w:num>
  <w:num w:numId="110">
    <w:abstractNumId w:val="17"/>
  </w:num>
  <w:num w:numId="111">
    <w:abstractNumId w:val="131"/>
  </w:num>
  <w:num w:numId="112">
    <w:abstractNumId w:val="127"/>
  </w:num>
  <w:num w:numId="113">
    <w:abstractNumId w:val="111"/>
  </w:num>
  <w:num w:numId="114">
    <w:abstractNumId w:val="53"/>
  </w:num>
  <w:num w:numId="115">
    <w:abstractNumId w:val="78"/>
  </w:num>
  <w:num w:numId="116">
    <w:abstractNumId w:val="25"/>
  </w:num>
  <w:num w:numId="117">
    <w:abstractNumId w:val="82"/>
  </w:num>
  <w:num w:numId="118">
    <w:abstractNumId w:val="133"/>
  </w:num>
  <w:num w:numId="119">
    <w:abstractNumId w:val="34"/>
  </w:num>
  <w:num w:numId="120">
    <w:abstractNumId w:val="67"/>
  </w:num>
  <w:num w:numId="121">
    <w:abstractNumId w:val="102"/>
  </w:num>
  <w:num w:numId="122">
    <w:abstractNumId w:val="61"/>
  </w:num>
  <w:num w:numId="123">
    <w:abstractNumId w:val="13"/>
  </w:num>
  <w:num w:numId="124">
    <w:abstractNumId w:val="130"/>
  </w:num>
  <w:num w:numId="125">
    <w:abstractNumId w:val="89"/>
  </w:num>
  <w:num w:numId="126">
    <w:abstractNumId w:val="20"/>
  </w:num>
  <w:num w:numId="127">
    <w:abstractNumId w:val="77"/>
  </w:num>
  <w:num w:numId="128">
    <w:abstractNumId w:val="80"/>
  </w:num>
  <w:num w:numId="129">
    <w:abstractNumId w:val="0"/>
  </w:num>
  <w:num w:numId="130">
    <w:abstractNumId w:val="66"/>
  </w:num>
  <w:num w:numId="131">
    <w:abstractNumId w:val="39"/>
  </w:num>
  <w:num w:numId="132">
    <w:abstractNumId w:val="96"/>
  </w:num>
  <w:num w:numId="133">
    <w:abstractNumId w:val="135"/>
  </w:num>
  <w:num w:numId="134">
    <w:abstractNumId w:val="28"/>
  </w:num>
  <w:num w:numId="135">
    <w:abstractNumId w:val="7"/>
  </w:num>
  <w:num w:numId="136">
    <w:abstractNumId w:val="30"/>
  </w:num>
  <w:num w:numId="137">
    <w:abstractNumId w:val="70"/>
  </w:num>
  <w:num w:numId="138">
    <w:abstractNumId w:val="4"/>
  </w:num>
  <w:num w:numId="139">
    <w:abstractNumId w:val="115"/>
  </w:num>
  <w:num w:numId="140">
    <w:abstractNumId w:val="71"/>
  </w:num>
  <w:num w:numId="141">
    <w:abstractNumId w:val="136"/>
  </w:num>
  <w:num w:numId="142">
    <w:abstractNumId w:val="47"/>
  </w:num>
  <w:num w:numId="143">
    <w:abstractNumId w:val="139"/>
  </w:num>
  <w:num w:numId="144">
    <w:abstractNumId w:val="141"/>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AC4CDA"/>
    <w:rsid w:val="000004B3"/>
    <w:rsid w:val="00001747"/>
    <w:rsid w:val="00002EFB"/>
    <w:rsid w:val="00003980"/>
    <w:rsid w:val="000041AA"/>
    <w:rsid w:val="00004DFB"/>
    <w:rsid w:val="00004E38"/>
    <w:rsid w:val="00005FDE"/>
    <w:rsid w:val="00006E0B"/>
    <w:rsid w:val="00006F8D"/>
    <w:rsid w:val="00007374"/>
    <w:rsid w:val="00011325"/>
    <w:rsid w:val="00011889"/>
    <w:rsid w:val="0001216B"/>
    <w:rsid w:val="0001290B"/>
    <w:rsid w:val="0001558C"/>
    <w:rsid w:val="00015FE3"/>
    <w:rsid w:val="0001744B"/>
    <w:rsid w:val="00017953"/>
    <w:rsid w:val="00017A89"/>
    <w:rsid w:val="00017D3E"/>
    <w:rsid w:val="00020189"/>
    <w:rsid w:val="000207E7"/>
    <w:rsid w:val="00020AC8"/>
    <w:rsid w:val="00022E1E"/>
    <w:rsid w:val="00023E22"/>
    <w:rsid w:val="000242A8"/>
    <w:rsid w:val="0002540D"/>
    <w:rsid w:val="000261CA"/>
    <w:rsid w:val="000304AA"/>
    <w:rsid w:val="00030612"/>
    <w:rsid w:val="000308D9"/>
    <w:rsid w:val="000311C4"/>
    <w:rsid w:val="000312E2"/>
    <w:rsid w:val="00032CD3"/>
    <w:rsid w:val="00033FFF"/>
    <w:rsid w:val="00034471"/>
    <w:rsid w:val="00035133"/>
    <w:rsid w:val="00035850"/>
    <w:rsid w:val="00035EEA"/>
    <w:rsid w:val="00037C63"/>
    <w:rsid w:val="00041FD4"/>
    <w:rsid w:val="0004222C"/>
    <w:rsid w:val="00043581"/>
    <w:rsid w:val="00043AA3"/>
    <w:rsid w:val="00044A63"/>
    <w:rsid w:val="00044DB4"/>
    <w:rsid w:val="00045C09"/>
    <w:rsid w:val="00046013"/>
    <w:rsid w:val="000460D4"/>
    <w:rsid w:val="0004624F"/>
    <w:rsid w:val="0004626B"/>
    <w:rsid w:val="0004740C"/>
    <w:rsid w:val="000475A8"/>
    <w:rsid w:val="00050A11"/>
    <w:rsid w:val="00050B09"/>
    <w:rsid w:val="00050B17"/>
    <w:rsid w:val="00051FDE"/>
    <w:rsid w:val="00053C03"/>
    <w:rsid w:val="000546BF"/>
    <w:rsid w:val="00054AA6"/>
    <w:rsid w:val="00054DFE"/>
    <w:rsid w:val="00055BAE"/>
    <w:rsid w:val="0005696F"/>
    <w:rsid w:val="00056E59"/>
    <w:rsid w:val="000570F8"/>
    <w:rsid w:val="00060D7A"/>
    <w:rsid w:val="00061CF7"/>
    <w:rsid w:val="00061FAA"/>
    <w:rsid w:val="000623FF"/>
    <w:rsid w:val="00062A33"/>
    <w:rsid w:val="00063E57"/>
    <w:rsid w:val="00064594"/>
    <w:rsid w:val="0006527A"/>
    <w:rsid w:val="000658CA"/>
    <w:rsid w:val="00065933"/>
    <w:rsid w:val="000659BE"/>
    <w:rsid w:val="00065C70"/>
    <w:rsid w:val="0006733A"/>
    <w:rsid w:val="00070575"/>
    <w:rsid w:val="0007090D"/>
    <w:rsid w:val="00073510"/>
    <w:rsid w:val="000748C9"/>
    <w:rsid w:val="00074E73"/>
    <w:rsid w:val="00075F94"/>
    <w:rsid w:val="00076B21"/>
    <w:rsid w:val="00076BBA"/>
    <w:rsid w:val="000770F7"/>
    <w:rsid w:val="000779B3"/>
    <w:rsid w:val="00077E8C"/>
    <w:rsid w:val="000800D2"/>
    <w:rsid w:val="00080401"/>
    <w:rsid w:val="000812B3"/>
    <w:rsid w:val="000814A1"/>
    <w:rsid w:val="0008266B"/>
    <w:rsid w:val="00083B3D"/>
    <w:rsid w:val="00083D16"/>
    <w:rsid w:val="00084C6D"/>
    <w:rsid w:val="00085B4B"/>
    <w:rsid w:val="00085DA3"/>
    <w:rsid w:val="00085E10"/>
    <w:rsid w:val="00085EB0"/>
    <w:rsid w:val="00086069"/>
    <w:rsid w:val="00086256"/>
    <w:rsid w:val="00086791"/>
    <w:rsid w:val="00086BDE"/>
    <w:rsid w:val="00087A45"/>
    <w:rsid w:val="00087F3A"/>
    <w:rsid w:val="000909E6"/>
    <w:rsid w:val="000912BE"/>
    <w:rsid w:val="00091E4C"/>
    <w:rsid w:val="00092962"/>
    <w:rsid w:val="00093C5B"/>
    <w:rsid w:val="000953DE"/>
    <w:rsid w:val="00095D42"/>
    <w:rsid w:val="00095E10"/>
    <w:rsid w:val="000963C5"/>
    <w:rsid w:val="000969C2"/>
    <w:rsid w:val="000977BD"/>
    <w:rsid w:val="00097EBA"/>
    <w:rsid w:val="00097F44"/>
    <w:rsid w:val="000A040A"/>
    <w:rsid w:val="000A054A"/>
    <w:rsid w:val="000A25E7"/>
    <w:rsid w:val="000A26CC"/>
    <w:rsid w:val="000A335D"/>
    <w:rsid w:val="000A3D8E"/>
    <w:rsid w:val="000A4674"/>
    <w:rsid w:val="000A767A"/>
    <w:rsid w:val="000B0B21"/>
    <w:rsid w:val="000B14EE"/>
    <w:rsid w:val="000B151B"/>
    <w:rsid w:val="000B1E01"/>
    <w:rsid w:val="000B1E0E"/>
    <w:rsid w:val="000B45E4"/>
    <w:rsid w:val="000B54BC"/>
    <w:rsid w:val="000B5ABA"/>
    <w:rsid w:val="000B628B"/>
    <w:rsid w:val="000B752D"/>
    <w:rsid w:val="000B765D"/>
    <w:rsid w:val="000C0AC2"/>
    <w:rsid w:val="000C166F"/>
    <w:rsid w:val="000C2454"/>
    <w:rsid w:val="000C2DFF"/>
    <w:rsid w:val="000C470C"/>
    <w:rsid w:val="000C56CD"/>
    <w:rsid w:val="000C5C4A"/>
    <w:rsid w:val="000C5D1A"/>
    <w:rsid w:val="000C63FF"/>
    <w:rsid w:val="000C76BB"/>
    <w:rsid w:val="000D0A8B"/>
    <w:rsid w:val="000D0A93"/>
    <w:rsid w:val="000D0D60"/>
    <w:rsid w:val="000D11D8"/>
    <w:rsid w:val="000D147A"/>
    <w:rsid w:val="000D1A47"/>
    <w:rsid w:val="000D2586"/>
    <w:rsid w:val="000D2E3D"/>
    <w:rsid w:val="000D376B"/>
    <w:rsid w:val="000D3B81"/>
    <w:rsid w:val="000D4050"/>
    <w:rsid w:val="000D41BE"/>
    <w:rsid w:val="000D48D9"/>
    <w:rsid w:val="000D4DAD"/>
    <w:rsid w:val="000D59BF"/>
    <w:rsid w:val="000D59D5"/>
    <w:rsid w:val="000D5EA8"/>
    <w:rsid w:val="000D723A"/>
    <w:rsid w:val="000D73E8"/>
    <w:rsid w:val="000D7909"/>
    <w:rsid w:val="000E0097"/>
    <w:rsid w:val="000E010E"/>
    <w:rsid w:val="000E0D8C"/>
    <w:rsid w:val="000E2852"/>
    <w:rsid w:val="000E2D35"/>
    <w:rsid w:val="000E35B9"/>
    <w:rsid w:val="000E4000"/>
    <w:rsid w:val="000E40CC"/>
    <w:rsid w:val="000E508C"/>
    <w:rsid w:val="000E50CC"/>
    <w:rsid w:val="000E5E0A"/>
    <w:rsid w:val="000E6934"/>
    <w:rsid w:val="000F0751"/>
    <w:rsid w:val="000F12A7"/>
    <w:rsid w:val="000F12C5"/>
    <w:rsid w:val="000F1822"/>
    <w:rsid w:val="000F1AAE"/>
    <w:rsid w:val="000F5771"/>
    <w:rsid w:val="000F79AA"/>
    <w:rsid w:val="00100214"/>
    <w:rsid w:val="00101628"/>
    <w:rsid w:val="00101A7E"/>
    <w:rsid w:val="00102224"/>
    <w:rsid w:val="00103676"/>
    <w:rsid w:val="00104845"/>
    <w:rsid w:val="00105CA2"/>
    <w:rsid w:val="00106824"/>
    <w:rsid w:val="00110048"/>
    <w:rsid w:val="0011096E"/>
    <w:rsid w:val="00110B36"/>
    <w:rsid w:val="00110D48"/>
    <w:rsid w:val="00111113"/>
    <w:rsid w:val="001114B6"/>
    <w:rsid w:val="001116B3"/>
    <w:rsid w:val="001118FE"/>
    <w:rsid w:val="001121B8"/>
    <w:rsid w:val="00112C01"/>
    <w:rsid w:val="001146BC"/>
    <w:rsid w:val="00114A16"/>
    <w:rsid w:val="00115512"/>
    <w:rsid w:val="0011656A"/>
    <w:rsid w:val="001167FB"/>
    <w:rsid w:val="00116F51"/>
    <w:rsid w:val="00117B15"/>
    <w:rsid w:val="0012079E"/>
    <w:rsid w:val="00121B59"/>
    <w:rsid w:val="0012248B"/>
    <w:rsid w:val="0012395A"/>
    <w:rsid w:val="00126639"/>
    <w:rsid w:val="0012744B"/>
    <w:rsid w:val="00127CC8"/>
    <w:rsid w:val="00130414"/>
    <w:rsid w:val="0013217C"/>
    <w:rsid w:val="00132A96"/>
    <w:rsid w:val="001347DF"/>
    <w:rsid w:val="00134BAA"/>
    <w:rsid w:val="00134E5D"/>
    <w:rsid w:val="00135048"/>
    <w:rsid w:val="001353CD"/>
    <w:rsid w:val="001363FB"/>
    <w:rsid w:val="001371B3"/>
    <w:rsid w:val="00140EF0"/>
    <w:rsid w:val="0014180E"/>
    <w:rsid w:val="00141EEF"/>
    <w:rsid w:val="00142501"/>
    <w:rsid w:val="00142DF7"/>
    <w:rsid w:val="00142EE8"/>
    <w:rsid w:val="0014346D"/>
    <w:rsid w:val="0014362E"/>
    <w:rsid w:val="00143E51"/>
    <w:rsid w:val="00144928"/>
    <w:rsid w:val="0014708B"/>
    <w:rsid w:val="001471A5"/>
    <w:rsid w:val="00147DB4"/>
    <w:rsid w:val="001506F1"/>
    <w:rsid w:val="00151CC2"/>
    <w:rsid w:val="00152A52"/>
    <w:rsid w:val="00153242"/>
    <w:rsid w:val="00153C05"/>
    <w:rsid w:val="00154359"/>
    <w:rsid w:val="0015499B"/>
    <w:rsid w:val="001563F2"/>
    <w:rsid w:val="001568E5"/>
    <w:rsid w:val="00156B32"/>
    <w:rsid w:val="001571DB"/>
    <w:rsid w:val="00157233"/>
    <w:rsid w:val="001576A6"/>
    <w:rsid w:val="00157F9A"/>
    <w:rsid w:val="0016033A"/>
    <w:rsid w:val="00160BF3"/>
    <w:rsid w:val="00161198"/>
    <w:rsid w:val="001623CF"/>
    <w:rsid w:val="00162EDA"/>
    <w:rsid w:val="0016300A"/>
    <w:rsid w:val="001630C0"/>
    <w:rsid w:val="0016402D"/>
    <w:rsid w:val="00164067"/>
    <w:rsid w:val="00164ABA"/>
    <w:rsid w:val="00164C3E"/>
    <w:rsid w:val="00165220"/>
    <w:rsid w:val="00165BF2"/>
    <w:rsid w:val="00167A5E"/>
    <w:rsid w:val="0017175D"/>
    <w:rsid w:val="00171E05"/>
    <w:rsid w:val="001722B7"/>
    <w:rsid w:val="00172A8A"/>
    <w:rsid w:val="001739D9"/>
    <w:rsid w:val="00173C74"/>
    <w:rsid w:val="0017430A"/>
    <w:rsid w:val="00175982"/>
    <w:rsid w:val="001759E9"/>
    <w:rsid w:val="00175F89"/>
    <w:rsid w:val="00176A22"/>
    <w:rsid w:val="001770BF"/>
    <w:rsid w:val="001774FF"/>
    <w:rsid w:val="0018047B"/>
    <w:rsid w:val="0018068A"/>
    <w:rsid w:val="0018071A"/>
    <w:rsid w:val="00180C0B"/>
    <w:rsid w:val="001812C8"/>
    <w:rsid w:val="00181A24"/>
    <w:rsid w:val="00182D99"/>
    <w:rsid w:val="00184421"/>
    <w:rsid w:val="0018503B"/>
    <w:rsid w:val="00185EF9"/>
    <w:rsid w:val="00186267"/>
    <w:rsid w:val="00186B34"/>
    <w:rsid w:val="00187837"/>
    <w:rsid w:val="00190152"/>
    <w:rsid w:val="0019099C"/>
    <w:rsid w:val="00191862"/>
    <w:rsid w:val="001920F2"/>
    <w:rsid w:val="00192230"/>
    <w:rsid w:val="001923B1"/>
    <w:rsid w:val="00192711"/>
    <w:rsid w:val="00192D33"/>
    <w:rsid w:val="00193503"/>
    <w:rsid w:val="00193F54"/>
    <w:rsid w:val="00194F45"/>
    <w:rsid w:val="001951C8"/>
    <w:rsid w:val="001967C8"/>
    <w:rsid w:val="00196B40"/>
    <w:rsid w:val="00196BBB"/>
    <w:rsid w:val="00196BC2"/>
    <w:rsid w:val="00197091"/>
    <w:rsid w:val="00197890"/>
    <w:rsid w:val="001979FA"/>
    <w:rsid w:val="001A063D"/>
    <w:rsid w:val="001A104A"/>
    <w:rsid w:val="001A11EB"/>
    <w:rsid w:val="001A2562"/>
    <w:rsid w:val="001A2CB9"/>
    <w:rsid w:val="001A369B"/>
    <w:rsid w:val="001A37C2"/>
    <w:rsid w:val="001A3EC7"/>
    <w:rsid w:val="001A4027"/>
    <w:rsid w:val="001A4A39"/>
    <w:rsid w:val="001A5884"/>
    <w:rsid w:val="001A6258"/>
    <w:rsid w:val="001A67A7"/>
    <w:rsid w:val="001A6B10"/>
    <w:rsid w:val="001A793B"/>
    <w:rsid w:val="001B0C04"/>
    <w:rsid w:val="001B0D0F"/>
    <w:rsid w:val="001B1111"/>
    <w:rsid w:val="001B1389"/>
    <w:rsid w:val="001B157A"/>
    <w:rsid w:val="001B1F99"/>
    <w:rsid w:val="001B2452"/>
    <w:rsid w:val="001B3201"/>
    <w:rsid w:val="001B4D92"/>
    <w:rsid w:val="001B5245"/>
    <w:rsid w:val="001B68F8"/>
    <w:rsid w:val="001C0295"/>
    <w:rsid w:val="001C0D1F"/>
    <w:rsid w:val="001C158D"/>
    <w:rsid w:val="001C2529"/>
    <w:rsid w:val="001C2AA9"/>
    <w:rsid w:val="001C4043"/>
    <w:rsid w:val="001C4C6D"/>
    <w:rsid w:val="001C50A6"/>
    <w:rsid w:val="001C50DB"/>
    <w:rsid w:val="001C5456"/>
    <w:rsid w:val="001C5558"/>
    <w:rsid w:val="001C5BCF"/>
    <w:rsid w:val="001C6028"/>
    <w:rsid w:val="001C6B41"/>
    <w:rsid w:val="001C6CD4"/>
    <w:rsid w:val="001C6FC8"/>
    <w:rsid w:val="001C72E0"/>
    <w:rsid w:val="001D04D7"/>
    <w:rsid w:val="001D0704"/>
    <w:rsid w:val="001D097F"/>
    <w:rsid w:val="001D1463"/>
    <w:rsid w:val="001D1502"/>
    <w:rsid w:val="001D1539"/>
    <w:rsid w:val="001D15FA"/>
    <w:rsid w:val="001D1B67"/>
    <w:rsid w:val="001D1C86"/>
    <w:rsid w:val="001D3BDB"/>
    <w:rsid w:val="001D3BDD"/>
    <w:rsid w:val="001D421B"/>
    <w:rsid w:val="001D5B10"/>
    <w:rsid w:val="001D5ED6"/>
    <w:rsid w:val="001D66D0"/>
    <w:rsid w:val="001D6EA7"/>
    <w:rsid w:val="001D705A"/>
    <w:rsid w:val="001E18D5"/>
    <w:rsid w:val="001E290F"/>
    <w:rsid w:val="001E304E"/>
    <w:rsid w:val="001E4B82"/>
    <w:rsid w:val="001E75CF"/>
    <w:rsid w:val="001E7788"/>
    <w:rsid w:val="001E78F4"/>
    <w:rsid w:val="001F0035"/>
    <w:rsid w:val="001F0373"/>
    <w:rsid w:val="001F34F0"/>
    <w:rsid w:val="001F36BA"/>
    <w:rsid w:val="001F3848"/>
    <w:rsid w:val="001F3BC2"/>
    <w:rsid w:val="001F4027"/>
    <w:rsid w:val="001F4169"/>
    <w:rsid w:val="001F4371"/>
    <w:rsid w:val="001F461B"/>
    <w:rsid w:val="001F4AE9"/>
    <w:rsid w:val="001F4E55"/>
    <w:rsid w:val="001F4F34"/>
    <w:rsid w:val="001F53AD"/>
    <w:rsid w:val="001F5A90"/>
    <w:rsid w:val="001F5E8A"/>
    <w:rsid w:val="001F610B"/>
    <w:rsid w:val="001F7B4F"/>
    <w:rsid w:val="001F7C20"/>
    <w:rsid w:val="00201B44"/>
    <w:rsid w:val="00201EC7"/>
    <w:rsid w:val="002020D2"/>
    <w:rsid w:val="0020226D"/>
    <w:rsid w:val="002022A0"/>
    <w:rsid w:val="00202ABE"/>
    <w:rsid w:val="00202B75"/>
    <w:rsid w:val="00202BC7"/>
    <w:rsid w:val="002037EE"/>
    <w:rsid w:val="00204749"/>
    <w:rsid w:val="00204851"/>
    <w:rsid w:val="0020502C"/>
    <w:rsid w:val="00205CC5"/>
    <w:rsid w:val="00205FE7"/>
    <w:rsid w:val="00206554"/>
    <w:rsid w:val="002107E5"/>
    <w:rsid w:val="00210921"/>
    <w:rsid w:val="00210CD2"/>
    <w:rsid w:val="002114A6"/>
    <w:rsid w:val="002117FF"/>
    <w:rsid w:val="00211AB8"/>
    <w:rsid w:val="002127C2"/>
    <w:rsid w:val="00212929"/>
    <w:rsid w:val="00212C46"/>
    <w:rsid w:val="00213017"/>
    <w:rsid w:val="002134AC"/>
    <w:rsid w:val="002156BB"/>
    <w:rsid w:val="002165AE"/>
    <w:rsid w:val="0021666F"/>
    <w:rsid w:val="002168DA"/>
    <w:rsid w:val="00216DCB"/>
    <w:rsid w:val="00217613"/>
    <w:rsid w:val="00217AF2"/>
    <w:rsid w:val="002208DA"/>
    <w:rsid w:val="002212DF"/>
    <w:rsid w:val="00221BE0"/>
    <w:rsid w:val="00221FF5"/>
    <w:rsid w:val="002237EC"/>
    <w:rsid w:val="00223911"/>
    <w:rsid w:val="00223F8F"/>
    <w:rsid w:val="00225282"/>
    <w:rsid w:val="002255BC"/>
    <w:rsid w:val="00226323"/>
    <w:rsid w:val="0022779F"/>
    <w:rsid w:val="002303F1"/>
    <w:rsid w:val="00230B39"/>
    <w:rsid w:val="00230C0E"/>
    <w:rsid w:val="00231918"/>
    <w:rsid w:val="00231B57"/>
    <w:rsid w:val="00232592"/>
    <w:rsid w:val="00232C56"/>
    <w:rsid w:val="00232DA5"/>
    <w:rsid w:val="0023351E"/>
    <w:rsid w:val="002369A0"/>
    <w:rsid w:val="00237E80"/>
    <w:rsid w:val="00240188"/>
    <w:rsid w:val="00240628"/>
    <w:rsid w:val="0024102D"/>
    <w:rsid w:val="0024167D"/>
    <w:rsid w:val="0024170F"/>
    <w:rsid w:val="002418A1"/>
    <w:rsid w:val="0024197C"/>
    <w:rsid w:val="00243ACC"/>
    <w:rsid w:val="00243FF1"/>
    <w:rsid w:val="00245849"/>
    <w:rsid w:val="0024677E"/>
    <w:rsid w:val="002467FB"/>
    <w:rsid w:val="00246AF8"/>
    <w:rsid w:val="00246F59"/>
    <w:rsid w:val="00250674"/>
    <w:rsid w:val="00250C90"/>
    <w:rsid w:val="00251590"/>
    <w:rsid w:val="0025223E"/>
    <w:rsid w:val="002525BD"/>
    <w:rsid w:val="0025286B"/>
    <w:rsid w:val="00252AC4"/>
    <w:rsid w:val="00252FAD"/>
    <w:rsid w:val="0025316F"/>
    <w:rsid w:val="00253674"/>
    <w:rsid w:val="00253FFE"/>
    <w:rsid w:val="0025416C"/>
    <w:rsid w:val="002541A9"/>
    <w:rsid w:val="00254205"/>
    <w:rsid w:val="00254980"/>
    <w:rsid w:val="00255943"/>
    <w:rsid w:val="00256F92"/>
    <w:rsid w:val="00257C16"/>
    <w:rsid w:val="00260F59"/>
    <w:rsid w:val="002612C7"/>
    <w:rsid w:val="00261473"/>
    <w:rsid w:val="00261D1A"/>
    <w:rsid w:val="00261DF0"/>
    <w:rsid w:val="0026203A"/>
    <w:rsid w:val="00262A05"/>
    <w:rsid w:val="00264495"/>
    <w:rsid w:val="00264539"/>
    <w:rsid w:val="00264A2A"/>
    <w:rsid w:val="00264CE8"/>
    <w:rsid w:val="00264E5D"/>
    <w:rsid w:val="00265479"/>
    <w:rsid w:val="00265F68"/>
    <w:rsid w:val="00266180"/>
    <w:rsid w:val="002666F2"/>
    <w:rsid w:val="00266E28"/>
    <w:rsid w:val="0026766A"/>
    <w:rsid w:val="002702E3"/>
    <w:rsid w:val="00270933"/>
    <w:rsid w:val="00271710"/>
    <w:rsid w:val="00271781"/>
    <w:rsid w:val="00271F24"/>
    <w:rsid w:val="002722C3"/>
    <w:rsid w:val="00275C73"/>
    <w:rsid w:val="00275F1D"/>
    <w:rsid w:val="00276523"/>
    <w:rsid w:val="00276673"/>
    <w:rsid w:val="00276935"/>
    <w:rsid w:val="00277431"/>
    <w:rsid w:val="00277897"/>
    <w:rsid w:val="00280331"/>
    <w:rsid w:val="002813C5"/>
    <w:rsid w:val="00281C99"/>
    <w:rsid w:val="002821B8"/>
    <w:rsid w:val="00282468"/>
    <w:rsid w:val="00282482"/>
    <w:rsid w:val="00282524"/>
    <w:rsid w:val="00283751"/>
    <w:rsid w:val="0028377B"/>
    <w:rsid w:val="0028425E"/>
    <w:rsid w:val="00284CCC"/>
    <w:rsid w:val="00284CCD"/>
    <w:rsid w:val="00284E98"/>
    <w:rsid w:val="002852AF"/>
    <w:rsid w:val="00286966"/>
    <w:rsid w:val="00287B0A"/>
    <w:rsid w:val="002907D0"/>
    <w:rsid w:val="00290AFF"/>
    <w:rsid w:val="00292AD6"/>
    <w:rsid w:val="00292D18"/>
    <w:rsid w:val="00292F4D"/>
    <w:rsid w:val="00293B80"/>
    <w:rsid w:val="00293D99"/>
    <w:rsid w:val="00294214"/>
    <w:rsid w:val="00294C19"/>
    <w:rsid w:val="00294E4F"/>
    <w:rsid w:val="002958B5"/>
    <w:rsid w:val="00296EB5"/>
    <w:rsid w:val="002972FC"/>
    <w:rsid w:val="002A1326"/>
    <w:rsid w:val="002A24A9"/>
    <w:rsid w:val="002A3126"/>
    <w:rsid w:val="002A6866"/>
    <w:rsid w:val="002A7D58"/>
    <w:rsid w:val="002B0853"/>
    <w:rsid w:val="002B1003"/>
    <w:rsid w:val="002B108C"/>
    <w:rsid w:val="002B25AF"/>
    <w:rsid w:val="002B3587"/>
    <w:rsid w:val="002B377E"/>
    <w:rsid w:val="002B39A6"/>
    <w:rsid w:val="002B4EE4"/>
    <w:rsid w:val="002B4F40"/>
    <w:rsid w:val="002B50FF"/>
    <w:rsid w:val="002B68E2"/>
    <w:rsid w:val="002B69E7"/>
    <w:rsid w:val="002B6A19"/>
    <w:rsid w:val="002B6C71"/>
    <w:rsid w:val="002B72AE"/>
    <w:rsid w:val="002B751D"/>
    <w:rsid w:val="002B77DA"/>
    <w:rsid w:val="002B7B66"/>
    <w:rsid w:val="002B7EFD"/>
    <w:rsid w:val="002C259A"/>
    <w:rsid w:val="002C2ACE"/>
    <w:rsid w:val="002C2B96"/>
    <w:rsid w:val="002C3511"/>
    <w:rsid w:val="002C3B87"/>
    <w:rsid w:val="002C466C"/>
    <w:rsid w:val="002C4CA0"/>
    <w:rsid w:val="002C5DC2"/>
    <w:rsid w:val="002C6783"/>
    <w:rsid w:val="002C7482"/>
    <w:rsid w:val="002D026D"/>
    <w:rsid w:val="002D1591"/>
    <w:rsid w:val="002D179F"/>
    <w:rsid w:val="002D1F5E"/>
    <w:rsid w:val="002D35EA"/>
    <w:rsid w:val="002D3DF3"/>
    <w:rsid w:val="002D5150"/>
    <w:rsid w:val="002D5480"/>
    <w:rsid w:val="002D58EB"/>
    <w:rsid w:val="002D74C5"/>
    <w:rsid w:val="002D7559"/>
    <w:rsid w:val="002D7DF4"/>
    <w:rsid w:val="002E0DD9"/>
    <w:rsid w:val="002E10EE"/>
    <w:rsid w:val="002E2980"/>
    <w:rsid w:val="002E3027"/>
    <w:rsid w:val="002E3371"/>
    <w:rsid w:val="002E4269"/>
    <w:rsid w:val="002E42D7"/>
    <w:rsid w:val="002E483F"/>
    <w:rsid w:val="002E4880"/>
    <w:rsid w:val="002E5C9C"/>
    <w:rsid w:val="002E5D6D"/>
    <w:rsid w:val="002E5ECC"/>
    <w:rsid w:val="002E621C"/>
    <w:rsid w:val="002E6569"/>
    <w:rsid w:val="002E6BC2"/>
    <w:rsid w:val="002E6D47"/>
    <w:rsid w:val="002E7569"/>
    <w:rsid w:val="002E7CF4"/>
    <w:rsid w:val="002F0277"/>
    <w:rsid w:val="002F097E"/>
    <w:rsid w:val="002F0F04"/>
    <w:rsid w:val="002F16F0"/>
    <w:rsid w:val="002F29C4"/>
    <w:rsid w:val="002F2EC9"/>
    <w:rsid w:val="002F2F21"/>
    <w:rsid w:val="002F3EA6"/>
    <w:rsid w:val="002F3ECC"/>
    <w:rsid w:val="002F4FDF"/>
    <w:rsid w:val="002F552B"/>
    <w:rsid w:val="002F5C51"/>
    <w:rsid w:val="002F67AD"/>
    <w:rsid w:val="002F6D32"/>
    <w:rsid w:val="002F71FE"/>
    <w:rsid w:val="0030001B"/>
    <w:rsid w:val="00300046"/>
    <w:rsid w:val="0030057C"/>
    <w:rsid w:val="003007A6"/>
    <w:rsid w:val="0030188A"/>
    <w:rsid w:val="00302001"/>
    <w:rsid w:val="00302AFD"/>
    <w:rsid w:val="0030360A"/>
    <w:rsid w:val="0030367D"/>
    <w:rsid w:val="003048F2"/>
    <w:rsid w:val="0030498E"/>
    <w:rsid w:val="003063DA"/>
    <w:rsid w:val="00306A37"/>
    <w:rsid w:val="00307114"/>
    <w:rsid w:val="00307D78"/>
    <w:rsid w:val="0031075B"/>
    <w:rsid w:val="00310836"/>
    <w:rsid w:val="00310ABF"/>
    <w:rsid w:val="00310B79"/>
    <w:rsid w:val="00311644"/>
    <w:rsid w:val="00311E2D"/>
    <w:rsid w:val="00312DBA"/>
    <w:rsid w:val="00312F1F"/>
    <w:rsid w:val="00313800"/>
    <w:rsid w:val="00313ECF"/>
    <w:rsid w:val="00314652"/>
    <w:rsid w:val="003153B1"/>
    <w:rsid w:val="00315948"/>
    <w:rsid w:val="00316776"/>
    <w:rsid w:val="00317462"/>
    <w:rsid w:val="00317999"/>
    <w:rsid w:val="0032102F"/>
    <w:rsid w:val="00321EB1"/>
    <w:rsid w:val="003223FF"/>
    <w:rsid w:val="003228AA"/>
    <w:rsid w:val="00322A2C"/>
    <w:rsid w:val="00322B1E"/>
    <w:rsid w:val="003230F9"/>
    <w:rsid w:val="00323BFE"/>
    <w:rsid w:val="00323E37"/>
    <w:rsid w:val="0032468D"/>
    <w:rsid w:val="0032473E"/>
    <w:rsid w:val="00324877"/>
    <w:rsid w:val="00324AEA"/>
    <w:rsid w:val="00324E66"/>
    <w:rsid w:val="0032613D"/>
    <w:rsid w:val="003268E3"/>
    <w:rsid w:val="003273B7"/>
    <w:rsid w:val="00330D55"/>
    <w:rsid w:val="00330E91"/>
    <w:rsid w:val="00330FDF"/>
    <w:rsid w:val="003310AA"/>
    <w:rsid w:val="00331170"/>
    <w:rsid w:val="00332367"/>
    <w:rsid w:val="00332D76"/>
    <w:rsid w:val="00333506"/>
    <w:rsid w:val="00333DC4"/>
    <w:rsid w:val="003342AE"/>
    <w:rsid w:val="00334301"/>
    <w:rsid w:val="00334346"/>
    <w:rsid w:val="00334FE9"/>
    <w:rsid w:val="00335346"/>
    <w:rsid w:val="00335AF0"/>
    <w:rsid w:val="00335EA5"/>
    <w:rsid w:val="003368EE"/>
    <w:rsid w:val="00336D1C"/>
    <w:rsid w:val="00337B3F"/>
    <w:rsid w:val="00337C7E"/>
    <w:rsid w:val="00341521"/>
    <w:rsid w:val="00341AE2"/>
    <w:rsid w:val="00342531"/>
    <w:rsid w:val="00343A66"/>
    <w:rsid w:val="0034554D"/>
    <w:rsid w:val="00345967"/>
    <w:rsid w:val="00346AB2"/>
    <w:rsid w:val="00346EC2"/>
    <w:rsid w:val="00347E39"/>
    <w:rsid w:val="003503CD"/>
    <w:rsid w:val="003513A9"/>
    <w:rsid w:val="003515C4"/>
    <w:rsid w:val="003520A3"/>
    <w:rsid w:val="0035228A"/>
    <w:rsid w:val="00352A7D"/>
    <w:rsid w:val="00353C6B"/>
    <w:rsid w:val="00355156"/>
    <w:rsid w:val="003561E3"/>
    <w:rsid w:val="00356B58"/>
    <w:rsid w:val="00356E82"/>
    <w:rsid w:val="003575F4"/>
    <w:rsid w:val="003604A1"/>
    <w:rsid w:val="00360992"/>
    <w:rsid w:val="00360A98"/>
    <w:rsid w:val="0036199E"/>
    <w:rsid w:val="00361DBB"/>
    <w:rsid w:val="003631F6"/>
    <w:rsid w:val="00363370"/>
    <w:rsid w:val="003639ED"/>
    <w:rsid w:val="00363EF2"/>
    <w:rsid w:val="00363F7C"/>
    <w:rsid w:val="00364215"/>
    <w:rsid w:val="003643BB"/>
    <w:rsid w:val="0036467E"/>
    <w:rsid w:val="00365A32"/>
    <w:rsid w:val="00365ABE"/>
    <w:rsid w:val="00365FDD"/>
    <w:rsid w:val="003668C7"/>
    <w:rsid w:val="00366D1E"/>
    <w:rsid w:val="00366E77"/>
    <w:rsid w:val="00367AD4"/>
    <w:rsid w:val="00367E3B"/>
    <w:rsid w:val="00367F7D"/>
    <w:rsid w:val="00372318"/>
    <w:rsid w:val="003730E0"/>
    <w:rsid w:val="003738E6"/>
    <w:rsid w:val="00373A6E"/>
    <w:rsid w:val="00373CFB"/>
    <w:rsid w:val="00374542"/>
    <w:rsid w:val="0037587F"/>
    <w:rsid w:val="00375CF0"/>
    <w:rsid w:val="003760C8"/>
    <w:rsid w:val="0037621C"/>
    <w:rsid w:val="003808D9"/>
    <w:rsid w:val="003816EF"/>
    <w:rsid w:val="00384AE1"/>
    <w:rsid w:val="00384FE0"/>
    <w:rsid w:val="003855E8"/>
    <w:rsid w:val="00386318"/>
    <w:rsid w:val="00386965"/>
    <w:rsid w:val="003903C1"/>
    <w:rsid w:val="003903FC"/>
    <w:rsid w:val="00390555"/>
    <w:rsid w:val="00390E81"/>
    <w:rsid w:val="00391372"/>
    <w:rsid w:val="00391577"/>
    <w:rsid w:val="00392F8C"/>
    <w:rsid w:val="00393059"/>
    <w:rsid w:val="003933F4"/>
    <w:rsid w:val="00393953"/>
    <w:rsid w:val="00394416"/>
    <w:rsid w:val="00394921"/>
    <w:rsid w:val="00394E95"/>
    <w:rsid w:val="003959F1"/>
    <w:rsid w:val="00395C2B"/>
    <w:rsid w:val="003964E7"/>
    <w:rsid w:val="00396562"/>
    <w:rsid w:val="003965E7"/>
    <w:rsid w:val="00396BA1"/>
    <w:rsid w:val="00396F78"/>
    <w:rsid w:val="00397759"/>
    <w:rsid w:val="00397C93"/>
    <w:rsid w:val="00397DD5"/>
    <w:rsid w:val="003A21FC"/>
    <w:rsid w:val="003A2858"/>
    <w:rsid w:val="003A335F"/>
    <w:rsid w:val="003A38C1"/>
    <w:rsid w:val="003A39BD"/>
    <w:rsid w:val="003A3C14"/>
    <w:rsid w:val="003A4AB1"/>
    <w:rsid w:val="003A5AA5"/>
    <w:rsid w:val="003A735A"/>
    <w:rsid w:val="003A741F"/>
    <w:rsid w:val="003B00F1"/>
    <w:rsid w:val="003B0C65"/>
    <w:rsid w:val="003B0DE3"/>
    <w:rsid w:val="003B2452"/>
    <w:rsid w:val="003B26D3"/>
    <w:rsid w:val="003B465E"/>
    <w:rsid w:val="003B5265"/>
    <w:rsid w:val="003B57C5"/>
    <w:rsid w:val="003B5A1E"/>
    <w:rsid w:val="003B5F0A"/>
    <w:rsid w:val="003B62A8"/>
    <w:rsid w:val="003B68C7"/>
    <w:rsid w:val="003B6FC2"/>
    <w:rsid w:val="003B79E0"/>
    <w:rsid w:val="003C04EC"/>
    <w:rsid w:val="003C0EDA"/>
    <w:rsid w:val="003C2164"/>
    <w:rsid w:val="003C241C"/>
    <w:rsid w:val="003C296E"/>
    <w:rsid w:val="003C4075"/>
    <w:rsid w:val="003C5995"/>
    <w:rsid w:val="003C64BF"/>
    <w:rsid w:val="003D04B4"/>
    <w:rsid w:val="003D07C1"/>
    <w:rsid w:val="003D0E92"/>
    <w:rsid w:val="003D1740"/>
    <w:rsid w:val="003D1C33"/>
    <w:rsid w:val="003D2976"/>
    <w:rsid w:val="003D3206"/>
    <w:rsid w:val="003D3A53"/>
    <w:rsid w:val="003D3AC7"/>
    <w:rsid w:val="003D3BF9"/>
    <w:rsid w:val="003D4990"/>
    <w:rsid w:val="003D4DC9"/>
    <w:rsid w:val="003D5E68"/>
    <w:rsid w:val="003D683A"/>
    <w:rsid w:val="003D6E6F"/>
    <w:rsid w:val="003D71BC"/>
    <w:rsid w:val="003D75EA"/>
    <w:rsid w:val="003D792C"/>
    <w:rsid w:val="003D7A39"/>
    <w:rsid w:val="003E0BEC"/>
    <w:rsid w:val="003E1260"/>
    <w:rsid w:val="003E13AB"/>
    <w:rsid w:val="003E205B"/>
    <w:rsid w:val="003E2FD9"/>
    <w:rsid w:val="003E3DEB"/>
    <w:rsid w:val="003E59A7"/>
    <w:rsid w:val="003E63D5"/>
    <w:rsid w:val="003E6448"/>
    <w:rsid w:val="003E79B1"/>
    <w:rsid w:val="003F175D"/>
    <w:rsid w:val="003F1F1A"/>
    <w:rsid w:val="003F26E7"/>
    <w:rsid w:val="003F2B3F"/>
    <w:rsid w:val="003F2BCF"/>
    <w:rsid w:val="003F314D"/>
    <w:rsid w:val="003F37BA"/>
    <w:rsid w:val="003F37EA"/>
    <w:rsid w:val="003F479D"/>
    <w:rsid w:val="003F4FB6"/>
    <w:rsid w:val="003F56E3"/>
    <w:rsid w:val="003F5B59"/>
    <w:rsid w:val="003F6842"/>
    <w:rsid w:val="003F790F"/>
    <w:rsid w:val="004008AA"/>
    <w:rsid w:val="00400D72"/>
    <w:rsid w:val="004018C8"/>
    <w:rsid w:val="00401D24"/>
    <w:rsid w:val="00402699"/>
    <w:rsid w:val="00402D56"/>
    <w:rsid w:val="00403485"/>
    <w:rsid w:val="00403D20"/>
    <w:rsid w:val="00404F16"/>
    <w:rsid w:val="00404F3E"/>
    <w:rsid w:val="00405258"/>
    <w:rsid w:val="0040560F"/>
    <w:rsid w:val="00405999"/>
    <w:rsid w:val="00406B6A"/>
    <w:rsid w:val="00406FD8"/>
    <w:rsid w:val="00407B35"/>
    <w:rsid w:val="00407F8E"/>
    <w:rsid w:val="0041001B"/>
    <w:rsid w:val="00411919"/>
    <w:rsid w:val="00413AD8"/>
    <w:rsid w:val="0041581A"/>
    <w:rsid w:val="004165C5"/>
    <w:rsid w:val="00416EAB"/>
    <w:rsid w:val="00417AF4"/>
    <w:rsid w:val="00421699"/>
    <w:rsid w:val="00421813"/>
    <w:rsid w:val="00421E2B"/>
    <w:rsid w:val="004223C3"/>
    <w:rsid w:val="00422E0B"/>
    <w:rsid w:val="00423236"/>
    <w:rsid w:val="0042404D"/>
    <w:rsid w:val="00425E6D"/>
    <w:rsid w:val="004264DB"/>
    <w:rsid w:val="00426A27"/>
    <w:rsid w:val="00426CF2"/>
    <w:rsid w:val="0042761B"/>
    <w:rsid w:val="00431E32"/>
    <w:rsid w:val="00432AB6"/>
    <w:rsid w:val="00432F1B"/>
    <w:rsid w:val="004330DA"/>
    <w:rsid w:val="004338AC"/>
    <w:rsid w:val="00433BA6"/>
    <w:rsid w:val="004347D9"/>
    <w:rsid w:val="0043541D"/>
    <w:rsid w:val="00436EAD"/>
    <w:rsid w:val="004401AF"/>
    <w:rsid w:val="0044107A"/>
    <w:rsid w:val="0044262B"/>
    <w:rsid w:val="00443936"/>
    <w:rsid w:val="00444404"/>
    <w:rsid w:val="00444DB8"/>
    <w:rsid w:val="00445815"/>
    <w:rsid w:val="0044589A"/>
    <w:rsid w:val="004459CD"/>
    <w:rsid w:val="00445E07"/>
    <w:rsid w:val="00446AAC"/>
    <w:rsid w:val="00450DF4"/>
    <w:rsid w:val="00451CCB"/>
    <w:rsid w:val="00451D9B"/>
    <w:rsid w:val="00452137"/>
    <w:rsid w:val="0045279F"/>
    <w:rsid w:val="00453783"/>
    <w:rsid w:val="004545DD"/>
    <w:rsid w:val="00454704"/>
    <w:rsid w:val="00454856"/>
    <w:rsid w:val="00455695"/>
    <w:rsid w:val="00455F96"/>
    <w:rsid w:val="004563F1"/>
    <w:rsid w:val="004568D9"/>
    <w:rsid w:val="004569C8"/>
    <w:rsid w:val="00456A4A"/>
    <w:rsid w:val="00456B66"/>
    <w:rsid w:val="00457E3A"/>
    <w:rsid w:val="0046035A"/>
    <w:rsid w:val="0046035B"/>
    <w:rsid w:val="00460407"/>
    <w:rsid w:val="00461007"/>
    <w:rsid w:val="004615AF"/>
    <w:rsid w:val="00461A57"/>
    <w:rsid w:val="004623EA"/>
    <w:rsid w:val="0046331E"/>
    <w:rsid w:val="004656D7"/>
    <w:rsid w:val="004660EB"/>
    <w:rsid w:val="00466A0E"/>
    <w:rsid w:val="0046723A"/>
    <w:rsid w:val="00470289"/>
    <w:rsid w:val="004703FB"/>
    <w:rsid w:val="00471A50"/>
    <w:rsid w:val="00471C98"/>
    <w:rsid w:val="004732ED"/>
    <w:rsid w:val="00473AF6"/>
    <w:rsid w:val="00474021"/>
    <w:rsid w:val="004749C5"/>
    <w:rsid w:val="00474B42"/>
    <w:rsid w:val="00474B5A"/>
    <w:rsid w:val="00474F29"/>
    <w:rsid w:val="00474F5F"/>
    <w:rsid w:val="004754D3"/>
    <w:rsid w:val="0047601E"/>
    <w:rsid w:val="004761AA"/>
    <w:rsid w:val="0047644E"/>
    <w:rsid w:val="0047753D"/>
    <w:rsid w:val="00477FBE"/>
    <w:rsid w:val="0048000E"/>
    <w:rsid w:val="004805BB"/>
    <w:rsid w:val="00480959"/>
    <w:rsid w:val="00480A65"/>
    <w:rsid w:val="00481D75"/>
    <w:rsid w:val="004825CE"/>
    <w:rsid w:val="00483284"/>
    <w:rsid w:val="0048381E"/>
    <w:rsid w:val="00485E9A"/>
    <w:rsid w:val="00486488"/>
    <w:rsid w:val="00487F59"/>
    <w:rsid w:val="004905A8"/>
    <w:rsid w:val="004907AF"/>
    <w:rsid w:val="00490AA0"/>
    <w:rsid w:val="00490D6E"/>
    <w:rsid w:val="00492479"/>
    <w:rsid w:val="004941EB"/>
    <w:rsid w:val="00494B10"/>
    <w:rsid w:val="004954A1"/>
    <w:rsid w:val="00496895"/>
    <w:rsid w:val="00496F22"/>
    <w:rsid w:val="004971C1"/>
    <w:rsid w:val="00497482"/>
    <w:rsid w:val="00497778"/>
    <w:rsid w:val="004A0FC8"/>
    <w:rsid w:val="004A12C5"/>
    <w:rsid w:val="004A1868"/>
    <w:rsid w:val="004A199C"/>
    <w:rsid w:val="004A2163"/>
    <w:rsid w:val="004A245B"/>
    <w:rsid w:val="004A29C9"/>
    <w:rsid w:val="004A3549"/>
    <w:rsid w:val="004A375D"/>
    <w:rsid w:val="004A3FB4"/>
    <w:rsid w:val="004A4286"/>
    <w:rsid w:val="004A5239"/>
    <w:rsid w:val="004A52E0"/>
    <w:rsid w:val="004A5ED4"/>
    <w:rsid w:val="004A695C"/>
    <w:rsid w:val="004A7823"/>
    <w:rsid w:val="004B0A1D"/>
    <w:rsid w:val="004B0EA0"/>
    <w:rsid w:val="004B232F"/>
    <w:rsid w:val="004B2734"/>
    <w:rsid w:val="004B2C19"/>
    <w:rsid w:val="004B3A7F"/>
    <w:rsid w:val="004B4E75"/>
    <w:rsid w:val="004B564C"/>
    <w:rsid w:val="004B5798"/>
    <w:rsid w:val="004B6644"/>
    <w:rsid w:val="004B6CB5"/>
    <w:rsid w:val="004B6CCE"/>
    <w:rsid w:val="004C0F48"/>
    <w:rsid w:val="004C1304"/>
    <w:rsid w:val="004C25FA"/>
    <w:rsid w:val="004C280F"/>
    <w:rsid w:val="004C2DC3"/>
    <w:rsid w:val="004C34F0"/>
    <w:rsid w:val="004C3536"/>
    <w:rsid w:val="004C37EF"/>
    <w:rsid w:val="004C5D6A"/>
    <w:rsid w:val="004C69E2"/>
    <w:rsid w:val="004C6B33"/>
    <w:rsid w:val="004C75F9"/>
    <w:rsid w:val="004D0075"/>
    <w:rsid w:val="004D05C5"/>
    <w:rsid w:val="004D21F5"/>
    <w:rsid w:val="004D2659"/>
    <w:rsid w:val="004D3850"/>
    <w:rsid w:val="004D393B"/>
    <w:rsid w:val="004D409D"/>
    <w:rsid w:val="004D4898"/>
    <w:rsid w:val="004D4DA3"/>
    <w:rsid w:val="004D5541"/>
    <w:rsid w:val="004D69F9"/>
    <w:rsid w:val="004D726F"/>
    <w:rsid w:val="004D73AB"/>
    <w:rsid w:val="004D7490"/>
    <w:rsid w:val="004E0ED8"/>
    <w:rsid w:val="004E1130"/>
    <w:rsid w:val="004E1B96"/>
    <w:rsid w:val="004E2648"/>
    <w:rsid w:val="004E3F24"/>
    <w:rsid w:val="004E4049"/>
    <w:rsid w:val="004E4B23"/>
    <w:rsid w:val="004E4B96"/>
    <w:rsid w:val="004E4D54"/>
    <w:rsid w:val="004E4ECC"/>
    <w:rsid w:val="004E4F5D"/>
    <w:rsid w:val="004E57C4"/>
    <w:rsid w:val="004E7474"/>
    <w:rsid w:val="004E7620"/>
    <w:rsid w:val="004E7D46"/>
    <w:rsid w:val="004F06CD"/>
    <w:rsid w:val="004F0C0E"/>
    <w:rsid w:val="004F184C"/>
    <w:rsid w:val="004F1E06"/>
    <w:rsid w:val="004F21E0"/>
    <w:rsid w:val="004F3816"/>
    <w:rsid w:val="004F5499"/>
    <w:rsid w:val="004F574E"/>
    <w:rsid w:val="004F60BF"/>
    <w:rsid w:val="004F6176"/>
    <w:rsid w:val="004F6298"/>
    <w:rsid w:val="004F6370"/>
    <w:rsid w:val="004F6E9F"/>
    <w:rsid w:val="004F6ECE"/>
    <w:rsid w:val="004F74B8"/>
    <w:rsid w:val="004F7913"/>
    <w:rsid w:val="00500158"/>
    <w:rsid w:val="00500BA3"/>
    <w:rsid w:val="00501630"/>
    <w:rsid w:val="00502B8E"/>
    <w:rsid w:val="00503539"/>
    <w:rsid w:val="00503595"/>
    <w:rsid w:val="005035B6"/>
    <w:rsid w:val="0050402C"/>
    <w:rsid w:val="0050435A"/>
    <w:rsid w:val="00505B9A"/>
    <w:rsid w:val="005063B5"/>
    <w:rsid w:val="0050670E"/>
    <w:rsid w:val="00507151"/>
    <w:rsid w:val="00507EA9"/>
    <w:rsid w:val="00507EF5"/>
    <w:rsid w:val="0051000A"/>
    <w:rsid w:val="00510B4A"/>
    <w:rsid w:val="00510B4B"/>
    <w:rsid w:val="0051147E"/>
    <w:rsid w:val="00511DD8"/>
    <w:rsid w:val="00511EDE"/>
    <w:rsid w:val="00511EE8"/>
    <w:rsid w:val="005121DF"/>
    <w:rsid w:val="00512B22"/>
    <w:rsid w:val="00513539"/>
    <w:rsid w:val="00513AFF"/>
    <w:rsid w:val="00514405"/>
    <w:rsid w:val="00514416"/>
    <w:rsid w:val="00514FE5"/>
    <w:rsid w:val="005151AE"/>
    <w:rsid w:val="0051641D"/>
    <w:rsid w:val="0051681A"/>
    <w:rsid w:val="0051713C"/>
    <w:rsid w:val="00517C67"/>
    <w:rsid w:val="00520302"/>
    <w:rsid w:val="00520FF4"/>
    <w:rsid w:val="005219E7"/>
    <w:rsid w:val="00521AD0"/>
    <w:rsid w:val="00521B3D"/>
    <w:rsid w:val="00523282"/>
    <w:rsid w:val="005243F4"/>
    <w:rsid w:val="005251B3"/>
    <w:rsid w:val="0052639F"/>
    <w:rsid w:val="00526CAA"/>
    <w:rsid w:val="005275DB"/>
    <w:rsid w:val="0052787C"/>
    <w:rsid w:val="005327AE"/>
    <w:rsid w:val="0053323F"/>
    <w:rsid w:val="005332CB"/>
    <w:rsid w:val="00533369"/>
    <w:rsid w:val="005335E9"/>
    <w:rsid w:val="00534296"/>
    <w:rsid w:val="005347FB"/>
    <w:rsid w:val="005361AE"/>
    <w:rsid w:val="0053675D"/>
    <w:rsid w:val="00536F10"/>
    <w:rsid w:val="00536F4C"/>
    <w:rsid w:val="0053756A"/>
    <w:rsid w:val="005376CA"/>
    <w:rsid w:val="005377C6"/>
    <w:rsid w:val="00537A3E"/>
    <w:rsid w:val="00537C21"/>
    <w:rsid w:val="00537C37"/>
    <w:rsid w:val="005411C4"/>
    <w:rsid w:val="005425EF"/>
    <w:rsid w:val="00542E58"/>
    <w:rsid w:val="00543B04"/>
    <w:rsid w:val="00544708"/>
    <w:rsid w:val="00544F32"/>
    <w:rsid w:val="005450FB"/>
    <w:rsid w:val="0054529C"/>
    <w:rsid w:val="0054538A"/>
    <w:rsid w:val="00545D24"/>
    <w:rsid w:val="00545E32"/>
    <w:rsid w:val="005464CD"/>
    <w:rsid w:val="005465ED"/>
    <w:rsid w:val="005468CB"/>
    <w:rsid w:val="005469FC"/>
    <w:rsid w:val="00547788"/>
    <w:rsid w:val="00547969"/>
    <w:rsid w:val="005500D0"/>
    <w:rsid w:val="00550137"/>
    <w:rsid w:val="005506FE"/>
    <w:rsid w:val="00550805"/>
    <w:rsid w:val="00551D1E"/>
    <w:rsid w:val="00552C6A"/>
    <w:rsid w:val="00552DFC"/>
    <w:rsid w:val="00553891"/>
    <w:rsid w:val="00553D14"/>
    <w:rsid w:val="0055448E"/>
    <w:rsid w:val="00555186"/>
    <w:rsid w:val="0055573E"/>
    <w:rsid w:val="00555EF6"/>
    <w:rsid w:val="00556258"/>
    <w:rsid w:val="005569E0"/>
    <w:rsid w:val="00557909"/>
    <w:rsid w:val="00561A49"/>
    <w:rsid w:val="00561EAE"/>
    <w:rsid w:val="00562A4F"/>
    <w:rsid w:val="00563CC3"/>
    <w:rsid w:val="00564094"/>
    <w:rsid w:val="00564756"/>
    <w:rsid w:val="0056475E"/>
    <w:rsid w:val="00565F54"/>
    <w:rsid w:val="00566093"/>
    <w:rsid w:val="00566EE2"/>
    <w:rsid w:val="005707C6"/>
    <w:rsid w:val="00570962"/>
    <w:rsid w:val="00570A4B"/>
    <w:rsid w:val="00571659"/>
    <w:rsid w:val="00571993"/>
    <w:rsid w:val="00572107"/>
    <w:rsid w:val="00572501"/>
    <w:rsid w:val="00572E78"/>
    <w:rsid w:val="005730BA"/>
    <w:rsid w:val="005741D2"/>
    <w:rsid w:val="00575E05"/>
    <w:rsid w:val="00576684"/>
    <w:rsid w:val="00576AB0"/>
    <w:rsid w:val="00580A9A"/>
    <w:rsid w:val="005811AB"/>
    <w:rsid w:val="005816DA"/>
    <w:rsid w:val="00581EB4"/>
    <w:rsid w:val="0058279A"/>
    <w:rsid w:val="00582D36"/>
    <w:rsid w:val="00583119"/>
    <w:rsid w:val="00583353"/>
    <w:rsid w:val="00584588"/>
    <w:rsid w:val="00590379"/>
    <w:rsid w:val="00590D36"/>
    <w:rsid w:val="00591E35"/>
    <w:rsid w:val="0059264A"/>
    <w:rsid w:val="005946F9"/>
    <w:rsid w:val="00594BED"/>
    <w:rsid w:val="005960C0"/>
    <w:rsid w:val="00597CC3"/>
    <w:rsid w:val="00597DC3"/>
    <w:rsid w:val="005A01BE"/>
    <w:rsid w:val="005A0448"/>
    <w:rsid w:val="005A0814"/>
    <w:rsid w:val="005A0988"/>
    <w:rsid w:val="005A0AA6"/>
    <w:rsid w:val="005A10D5"/>
    <w:rsid w:val="005A41F4"/>
    <w:rsid w:val="005A451E"/>
    <w:rsid w:val="005A5D86"/>
    <w:rsid w:val="005A635C"/>
    <w:rsid w:val="005A6C0D"/>
    <w:rsid w:val="005B028D"/>
    <w:rsid w:val="005B0CB0"/>
    <w:rsid w:val="005B161B"/>
    <w:rsid w:val="005B16E4"/>
    <w:rsid w:val="005B22A0"/>
    <w:rsid w:val="005B2567"/>
    <w:rsid w:val="005B25FD"/>
    <w:rsid w:val="005B2D0A"/>
    <w:rsid w:val="005B38CF"/>
    <w:rsid w:val="005B40EE"/>
    <w:rsid w:val="005B4107"/>
    <w:rsid w:val="005B4670"/>
    <w:rsid w:val="005B4681"/>
    <w:rsid w:val="005B47D2"/>
    <w:rsid w:val="005B4B02"/>
    <w:rsid w:val="005B4F92"/>
    <w:rsid w:val="005B516F"/>
    <w:rsid w:val="005B529E"/>
    <w:rsid w:val="005B57AD"/>
    <w:rsid w:val="005B6212"/>
    <w:rsid w:val="005B6D28"/>
    <w:rsid w:val="005B7442"/>
    <w:rsid w:val="005B7C33"/>
    <w:rsid w:val="005C1267"/>
    <w:rsid w:val="005C23A4"/>
    <w:rsid w:val="005C23F0"/>
    <w:rsid w:val="005C3056"/>
    <w:rsid w:val="005C3DFD"/>
    <w:rsid w:val="005C41A0"/>
    <w:rsid w:val="005C4327"/>
    <w:rsid w:val="005C453E"/>
    <w:rsid w:val="005C4972"/>
    <w:rsid w:val="005C4C99"/>
    <w:rsid w:val="005C4E18"/>
    <w:rsid w:val="005C4FE6"/>
    <w:rsid w:val="005C60C8"/>
    <w:rsid w:val="005C65B8"/>
    <w:rsid w:val="005C6FA0"/>
    <w:rsid w:val="005D13D6"/>
    <w:rsid w:val="005D20B9"/>
    <w:rsid w:val="005D2114"/>
    <w:rsid w:val="005D27D8"/>
    <w:rsid w:val="005D297E"/>
    <w:rsid w:val="005D38DF"/>
    <w:rsid w:val="005D3CFF"/>
    <w:rsid w:val="005D4BC8"/>
    <w:rsid w:val="005D4D62"/>
    <w:rsid w:val="005D4E8F"/>
    <w:rsid w:val="005D5CE3"/>
    <w:rsid w:val="005D5D54"/>
    <w:rsid w:val="005D6228"/>
    <w:rsid w:val="005D7820"/>
    <w:rsid w:val="005E1A82"/>
    <w:rsid w:val="005E1EDC"/>
    <w:rsid w:val="005E2395"/>
    <w:rsid w:val="005E31D2"/>
    <w:rsid w:val="005E39DF"/>
    <w:rsid w:val="005E3C40"/>
    <w:rsid w:val="005E4293"/>
    <w:rsid w:val="005E4622"/>
    <w:rsid w:val="005E4D78"/>
    <w:rsid w:val="005E5160"/>
    <w:rsid w:val="005E5689"/>
    <w:rsid w:val="005E5A79"/>
    <w:rsid w:val="005E691C"/>
    <w:rsid w:val="005E6D32"/>
    <w:rsid w:val="005F1196"/>
    <w:rsid w:val="005F31A6"/>
    <w:rsid w:val="005F4CB3"/>
    <w:rsid w:val="005F4DE3"/>
    <w:rsid w:val="005F55D9"/>
    <w:rsid w:val="005F67B4"/>
    <w:rsid w:val="005F6D02"/>
    <w:rsid w:val="00600261"/>
    <w:rsid w:val="00600518"/>
    <w:rsid w:val="00602105"/>
    <w:rsid w:val="00602400"/>
    <w:rsid w:val="00602633"/>
    <w:rsid w:val="0060294B"/>
    <w:rsid w:val="00604D07"/>
    <w:rsid w:val="00607F91"/>
    <w:rsid w:val="00610BF4"/>
    <w:rsid w:val="00611419"/>
    <w:rsid w:val="00611480"/>
    <w:rsid w:val="00613811"/>
    <w:rsid w:val="00613BD8"/>
    <w:rsid w:val="006142F4"/>
    <w:rsid w:val="006145BF"/>
    <w:rsid w:val="00614E87"/>
    <w:rsid w:val="0061561C"/>
    <w:rsid w:val="0061621B"/>
    <w:rsid w:val="0061699A"/>
    <w:rsid w:val="00616D39"/>
    <w:rsid w:val="006176E3"/>
    <w:rsid w:val="006179B9"/>
    <w:rsid w:val="00620A62"/>
    <w:rsid w:val="00621346"/>
    <w:rsid w:val="006216B2"/>
    <w:rsid w:val="0062190B"/>
    <w:rsid w:val="0062370D"/>
    <w:rsid w:val="0062371E"/>
    <w:rsid w:val="00623E66"/>
    <w:rsid w:val="00624BCC"/>
    <w:rsid w:val="00624FD0"/>
    <w:rsid w:val="00627C0F"/>
    <w:rsid w:val="00627E15"/>
    <w:rsid w:val="00627FB7"/>
    <w:rsid w:val="00630132"/>
    <w:rsid w:val="006305BC"/>
    <w:rsid w:val="00631BFF"/>
    <w:rsid w:val="00632279"/>
    <w:rsid w:val="00632962"/>
    <w:rsid w:val="00632C0F"/>
    <w:rsid w:val="00632DBA"/>
    <w:rsid w:val="00632E87"/>
    <w:rsid w:val="00633228"/>
    <w:rsid w:val="006334D9"/>
    <w:rsid w:val="0063373E"/>
    <w:rsid w:val="006349FB"/>
    <w:rsid w:val="0063587D"/>
    <w:rsid w:val="006366F5"/>
    <w:rsid w:val="006368F0"/>
    <w:rsid w:val="0063738A"/>
    <w:rsid w:val="00637B85"/>
    <w:rsid w:val="00637D47"/>
    <w:rsid w:val="006402E8"/>
    <w:rsid w:val="006403BD"/>
    <w:rsid w:val="0064090E"/>
    <w:rsid w:val="0064120D"/>
    <w:rsid w:val="0064147A"/>
    <w:rsid w:val="00641CB7"/>
    <w:rsid w:val="00642690"/>
    <w:rsid w:val="00642B14"/>
    <w:rsid w:val="00642B8D"/>
    <w:rsid w:val="00643B6B"/>
    <w:rsid w:val="00643E8A"/>
    <w:rsid w:val="00644659"/>
    <w:rsid w:val="00644B81"/>
    <w:rsid w:val="00644E9B"/>
    <w:rsid w:val="00645774"/>
    <w:rsid w:val="00645E95"/>
    <w:rsid w:val="00646C32"/>
    <w:rsid w:val="006501E8"/>
    <w:rsid w:val="006509B8"/>
    <w:rsid w:val="006517CB"/>
    <w:rsid w:val="00651E2B"/>
    <w:rsid w:val="006521F8"/>
    <w:rsid w:val="00652782"/>
    <w:rsid w:val="006533C7"/>
    <w:rsid w:val="00653631"/>
    <w:rsid w:val="00660F32"/>
    <w:rsid w:val="006610E4"/>
    <w:rsid w:val="006620E6"/>
    <w:rsid w:val="00662193"/>
    <w:rsid w:val="006625C4"/>
    <w:rsid w:val="0066282C"/>
    <w:rsid w:val="00662858"/>
    <w:rsid w:val="0066295E"/>
    <w:rsid w:val="00662A0B"/>
    <w:rsid w:val="00662C43"/>
    <w:rsid w:val="00662E34"/>
    <w:rsid w:val="006650E8"/>
    <w:rsid w:val="006651E8"/>
    <w:rsid w:val="006653D6"/>
    <w:rsid w:val="006655E4"/>
    <w:rsid w:val="00666148"/>
    <w:rsid w:val="00666D66"/>
    <w:rsid w:val="006670B9"/>
    <w:rsid w:val="006672ED"/>
    <w:rsid w:val="00667320"/>
    <w:rsid w:val="0067010B"/>
    <w:rsid w:val="00670837"/>
    <w:rsid w:val="0067097F"/>
    <w:rsid w:val="00671909"/>
    <w:rsid w:val="006719D7"/>
    <w:rsid w:val="00671ED1"/>
    <w:rsid w:val="006721F1"/>
    <w:rsid w:val="006726B3"/>
    <w:rsid w:val="006731BA"/>
    <w:rsid w:val="00673C0C"/>
    <w:rsid w:val="0067406F"/>
    <w:rsid w:val="00674D6F"/>
    <w:rsid w:val="00674F37"/>
    <w:rsid w:val="0067508A"/>
    <w:rsid w:val="006751E5"/>
    <w:rsid w:val="00675C99"/>
    <w:rsid w:val="0067683E"/>
    <w:rsid w:val="00676B64"/>
    <w:rsid w:val="006779DA"/>
    <w:rsid w:val="00677F22"/>
    <w:rsid w:val="00681925"/>
    <w:rsid w:val="00681B39"/>
    <w:rsid w:val="00682608"/>
    <w:rsid w:val="00682ABB"/>
    <w:rsid w:val="00683167"/>
    <w:rsid w:val="00683E49"/>
    <w:rsid w:val="00683E6D"/>
    <w:rsid w:val="006863A1"/>
    <w:rsid w:val="006900B1"/>
    <w:rsid w:val="0069010D"/>
    <w:rsid w:val="00690470"/>
    <w:rsid w:val="00690C27"/>
    <w:rsid w:val="00692C18"/>
    <w:rsid w:val="00694CF5"/>
    <w:rsid w:val="0069622A"/>
    <w:rsid w:val="006967C2"/>
    <w:rsid w:val="00696C18"/>
    <w:rsid w:val="00697A25"/>
    <w:rsid w:val="006A1068"/>
    <w:rsid w:val="006A1149"/>
    <w:rsid w:val="006A15CC"/>
    <w:rsid w:val="006A1735"/>
    <w:rsid w:val="006A1CCE"/>
    <w:rsid w:val="006A2089"/>
    <w:rsid w:val="006A2358"/>
    <w:rsid w:val="006A277C"/>
    <w:rsid w:val="006A2A16"/>
    <w:rsid w:val="006A4E4A"/>
    <w:rsid w:val="006A5F72"/>
    <w:rsid w:val="006A614B"/>
    <w:rsid w:val="006A61B9"/>
    <w:rsid w:val="006A6637"/>
    <w:rsid w:val="006A6718"/>
    <w:rsid w:val="006A6A78"/>
    <w:rsid w:val="006A73DF"/>
    <w:rsid w:val="006A7D80"/>
    <w:rsid w:val="006B0A28"/>
    <w:rsid w:val="006B1317"/>
    <w:rsid w:val="006B1392"/>
    <w:rsid w:val="006B1F22"/>
    <w:rsid w:val="006B2139"/>
    <w:rsid w:val="006B40B3"/>
    <w:rsid w:val="006B5024"/>
    <w:rsid w:val="006B6D92"/>
    <w:rsid w:val="006B786A"/>
    <w:rsid w:val="006C05E1"/>
    <w:rsid w:val="006C06A0"/>
    <w:rsid w:val="006C06B0"/>
    <w:rsid w:val="006C097F"/>
    <w:rsid w:val="006C19DA"/>
    <w:rsid w:val="006C2580"/>
    <w:rsid w:val="006C3285"/>
    <w:rsid w:val="006C4941"/>
    <w:rsid w:val="006C4E86"/>
    <w:rsid w:val="006C4EFA"/>
    <w:rsid w:val="006C5F14"/>
    <w:rsid w:val="006C6B27"/>
    <w:rsid w:val="006C746F"/>
    <w:rsid w:val="006C7622"/>
    <w:rsid w:val="006C7A4B"/>
    <w:rsid w:val="006D068F"/>
    <w:rsid w:val="006D0B27"/>
    <w:rsid w:val="006D0ECF"/>
    <w:rsid w:val="006D1356"/>
    <w:rsid w:val="006D14C9"/>
    <w:rsid w:val="006D16A3"/>
    <w:rsid w:val="006D1D55"/>
    <w:rsid w:val="006D2092"/>
    <w:rsid w:val="006D2E62"/>
    <w:rsid w:val="006D2F4A"/>
    <w:rsid w:val="006D442F"/>
    <w:rsid w:val="006D4686"/>
    <w:rsid w:val="006D5701"/>
    <w:rsid w:val="006D5991"/>
    <w:rsid w:val="006D5C51"/>
    <w:rsid w:val="006D5F2F"/>
    <w:rsid w:val="006D6369"/>
    <w:rsid w:val="006D6768"/>
    <w:rsid w:val="006D7AAB"/>
    <w:rsid w:val="006E06E0"/>
    <w:rsid w:val="006E141C"/>
    <w:rsid w:val="006E1B20"/>
    <w:rsid w:val="006E25E5"/>
    <w:rsid w:val="006E389E"/>
    <w:rsid w:val="006E3C8B"/>
    <w:rsid w:val="006E3F37"/>
    <w:rsid w:val="006E44B9"/>
    <w:rsid w:val="006E5BFD"/>
    <w:rsid w:val="006F04CE"/>
    <w:rsid w:val="006F0946"/>
    <w:rsid w:val="006F0E09"/>
    <w:rsid w:val="006F11F8"/>
    <w:rsid w:val="006F1D15"/>
    <w:rsid w:val="006F4638"/>
    <w:rsid w:val="006F48A7"/>
    <w:rsid w:val="006F49A2"/>
    <w:rsid w:val="006F5D01"/>
    <w:rsid w:val="006F6AFE"/>
    <w:rsid w:val="006F72B5"/>
    <w:rsid w:val="006F74F5"/>
    <w:rsid w:val="006F7652"/>
    <w:rsid w:val="007003E7"/>
    <w:rsid w:val="00700C56"/>
    <w:rsid w:val="00700F38"/>
    <w:rsid w:val="0070139E"/>
    <w:rsid w:val="00702752"/>
    <w:rsid w:val="007032D6"/>
    <w:rsid w:val="007037BD"/>
    <w:rsid w:val="007038F4"/>
    <w:rsid w:val="0070443A"/>
    <w:rsid w:val="00704BF9"/>
    <w:rsid w:val="00704D04"/>
    <w:rsid w:val="00706C71"/>
    <w:rsid w:val="00710101"/>
    <w:rsid w:val="00710585"/>
    <w:rsid w:val="00713134"/>
    <w:rsid w:val="00713770"/>
    <w:rsid w:val="00714360"/>
    <w:rsid w:val="00714720"/>
    <w:rsid w:val="00714B5B"/>
    <w:rsid w:val="00716747"/>
    <w:rsid w:val="0071744F"/>
    <w:rsid w:val="00720837"/>
    <w:rsid w:val="00723866"/>
    <w:rsid w:val="00723948"/>
    <w:rsid w:val="00723BE2"/>
    <w:rsid w:val="00723CFE"/>
    <w:rsid w:val="007243AE"/>
    <w:rsid w:val="00725DF9"/>
    <w:rsid w:val="00726250"/>
    <w:rsid w:val="00726447"/>
    <w:rsid w:val="007266DD"/>
    <w:rsid w:val="00726C82"/>
    <w:rsid w:val="007271E6"/>
    <w:rsid w:val="00730818"/>
    <w:rsid w:val="007313C9"/>
    <w:rsid w:val="0073145B"/>
    <w:rsid w:val="0073307F"/>
    <w:rsid w:val="0073370D"/>
    <w:rsid w:val="0073421C"/>
    <w:rsid w:val="007343DE"/>
    <w:rsid w:val="007346C7"/>
    <w:rsid w:val="00734EDD"/>
    <w:rsid w:val="00735691"/>
    <w:rsid w:val="0073703F"/>
    <w:rsid w:val="00737215"/>
    <w:rsid w:val="00737E74"/>
    <w:rsid w:val="0074068B"/>
    <w:rsid w:val="00740F63"/>
    <w:rsid w:val="00741202"/>
    <w:rsid w:val="007417E4"/>
    <w:rsid w:val="00742AE2"/>
    <w:rsid w:val="00742D6D"/>
    <w:rsid w:val="00743202"/>
    <w:rsid w:val="007435A3"/>
    <w:rsid w:val="007436DA"/>
    <w:rsid w:val="00743D3B"/>
    <w:rsid w:val="00743EAC"/>
    <w:rsid w:val="00744120"/>
    <w:rsid w:val="00745B94"/>
    <w:rsid w:val="007469B4"/>
    <w:rsid w:val="00747472"/>
    <w:rsid w:val="00747499"/>
    <w:rsid w:val="00747D94"/>
    <w:rsid w:val="00747FBF"/>
    <w:rsid w:val="00750961"/>
    <w:rsid w:val="00750CA5"/>
    <w:rsid w:val="00750EEE"/>
    <w:rsid w:val="00750F1C"/>
    <w:rsid w:val="00751A0D"/>
    <w:rsid w:val="00752B2E"/>
    <w:rsid w:val="00752F3B"/>
    <w:rsid w:val="007533DF"/>
    <w:rsid w:val="00754CAD"/>
    <w:rsid w:val="00754E86"/>
    <w:rsid w:val="00754ED9"/>
    <w:rsid w:val="007554B8"/>
    <w:rsid w:val="00756221"/>
    <w:rsid w:val="00756FF9"/>
    <w:rsid w:val="00757EBE"/>
    <w:rsid w:val="00760710"/>
    <w:rsid w:val="00760BEB"/>
    <w:rsid w:val="0076142C"/>
    <w:rsid w:val="00761FC1"/>
    <w:rsid w:val="00762E59"/>
    <w:rsid w:val="007651BB"/>
    <w:rsid w:val="00765882"/>
    <w:rsid w:val="00766870"/>
    <w:rsid w:val="00766DAF"/>
    <w:rsid w:val="00770E2E"/>
    <w:rsid w:val="007712CD"/>
    <w:rsid w:val="00771DDF"/>
    <w:rsid w:val="00772873"/>
    <w:rsid w:val="00772CCD"/>
    <w:rsid w:val="00772E7E"/>
    <w:rsid w:val="00774920"/>
    <w:rsid w:val="00775087"/>
    <w:rsid w:val="007772CF"/>
    <w:rsid w:val="00777765"/>
    <w:rsid w:val="00777C52"/>
    <w:rsid w:val="0078074D"/>
    <w:rsid w:val="007807C2"/>
    <w:rsid w:val="00781E1E"/>
    <w:rsid w:val="007843CC"/>
    <w:rsid w:val="0078447D"/>
    <w:rsid w:val="00785B8C"/>
    <w:rsid w:val="00785DCC"/>
    <w:rsid w:val="00787FFB"/>
    <w:rsid w:val="00791761"/>
    <w:rsid w:val="00791AD9"/>
    <w:rsid w:val="0079214E"/>
    <w:rsid w:val="00793B05"/>
    <w:rsid w:val="0079427A"/>
    <w:rsid w:val="00794E50"/>
    <w:rsid w:val="007951AB"/>
    <w:rsid w:val="007951FB"/>
    <w:rsid w:val="00795B69"/>
    <w:rsid w:val="00795D47"/>
    <w:rsid w:val="00796AA2"/>
    <w:rsid w:val="00797193"/>
    <w:rsid w:val="007978A4"/>
    <w:rsid w:val="007A020F"/>
    <w:rsid w:val="007A0331"/>
    <w:rsid w:val="007A041A"/>
    <w:rsid w:val="007A2E88"/>
    <w:rsid w:val="007A3E7B"/>
    <w:rsid w:val="007A3ED3"/>
    <w:rsid w:val="007A4800"/>
    <w:rsid w:val="007A4FA2"/>
    <w:rsid w:val="007A58E0"/>
    <w:rsid w:val="007A7D48"/>
    <w:rsid w:val="007B0699"/>
    <w:rsid w:val="007B158B"/>
    <w:rsid w:val="007B247F"/>
    <w:rsid w:val="007B3AD5"/>
    <w:rsid w:val="007B3BA6"/>
    <w:rsid w:val="007B3CCA"/>
    <w:rsid w:val="007B40F7"/>
    <w:rsid w:val="007B413B"/>
    <w:rsid w:val="007B47F9"/>
    <w:rsid w:val="007B4A7F"/>
    <w:rsid w:val="007B562E"/>
    <w:rsid w:val="007B5813"/>
    <w:rsid w:val="007B5A67"/>
    <w:rsid w:val="007B6950"/>
    <w:rsid w:val="007B77FF"/>
    <w:rsid w:val="007B7A00"/>
    <w:rsid w:val="007C060A"/>
    <w:rsid w:val="007C0685"/>
    <w:rsid w:val="007C0885"/>
    <w:rsid w:val="007C0E8A"/>
    <w:rsid w:val="007C109E"/>
    <w:rsid w:val="007C11B5"/>
    <w:rsid w:val="007C1252"/>
    <w:rsid w:val="007C3750"/>
    <w:rsid w:val="007C38E3"/>
    <w:rsid w:val="007C3C25"/>
    <w:rsid w:val="007C5CA9"/>
    <w:rsid w:val="007C74B6"/>
    <w:rsid w:val="007C7581"/>
    <w:rsid w:val="007C7858"/>
    <w:rsid w:val="007D0F77"/>
    <w:rsid w:val="007D13F3"/>
    <w:rsid w:val="007D20D1"/>
    <w:rsid w:val="007D2C99"/>
    <w:rsid w:val="007D5458"/>
    <w:rsid w:val="007D5967"/>
    <w:rsid w:val="007D5ED0"/>
    <w:rsid w:val="007D7349"/>
    <w:rsid w:val="007E04D2"/>
    <w:rsid w:val="007E0857"/>
    <w:rsid w:val="007E0BF6"/>
    <w:rsid w:val="007E11E5"/>
    <w:rsid w:val="007E1B46"/>
    <w:rsid w:val="007E1D4C"/>
    <w:rsid w:val="007E32AA"/>
    <w:rsid w:val="007E46AF"/>
    <w:rsid w:val="007E484F"/>
    <w:rsid w:val="007E5D56"/>
    <w:rsid w:val="007E5DE8"/>
    <w:rsid w:val="007E6F22"/>
    <w:rsid w:val="007E7420"/>
    <w:rsid w:val="007F08CC"/>
    <w:rsid w:val="007F099A"/>
    <w:rsid w:val="007F1082"/>
    <w:rsid w:val="007F2A5C"/>
    <w:rsid w:val="007F31B5"/>
    <w:rsid w:val="007F3B73"/>
    <w:rsid w:val="007F526A"/>
    <w:rsid w:val="007F6649"/>
    <w:rsid w:val="00801211"/>
    <w:rsid w:val="008016E0"/>
    <w:rsid w:val="00801A27"/>
    <w:rsid w:val="00802EA9"/>
    <w:rsid w:val="00803083"/>
    <w:rsid w:val="00803183"/>
    <w:rsid w:val="00804A2D"/>
    <w:rsid w:val="00807230"/>
    <w:rsid w:val="00811843"/>
    <w:rsid w:val="00811C23"/>
    <w:rsid w:val="008122AE"/>
    <w:rsid w:val="00812D41"/>
    <w:rsid w:val="008137D8"/>
    <w:rsid w:val="0081456E"/>
    <w:rsid w:val="00814CBE"/>
    <w:rsid w:val="0081519B"/>
    <w:rsid w:val="00815658"/>
    <w:rsid w:val="00816467"/>
    <w:rsid w:val="008179E2"/>
    <w:rsid w:val="00817A53"/>
    <w:rsid w:val="00820042"/>
    <w:rsid w:val="00820CD7"/>
    <w:rsid w:val="00824871"/>
    <w:rsid w:val="00824B5E"/>
    <w:rsid w:val="008251C7"/>
    <w:rsid w:val="008254AA"/>
    <w:rsid w:val="0082577B"/>
    <w:rsid w:val="008261C1"/>
    <w:rsid w:val="00826C00"/>
    <w:rsid w:val="00826D80"/>
    <w:rsid w:val="00830F1A"/>
    <w:rsid w:val="00830F30"/>
    <w:rsid w:val="0083118D"/>
    <w:rsid w:val="008311E8"/>
    <w:rsid w:val="00831508"/>
    <w:rsid w:val="008317B6"/>
    <w:rsid w:val="00832D4B"/>
    <w:rsid w:val="0083347B"/>
    <w:rsid w:val="0083449E"/>
    <w:rsid w:val="00834E83"/>
    <w:rsid w:val="00834F85"/>
    <w:rsid w:val="008359DE"/>
    <w:rsid w:val="00835D80"/>
    <w:rsid w:val="0083685C"/>
    <w:rsid w:val="00836E46"/>
    <w:rsid w:val="00836F49"/>
    <w:rsid w:val="00837A94"/>
    <w:rsid w:val="008401E8"/>
    <w:rsid w:val="00840CEC"/>
    <w:rsid w:val="00841D5B"/>
    <w:rsid w:val="00842576"/>
    <w:rsid w:val="00842645"/>
    <w:rsid w:val="00842DCF"/>
    <w:rsid w:val="00843436"/>
    <w:rsid w:val="008439F9"/>
    <w:rsid w:val="008444BC"/>
    <w:rsid w:val="00845287"/>
    <w:rsid w:val="00845640"/>
    <w:rsid w:val="008460DD"/>
    <w:rsid w:val="008468EA"/>
    <w:rsid w:val="00847D00"/>
    <w:rsid w:val="00851415"/>
    <w:rsid w:val="00851EE0"/>
    <w:rsid w:val="00852663"/>
    <w:rsid w:val="008535EF"/>
    <w:rsid w:val="008549A9"/>
    <w:rsid w:val="00854A07"/>
    <w:rsid w:val="00854EBB"/>
    <w:rsid w:val="0085662B"/>
    <w:rsid w:val="008569F8"/>
    <w:rsid w:val="008573BB"/>
    <w:rsid w:val="00857572"/>
    <w:rsid w:val="00857E4F"/>
    <w:rsid w:val="00860129"/>
    <w:rsid w:val="00861936"/>
    <w:rsid w:val="00862932"/>
    <w:rsid w:val="00863C00"/>
    <w:rsid w:val="0086442A"/>
    <w:rsid w:val="008652F2"/>
    <w:rsid w:val="0086717E"/>
    <w:rsid w:val="008672DF"/>
    <w:rsid w:val="008705C0"/>
    <w:rsid w:val="00870BB0"/>
    <w:rsid w:val="008710B9"/>
    <w:rsid w:val="00871C66"/>
    <w:rsid w:val="00871F63"/>
    <w:rsid w:val="008723DB"/>
    <w:rsid w:val="00872E30"/>
    <w:rsid w:val="00873B8E"/>
    <w:rsid w:val="008746F5"/>
    <w:rsid w:val="008750B3"/>
    <w:rsid w:val="00875826"/>
    <w:rsid w:val="00875B03"/>
    <w:rsid w:val="00875D5F"/>
    <w:rsid w:val="00875F52"/>
    <w:rsid w:val="008765DB"/>
    <w:rsid w:val="00876CA8"/>
    <w:rsid w:val="00877312"/>
    <w:rsid w:val="00881A27"/>
    <w:rsid w:val="00882572"/>
    <w:rsid w:val="00882C79"/>
    <w:rsid w:val="00882ECC"/>
    <w:rsid w:val="00883107"/>
    <w:rsid w:val="00883930"/>
    <w:rsid w:val="00884027"/>
    <w:rsid w:val="00884346"/>
    <w:rsid w:val="00884B13"/>
    <w:rsid w:val="008855CC"/>
    <w:rsid w:val="00885AAB"/>
    <w:rsid w:val="008862D5"/>
    <w:rsid w:val="00886492"/>
    <w:rsid w:val="008865B8"/>
    <w:rsid w:val="008865FE"/>
    <w:rsid w:val="0088701C"/>
    <w:rsid w:val="00887ABC"/>
    <w:rsid w:val="008905AB"/>
    <w:rsid w:val="008909B1"/>
    <w:rsid w:val="008934ED"/>
    <w:rsid w:val="00893FAE"/>
    <w:rsid w:val="008945F4"/>
    <w:rsid w:val="00894E54"/>
    <w:rsid w:val="00896A5F"/>
    <w:rsid w:val="00896CD4"/>
    <w:rsid w:val="008A016D"/>
    <w:rsid w:val="008A0D91"/>
    <w:rsid w:val="008A194D"/>
    <w:rsid w:val="008A29A9"/>
    <w:rsid w:val="008A2B99"/>
    <w:rsid w:val="008A2FEC"/>
    <w:rsid w:val="008A329F"/>
    <w:rsid w:val="008A49FA"/>
    <w:rsid w:val="008A5287"/>
    <w:rsid w:val="008A5AB0"/>
    <w:rsid w:val="008A6079"/>
    <w:rsid w:val="008A6361"/>
    <w:rsid w:val="008A67FD"/>
    <w:rsid w:val="008A6B9D"/>
    <w:rsid w:val="008A7CF3"/>
    <w:rsid w:val="008B0070"/>
    <w:rsid w:val="008B0CB6"/>
    <w:rsid w:val="008B0E75"/>
    <w:rsid w:val="008B10A2"/>
    <w:rsid w:val="008B1CAC"/>
    <w:rsid w:val="008B2E41"/>
    <w:rsid w:val="008B2EBC"/>
    <w:rsid w:val="008B3A80"/>
    <w:rsid w:val="008B4FDC"/>
    <w:rsid w:val="008B51C9"/>
    <w:rsid w:val="008B56B7"/>
    <w:rsid w:val="008B6010"/>
    <w:rsid w:val="008B7173"/>
    <w:rsid w:val="008B76D5"/>
    <w:rsid w:val="008C13D0"/>
    <w:rsid w:val="008C1DB4"/>
    <w:rsid w:val="008C27E5"/>
    <w:rsid w:val="008C35DB"/>
    <w:rsid w:val="008C44D8"/>
    <w:rsid w:val="008C450A"/>
    <w:rsid w:val="008C4BBB"/>
    <w:rsid w:val="008C63F5"/>
    <w:rsid w:val="008C64FC"/>
    <w:rsid w:val="008C6675"/>
    <w:rsid w:val="008C7C34"/>
    <w:rsid w:val="008D1B1E"/>
    <w:rsid w:val="008D1D96"/>
    <w:rsid w:val="008D1DC8"/>
    <w:rsid w:val="008D267C"/>
    <w:rsid w:val="008D2E5E"/>
    <w:rsid w:val="008D2E72"/>
    <w:rsid w:val="008D2FA5"/>
    <w:rsid w:val="008D3540"/>
    <w:rsid w:val="008D3C8A"/>
    <w:rsid w:val="008D48B7"/>
    <w:rsid w:val="008D4BA3"/>
    <w:rsid w:val="008D4CA8"/>
    <w:rsid w:val="008D4F05"/>
    <w:rsid w:val="008D5F7F"/>
    <w:rsid w:val="008D6EBC"/>
    <w:rsid w:val="008D78EA"/>
    <w:rsid w:val="008E01D7"/>
    <w:rsid w:val="008E0D52"/>
    <w:rsid w:val="008E119E"/>
    <w:rsid w:val="008E2668"/>
    <w:rsid w:val="008E2E6D"/>
    <w:rsid w:val="008E33E5"/>
    <w:rsid w:val="008E41FC"/>
    <w:rsid w:val="008E6361"/>
    <w:rsid w:val="008E63AD"/>
    <w:rsid w:val="008E6A40"/>
    <w:rsid w:val="008E6AD6"/>
    <w:rsid w:val="008F048E"/>
    <w:rsid w:val="008F1751"/>
    <w:rsid w:val="008F18D5"/>
    <w:rsid w:val="008F199A"/>
    <w:rsid w:val="008F25A3"/>
    <w:rsid w:val="008F284E"/>
    <w:rsid w:val="008F2E88"/>
    <w:rsid w:val="008F4898"/>
    <w:rsid w:val="008F499F"/>
    <w:rsid w:val="008F53B8"/>
    <w:rsid w:val="008F5DCB"/>
    <w:rsid w:val="008F6239"/>
    <w:rsid w:val="008F62F7"/>
    <w:rsid w:val="008F6916"/>
    <w:rsid w:val="008F740F"/>
    <w:rsid w:val="008F75FD"/>
    <w:rsid w:val="008F7864"/>
    <w:rsid w:val="008F7929"/>
    <w:rsid w:val="008F793F"/>
    <w:rsid w:val="008F7F26"/>
    <w:rsid w:val="00900D4F"/>
    <w:rsid w:val="009010D4"/>
    <w:rsid w:val="009011BE"/>
    <w:rsid w:val="009038A4"/>
    <w:rsid w:val="009040E5"/>
    <w:rsid w:val="00904F69"/>
    <w:rsid w:val="00906120"/>
    <w:rsid w:val="00906AA6"/>
    <w:rsid w:val="00907081"/>
    <w:rsid w:val="009077EA"/>
    <w:rsid w:val="00907F48"/>
    <w:rsid w:val="00910C45"/>
    <w:rsid w:val="00910CC1"/>
    <w:rsid w:val="00910E6B"/>
    <w:rsid w:val="0091139A"/>
    <w:rsid w:val="00913385"/>
    <w:rsid w:val="00913D88"/>
    <w:rsid w:val="00914A36"/>
    <w:rsid w:val="00915EC9"/>
    <w:rsid w:val="00915EF6"/>
    <w:rsid w:val="009169D5"/>
    <w:rsid w:val="00916E39"/>
    <w:rsid w:val="00916ECC"/>
    <w:rsid w:val="009172BC"/>
    <w:rsid w:val="0091761A"/>
    <w:rsid w:val="00917C3E"/>
    <w:rsid w:val="00917D21"/>
    <w:rsid w:val="00920695"/>
    <w:rsid w:val="00922090"/>
    <w:rsid w:val="00922B81"/>
    <w:rsid w:val="009234DD"/>
    <w:rsid w:val="00923634"/>
    <w:rsid w:val="00923BE2"/>
    <w:rsid w:val="0092443C"/>
    <w:rsid w:val="00925255"/>
    <w:rsid w:val="009255C3"/>
    <w:rsid w:val="009255E8"/>
    <w:rsid w:val="00926210"/>
    <w:rsid w:val="00926BAC"/>
    <w:rsid w:val="00930263"/>
    <w:rsid w:val="0093157E"/>
    <w:rsid w:val="00931F0F"/>
    <w:rsid w:val="00932970"/>
    <w:rsid w:val="00932F32"/>
    <w:rsid w:val="00933B6D"/>
    <w:rsid w:val="00933E3E"/>
    <w:rsid w:val="00934C77"/>
    <w:rsid w:val="009352C5"/>
    <w:rsid w:val="00935375"/>
    <w:rsid w:val="009356FD"/>
    <w:rsid w:val="00936C88"/>
    <w:rsid w:val="00937857"/>
    <w:rsid w:val="00940A5C"/>
    <w:rsid w:val="00940B38"/>
    <w:rsid w:val="00940F45"/>
    <w:rsid w:val="009427C8"/>
    <w:rsid w:val="00943B95"/>
    <w:rsid w:val="00943BD9"/>
    <w:rsid w:val="0094501B"/>
    <w:rsid w:val="0094540E"/>
    <w:rsid w:val="009461CA"/>
    <w:rsid w:val="0094670A"/>
    <w:rsid w:val="00946F1C"/>
    <w:rsid w:val="00947C03"/>
    <w:rsid w:val="00947F88"/>
    <w:rsid w:val="00950D6F"/>
    <w:rsid w:val="00950E4C"/>
    <w:rsid w:val="00951285"/>
    <w:rsid w:val="009514D8"/>
    <w:rsid w:val="00951ABA"/>
    <w:rsid w:val="00952616"/>
    <w:rsid w:val="009526DD"/>
    <w:rsid w:val="0095277B"/>
    <w:rsid w:val="0095357C"/>
    <w:rsid w:val="00953900"/>
    <w:rsid w:val="0095627C"/>
    <w:rsid w:val="00956B86"/>
    <w:rsid w:val="00957074"/>
    <w:rsid w:val="009578E0"/>
    <w:rsid w:val="0095792C"/>
    <w:rsid w:val="00960003"/>
    <w:rsid w:val="0096070B"/>
    <w:rsid w:val="009608DE"/>
    <w:rsid w:val="00962132"/>
    <w:rsid w:val="0096238C"/>
    <w:rsid w:val="00962E6A"/>
    <w:rsid w:val="00963238"/>
    <w:rsid w:val="0096466A"/>
    <w:rsid w:val="00965019"/>
    <w:rsid w:val="0096577B"/>
    <w:rsid w:val="00966453"/>
    <w:rsid w:val="0096672B"/>
    <w:rsid w:val="009668CF"/>
    <w:rsid w:val="0096760D"/>
    <w:rsid w:val="00967AE3"/>
    <w:rsid w:val="00967B13"/>
    <w:rsid w:val="00967E6D"/>
    <w:rsid w:val="00967F38"/>
    <w:rsid w:val="00970119"/>
    <w:rsid w:val="0097068D"/>
    <w:rsid w:val="00970D4A"/>
    <w:rsid w:val="00970EBE"/>
    <w:rsid w:val="00971816"/>
    <w:rsid w:val="00972051"/>
    <w:rsid w:val="009720E2"/>
    <w:rsid w:val="00972C0A"/>
    <w:rsid w:val="00975F2E"/>
    <w:rsid w:val="00975FC5"/>
    <w:rsid w:val="00981347"/>
    <w:rsid w:val="00982F36"/>
    <w:rsid w:val="00983E37"/>
    <w:rsid w:val="00985554"/>
    <w:rsid w:val="0098556E"/>
    <w:rsid w:val="009857D7"/>
    <w:rsid w:val="00986785"/>
    <w:rsid w:val="0098705F"/>
    <w:rsid w:val="009877E8"/>
    <w:rsid w:val="00987C91"/>
    <w:rsid w:val="00987FE0"/>
    <w:rsid w:val="009900A6"/>
    <w:rsid w:val="009902FA"/>
    <w:rsid w:val="00990647"/>
    <w:rsid w:val="00990CC9"/>
    <w:rsid w:val="00991C67"/>
    <w:rsid w:val="0099298B"/>
    <w:rsid w:val="00993235"/>
    <w:rsid w:val="0099326F"/>
    <w:rsid w:val="00993351"/>
    <w:rsid w:val="00994DCD"/>
    <w:rsid w:val="00996E3C"/>
    <w:rsid w:val="009A0803"/>
    <w:rsid w:val="009A12D6"/>
    <w:rsid w:val="009A1F22"/>
    <w:rsid w:val="009A1FA7"/>
    <w:rsid w:val="009A25D6"/>
    <w:rsid w:val="009A2B5B"/>
    <w:rsid w:val="009A303F"/>
    <w:rsid w:val="009A4360"/>
    <w:rsid w:val="009A491C"/>
    <w:rsid w:val="009A501E"/>
    <w:rsid w:val="009A57A8"/>
    <w:rsid w:val="009A59F2"/>
    <w:rsid w:val="009A65F5"/>
    <w:rsid w:val="009A7398"/>
    <w:rsid w:val="009A74C8"/>
    <w:rsid w:val="009B1081"/>
    <w:rsid w:val="009B14F7"/>
    <w:rsid w:val="009B1F0C"/>
    <w:rsid w:val="009B33E7"/>
    <w:rsid w:val="009B3877"/>
    <w:rsid w:val="009B3954"/>
    <w:rsid w:val="009B40F4"/>
    <w:rsid w:val="009B4C59"/>
    <w:rsid w:val="009B58A9"/>
    <w:rsid w:val="009B5A9B"/>
    <w:rsid w:val="009B6CBF"/>
    <w:rsid w:val="009B6E2F"/>
    <w:rsid w:val="009C06D9"/>
    <w:rsid w:val="009C1744"/>
    <w:rsid w:val="009C1B06"/>
    <w:rsid w:val="009C2C61"/>
    <w:rsid w:val="009C37E3"/>
    <w:rsid w:val="009C410F"/>
    <w:rsid w:val="009C4D3E"/>
    <w:rsid w:val="009C50E9"/>
    <w:rsid w:val="009C5699"/>
    <w:rsid w:val="009C5944"/>
    <w:rsid w:val="009C6A14"/>
    <w:rsid w:val="009C6C64"/>
    <w:rsid w:val="009C72F7"/>
    <w:rsid w:val="009C7A02"/>
    <w:rsid w:val="009C7BAA"/>
    <w:rsid w:val="009C7E39"/>
    <w:rsid w:val="009D1C64"/>
    <w:rsid w:val="009D20D0"/>
    <w:rsid w:val="009D2134"/>
    <w:rsid w:val="009D21FF"/>
    <w:rsid w:val="009D2E79"/>
    <w:rsid w:val="009D2FE2"/>
    <w:rsid w:val="009D3592"/>
    <w:rsid w:val="009D35D9"/>
    <w:rsid w:val="009D3797"/>
    <w:rsid w:val="009D389C"/>
    <w:rsid w:val="009D455F"/>
    <w:rsid w:val="009D5B78"/>
    <w:rsid w:val="009D7A61"/>
    <w:rsid w:val="009D7FCD"/>
    <w:rsid w:val="009E132B"/>
    <w:rsid w:val="009E1967"/>
    <w:rsid w:val="009E2461"/>
    <w:rsid w:val="009E2956"/>
    <w:rsid w:val="009E2BF9"/>
    <w:rsid w:val="009E2CFA"/>
    <w:rsid w:val="009E3010"/>
    <w:rsid w:val="009E3313"/>
    <w:rsid w:val="009E363E"/>
    <w:rsid w:val="009E3A73"/>
    <w:rsid w:val="009E4463"/>
    <w:rsid w:val="009E625F"/>
    <w:rsid w:val="009E6289"/>
    <w:rsid w:val="009E70DE"/>
    <w:rsid w:val="009E73A6"/>
    <w:rsid w:val="009E7E2D"/>
    <w:rsid w:val="009F0123"/>
    <w:rsid w:val="009F0136"/>
    <w:rsid w:val="009F03C1"/>
    <w:rsid w:val="009F0514"/>
    <w:rsid w:val="009F2834"/>
    <w:rsid w:val="009F29A9"/>
    <w:rsid w:val="009F3320"/>
    <w:rsid w:val="009F36E9"/>
    <w:rsid w:val="009F3ACA"/>
    <w:rsid w:val="009F4164"/>
    <w:rsid w:val="009F45C1"/>
    <w:rsid w:val="009F472B"/>
    <w:rsid w:val="009F59C6"/>
    <w:rsid w:val="009F7026"/>
    <w:rsid w:val="00A0011F"/>
    <w:rsid w:val="00A00297"/>
    <w:rsid w:val="00A00E8F"/>
    <w:rsid w:val="00A01A0F"/>
    <w:rsid w:val="00A01E16"/>
    <w:rsid w:val="00A01F45"/>
    <w:rsid w:val="00A02FCD"/>
    <w:rsid w:val="00A031DA"/>
    <w:rsid w:val="00A03D4F"/>
    <w:rsid w:val="00A055D8"/>
    <w:rsid w:val="00A05B2A"/>
    <w:rsid w:val="00A070CB"/>
    <w:rsid w:val="00A10406"/>
    <w:rsid w:val="00A10B24"/>
    <w:rsid w:val="00A11DDF"/>
    <w:rsid w:val="00A1245E"/>
    <w:rsid w:val="00A125BB"/>
    <w:rsid w:val="00A13025"/>
    <w:rsid w:val="00A134D4"/>
    <w:rsid w:val="00A137C9"/>
    <w:rsid w:val="00A142F8"/>
    <w:rsid w:val="00A14BAB"/>
    <w:rsid w:val="00A15593"/>
    <w:rsid w:val="00A169B3"/>
    <w:rsid w:val="00A1786A"/>
    <w:rsid w:val="00A202AF"/>
    <w:rsid w:val="00A20419"/>
    <w:rsid w:val="00A214C6"/>
    <w:rsid w:val="00A21AA0"/>
    <w:rsid w:val="00A21C25"/>
    <w:rsid w:val="00A2241A"/>
    <w:rsid w:val="00A22461"/>
    <w:rsid w:val="00A23746"/>
    <w:rsid w:val="00A237C8"/>
    <w:rsid w:val="00A24749"/>
    <w:rsid w:val="00A2537E"/>
    <w:rsid w:val="00A264D0"/>
    <w:rsid w:val="00A27F2F"/>
    <w:rsid w:val="00A3022C"/>
    <w:rsid w:val="00A32E4C"/>
    <w:rsid w:val="00A33E42"/>
    <w:rsid w:val="00A341B3"/>
    <w:rsid w:val="00A34429"/>
    <w:rsid w:val="00A3522E"/>
    <w:rsid w:val="00A363C7"/>
    <w:rsid w:val="00A376D8"/>
    <w:rsid w:val="00A40711"/>
    <w:rsid w:val="00A41DC0"/>
    <w:rsid w:val="00A41E62"/>
    <w:rsid w:val="00A41FC9"/>
    <w:rsid w:val="00A425F0"/>
    <w:rsid w:val="00A427FB"/>
    <w:rsid w:val="00A42800"/>
    <w:rsid w:val="00A42BF6"/>
    <w:rsid w:val="00A42D71"/>
    <w:rsid w:val="00A42F3D"/>
    <w:rsid w:val="00A44475"/>
    <w:rsid w:val="00A445EB"/>
    <w:rsid w:val="00A44DBC"/>
    <w:rsid w:val="00A454E5"/>
    <w:rsid w:val="00A45CAF"/>
    <w:rsid w:val="00A50F83"/>
    <w:rsid w:val="00A51235"/>
    <w:rsid w:val="00A52557"/>
    <w:rsid w:val="00A525A6"/>
    <w:rsid w:val="00A5369B"/>
    <w:rsid w:val="00A536BD"/>
    <w:rsid w:val="00A5398C"/>
    <w:rsid w:val="00A54F15"/>
    <w:rsid w:val="00A56CE9"/>
    <w:rsid w:val="00A56FC6"/>
    <w:rsid w:val="00A608CC"/>
    <w:rsid w:val="00A616BF"/>
    <w:rsid w:val="00A61887"/>
    <w:rsid w:val="00A6196A"/>
    <w:rsid w:val="00A61E7E"/>
    <w:rsid w:val="00A63A6B"/>
    <w:rsid w:val="00A6449A"/>
    <w:rsid w:val="00A64776"/>
    <w:rsid w:val="00A64A37"/>
    <w:rsid w:val="00A64EF3"/>
    <w:rsid w:val="00A657E6"/>
    <w:rsid w:val="00A65C6D"/>
    <w:rsid w:val="00A65EA1"/>
    <w:rsid w:val="00A66508"/>
    <w:rsid w:val="00A6692D"/>
    <w:rsid w:val="00A67464"/>
    <w:rsid w:val="00A7001B"/>
    <w:rsid w:val="00A70A73"/>
    <w:rsid w:val="00A70B8E"/>
    <w:rsid w:val="00A71D58"/>
    <w:rsid w:val="00A73149"/>
    <w:rsid w:val="00A73342"/>
    <w:rsid w:val="00A73F28"/>
    <w:rsid w:val="00A7545C"/>
    <w:rsid w:val="00A757F9"/>
    <w:rsid w:val="00A75F7D"/>
    <w:rsid w:val="00A771A3"/>
    <w:rsid w:val="00A772A8"/>
    <w:rsid w:val="00A77F1D"/>
    <w:rsid w:val="00A81C30"/>
    <w:rsid w:val="00A82403"/>
    <w:rsid w:val="00A83398"/>
    <w:rsid w:val="00A837E4"/>
    <w:rsid w:val="00A83B72"/>
    <w:rsid w:val="00A844B2"/>
    <w:rsid w:val="00A84734"/>
    <w:rsid w:val="00A84796"/>
    <w:rsid w:val="00A84ECB"/>
    <w:rsid w:val="00A850DF"/>
    <w:rsid w:val="00A85233"/>
    <w:rsid w:val="00A854C5"/>
    <w:rsid w:val="00A856E6"/>
    <w:rsid w:val="00A8615E"/>
    <w:rsid w:val="00A865D9"/>
    <w:rsid w:val="00A87E74"/>
    <w:rsid w:val="00A904BE"/>
    <w:rsid w:val="00A90B4C"/>
    <w:rsid w:val="00A91B69"/>
    <w:rsid w:val="00A91CD2"/>
    <w:rsid w:val="00A92007"/>
    <w:rsid w:val="00A9237F"/>
    <w:rsid w:val="00A92DA1"/>
    <w:rsid w:val="00A93DFB"/>
    <w:rsid w:val="00A944F9"/>
    <w:rsid w:val="00A94D86"/>
    <w:rsid w:val="00A95014"/>
    <w:rsid w:val="00A95396"/>
    <w:rsid w:val="00A959D4"/>
    <w:rsid w:val="00A95BA6"/>
    <w:rsid w:val="00A95EF0"/>
    <w:rsid w:val="00A9616E"/>
    <w:rsid w:val="00A962E4"/>
    <w:rsid w:val="00AA1520"/>
    <w:rsid w:val="00AA1FFC"/>
    <w:rsid w:val="00AA24F9"/>
    <w:rsid w:val="00AA304F"/>
    <w:rsid w:val="00AA320B"/>
    <w:rsid w:val="00AA32E4"/>
    <w:rsid w:val="00AA41CE"/>
    <w:rsid w:val="00AA4B6A"/>
    <w:rsid w:val="00AA52DD"/>
    <w:rsid w:val="00AA5D93"/>
    <w:rsid w:val="00AA5E1C"/>
    <w:rsid w:val="00AA61A6"/>
    <w:rsid w:val="00AA62F8"/>
    <w:rsid w:val="00AA6507"/>
    <w:rsid w:val="00AA699E"/>
    <w:rsid w:val="00AB0177"/>
    <w:rsid w:val="00AB04DB"/>
    <w:rsid w:val="00AB05C1"/>
    <w:rsid w:val="00AB0FEB"/>
    <w:rsid w:val="00AB1B6D"/>
    <w:rsid w:val="00AB1FB2"/>
    <w:rsid w:val="00AB37D1"/>
    <w:rsid w:val="00AB4168"/>
    <w:rsid w:val="00AB4E4B"/>
    <w:rsid w:val="00AB5B4F"/>
    <w:rsid w:val="00AB5F01"/>
    <w:rsid w:val="00AB6F64"/>
    <w:rsid w:val="00AB70BD"/>
    <w:rsid w:val="00AB775C"/>
    <w:rsid w:val="00AB7AD9"/>
    <w:rsid w:val="00AB7C0D"/>
    <w:rsid w:val="00AC0FC1"/>
    <w:rsid w:val="00AC116B"/>
    <w:rsid w:val="00AC1658"/>
    <w:rsid w:val="00AC16F6"/>
    <w:rsid w:val="00AC35EC"/>
    <w:rsid w:val="00AC4417"/>
    <w:rsid w:val="00AC4CDA"/>
    <w:rsid w:val="00AC61D2"/>
    <w:rsid w:val="00AC63E2"/>
    <w:rsid w:val="00AC6764"/>
    <w:rsid w:val="00AC678A"/>
    <w:rsid w:val="00AC67B2"/>
    <w:rsid w:val="00AC683A"/>
    <w:rsid w:val="00AC6B70"/>
    <w:rsid w:val="00AC7181"/>
    <w:rsid w:val="00AC7E94"/>
    <w:rsid w:val="00AD0A15"/>
    <w:rsid w:val="00AD0D2C"/>
    <w:rsid w:val="00AD1145"/>
    <w:rsid w:val="00AD131F"/>
    <w:rsid w:val="00AD1393"/>
    <w:rsid w:val="00AD16C8"/>
    <w:rsid w:val="00AD2301"/>
    <w:rsid w:val="00AD274A"/>
    <w:rsid w:val="00AD32C8"/>
    <w:rsid w:val="00AD3C35"/>
    <w:rsid w:val="00AD5260"/>
    <w:rsid w:val="00AD5D38"/>
    <w:rsid w:val="00AD619D"/>
    <w:rsid w:val="00AD69C3"/>
    <w:rsid w:val="00AD70F7"/>
    <w:rsid w:val="00AD738B"/>
    <w:rsid w:val="00AD79EA"/>
    <w:rsid w:val="00AD7CD4"/>
    <w:rsid w:val="00AE01DF"/>
    <w:rsid w:val="00AE0CCC"/>
    <w:rsid w:val="00AE28D9"/>
    <w:rsid w:val="00AE2D6B"/>
    <w:rsid w:val="00AE33B9"/>
    <w:rsid w:val="00AE3F2B"/>
    <w:rsid w:val="00AE4D0B"/>
    <w:rsid w:val="00AE54F6"/>
    <w:rsid w:val="00AE572C"/>
    <w:rsid w:val="00AE5843"/>
    <w:rsid w:val="00AE5B81"/>
    <w:rsid w:val="00AE5C90"/>
    <w:rsid w:val="00AE64A9"/>
    <w:rsid w:val="00AE659A"/>
    <w:rsid w:val="00AE6978"/>
    <w:rsid w:val="00AE6AA3"/>
    <w:rsid w:val="00AE6F33"/>
    <w:rsid w:val="00AE7B3F"/>
    <w:rsid w:val="00AE7CBC"/>
    <w:rsid w:val="00AF0549"/>
    <w:rsid w:val="00AF08D8"/>
    <w:rsid w:val="00AF220E"/>
    <w:rsid w:val="00AF271C"/>
    <w:rsid w:val="00AF32E1"/>
    <w:rsid w:val="00AF3B31"/>
    <w:rsid w:val="00AF4AE4"/>
    <w:rsid w:val="00AF4F8F"/>
    <w:rsid w:val="00AF6103"/>
    <w:rsid w:val="00AF63E8"/>
    <w:rsid w:val="00AF77F5"/>
    <w:rsid w:val="00AF7CF2"/>
    <w:rsid w:val="00B000DB"/>
    <w:rsid w:val="00B002CE"/>
    <w:rsid w:val="00B008EB"/>
    <w:rsid w:val="00B00E1B"/>
    <w:rsid w:val="00B012E4"/>
    <w:rsid w:val="00B03057"/>
    <w:rsid w:val="00B03184"/>
    <w:rsid w:val="00B03675"/>
    <w:rsid w:val="00B041A0"/>
    <w:rsid w:val="00B043EA"/>
    <w:rsid w:val="00B04885"/>
    <w:rsid w:val="00B04EB0"/>
    <w:rsid w:val="00B065CC"/>
    <w:rsid w:val="00B07563"/>
    <w:rsid w:val="00B0776C"/>
    <w:rsid w:val="00B07F25"/>
    <w:rsid w:val="00B101A1"/>
    <w:rsid w:val="00B11AF9"/>
    <w:rsid w:val="00B11B1A"/>
    <w:rsid w:val="00B121F9"/>
    <w:rsid w:val="00B1312E"/>
    <w:rsid w:val="00B13F32"/>
    <w:rsid w:val="00B1504C"/>
    <w:rsid w:val="00B1547D"/>
    <w:rsid w:val="00B16F1F"/>
    <w:rsid w:val="00B1776C"/>
    <w:rsid w:val="00B219B8"/>
    <w:rsid w:val="00B225FD"/>
    <w:rsid w:val="00B22A0B"/>
    <w:rsid w:val="00B239E2"/>
    <w:rsid w:val="00B24954"/>
    <w:rsid w:val="00B24ED8"/>
    <w:rsid w:val="00B24FB4"/>
    <w:rsid w:val="00B256F9"/>
    <w:rsid w:val="00B25A45"/>
    <w:rsid w:val="00B25C1C"/>
    <w:rsid w:val="00B25D91"/>
    <w:rsid w:val="00B25E28"/>
    <w:rsid w:val="00B2649A"/>
    <w:rsid w:val="00B27594"/>
    <w:rsid w:val="00B27757"/>
    <w:rsid w:val="00B3088E"/>
    <w:rsid w:val="00B31118"/>
    <w:rsid w:val="00B3203A"/>
    <w:rsid w:val="00B320B2"/>
    <w:rsid w:val="00B321D0"/>
    <w:rsid w:val="00B33505"/>
    <w:rsid w:val="00B34472"/>
    <w:rsid w:val="00B34613"/>
    <w:rsid w:val="00B35756"/>
    <w:rsid w:val="00B35835"/>
    <w:rsid w:val="00B358D8"/>
    <w:rsid w:val="00B36610"/>
    <w:rsid w:val="00B36659"/>
    <w:rsid w:val="00B36E2F"/>
    <w:rsid w:val="00B3721B"/>
    <w:rsid w:val="00B37B64"/>
    <w:rsid w:val="00B402BE"/>
    <w:rsid w:val="00B40C87"/>
    <w:rsid w:val="00B40DC2"/>
    <w:rsid w:val="00B412EF"/>
    <w:rsid w:val="00B4377C"/>
    <w:rsid w:val="00B43851"/>
    <w:rsid w:val="00B43DB9"/>
    <w:rsid w:val="00B43F66"/>
    <w:rsid w:val="00B448D3"/>
    <w:rsid w:val="00B46C33"/>
    <w:rsid w:val="00B53A29"/>
    <w:rsid w:val="00B553F3"/>
    <w:rsid w:val="00B55833"/>
    <w:rsid w:val="00B55972"/>
    <w:rsid w:val="00B626A2"/>
    <w:rsid w:val="00B62B33"/>
    <w:rsid w:val="00B62D49"/>
    <w:rsid w:val="00B631D6"/>
    <w:rsid w:val="00B63454"/>
    <w:rsid w:val="00B636CC"/>
    <w:rsid w:val="00B63F38"/>
    <w:rsid w:val="00B64394"/>
    <w:rsid w:val="00B64426"/>
    <w:rsid w:val="00B646AB"/>
    <w:rsid w:val="00B64DC9"/>
    <w:rsid w:val="00B65096"/>
    <w:rsid w:val="00B6513F"/>
    <w:rsid w:val="00B657D5"/>
    <w:rsid w:val="00B6642A"/>
    <w:rsid w:val="00B67737"/>
    <w:rsid w:val="00B70D27"/>
    <w:rsid w:val="00B72457"/>
    <w:rsid w:val="00B72699"/>
    <w:rsid w:val="00B73799"/>
    <w:rsid w:val="00B75849"/>
    <w:rsid w:val="00B75ACC"/>
    <w:rsid w:val="00B75C83"/>
    <w:rsid w:val="00B777B4"/>
    <w:rsid w:val="00B77DD9"/>
    <w:rsid w:val="00B81224"/>
    <w:rsid w:val="00B8148A"/>
    <w:rsid w:val="00B81B8C"/>
    <w:rsid w:val="00B81EEB"/>
    <w:rsid w:val="00B82840"/>
    <w:rsid w:val="00B82EA9"/>
    <w:rsid w:val="00B83359"/>
    <w:rsid w:val="00B83BE9"/>
    <w:rsid w:val="00B83D8E"/>
    <w:rsid w:val="00B8444D"/>
    <w:rsid w:val="00B84CA6"/>
    <w:rsid w:val="00B85337"/>
    <w:rsid w:val="00B85918"/>
    <w:rsid w:val="00B86AE2"/>
    <w:rsid w:val="00B86D15"/>
    <w:rsid w:val="00B91CBC"/>
    <w:rsid w:val="00B92A39"/>
    <w:rsid w:val="00B92C7F"/>
    <w:rsid w:val="00B932DB"/>
    <w:rsid w:val="00B9381B"/>
    <w:rsid w:val="00B93C67"/>
    <w:rsid w:val="00B93D2D"/>
    <w:rsid w:val="00B93D33"/>
    <w:rsid w:val="00B9482F"/>
    <w:rsid w:val="00B94D6C"/>
    <w:rsid w:val="00B94ECF"/>
    <w:rsid w:val="00B95B4D"/>
    <w:rsid w:val="00B97992"/>
    <w:rsid w:val="00BA0254"/>
    <w:rsid w:val="00BA095D"/>
    <w:rsid w:val="00BA20D2"/>
    <w:rsid w:val="00BA22B6"/>
    <w:rsid w:val="00BA3CBE"/>
    <w:rsid w:val="00BA417C"/>
    <w:rsid w:val="00BA44D3"/>
    <w:rsid w:val="00BA6796"/>
    <w:rsid w:val="00BA6E0E"/>
    <w:rsid w:val="00BA7ECF"/>
    <w:rsid w:val="00BB0453"/>
    <w:rsid w:val="00BB146D"/>
    <w:rsid w:val="00BB16B5"/>
    <w:rsid w:val="00BB1736"/>
    <w:rsid w:val="00BB240F"/>
    <w:rsid w:val="00BB2F98"/>
    <w:rsid w:val="00BB3BAD"/>
    <w:rsid w:val="00BB3E9F"/>
    <w:rsid w:val="00BB3FAE"/>
    <w:rsid w:val="00BB47A4"/>
    <w:rsid w:val="00BB4B0C"/>
    <w:rsid w:val="00BB623E"/>
    <w:rsid w:val="00BB6674"/>
    <w:rsid w:val="00BB6A6B"/>
    <w:rsid w:val="00BB6F20"/>
    <w:rsid w:val="00BB7008"/>
    <w:rsid w:val="00BB7015"/>
    <w:rsid w:val="00BB73C6"/>
    <w:rsid w:val="00BB7D19"/>
    <w:rsid w:val="00BC01DF"/>
    <w:rsid w:val="00BC0841"/>
    <w:rsid w:val="00BC09E9"/>
    <w:rsid w:val="00BC0A1C"/>
    <w:rsid w:val="00BC1A3C"/>
    <w:rsid w:val="00BC1EE4"/>
    <w:rsid w:val="00BC22F9"/>
    <w:rsid w:val="00BC27ED"/>
    <w:rsid w:val="00BC34EF"/>
    <w:rsid w:val="00BC5F71"/>
    <w:rsid w:val="00BC68A4"/>
    <w:rsid w:val="00BC6ACA"/>
    <w:rsid w:val="00BC6DFC"/>
    <w:rsid w:val="00BC6FA8"/>
    <w:rsid w:val="00BC77C1"/>
    <w:rsid w:val="00BD07DA"/>
    <w:rsid w:val="00BD0C5B"/>
    <w:rsid w:val="00BD0E48"/>
    <w:rsid w:val="00BD12F7"/>
    <w:rsid w:val="00BD205E"/>
    <w:rsid w:val="00BD327A"/>
    <w:rsid w:val="00BD4325"/>
    <w:rsid w:val="00BD554B"/>
    <w:rsid w:val="00BD5EB2"/>
    <w:rsid w:val="00BD69CB"/>
    <w:rsid w:val="00BD74F2"/>
    <w:rsid w:val="00BD79A2"/>
    <w:rsid w:val="00BE114C"/>
    <w:rsid w:val="00BE1FDB"/>
    <w:rsid w:val="00BE33BA"/>
    <w:rsid w:val="00BE5AE4"/>
    <w:rsid w:val="00BE5DA3"/>
    <w:rsid w:val="00BE602F"/>
    <w:rsid w:val="00BE6071"/>
    <w:rsid w:val="00BE66BF"/>
    <w:rsid w:val="00BE697F"/>
    <w:rsid w:val="00BF023F"/>
    <w:rsid w:val="00BF16D7"/>
    <w:rsid w:val="00BF2F05"/>
    <w:rsid w:val="00BF3112"/>
    <w:rsid w:val="00BF403D"/>
    <w:rsid w:val="00BF4CA4"/>
    <w:rsid w:val="00BF53D7"/>
    <w:rsid w:val="00BF6F6C"/>
    <w:rsid w:val="00BF7BEA"/>
    <w:rsid w:val="00BF7D7B"/>
    <w:rsid w:val="00C0098B"/>
    <w:rsid w:val="00C00FE4"/>
    <w:rsid w:val="00C01163"/>
    <w:rsid w:val="00C015E3"/>
    <w:rsid w:val="00C01AF6"/>
    <w:rsid w:val="00C01BB4"/>
    <w:rsid w:val="00C01DEF"/>
    <w:rsid w:val="00C034FD"/>
    <w:rsid w:val="00C03768"/>
    <w:rsid w:val="00C03D84"/>
    <w:rsid w:val="00C04752"/>
    <w:rsid w:val="00C049CC"/>
    <w:rsid w:val="00C04AD7"/>
    <w:rsid w:val="00C04CEE"/>
    <w:rsid w:val="00C04D9F"/>
    <w:rsid w:val="00C0501B"/>
    <w:rsid w:val="00C0674D"/>
    <w:rsid w:val="00C06C11"/>
    <w:rsid w:val="00C07056"/>
    <w:rsid w:val="00C07A75"/>
    <w:rsid w:val="00C103A5"/>
    <w:rsid w:val="00C10682"/>
    <w:rsid w:val="00C11EFC"/>
    <w:rsid w:val="00C1245C"/>
    <w:rsid w:val="00C12542"/>
    <w:rsid w:val="00C12BE5"/>
    <w:rsid w:val="00C15917"/>
    <w:rsid w:val="00C161EE"/>
    <w:rsid w:val="00C16356"/>
    <w:rsid w:val="00C20796"/>
    <w:rsid w:val="00C21624"/>
    <w:rsid w:val="00C229BC"/>
    <w:rsid w:val="00C2379D"/>
    <w:rsid w:val="00C24096"/>
    <w:rsid w:val="00C25FFA"/>
    <w:rsid w:val="00C2651E"/>
    <w:rsid w:val="00C26D0F"/>
    <w:rsid w:val="00C27907"/>
    <w:rsid w:val="00C27A0A"/>
    <w:rsid w:val="00C31350"/>
    <w:rsid w:val="00C315BC"/>
    <w:rsid w:val="00C31EFE"/>
    <w:rsid w:val="00C32069"/>
    <w:rsid w:val="00C32CF7"/>
    <w:rsid w:val="00C34C29"/>
    <w:rsid w:val="00C35285"/>
    <w:rsid w:val="00C3610B"/>
    <w:rsid w:val="00C3673A"/>
    <w:rsid w:val="00C36BBF"/>
    <w:rsid w:val="00C37525"/>
    <w:rsid w:val="00C37840"/>
    <w:rsid w:val="00C3791B"/>
    <w:rsid w:val="00C40DC4"/>
    <w:rsid w:val="00C42C7D"/>
    <w:rsid w:val="00C42FF5"/>
    <w:rsid w:val="00C43B3F"/>
    <w:rsid w:val="00C44763"/>
    <w:rsid w:val="00C44A5D"/>
    <w:rsid w:val="00C45181"/>
    <w:rsid w:val="00C45559"/>
    <w:rsid w:val="00C45F9A"/>
    <w:rsid w:val="00C463FF"/>
    <w:rsid w:val="00C466E1"/>
    <w:rsid w:val="00C47E6A"/>
    <w:rsid w:val="00C50883"/>
    <w:rsid w:val="00C51462"/>
    <w:rsid w:val="00C515E7"/>
    <w:rsid w:val="00C51A97"/>
    <w:rsid w:val="00C51C1F"/>
    <w:rsid w:val="00C52104"/>
    <w:rsid w:val="00C52689"/>
    <w:rsid w:val="00C527CE"/>
    <w:rsid w:val="00C52908"/>
    <w:rsid w:val="00C53194"/>
    <w:rsid w:val="00C53608"/>
    <w:rsid w:val="00C53EC6"/>
    <w:rsid w:val="00C55DB2"/>
    <w:rsid w:val="00C568B9"/>
    <w:rsid w:val="00C56CF0"/>
    <w:rsid w:val="00C5709C"/>
    <w:rsid w:val="00C57A2C"/>
    <w:rsid w:val="00C57E04"/>
    <w:rsid w:val="00C601A3"/>
    <w:rsid w:val="00C60637"/>
    <w:rsid w:val="00C60850"/>
    <w:rsid w:val="00C60FC0"/>
    <w:rsid w:val="00C62155"/>
    <w:rsid w:val="00C636BE"/>
    <w:rsid w:val="00C63B55"/>
    <w:rsid w:val="00C6445D"/>
    <w:rsid w:val="00C64E01"/>
    <w:rsid w:val="00C65516"/>
    <w:rsid w:val="00C65FA8"/>
    <w:rsid w:val="00C66569"/>
    <w:rsid w:val="00C67124"/>
    <w:rsid w:val="00C6757C"/>
    <w:rsid w:val="00C67939"/>
    <w:rsid w:val="00C67EC6"/>
    <w:rsid w:val="00C70F7D"/>
    <w:rsid w:val="00C7149D"/>
    <w:rsid w:val="00C71E7F"/>
    <w:rsid w:val="00C72916"/>
    <w:rsid w:val="00C72DC3"/>
    <w:rsid w:val="00C74827"/>
    <w:rsid w:val="00C74D96"/>
    <w:rsid w:val="00C77120"/>
    <w:rsid w:val="00C771AA"/>
    <w:rsid w:val="00C774AC"/>
    <w:rsid w:val="00C8091E"/>
    <w:rsid w:val="00C80A2D"/>
    <w:rsid w:val="00C80AF0"/>
    <w:rsid w:val="00C80C45"/>
    <w:rsid w:val="00C82C6E"/>
    <w:rsid w:val="00C82FD2"/>
    <w:rsid w:val="00C83654"/>
    <w:rsid w:val="00C84130"/>
    <w:rsid w:val="00C84859"/>
    <w:rsid w:val="00C856BF"/>
    <w:rsid w:val="00C86498"/>
    <w:rsid w:val="00C86775"/>
    <w:rsid w:val="00C868F8"/>
    <w:rsid w:val="00C86A08"/>
    <w:rsid w:val="00C87190"/>
    <w:rsid w:val="00C87ADB"/>
    <w:rsid w:val="00C9079C"/>
    <w:rsid w:val="00C90D38"/>
    <w:rsid w:val="00C9273B"/>
    <w:rsid w:val="00C9396F"/>
    <w:rsid w:val="00C95FE8"/>
    <w:rsid w:val="00C96A9A"/>
    <w:rsid w:val="00C96C67"/>
    <w:rsid w:val="00C97CEB"/>
    <w:rsid w:val="00C97F72"/>
    <w:rsid w:val="00CA1010"/>
    <w:rsid w:val="00CA2177"/>
    <w:rsid w:val="00CA27C8"/>
    <w:rsid w:val="00CA3392"/>
    <w:rsid w:val="00CA33AC"/>
    <w:rsid w:val="00CA4D69"/>
    <w:rsid w:val="00CA4D84"/>
    <w:rsid w:val="00CA7D47"/>
    <w:rsid w:val="00CA7D7D"/>
    <w:rsid w:val="00CB0589"/>
    <w:rsid w:val="00CB09BB"/>
    <w:rsid w:val="00CB0FBE"/>
    <w:rsid w:val="00CB27D6"/>
    <w:rsid w:val="00CB2829"/>
    <w:rsid w:val="00CB2960"/>
    <w:rsid w:val="00CB680D"/>
    <w:rsid w:val="00CB7A04"/>
    <w:rsid w:val="00CB7EE7"/>
    <w:rsid w:val="00CC1592"/>
    <w:rsid w:val="00CC1615"/>
    <w:rsid w:val="00CC1887"/>
    <w:rsid w:val="00CC1DF0"/>
    <w:rsid w:val="00CC284C"/>
    <w:rsid w:val="00CC39EA"/>
    <w:rsid w:val="00CC3CFC"/>
    <w:rsid w:val="00CC529F"/>
    <w:rsid w:val="00CC5FF3"/>
    <w:rsid w:val="00CC619F"/>
    <w:rsid w:val="00CC6E6A"/>
    <w:rsid w:val="00CC7653"/>
    <w:rsid w:val="00CC77A4"/>
    <w:rsid w:val="00CC77BE"/>
    <w:rsid w:val="00CD060C"/>
    <w:rsid w:val="00CD073A"/>
    <w:rsid w:val="00CD0B21"/>
    <w:rsid w:val="00CD142F"/>
    <w:rsid w:val="00CD1DC0"/>
    <w:rsid w:val="00CD2211"/>
    <w:rsid w:val="00CD2515"/>
    <w:rsid w:val="00CD2CF3"/>
    <w:rsid w:val="00CD3028"/>
    <w:rsid w:val="00CD3256"/>
    <w:rsid w:val="00CD37D8"/>
    <w:rsid w:val="00CD3C50"/>
    <w:rsid w:val="00CD457C"/>
    <w:rsid w:val="00CD4B06"/>
    <w:rsid w:val="00CD50A0"/>
    <w:rsid w:val="00CD5DF4"/>
    <w:rsid w:val="00CD616B"/>
    <w:rsid w:val="00CD7224"/>
    <w:rsid w:val="00CD7622"/>
    <w:rsid w:val="00CD7BBB"/>
    <w:rsid w:val="00CD7FD1"/>
    <w:rsid w:val="00CE14BB"/>
    <w:rsid w:val="00CE1A80"/>
    <w:rsid w:val="00CE26F7"/>
    <w:rsid w:val="00CE27AE"/>
    <w:rsid w:val="00CE301C"/>
    <w:rsid w:val="00CE44CC"/>
    <w:rsid w:val="00CE4F71"/>
    <w:rsid w:val="00CF03BE"/>
    <w:rsid w:val="00CF0A8D"/>
    <w:rsid w:val="00CF0C16"/>
    <w:rsid w:val="00CF0DC4"/>
    <w:rsid w:val="00CF10C8"/>
    <w:rsid w:val="00CF1439"/>
    <w:rsid w:val="00CF439A"/>
    <w:rsid w:val="00CF4479"/>
    <w:rsid w:val="00CF7F2F"/>
    <w:rsid w:val="00D00558"/>
    <w:rsid w:val="00D008B8"/>
    <w:rsid w:val="00D00D4A"/>
    <w:rsid w:val="00D012CE"/>
    <w:rsid w:val="00D01758"/>
    <w:rsid w:val="00D02384"/>
    <w:rsid w:val="00D02705"/>
    <w:rsid w:val="00D030B4"/>
    <w:rsid w:val="00D04F05"/>
    <w:rsid w:val="00D04FDB"/>
    <w:rsid w:val="00D0502D"/>
    <w:rsid w:val="00D050EB"/>
    <w:rsid w:val="00D07748"/>
    <w:rsid w:val="00D077ED"/>
    <w:rsid w:val="00D10151"/>
    <w:rsid w:val="00D1035D"/>
    <w:rsid w:val="00D10402"/>
    <w:rsid w:val="00D1221E"/>
    <w:rsid w:val="00D12306"/>
    <w:rsid w:val="00D123D8"/>
    <w:rsid w:val="00D13630"/>
    <w:rsid w:val="00D15A5A"/>
    <w:rsid w:val="00D15B2B"/>
    <w:rsid w:val="00D15E58"/>
    <w:rsid w:val="00D15F00"/>
    <w:rsid w:val="00D172EB"/>
    <w:rsid w:val="00D17D5A"/>
    <w:rsid w:val="00D17FED"/>
    <w:rsid w:val="00D22D3A"/>
    <w:rsid w:val="00D22ED8"/>
    <w:rsid w:val="00D23001"/>
    <w:rsid w:val="00D24F5C"/>
    <w:rsid w:val="00D2538E"/>
    <w:rsid w:val="00D25BEB"/>
    <w:rsid w:val="00D25C2E"/>
    <w:rsid w:val="00D26AEE"/>
    <w:rsid w:val="00D27728"/>
    <w:rsid w:val="00D306CB"/>
    <w:rsid w:val="00D30A20"/>
    <w:rsid w:val="00D30DA1"/>
    <w:rsid w:val="00D30F33"/>
    <w:rsid w:val="00D31036"/>
    <w:rsid w:val="00D321C1"/>
    <w:rsid w:val="00D32434"/>
    <w:rsid w:val="00D32572"/>
    <w:rsid w:val="00D32C57"/>
    <w:rsid w:val="00D33537"/>
    <w:rsid w:val="00D3393E"/>
    <w:rsid w:val="00D33EAD"/>
    <w:rsid w:val="00D3482C"/>
    <w:rsid w:val="00D35329"/>
    <w:rsid w:val="00D35EF3"/>
    <w:rsid w:val="00D37506"/>
    <w:rsid w:val="00D3797C"/>
    <w:rsid w:val="00D4030B"/>
    <w:rsid w:val="00D406FB"/>
    <w:rsid w:val="00D40D88"/>
    <w:rsid w:val="00D40EEE"/>
    <w:rsid w:val="00D4100E"/>
    <w:rsid w:val="00D4260E"/>
    <w:rsid w:val="00D42CC6"/>
    <w:rsid w:val="00D43384"/>
    <w:rsid w:val="00D437AF"/>
    <w:rsid w:val="00D4477B"/>
    <w:rsid w:val="00D458E0"/>
    <w:rsid w:val="00D468F5"/>
    <w:rsid w:val="00D5058D"/>
    <w:rsid w:val="00D50B67"/>
    <w:rsid w:val="00D5173B"/>
    <w:rsid w:val="00D52C5F"/>
    <w:rsid w:val="00D5391A"/>
    <w:rsid w:val="00D53C3B"/>
    <w:rsid w:val="00D54116"/>
    <w:rsid w:val="00D554E7"/>
    <w:rsid w:val="00D55885"/>
    <w:rsid w:val="00D56D58"/>
    <w:rsid w:val="00D56E67"/>
    <w:rsid w:val="00D57224"/>
    <w:rsid w:val="00D57767"/>
    <w:rsid w:val="00D57B6F"/>
    <w:rsid w:val="00D603D9"/>
    <w:rsid w:val="00D6090B"/>
    <w:rsid w:val="00D60E3D"/>
    <w:rsid w:val="00D619AF"/>
    <w:rsid w:val="00D61AC2"/>
    <w:rsid w:val="00D62746"/>
    <w:rsid w:val="00D63436"/>
    <w:rsid w:val="00D63724"/>
    <w:rsid w:val="00D63D0E"/>
    <w:rsid w:val="00D6440F"/>
    <w:rsid w:val="00D644E5"/>
    <w:rsid w:val="00D64747"/>
    <w:rsid w:val="00D65329"/>
    <w:rsid w:val="00D65F41"/>
    <w:rsid w:val="00D664BC"/>
    <w:rsid w:val="00D66D53"/>
    <w:rsid w:val="00D679F1"/>
    <w:rsid w:val="00D7051C"/>
    <w:rsid w:val="00D71CA6"/>
    <w:rsid w:val="00D757E4"/>
    <w:rsid w:val="00D7589B"/>
    <w:rsid w:val="00D76ABC"/>
    <w:rsid w:val="00D76F94"/>
    <w:rsid w:val="00D770B4"/>
    <w:rsid w:val="00D772A5"/>
    <w:rsid w:val="00D776F4"/>
    <w:rsid w:val="00D80C01"/>
    <w:rsid w:val="00D80EA6"/>
    <w:rsid w:val="00D81436"/>
    <w:rsid w:val="00D81670"/>
    <w:rsid w:val="00D81FF5"/>
    <w:rsid w:val="00D821F4"/>
    <w:rsid w:val="00D82D38"/>
    <w:rsid w:val="00D839F2"/>
    <w:rsid w:val="00D83ACD"/>
    <w:rsid w:val="00D84EEF"/>
    <w:rsid w:val="00D85858"/>
    <w:rsid w:val="00D8649A"/>
    <w:rsid w:val="00D91968"/>
    <w:rsid w:val="00D91BBB"/>
    <w:rsid w:val="00D91C00"/>
    <w:rsid w:val="00D9218D"/>
    <w:rsid w:val="00D93D84"/>
    <w:rsid w:val="00D94F7A"/>
    <w:rsid w:val="00D950D3"/>
    <w:rsid w:val="00D954E2"/>
    <w:rsid w:val="00D97468"/>
    <w:rsid w:val="00D978A6"/>
    <w:rsid w:val="00DA11D4"/>
    <w:rsid w:val="00DA1393"/>
    <w:rsid w:val="00DA16B6"/>
    <w:rsid w:val="00DA2103"/>
    <w:rsid w:val="00DA243F"/>
    <w:rsid w:val="00DA3344"/>
    <w:rsid w:val="00DA3359"/>
    <w:rsid w:val="00DA4042"/>
    <w:rsid w:val="00DA4455"/>
    <w:rsid w:val="00DA4623"/>
    <w:rsid w:val="00DA4A78"/>
    <w:rsid w:val="00DA4D13"/>
    <w:rsid w:val="00DA4F0A"/>
    <w:rsid w:val="00DA5AA1"/>
    <w:rsid w:val="00DA62EA"/>
    <w:rsid w:val="00DA7AC8"/>
    <w:rsid w:val="00DB0350"/>
    <w:rsid w:val="00DB2837"/>
    <w:rsid w:val="00DB2A8B"/>
    <w:rsid w:val="00DB2B4E"/>
    <w:rsid w:val="00DB36C9"/>
    <w:rsid w:val="00DB41D1"/>
    <w:rsid w:val="00DB42A0"/>
    <w:rsid w:val="00DB4341"/>
    <w:rsid w:val="00DB49A0"/>
    <w:rsid w:val="00DB4AC6"/>
    <w:rsid w:val="00DB5262"/>
    <w:rsid w:val="00DB5C9E"/>
    <w:rsid w:val="00DB684A"/>
    <w:rsid w:val="00DB69FD"/>
    <w:rsid w:val="00DB7486"/>
    <w:rsid w:val="00DB7DFD"/>
    <w:rsid w:val="00DC06ED"/>
    <w:rsid w:val="00DC0805"/>
    <w:rsid w:val="00DC08FC"/>
    <w:rsid w:val="00DC09E2"/>
    <w:rsid w:val="00DC0EE1"/>
    <w:rsid w:val="00DC2C12"/>
    <w:rsid w:val="00DC2EE8"/>
    <w:rsid w:val="00DC37F8"/>
    <w:rsid w:val="00DC4C0A"/>
    <w:rsid w:val="00DC5686"/>
    <w:rsid w:val="00DC5A0D"/>
    <w:rsid w:val="00DC60FC"/>
    <w:rsid w:val="00DC6923"/>
    <w:rsid w:val="00DC6995"/>
    <w:rsid w:val="00DC6D47"/>
    <w:rsid w:val="00DC7196"/>
    <w:rsid w:val="00DC7801"/>
    <w:rsid w:val="00DC7A22"/>
    <w:rsid w:val="00DC7FC0"/>
    <w:rsid w:val="00DD1082"/>
    <w:rsid w:val="00DD1582"/>
    <w:rsid w:val="00DD1625"/>
    <w:rsid w:val="00DD1A10"/>
    <w:rsid w:val="00DD1C10"/>
    <w:rsid w:val="00DD25E5"/>
    <w:rsid w:val="00DD2923"/>
    <w:rsid w:val="00DD2C4E"/>
    <w:rsid w:val="00DD3414"/>
    <w:rsid w:val="00DD3424"/>
    <w:rsid w:val="00DD4338"/>
    <w:rsid w:val="00DD4708"/>
    <w:rsid w:val="00DD4B36"/>
    <w:rsid w:val="00DD54F1"/>
    <w:rsid w:val="00DD57C3"/>
    <w:rsid w:val="00DD5E82"/>
    <w:rsid w:val="00DD60B4"/>
    <w:rsid w:val="00DD685C"/>
    <w:rsid w:val="00DD689C"/>
    <w:rsid w:val="00DD717F"/>
    <w:rsid w:val="00DE00B4"/>
    <w:rsid w:val="00DE10F2"/>
    <w:rsid w:val="00DE1CCF"/>
    <w:rsid w:val="00DE1CD2"/>
    <w:rsid w:val="00DE20C5"/>
    <w:rsid w:val="00DE2AB6"/>
    <w:rsid w:val="00DE3E3D"/>
    <w:rsid w:val="00DE4615"/>
    <w:rsid w:val="00DE6260"/>
    <w:rsid w:val="00DE6AA6"/>
    <w:rsid w:val="00DE6B5A"/>
    <w:rsid w:val="00DE756B"/>
    <w:rsid w:val="00DE7E60"/>
    <w:rsid w:val="00DF147A"/>
    <w:rsid w:val="00DF1952"/>
    <w:rsid w:val="00DF1959"/>
    <w:rsid w:val="00DF1D97"/>
    <w:rsid w:val="00DF23CF"/>
    <w:rsid w:val="00DF256C"/>
    <w:rsid w:val="00DF477C"/>
    <w:rsid w:val="00DF4F06"/>
    <w:rsid w:val="00DF54BE"/>
    <w:rsid w:val="00DF58AD"/>
    <w:rsid w:val="00DF5E97"/>
    <w:rsid w:val="00DF6506"/>
    <w:rsid w:val="00DF65BF"/>
    <w:rsid w:val="00DF75B7"/>
    <w:rsid w:val="00DF7EF2"/>
    <w:rsid w:val="00DF7F8B"/>
    <w:rsid w:val="00E008B0"/>
    <w:rsid w:val="00E00ABB"/>
    <w:rsid w:val="00E00EBD"/>
    <w:rsid w:val="00E06318"/>
    <w:rsid w:val="00E06707"/>
    <w:rsid w:val="00E06A36"/>
    <w:rsid w:val="00E06B8C"/>
    <w:rsid w:val="00E06DB0"/>
    <w:rsid w:val="00E06DCE"/>
    <w:rsid w:val="00E06ED7"/>
    <w:rsid w:val="00E06F4D"/>
    <w:rsid w:val="00E07105"/>
    <w:rsid w:val="00E077D9"/>
    <w:rsid w:val="00E1006A"/>
    <w:rsid w:val="00E100E7"/>
    <w:rsid w:val="00E1066D"/>
    <w:rsid w:val="00E1112B"/>
    <w:rsid w:val="00E11B28"/>
    <w:rsid w:val="00E11B3C"/>
    <w:rsid w:val="00E12103"/>
    <w:rsid w:val="00E12734"/>
    <w:rsid w:val="00E12977"/>
    <w:rsid w:val="00E13560"/>
    <w:rsid w:val="00E139FA"/>
    <w:rsid w:val="00E13F7D"/>
    <w:rsid w:val="00E1490A"/>
    <w:rsid w:val="00E153A0"/>
    <w:rsid w:val="00E15887"/>
    <w:rsid w:val="00E15DB3"/>
    <w:rsid w:val="00E15E42"/>
    <w:rsid w:val="00E1712D"/>
    <w:rsid w:val="00E20EDD"/>
    <w:rsid w:val="00E21E3C"/>
    <w:rsid w:val="00E22B6D"/>
    <w:rsid w:val="00E25528"/>
    <w:rsid w:val="00E260A8"/>
    <w:rsid w:val="00E26353"/>
    <w:rsid w:val="00E264A7"/>
    <w:rsid w:val="00E26C0E"/>
    <w:rsid w:val="00E2741C"/>
    <w:rsid w:val="00E274A1"/>
    <w:rsid w:val="00E27A37"/>
    <w:rsid w:val="00E27D18"/>
    <w:rsid w:val="00E27EC3"/>
    <w:rsid w:val="00E31624"/>
    <w:rsid w:val="00E317FA"/>
    <w:rsid w:val="00E319B2"/>
    <w:rsid w:val="00E32091"/>
    <w:rsid w:val="00E321F7"/>
    <w:rsid w:val="00E323F5"/>
    <w:rsid w:val="00E339A2"/>
    <w:rsid w:val="00E34AF8"/>
    <w:rsid w:val="00E3518C"/>
    <w:rsid w:val="00E35CF5"/>
    <w:rsid w:val="00E35D92"/>
    <w:rsid w:val="00E36C17"/>
    <w:rsid w:val="00E3763F"/>
    <w:rsid w:val="00E4131C"/>
    <w:rsid w:val="00E417C6"/>
    <w:rsid w:val="00E422C8"/>
    <w:rsid w:val="00E42CE2"/>
    <w:rsid w:val="00E42D0C"/>
    <w:rsid w:val="00E432A4"/>
    <w:rsid w:val="00E433C4"/>
    <w:rsid w:val="00E434ED"/>
    <w:rsid w:val="00E43890"/>
    <w:rsid w:val="00E439A4"/>
    <w:rsid w:val="00E43B7F"/>
    <w:rsid w:val="00E460A6"/>
    <w:rsid w:val="00E461CC"/>
    <w:rsid w:val="00E46296"/>
    <w:rsid w:val="00E47B48"/>
    <w:rsid w:val="00E50C38"/>
    <w:rsid w:val="00E511B5"/>
    <w:rsid w:val="00E522B1"/>
    <w:rsid w:val="00E525A1"/>
    <w:rsid w:val="00E52705"/>
    <w:rsid w:val="00E52DF3"/>
    <w:rsid w:val="00E53D48"/>
    <w:rsid w:val="00E550A0"/>
    <w:rsid w:val="00E55E35"/>
    <w:rsid w:val="00E56016"/>
    <w:rsid w:val="00E56736"/>
    <w:rsid w:val="00E577C3"/>
    <w:rsid w:val="00E57F6B"/>
    <w:rsid w:val="00E605F5"/>
    <w:rsid w:val="00E609BD"/>
    <w:rsid w:val="00E62347"/>
    <w:rsid w:val="00E62695"/>
    <w:rsid w:val="00E63C9F"/>
    <w:rsid w:val="00E64FD3"/>
    <w:rsid w:val="00E6507E"/>
    <w:rsid w:val="00E6551D"/>
    <w:rsid w:val="00E67249"/>
    <w:rsid w:val="00E70E2B"/>
    <w:rsid w:val="00E712A4"/>
    <w:rsid w:val="00E71625"/>
    <w:rsid w:val="00E71E68"/>
    <w:rsid w:val="00E72044"/>
    <w:rsid w:val="00E7291B"/>
    <w:rsid w:val="00E72961"/>
    <w:rsid w:val="00E7340D"/>
    <w:rsid w:val="00E7342E"/>
    <w:rsid w:val="00E735E7"/>
    <w:rsid w:val="00E754C8"/>
    <w:rsid w:val="00E7593F"/>
    <w:rsid w:val="00E75CA8"/>
    <w:rsid w:val="00E76FD0"/>
    <w:rsid w:val="00E80AE2"/>
    <w:rsid w:val="00E81313"/>
    <w:rsid w:val="00E81BBA"/>
    <w:rsid w:val="00E82727"/>
    <w:rsid w:val="00E8301B"/>
    <w:rsid w:val="00E83381"/>
    <w:rsid w:val="00E83559"/>
    <w:rsid w:val="00E83C37"/>
    <w:rsid w:val="00E846CB"/>
    <w:rsid w:val="00E86627"/>
    <w:rsid w:val="00E86C65"/>
    <w:rsid w:val="00E871AB"/>
    <w:rsid w:val="00E90BE3"/>
    <w:rsid w:val="00E9196C"/>
    <w:rsid w:val="00E91A91"/>
    <w:rsid w:val="00E91F86"/>
    <w:rsid w:val="00E92482"/>
    <w:rsid w:val="00E92484"/>
    <w:rsid w:val="00E95926"/>
    <w:rsid w:val="00E972D3"/>
    <w:rsid w:val="00EA0172"/>
    <w:rsid w:val="00EA159E"/>
    <w:rsid w:val="00EA1FEB"/>
    <w:rsid w:val="00EA2863"/>
    <w:rsid w:val="00EA2C32"/>
    <w:rsid w:val="00EA3496"/>
    <w:rsid w:val="00EA3E05"/>
    <w:rsid w:val="00EA4B4A"/>
    <w:rsid w:val="00EA4F70"/>
    <w:rsid w:val="00EA52C8"/>
    <w:rsid w:val="00EA5964"/>
    <w:rsid w:val="00EA6F10"/>
    <w:rsid w:val="00EA7071"/>
    <w:rsid w:val="00EB0958"/>
    <w:rsid w:val="00EB11C2"/>
    <w:rsid w:val="00EB16F9"/>
    <w:rsid w:val="00EB24D8"/>
    <w:rsid w:val="00EB253C"/>
    <w:rsid w:val="00EB25DC"/>
    <w:rsid w:val="00EB314A"/>
    <w:rsid w:val="00EB389A"/>
    <w:rsid w:val="00EB39AF"/>
    <w:rsid w:val="00EB3D68"/>
    <w:rsid w:val="00EB416F"/>
    <w:rsid w:val="00EB50AA"/>
    <w:rsid w:val="00EB6521"/>
    <w:rsid w:val="00EB6B9B"/>
    <w:rsid w:val="00EC076A"/>
    <w:rsid w:val="00EC07BB"/>
    <w:rsid w:val="00EC0D69"/>
    <w:rsid w:val="00EC111F"/>
    <w:rsid w:val="00EC130E"/>
    <w:rsid w:val="00EC1B4F"/>
    <w:rsid w:val="00EC1FA1"/>
    <w:rsid w:val="00EC38B6"/>
    <w:rsid w:val="00EC515C"/>
    <w:rsid w:val="00EC5665"/>
    <w:rsid w:val="00EC6127"/>
    <w:rsid w:val="00EC6A25"/>
    <w:rsid w:val="00EC79CC"/>
    <w:rsid w:val="00ED00C7"/>
    <w:rsid w:val="00ED011C"/>
    <w:rsid w:val="00ED0732"/>
    <w:rsid w:val="00ED0A3C"/>
    <w:rsid w:val="00ED0B18"/>
    <w:rsid w:val="00ED0DEC"/>
    <w:rsid w:val="00ED0E4B"/>
    <w:rsid w:val="00ED19AA"/>
    <w:rsid w:val="00ED1F31"/>
    <w:rsid w:val="00ED3282"/>
    <w:rsid w:val="00ED4F78"/>
    <w:rsid w:val="00ED548C"/>
    <w:rsid w:val="00ED5C64"/>
    <w:rsid w:val="00ED6950"/>
    <w:rsid w:val="00ED6BDC"/>
    <w:rsid w:val="00ED6D83"/>
    <w:rsid w:val="00ED7A9B"/>
    <w:rsid w:val="00ED7E06"/>
    <w:rsid w:val="00EE04AB"/>
    <w:rsid w:val="00EE3E25"/>
    <w:rsid w:val="00EE65D3"/>
    <w:rsid w:val="00EE6D39"/>
    <w:rsid w:val="00EE7517"/>
    <w:rsid w:val="00EF016C"/>
    <w:rsid w:val="00EF0401"/>
    <w:rsid w:val="00EF0674"/>
    <w:rsid w:val="00EF0824"/>
    <w:rsid w:val="00EF1351"/>
    <w:rsid w:val="00EF2159"/>
    <w:rsid w:val="00EF2E00"/>
    <w:rsid w:val="00EF3015"/>
    <w:rsid w:val="00EF34CD"/>
    <w:rsid w:val="00EF673C"/>
    <w:rsid w:val="00EF6A0E"/>
    <w:rsid w:val="00EF7F9C"/>
    <w:rsid w:val="00F00BBA"/>
    <w:rsid w:val="00F017CA"/>
    <w:rsid w:val="00F01E92"/>
    <w:rsid w:val="00F022D0"/>
    <w:rsid w:val="00F022EC"/>
    <w:rsid w:val="00F03CEA"/>
    <w:rsid w:val="00F047EB"/>
    <w:rsid w:val="00F04B60"/>
    <w:rsid w:val="00F04E43"/>
    <w:rsid w:val="00F053E6"/>
    <w:rsid w:val="00F0558C"/>
    <w:rsid w:val="00F05E2E"/>
    <w:rsid w:val="00F062B7"/>
    <w:rsid w:val="00F079BD"/>
    <w:rsid w:val="00F102FB"/>
    <w:rsid w:val="00F10A4B"/>
    <w:rsid w:val="00F11AFF"/>
    <w:rsid w:val="00F12983"/>
    <w:rsid w:val="00F12FCC"/>
    <w:rsid w:val="00F12FE8"/>
    <w:rsid w:val="00F131C2"/>
    <w:rsid w:val="00F13211"/>
    <w:rsid w:val="00F1423A"/>
    <w:rsid w:val="00F149E9"/>
    <w:rsid w:val="00F15A0A"/>
    <w:rsid w:val="00F1674F"/>
    <w:rsid w:val="00F16A5D"/>
    <w:rsid w:val="00F17382"/>
    <w:rsid w:val="00F213B9"/>
    <w:rsid w:val="00F217D6"/>
    <w:rsid w:val="00F217D8"/>
    <w:rsid w:val="00F218D1"/>
    <w:rsid w:val="00F22774"/>
    <w:rsid w:val="00F22DED"/>
    <w:rsid w:val="00F23602"/>
    <w:rsid w:val="00F244A2"/>
    <w:rsid w:val="00F24D2A"/>
    <w:rsid w:val="00F25ABE"/>
    <w:rsid w:val="00F2688F"/>
    <w:rsid w:val="00F26A06"/>
    <w:rsid w:val="00F277A4"/>
    <w:rsid w:val="00F27849"/>
    <w:rsid w:val="00F30F05"/>
    <w:rsid w:val="00F31705"/>
    <w:rsid w:val="00F321A0"/>
    <w:rsid w:val="00F32631"/>
    <w:rsid w:val="00F33617"/>
    <w:rsid w:val="00F351FC"/>
    <w:rsid w:val="00F35535"/>
    <w:rsid w:val="00F35F50"/>
    <w:rsid w:val="00F35F8C"/>
    <w:rsid w:val="00F36245"/>
    <w:rsid w:val="00F36362"/>
    <w:rsid w:val="00F36598"/>
    <w:rsid w:val="00F368A0"/>
    <w:rsid w:val="00F37E8F"/>
    <w:rsid w:val="00F40A46"/>
    <w:rsid w:val="00F40DF5"/>
    <w:rsid w:val="00F41623"/>
    <w:rsid w:val="00F4247E"/>
    <w:rsid w:val="00F43171"/>
    <w:rsid w:val="00F43172"/>
    <w:rsid w:val="00F43710"/>
    <w:rsid w:val="00F44F29"/>
    <w:rsid w:val="00F4511F"/>
    <w:rsid w:val="00F454C5"/>
    <w:rsid w:val="00F4564C"/>
    <w:rsid w:val="00F458BA"/>
    <w:rsid w:val="00F45962"/>
    <w:rsid w:val="00F459D2"/>
    <w:rsid w:val="00F45B4E"/>
    <w:rsid w:val="00F45F52"/>
    <w:rsid w:val="00F4633B"/>
    <w:rsid w:val="00F4635C"/>
    <w:rsid w:val="00F47FF9"/>
    <w:rsid w:val="00F50A2F"/>
    <w:rsid w:val="00F51766"/>
    <w:rsid w:val="00F51986"/>
    <w:rsid w:val="00F5206A"/>
    <w:rsid w:val="00F52496"/>
    <w:rsid w:val="00F52AEE"/>
    <w:rsid w:val="00F53179"/>
    <w:rsid w:val="00F534D1"/>
    <w:rsid w:val="00F5379B"/>
    <w:rsid w:val="00F537EA"/>
    <w:rsid w:val="00F53C77"/>
    <w:rsid w:val="00F5412F"/>
    <w:rsid w:val="00F54861"/>
    <w:rsid w:val="00F54AE3"/>
    <w:rsid w:val="00F54EB2"/>
    <w:rsid w:val="00F554C0"/>
    <w:rsid w:val="00F55538"/>
    <w:rsid w:val="00F555B8"/>
    <w:rsid w:val="00F557D6"/>
    <w:rsid w:val="00F5624D"/>
    <w:rsid w:val="00F57528"/>
    <w:rsid w:val="00F57786"/>
    <w:rsid w:val="00F60472"/>
    <w:rsid w:val="00F60B6A"/>
    <w:rsid w:val="00F6153A"/>
    <w:rsid w:val="00F615A8"/>
    <w:rsid w:val="00F61A3F"/>
    <w:rsid w:val="00F62B73"/>
    <w:rsid w:val="00F62C8A"/>
    <w:rsid w:val="00F6434C"/>
    <w:rsid w:val="00F64907"/>
    <w:rsid w:val="00F654DD"/>
    <w:rsid w:val="00F6550F"/>
    <w:rsid w:val="00F65D5E"/>
    <w:rsid w:val="00F662BA"/>
    <w:rsid w:val="00F6701E"/>
    <w:rsid w:val="00F678BD"/>
    <w:rsid w:val="00F67D82"/>
    <w:rsid w:val="00F703A8"/>
    <w:rsid w:val="00F70A91"/>
    <w:rsid w:val="00F7131A"/>
    <w:rsid w:val="00F7161D"/>
    <w:rsid w:val="00F725D6"/>
    <w:rsid w:val="00F73AA5"/>
    <w:rsid w:val="00F7534F"/>
    <w:rsid w:val="00F75811"/>
    <w:rsid w:val="00F7611D"/>
    <w:rsid w:val="00F7634D"/>
    <w:rsid w:val="00F768D9"/>
    <w:rsid w:val="00F7750D"/>
    <w:rsid w:val="00F80A3C"/>
    <w:rsid w:val="00F80A58"/>
    <w:rsid w:val="00F815F1"/>
    <w:rsid w:val="00F8243F"/>
    <w:rsid w:val="00F82DFA"/>
    <w:rsid w:val="00F8646C"/>
    <w:rsid w:val="00F872A8"/>
    <w:rsid w:val="00F8741C"/>
    <w:rsid w:val="00F90377"/>
    <w:rsid w:val="00F90A92"/>
    <w:rsid w:val="00F912FB"/>
    <w:rsid w:val="00F91E0B"/>
    <w:rsid w:val="00F92224"/>
    <w:rsid w:val="00F93C46"/>
    <w:rsid w:val="00F95AA2"/>
    <w:rsid w:val="00F95D43"/>
    <w:rsid w:val="00F96D37"/>
    <w:rsid w:val="00F96E68"/>
    <w:rsid w:val="00F97021"/>
    <w:rsid w:val="00F97CE7"/>
    <w:rsid w:val="00F97D3A"/>
    <w:rsid w:val="00FA07B8"/>
    <w:rsid w:val="00FA09C0"/>
    <w:rsid w:val="00FA13C5"/>
    <w:rsid w:val="00FA16B6"/>
    <w:rsid w:val="00FA2340"/>
    <w:rsid w:val="00FA3043"/>
    <w:rsid w:val="00FA4192"/>
    <w:rsid w:val="00FA4F58"/>
    <w:rsid w:val="00FA53B6"/>
    <w:rsid w:val="00FA587C"/>
    <w:rsid w:val="00FA59A4"/>
    <w:rsid w:val="00FA59C1"/>
    <w:rsid w:val="00FA5E7F"/>
    <w:rsid w:val="00FA655D"/>
    <w:rsid w:val="00FA66F0"/>
    <w:rsid w:val="00FA6E57"/>
    <w:rsid w:val="00FA7466"/>
    <w:rsid w:val="00FA7BCD"/>
    <w:rsid w:val="00FB0386"/>
    <w:rsid w:val="00FB08E8"/>
    <w:rsid w:val="00FB0A2C"/>
    <w:rsid w:val="00FB0A56"/>
    <w:rsid w:val="00FB1C3A"/>
    <w:rsid w:val="00FB3949"/>
    <w:rsid w:val="00FB4879"/>
    <w:rsid w:val="00FB51F3"/>
    <w:rsid w:val="00FB636D"/>
    <w:rsid w:val="00FB6D16"/>
    <w:rsid w:val="00FC0075"/>
    <w:rsid w:val="00FC0268"/>
    <w:rsid w:val="00FC11A7"/>
    <w:rsid w:val="00FC182B"/>
    <w:rsid w:val="00FC21D4"/>
    <w:rsid w:val="00FC27D0"/>
    <w:rsid w:val="00FC281A"/>
    <w:rsid w:val="00FC357A"/>
    <w:rsid w:val="00FC370B"/>
    <w:rsid w:val="00FC489F"/>
    <w:rsid w:val="00FC597A"/>
    <w:rsid w:val="00FC72C3"/>
    <w:rsid w:val="00FC73C4"/>
    <w:rsid w:val="00FC7DD3"/>
    <w:rsid w:val="00FD08AD"/>
    <w:rsid w:val="00FD2B0C"/>
    <w:rsid w:val="00FD4F9E"/>
    <w:rsid w:val="00FD56DC"/>
    <w:rsid w:val="00FD59BE"/>
    <w:rsid w:val="00FD67E1"/>
    <w:rsid w:val="00FD69E6"/>
    <w:rsid w:val="00FD7AFD"/>
    <w:rsid w:val="00FE07B1"/>
    <w:rsid w:val="00FE0A39"/>
    <w:rsid w:val="00FE0EFF"/>
    <w:rsid w:val="00FE26FA"/>
    <w:rsid w:val="00FE2A65"/>
    <w:rsid w:val="00FE5C5A"/>
    <w:rsid w:val="00FE622E"/>
    <w:rsid w:val="00FE637F"/>
    <w:rsid w:val="00FE6756"/>
    <w:rsid w:val="00FE737C"/>
    <w:rsid w:val="00FE73FD"/>
    <w:rsid w:val="00FE785B"/>
    <w:rsid w:val="00FE7C7C"/>
    <w:rsid w:val="00FF0A16"/>
    <w:rsid w:val="00FF115B"/>
    <w:rsid w:val="00FF1A97"/>
    <w:rsid w:val="00FF2CBF"/>
    <w:rsid w:val="00FF32B0"/>
    <w:rsid w:val="00FF344F"/>
    <w:rsid w:val="00FF4ADE"/>
    <w:rsid w:val="00FF5562"/>
    <w:rsid w:val="00FF58FE"/>
    <w:rsid w:val="00FF5E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C4CDA"/>
  </w:style>
  <w:style w:type="paragraph" w:styleId="Nadpis1">
    <w:name w:val="heading 1"/>
    <w:basedOn w:val="Normln"/>
    <w:next w:val="Normln"/>
    <w:qFormat/>
    <w:rsid w:val="00477FBE"/>
    <w:pPr>
      <w:keepNext/>
      <w:spacing w:line="300" w:lineRule="exact"/>
      <w:outlineLvl w:val="0"/>
    </w:pPr>
    <w:rPr>
      <w:rFonts w:ascii="Arial" w:hAnsi="Arial" w:cs="Arial"/>
      <w:b/>
      <w:bCs/>
      <w:kern w:val="32"/>
      <w:szCs w:val="32"/>
      <w:u w:val="single"/>
    </w:rPr>
  </w:style>
  <w:style w:type="paragraph" w:styleId="Nadpis2">
    <w:name w:val="heading 2"/>
    <w:basedOn w:val="Normln"/>
    <w:next w:val="Normln"/>
    <w:qFormat/>
    <w:rsid w:val="00AC4CDA"/>
    <w:pPr>
      <w:keepNext/>
      <w:spacing w:line="240" w:lineRule="atLeast"/>
      <w:ind w:left="142"/>
      <w:jc w:val="both"/>
      <w:outlineLvl w:val="1"/>
    </w:pPr>
    <w:rPr>
      <w:sz w:val="36"/>
    </w:rPr>
  </w:style>
  <w:style w:type="paragraph" w:styleId="Nadpis3">
    <w:name w:val="heading 3"/>
    <w:basedOn w:val="Normln"/>
    <w:next w:val="Normln"/>
    <w:link w:val="Nadpis3Char"/>
    <w:unhideWhenUsed/>
    <w:qFormat/>
    <w:rsid w:val="00D5173B"/>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F62B73"/>
    <w:pPr>
      <w:keepNext/>
      <w:spacing w:before="240" w:after="60"/>
      <w:outlineLvl w:val="3"/>
    </w:pPr>
    <w:rPr>
      <w:b/>
      <w:bCs/>
      <w:sz w:val="28"/>
      <w:szCs w:val="28"/>
    </w:rPr>
  </w:style>
  <w:style w:type="paragraph" w:styleId="Nadpis5">
    <w:name w:val="heading 5"/>
    <w:basedOn w:val="Normln"/>
    <w:next w:val="Normln"/>
    <w:qFormat/>
    <w:rsid w:val="00AC4CDA"/>
    <w:pPr>
      <w:spacing w:before="240" w:after="60"/>
      <w:outlineLvl w:val="4"/>
    </w:pPr>
    <w:rPr>
      <w:b/>
      <w:bCs/>
      <w:i/>
      <w:iCs/>
      <w:sz w:val="26"/>
      <w:szCs w:val="26"/>
    </w:rPr>
  </w:style>
  <w:style w:type="paragraph" w:styleId="Nadpis9">
    <w:name w:val="heading 9"/>
    <w:basedOn w:val="Normln"/>
    <w:next w:val="Normln"/>
    <w:qFormat/>
    <w:rsid w:val="00AC4CDA"/>
    <w:pPr>
      <w:keepNext/>
      <w:spacing w:line="240" w:lineRule="atLeast"/>
      <w:ind w:left="142"/>
      <w:jc w:val="center"/>
      <w:outlineLvl w:val="8"/>
    </w:pPr>
    <w:rPr>
      <w:b/>
      <w:sz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AC4CDA"/>
    <w:rPr>
      <w:color w:val="519921"/>
      <w:u w:val="single"/>
    </w:rPr>
  </w:style>
  <w:style w:type="paragraph" w:styleId="Odstavecseseznamem">
    <w:name w:val="List Paragraph"/>
    <w:basedOn w:val="Normln"/>
    <w:uiPriority w:val="34"/>
    <w:qFormat/>
    <w:rsid w:val="00AC4CDA"/>
    <w:pPr>
      <w:spacing w:after="200" w:line="276" w:lineRule="auto"/>
      <w:ind w:left="720"/>
    </w:pPr>
    <w:rPr>
      <w:rFonts w:ascii="Calibri" w:eastAsia="Calibri" w:hAnsi="Calibri"/>
      <w:sz w:val="22"/>
      <w:szCs w:val="22"/>
      <w:lang w:eastAsia="en-US"/>
    </w:rPr>
  </w:style>
  <w:style w:type="table" w:styleId="Mkatabulky">
    <w:name w:val="Table Grid"/>
    <w:basedOn w:val="Normlntabulka"/>
    <w:rsid w:val="00A86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2">
    <w:name w:val="Body Text 2"/>
    <w:basedOn w:val="Normln"/>
    <w:rsid w:val="001D6EA7"/>
    <w:pPr>
      <w:spacing w:after="120" w:line="480" w:lineRule="auto"/>
    </w:pPr>
  </w:style>
  <w:style w:type="paragraph" w:styleId="Zhlav">
    <w:name w:val="header"/>
    <w:basedOn w:val="Normln"/>
    <w:link w:val="ZhlavChar"/>
    <w:rsid w:val="008F18D5"/>
    <w:pPr>
      <w:tabs>
        <w:tab w:val="center" w:pos="4536"/>
        <w:tab w:val="right" w:pos="9072"/>
      </w:tabs>
    </w:pPr>
  </w:style>
  <w:style w:type="character" w:customStyle="1" w:styleId="ZhlavChar">
    <w:name w:val="Záhlaví Char"/>
    <w:basedOn w:val="Standardnpsmoodstavce"/>
    <w:link w:val="Zhlav"/>
    <w:semiHidden/>
    <w:rsid w:val="008F18D5"/>
    <w:rPr>
      <w:lang w:val="cs-CZ" w:eastAsia="cs-CZ" w:bidi="ar-SA"/>
    </w:rPr>
  </w:style>
  <w:style w:type="character" w:customStyle="1" w:styleId="FontStyle13">
    <w:name w:val="Font Style13"/>
    <w:basedOn w:val="Standardnpsmoodstavce"/>
    <w:rsid w:val="00FB6D16"/>
    <w:rPr>
      <w:rFonts w:ascii="Arial" w:hAnsi="Arial" w:cs="Arial"/>
      <w:b/>
      <w:bCs/>
      <w:i/>
      <w:iCs/>
      <w:sz w:val="18"/>
      <w:szCs w:val="18"/>
    </w:rPr>
  </w:style>
  <w:style w:type="paragraph" w:styleId="Zpat">
    <w:name w:val="footer"/>
    <w:basedOn w:val="Normln"/>
    <w:rsid w:val="008865FE"/>
    <w:pPr>
      <w:tabs>
        <w:tab w:val="center" w:pos="4536"/>
        <w:tab w:val="right" w:pos="9072"/>
      </w:tabs>
    </w:pPr>
  </w:style>
  <w:style w:type="character" w:styleId="slostrnky">
    <w:name w:val="page number"/>
    <w:basedOn w:val="Standardnpsmoodstavce"/>
    <w:rsid w:val="008865FE"/>
  </w:style>
  <w:style w:type="paragraph" w:customStyle="1" w:styleId="Style62">
    <w:name w:val="Style62"/>
    <w:basedOn w:val="Normln"/>
    <w:rsid w:val="00F6550F"/>
    <w:pPr>
      <w:widowControl w:val="0"/>
      <w:autoSpaceDE w:val="0"/>
      <w:autoSpaceDN w:val="0"/>
      <w:adjustRightInd w:val="0"/>
      <w:spacing w:line="286" w:lineRule="atLeast"/>
      <w:jc w:val="both"/>
    </w:pPr>
    <w:rPr>
      <w:szCs w:val="24"/>
    </w:rPr>
  </w:style>
  <w:style w:type="paragraph" w:styleId="Zkladntext">
    <w:name w:val="Body Text"/>
    <w:aliases w:val="Základní text Char,Základní text Char Char Char Char Char Char Char,Základní text Char Char Char Char Char Char Char Char Char Char Char,Základní text Char Char Char Char Char Char Char Char Char Char Char Char Char Char"/>
    <w:basedOn w:val="Normln"/>
    <w:link w:val="ZkladntextChar1"/>
    <w:rsid w:val="00B3203A"/>
    <w:pPr>
      <w:spacing w:after="120"/>
    </w:pPr>
  </w:style>
  <w:style w:type="character" w:customStyle="1" w:styleId="FontStyle17">
    <w:name w:val="Font Style17"/>
    <w:basedOn w:val="Standardnpsmoodstavce"/>
    <w:rsid w:val="00BB7008"/>
    <w:rPr>
      <w:rFonts w:ascii="Arial" w:hAnsi="Arial" w:cs="Arial"/>
      <w:sz w:val="18"/>
      <w:szCs w:val="18"/>
    </w:rPr>
  </w:style>
  <w:style w:type="paragraph" w:customStyle="1" w:styleId="Style2">
    <w:name w:val="Style2"/>
    <w:basedOn w:val="Normln"/>
    <w:rsid w:val="00C03D84"/>
    <w:pPr>
      <w:widowControl w:val="0"/>
      <w:autoSpaceDE w:val="0"/>
      <w:autoSpaceDN w:val="0"/>
      <w:adjustRightInd w:val="0"/>
    </w:pPr>
    <w:rPr>
      <w:rFonts w:ascii="Arial" w:hAnsi="Arial"/>
      <w:sz w:val="24"/>
      <w:szCs w:val="24"/>
    </w:rPr>
  </w:style>
  <w:style w:type="paragraph" w:customStyle="1" w:styleId="Pernink2">
    <w:name w:val="Pernink2"/>
    <w:basedOn w:val="Normln"/>
    <w:rsid w:val="007D2C99"/>
    <w:pPr>
      <w:jc w:val="both"/>
      <w:outlineLvl w:val="0"/>
    </w:pPr>
    <w:rPr>
      <w:b/>
      <w:caps/>
      <w:sz w:val="24"/>
      <w:szCs w:val="24"/>
    </w:rPr>
  </w:style>
  <w:style w:type="paragraph" w:customStyle="1" w:styleId="Hazlov3">
    <w:name w:val="Hazlov3"/>
    <w:basedOn w:val="Normln"/>
    <w:qFormat/>
    <w:rsid w:val="007D2C99"/>
    <w:pPr>
      <w:jc w:val="both"/>
    </w:pPr>
    <w:rPr>
      <w:b/>
      <w:sz w:val="26"/>
      <w:szCs w:val="24"/>
    </w:rPr>
  </w:style>
  <w:style w:type="paragraph" w:customStyle="1" w:styleId="Hazlov4">
    <w:name w:val="Hazlov4"/>
    <w:basedOn w:val="Hazlov3"/>
    <w:qFormat/>
    <w:rsid w:val="007D2C99"/>
    <w:pPr>
      <w:spacing w:after="120"/>
    </w:pPr>
    <w:rPr>
      <w:sz w:val="24"/>
    </w:rPr>
  </w:style>
  <w:style w:type="paragraph" w:customStyle="1" w:styleId="Hazlov5">
    <w:name w:val="Hazlov5"/>
    <w:basedOn w:val="Pernink2"/>
    <w:qFormat/>
    <w:rsid w:val="007D2C99"/>
    <w:pPr>
      <w:spacing w:after="120"/>
    </w:pPr>
    <w:rPr>
      <w:bCs/>
      <w:i/>
      <w:caps w:val="0"/>
    </w:rPr>
  </w:style>
  <w:style w:type="paragraph" w:styleId="Bezmezer">
    <w:name w:val="No Spacing"/>
    <w:uiPriority w:val="1"/>
    <w:qFormat/>
    <w:rsid w:val="007D2C99"/>
    <w:rPr>
      <w:rFonts w:ascii="Calibri" w:eastAsia="Calibri" w:hAnsi="Calibri"/>
      <w:sz w:val="22"/>
      <w:szCs w:val="22"/>
      <w:lang w:eastAsia="en-US"/>
    </w:rPr>
  </w:style>
  <w:style w:type="paragraph" w:customStyle="1" w:styleId="Hazlov2">
    <w:name w:val="Hazlov2"/>
    <w:basedOn w:val="Pernink2"/>
    <w:qFormat/>
    <w:rsid w:val="00D33EAD"/>
  </w:style>
  <w:style w:type="paragraph" w:styleId="Nzev">
    <w:name w:val="Title"/>
    <w:basedOn w:val="Normln"/>
    <w:qFormat/>
    <w:rsid w:val="00A92DA1"/>
    <w:pPr>
      <w:jc w:val="center"/>
    </w:pPr>
    <w:rPr>
      <w:b/>
      <w:bCs/>
      <w:sz w:val="36"/>
      <w:szCs w:val="24"/>
    </w:rPr>
  </w:style>
  <w:style w:type="paragraph" w:customStyle="1" w:styleId="Style4">
    <w:name w:val="Style4"/>
    <w:basedOn w:val="Normln"/>
    <w:rsid w:val="00486488"/>
    <w:pPr>
      <w:widowControl w:val="0"/>
      <w:autoSpaceDE w:val="0"/>
      <w:autoSpaceDN w:val="0"/>
      <w:adjustRightInd w:val="0"/>
      <w:spacing w:line="293" w:lineRule="exact"/>
    </w:pPr>
    <w:rPr>
      <w:rFonts w:ascii="Arial" w:hAnsi="Arial"/>
      <w:sz w:val="24"/>
      <w:szCs w:val="24"/>
    </w:rPr>
  </w:style>
  <w:style w:type="character" w:customStyle="1" w:styleId="FontStyle12">
    <w:name w:val="Font Style12"/>
    <w:basedOn w:val="Standardnpsmoodstavce"/>
    <w:rsid w:val="004F60BF"/>
    <w:rPr>
      <w:rFonts w:ascii="Arial" w:hAnsi="Arial" w:cs="Arial"/>
      <w:b/>
      <w:bCs/>
      <w:sz w:val="18"/>
      <w:szCs w:val="18"/>
    </w:rPr>
  </w:style>
  <w:style w:type="paragraph" w:customStyle="1" w:styleId="Style1">
    <w:name w:val="Style1"/>
    <w:basedOn w:val="Normln"/>
    <w:rsid w:val="004F60BF"/>
    <w:pPr>
      <w:widowControl w:val="0"/>
      <w:autoSpaceDE w:val="0"/>
      <w:autoSpaceDN w:val="0"/>
      <w:adjustRightInd w:val="0"/>
    </w:pPr>
    <w:rPr>
      <w:rFonts w:ascii="Arial" w:hAnsi="Arial"/>
      <w:sz w:val="24"/>
      <w:szCs w:val="24"/>
    </w:rPr>
  </w:style>
  <w:style w:type="paragraph" w:customStyle="1" w:styleId="Style5">
    <w:name w:val="Style5"/>
    <w:basedOn w:val="Normln"/>
    <w:rsid w:val="00F62B73"/>
    <w:pPr>
      <w:widowControl w:val="0"/>
      <w:autoSpaceDE w:val="0"/>
      <w:autoSpaceDN w:val="0"/>
      <w:adjustRightInd w:val="0"/>
      <w:spacing w:line="275" w:lineRule="exact"/>
      <w:jc w:val="both"/>
    </w:pPr>
    <w:rPr>
      <w:sz w:val="24"/>
      <w:szCs w:val="24"/>
    </w:rPr>
  </w:style>
  <w:style w:type="character" w:customStyle="1" w:styleId="Nadpis4Char">
    <w:name w:val="Nadpis 4 Char"/>
    <w:basedOn w:val="Standardnpsmoodstavce"/>
    <w:link w:val="Nadpis4"/>
    <w:rsid w:val="00F62B73"/>
    <w:rPr>
      <w:b/>
      <w:bCs/>
      <w:sz w:val="28"/>
      <w:szCs w:val="28"/>
    </w:rPr>
  </w:style>
  <w:style w:type="paragraph" w:customStyle="1" w:styleId="Default">
    <w:name w:val="Default"/>
    <w:rsid w:val="004B232F"/>
    <w:pPr>
      <w:autoSpaceDE w:val="0"/>
      <w:autoSpaceDN w:val="0"/>
      <w:adjustRightInd w:val="0"/>
    </w:pPr>
    <w:rPr>
      <w:rFonts w:ascii="Arial" w:eastAsia="Calibri" w:hAnsi="Arial" w:cs="Arial"/>
      <w:color w:val="000000"/>
      <w:sz w:val="24"/>
      <w:szCs w:val="24"/>
      <w:lang w:eastAsia="en-US"/>
    </w:rPr>
  </w:style>
  <w:style w:type="paragraph" w:customStyle="1" w:styleId="Studnka2">
    <w:name w:val="Studánka2"/>
    <w:basedOn w:val="Normln"/>
    <w:rsid w:val="00643B6B"/>
    <w:pPr>
      <w:autoSpaceDE w:val="0"/>
      <w:autoSpaceDN w:val="0"/>
      <w:adjustRightInd w:val="0"/>
    </w:pPr>
    <w:rPr>
      <w:b/>
      <w:bCs/>
      <w:sz w:val="26"/>
      <w:szCs w:val="24"/>
    </w:rPr>
  </w:style>
  <w:style w:type="paragraph" w:customStyle="1" w:styleId="Studnka3">
    <w:name w:val="Studánka3"/>
    <w:basedOn w:val="Normln"/>
    <w:rsid w:val="00643B6B"/>
    <w:pPr>
      <w:spacing w:after="120"/>
    </w:pPr>
    <w:rPr>
      <w:b/>
      <w:sz w:val="24"/>
      <w:szCs w:val="24"/>
    </w:rPr>
  </w:style>
  <w:style w:type="table" w:styleId="Elegantntabulka">
    <w:name w:val="Table Elegant"/>
    <w:basedOn w:val="Normlntabulka"/>
    <w:rsid w:val="008F175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3">
    <w:name w:val="Style3"/>
    <w:basedOn w:val="Normln"/>
    <w:rsid w:val="007B0699"/>
    <w:pPr>
      <w:widowControl w:val="0"/>
      <w:autoSpaceDE w:val="0"/>
      <w:autoSpaceDN w:val="0"/>
      <w:adjustRightInd w:val="0"/>
      <w:spacing w:line="302" w:lineRule="exact"/>
      <w:jc w:val="both"/>
    </w:pPr>
    <w:rPr>
      <w:rFonts w:ascii="Arial" w:hAnsi="Arial"/>
      <w:sz w:val="24"/>
      <w:szCs w:val="24"/>
    </w:rPr>
  </w:style>
  <w:style w:type="character" w:customStyle="1" w:styleId="FontStyle11">
    <w:name w:val="Font Style11"/>
    <w:basedOn w:val="Standardnpsmoodstavce"/>
    <w:rsid w:val="007B0699"/>
    <w:rPr>
      <w:rFonts w:ascii="Franklin Gothic Demi" w:hAnsi="Franklin Gothic Demi" w:cs="Franklin Gothic Demi"/>
      <w:b/>
      <w:bCs/>
      <w:sz w:val="20"/>
      <w:szCs w:val="20"/>
    </w:rPr>
  </w:style>
  <w:style w:type="character" w:customStyle="1" w:styleId="Nadpis3Char">
    <w:name w:val="Nadpis 3 Char"/>
    <w:basedOn w:val="Standardnpsmoodstavce"/>
    <w:link w:val="Nadpis3"/>
    <w:rsid w:val="00D5173B"/>
    <w:rPr>
      <w:rFonts w:ascii="Cambria" w:eastAsia="Times New Roman" w:hAnsi="Cambria" w:cs="Times New Roman"/>
      <w:b/>
      <w:bCs/>
      <w:sz w:val="26"/>
      <w:szCs w:val="26"/>
    </w:rPr>
  </w:style>
  <w:style w:type="paragraph" w:customStyle="1" w:styleId="Textbodu">
    <w:name w:val="Text bodu"/>
    <w:basedOn w:val="Normln"/>
    <w:rsid w:val="00E432A4"/>
    <w:pPr>
      <w:numPr>
        <w:ilvl w:val="2"/>
        <w:numId w:val="19"/>
      </w:numPr>
      <w:jc w:val="both"/>
      <w:outlineLvl w:val="8"/>
    </w:pPr>
    <w:rPr>
      <w:sz w:val="24"/>
    </w:rPr>
  </w:style>
  <w:style w:type="paragraph" w:customStyle="1" w:styleId="Textpsmene">
    <w:name w:val="Text písmene"/>
    <w:basedOn w:val="Normln"/>
    <w:rsid w:val="00E432A4"/>
    <w:pPr>
      <w:numPr>
        <w:ilvl w:val="1"/>
        <w:numId w:val="19"/>
      </w:numPr>
      <w:jc w:val="both"/>
      <w:outlineLvl w:val="7"/>
    </w:pPr>
    <w:rPr>
      <w:sz w:val="24"/>
    </w:rPr>
  </w:style>
  <w:style w:type="paragraph" w:customStyle="1" w:styleId="Textodstavce">
    <w:name w:val="Text odstavce"/>
    <w:basedOn w:val="Normln"/>
    <w:rsid w:val="00E432A4"/>
    <w:pPr>
      <w:numPr>
        <w:numId w:val="19"/>
      </w:numPr>
      <w:tabs>
        <w:tab w:val="left" w:pos="851"/>
      </w:tabs>
      <w:spacing w:before="120" w:after="120"/>
      <w:jc w:val="both"/>
      <w:outlineLvl w:val="6"/>
    </w:pPr>
    <w:rPr>
      <w:sz w:val="24"/>
    </w:rPr>
  </w:style>
  <w:style w:type="paragraph" w:styleId="Prosttext">
    <w:name w:val="Plain Text"/>
    <w:basedOn w:val="Normln"/>
    <w:link w:val="ProsttextChar"/>
    <w:rsid w:val="00330D55"/>
    <w:rPr>
      <w:rFonts w:ascii="Courier New" w:hAnsi="Courier New"/>
    </w:rPr>
  </w:style>
  <w:style w:type="character" w:customStyle="1" w:styleId="ProsttextChar">
    <w:name w:val="Prostý text Char"/>
    <w:basedOn w:val="Standardnpsmoodstavce"/>
    <w:link w:val="Prosttext"/>
    <w:rsid w:val="00330D55"/>
    <w:rPr>
      <w:rFonts w:ascii="Courier New" w:hAnsi="Courier New"/>
    </w:rPr>
  </w:style>
  <w:style w:type="paragraph" w:customStyle="1" w:styleId="NovKostel2">
    <w:name w:val="Nový Kostel2"/>
    <w:basedOn w:val="Hazlov2"/>
    <w:qFormat/>
    <w:rsid w:val="00A23746"/>
  </w:style>
  <w:style w:type="paragraph" w:customStyle="1" w:styleId="Nadpistextovka">
    <w:name w:val="Nadpis_textovka"/>
    <w:basedOn w:val="Normln"/>
    <w:link w:val="NadpistextovkaChar"/>
    <w:qFormat/>
    <w:rsid w:val="00BD554B"/>
    <w:pPr>
      <w:suppressAutoHyphens/>
      <w:spacing w:line="300" w:lineRule="exact"/>
      <w:jc w:val="both"/>
    </w:pPr>
    <w:rPr>
      <w:rFonts w:ascii="Arial" w:hAnsi="Arial"/>
      <w:b/>
      <w:caps/>
      <w:lang w:eastAsia="ar-SA"/>
    </w:rPr>
  </w:style>
  <w:style w:type="character" w:customStyle="1" w:styleId="NadpistextovkaChar">
    <w:name w:val="Nadpis_textovka Char"/>
    <w:link w:val="Nadpistextovka"/>
    <w:rsid w:val="00BD554B"/>
    <w:rPr>
      <w:rFonts w:ascii="Arial" w:hAnsi="Arial"/>
      <w:b/>
      <w:caps/>
      <w:lang w:eastAsia="ar-SA"/>
    </w:rPr>
  </w:style>
  <w:style w:type="paragraph" w:customStyle="1" w:styleId="textovkaodvko">
    <w:name w:val="textovka_odůvko"/>
    <w:basedOn w:val="Normln"/>
    <w:link w:val="textovkaodvkoChar"/>
    <w:qFormat/>
    <w:rsid w:val="00175F89"/>
    <w:pPr>
      <w:widowControl w:val="0"/>
      <w:tabs>
        <w:tab w:val="left" w:pos="360"/>
      </w:tabs>
      <w:suppressAutoHyphens/>
      <w:spacing w:after="120"/>
      <w:ind w:firstLine="357"/>
      <w:jc w:val="both"/>
    </w:pPr>
    <w:rPr>
      <w:rFonts w:ascii="Arial" w:eastAsia="Lucida Sans Unicode" w:hAnsi="Arial"/>
      <w:b/>
      <w:caps/>
      <w:szCs w:val="24"/>
      <w:lang w:eastAsia="ar-SA"/>
    </w:rPr>
  </w:style>
  <w:style w:type="character" w:customStyle="1" w:styleId="textovkaodvkoChar">
    <w:name w:val="textovka_odůvko Char"/>
    <w:link w:val="textovkaodvko"/>
    <w:rsid w:val="00175F89"/>
    <w:rPr>
      <w:rFonts w:ascii="Arial" w:eastAsia="Lucida Sans Unicode" w:hAnsi="Arial"/>
      <w:b/>
      <w:caps/>
      <w:szCs w:val="24"/>
      <w:lang w:eastAsia="ar-SA"/>
    </w:rPr>
  </w:style>
  <w:style w:type="paragraph" w:customStyle="1" w:styleId="Odstavecseseznamem1">
    <w:name w:val="Odstavec se seznamem1"/>
    <w:basedOn w:val="Normln"/>
    <w:rsid w:val="00075F94"/>
    <w:pPr>
      <w:spacing w:after="200" w:line="276" w:lineRule="auto"/>
      <w:ind w:left="720"/>
      <w:contextualSpacing/>
    </w:pPr>
    <w:rPr>
      <w:rFonts w:ascii="Calibri" w:hAnsi="Calibri"/>
      <w:sz w:val="22"/>
      <w:szCs w:val="22"/>
      <w:lang w:eastAsia="en-US"/>
    </w:rPr>
  </w:style>
  <w:style w:type="character" w:customStyle="1" w:styleId="ZkladntextChar1">
    <w:name w:val="Základní text Char1"/>
    <w:aliases w:val="Základní text Char Char,Základní text Char Char Char Char Char Char Char Char,Základní text Char Char Char Char Char Char Char Char Char Char Char Char"/>
    <w:basedOn w:val="Standardnpsmoodstavce"/>
    <w:link w:val="Zkladntext"/>
    <w:rsid w:val="001967C8"/>
  </w:style>
  <w:style w:type="paragraph" w:customStyle="1" w:styleId="western">
    <w:name w:val="western"/>
    <w:basedOn w:val="Normln"/>
    <w:rsid w:val="00452137"/>
    <w:pPr>
      <w:spacing w:before="100" w:beforeAutospacing="1" w:after="100" w:afterAutospacing="1"/>
    </w:pPr>
    <w:rPr>
      <w:rFonts w:eastAsia="Calibri"/>
      <w:sz w:val="24"/>
      <w:szCs w:val="24"/>
    </w:rPr>
  </w:style>
  <w:style w:type="paragraph" w:styleId="Nadpisobsahu">
    <w:name w:val="TOC Heading"/>
    <w:basedOn w:val="Nadpis1"/>
    <w:next w:val="Normln"/>
    <w:uiPriority w:val="39"/>
    <w:unhideWhenUsed/>
    <w:qFormat/>
    <w:rsid w:val="00590379"/>
    <w:pPr>
      <w:keepLines/>
      <w:spacing w:before="480" w:line="276" w:lineRule="auto"/>
      <w:outlineLvl w:val="9"/>
    </w:pPr>
    <w:rPr>
      <w:rFonts w:ascii="Cambria" w:hAnsi="Cambria" w:cs="Times New Roman"/>
      <w:color w:val="365F91"/>
      <w:kern w:val="0"/>
      <w:sz w:val="28"/>
      <w:szCs w:val="28"/>
      <w:u w:val="none"/>
      <w:lang w:eastAsia="en-US"/>
    </w:rPr>
  </w:style>
  <w:style w:type="paragraph" w:styleId="Obsah2">
    <w:name w:val="toc 2"/>
    <w:basedOn w:val="Normln"/>
    <w:next w:val="Normln"/>
    <w:autoRedefine/>
    <w:uiPriority w:val="39"/>
    <w:rsid w:val="00590379"/>
    <w:pPr>
      <w:ind w:left="200"/>
    </w:pPr>
  </w:style>
  <w:style w:type="paragraph" w:styleId="Obsah1">
    <w:name w:val="toc 1"/>
    <w:basedOn w:val="Normln"/>
    <w:next w:val="Normln"/>
    <w:autoRedefine/>
    <w:uiPriority w:val="39"/>
    <w:rsid w:val="00590379"/>
  </w:style>
  <w:style w:type="paragraph" w:styleId="Obsah3">
    <w:name w:val="toc 3"/>
    <w:basedOn w:val="Normln"/>
    <w:next w:val="Normln"/>
    <w:autoRedefine/>
    <w:uiPriority w:val="39"/>
    <w:rsid w:val="00590379"/>
    <w:pPr>
      <w:ind w:left="400"/>
    </w:pPr>
  </w:style>
  <w:style w:type="paragraph" w:styleId="Textbubliny">
    <w:name w:val="Balloon Text"/>
    <w:basedOn w:val="Normln"/>
    <w:link w:val="TextbublinyChar"/>
    <w:rsid w:val="00CC39EA"/>
    <w:rPr>
      <w:rFonts w:ascii="Tahoma" w:hAnsi="Tahoma" w:cs="Tahoma"/>
      <w:sz w:val="16"/>
      <w:szCs w:val="16"/>
    </w:rPr>
  </w:style>
  <w:style w:type="character" w:customStyle="1" w:styleId="TextbublinyChar">
    <w:name w:val="Text bubliny Char"/>
    <w:basedOn w:val="Standardnpsmoodstavce"/>
    <w:link w:val="Textbubliny"/>
    <w:rsid w:val="00CC3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22629">
      <w:bodyDiv w:val="1"/>
      <w:marLeft w:val="0"/>
      <w:marRight w:val="0"/>
      <w:marTop w:val="0"/>
      <w:marBottom w:val="0"/>
      <w:divBdr>
        <w:top w:val="none" w:sz="0" w:space="0" w:color="auto"/>
        <w:left w:val="none" w:sz="0" w:space="0" w:color="auto"/>
        <w:bottom w:val="none" w:sz="0" w:space="0" w:color="auto"/>
        <w:right w:val="none" w:sz="0" w:space="0" w:color="auto"/>
      </w:divBdr>
    </w:div>
    <w:div w:id="173880660">
      <w:bodyDiv w:val="1"/>
      <w:marLeft w:val="0"/>
      <w:marRight w:val="0"/>
      <w:marTop w:val="0"/>
      <w:marBottom w:val="0"/>
      <w:divBdr>
        <w:top w:val="none" w:sz="0" w:space="0" w:color="auto"/>
        <w:left w:val="none" w:sz="0" w:space="0" w:color="auto"/>
        <w:bottom w:val="none" w:sz="0" w:space="0" w:color="auto"/>
        <w:right w:val="none" w:sz="0" w:space="0" w:color="auto"/>
      </w:divBdr>
    </w:div>
    <w:div w:id="183247465">
      <w:bodyDiv w:val="1"/>
      <w:marLeft w:val="0"/>
      <w:marRight w:val="0"/>
      <w:marTop w:val="0"/>
      <w:marBottom w:val="0"/>
      <w:divBdr>
        <w:top w:val="none" w:sz="0" w:space="0" w:color="auto"/>
        <w:left w:val="none" w:sz="0" w:space="0" w:color="auto"/>
        <w:bottom w:val="none" w:sz="0" w:space="0" w:color="auto"/>
        <w:right w:val="none" w:sz="0" w:space="0" w:color="auto"/>
      </w:divBdr>
    </w:div>
    <w:div w:id="666323697">
      <w:bodyDiv w:val="1"/>
      <w:marLeft w:val="0"/>
      <w:marRight w:val="0"/>
      <w:marTop w:val="0"/>
      <w:marBottom w:val="0"/>
      <w:divBdr>
        <w:top w:val="none" w:sz="0" w:space="0" w:color="auto"/>
        <w:left w:val="none" w:sz="0" w:space="0" w:color="auto"/>
        <w:bottom w:val="none" w:sz="0" w:space="0" w:color="auto"/>
        <w:right w:val="none" w:sz="0" w:space="0" w:color="auto"/>
      </w:divBdr>
    </w:div>
    <w:div w:id="678385088">
      <w:bodyDiv w:val="1"/>
      <w:marLeft w:val="0"/>
      <w:marRight w:val="0"/>
      <w:marTop w:val="0"/>
      <w:marBottom w:val="0"/>
      <w:divBdr>
        <w:top w:val="none" w:sz="0" w:space="0" w:color="auto"/>
        <w:left w:val="none" w:sz="0" w:space="0" w:color="auto"/>
        <w:bottom w:val="none" w:sz="0" w:space="0" w:color="auto"/>
        <w:right w:val="none" w:sz="0" w:space="0" w:color="auto"/>
      </w:divBdr>
    </w:div>
    <w:div w:id="702754658">
      <w:bodyDiv w:val="1"/>
      <w:marLeft w:val="0"/>
      <w:marRight w:val="0"/>
      <w:marTop w:val="0"/>
      <w:marBottom w:val="0"/>
      <w:divBdr>
        <w:top w:val="none" w:sz="0" w:space="0" w:color="auto"/>
        <w:left w:val="none" w:sz="0" w:space="0" w:color="auto"/>
        <w:bottom w:val="none" w:sz="0" w:space="0" w:color="auto"/>
        <w:right w:val="none" w:sz="0" w:space="0" w:color="auto"/>
      </w:divBdr>
    </w:div>
    <w:div w:id="989863273">
      <w:bodyDiv w:val="1"/>
      <w:marLeft w:val="0"/>
      <w:marRight w:val="0"/>
      <w:marTop w:val="0"/>
      <w:marBottom w:val="0"/>
      <w:divBdr>
        <w:top w:val="none" w:sz="0" w:space="0" w:color="auto"/>
        <w:left w:val="none" w:sz="0" w:space="0" w:color="auto"/>
        <w:bottom w:val="none" w:sz="0" w:space="0" w:color="auto"/>
        <w:right w:val="none" w:sz="0" w:space="0" w:color="auto"/>
      </w:divBdr>
    </w:div>
    <w:div w:id="1340542693">
      <w:bodyDiv w:val="1"/>
      <w:marLeft w:val="0"/>
      <w:marRight w:val="0"/>
      <w:marTop w:val="0"/>
      <w:marBottom w:val="0"/>
      <w:divBdr>
        <w:top w:val="none" w:sz="0" w:space="0" w:color="auto"/>
        <w:left w:val="none" w:sz="0" w:space="0" w:color="auto"/>
        <w:bottom w:val="none" w:sz="0" w:space="0" w:color="auto"/>
        <w:right w:val="none" w:sz="0" w:space="0" w:color="auto"/>
      </w:divBdr>
    </w:div>
    <w:div w:id="1533347992">
      <w:bodyDiv w:val="1"/>
      <w:marLeft w:val="0"/>
      <w:marRight w:val="0"/>
      <w:marTop w:val="0"/>
      <w:marBottom w:val="0"/>
      <w:divBdr>
        <w:top w:val="none" w:sz="0" w:space="0" w:color="auto"/>
        <w:left w:val="none" w:sz="0" w:space="0" w:color="auto"/>
        <w:bottom w:val="none" w:sz="0" w:space="0" w:color="auto"/>
        <w:right w:val="none" w:sz="0" w:space="0" w:color="auto"/>
      </w:divBdr>
    </w:div>
    <w:div w:id="208163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estocheb.cz" TargetMode="External"/><Relationship Id="rId18" Type="http://schemas.openxmlformats.org/officeDocument/2006/relationships/hyperlink" Target="http://www.kr-karlovarsky.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r-karlovarsky.cz/obce/Velky_Luh/" TargetMode="External"/><Relationship Id="rId17" Type="http://schemas.openxmlformats.org/officeDocument/2006/relationships/hyperlink" Target="http://www.kr-karlovarsky.cz/region/uzem_plan/Stranky/dokum-kraj/A1_ZUR_KK_2017_upr_navrh_spol_jedn.aspx" TargetMode="External"/><Relationship Id="rId2" Type="http://schemas.openxmlformats.org/officeDocument/2006/relationships/numbering" Target="numbering.xml"/><Relationship Id="rId16" Type="http://schemas.openxmlformats.org/officeDocument/2006/relationships/hyperlink" Target="https://isoh.mzp.cz/RegistrZarizeni/Main/Zarizeni%20Detail?id=92"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tocheb.cz" TargetMode="External"/><Relationship Id="rId5" Type="http://schemas.openxmlformats.org/officeDocument/2006/relationships/webSettings" Target="webSettings.xml"/><Relationship Id="rId15" Type="http://schemas.openxmlformats.org/officeDocument/2006/relationships/hyperlink" Target="http://www.kr-karlovarsky.cz/region/uzem_plan/Documents/183_seznam_DO_k_proj_UPD_obci_22_2_2012.pdf" TargetMode="Externa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r-karlovarsky.cz/obce/Velky_Luh"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70330-8F17-4B8D-8D7E-D3998FDB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162</Pages>
  <Words>58722</Words>
  <Characters>346460</Characters>
  <Application>Microsoft Office Word</Application>
  <DocSecurity>0</DocSecurity>
  <Lines>2887</Lines>
  <Paragraphs>808</Paragraphs>
  <ScaleCrop>false</ScaleCrop>
  <HeadingPairs>
    <vt:vector size="2" baseType="variant">
      <vt:variant>
        <vt:lpstr>Název</vt:lpstr>
      </vt:variant>
      <vt:variant>
        <vt:i4>1</vt:i4>
      </vt:variant>
    </vt:vector>
  </HeadingPairs>
  <TitlesOfParts>
    <vt:vector size="1" baseType="lpstr">
      <vt:lpstr/>
    </vt:vector>
  </TitlesOfParts>
  <Company>Ing.arch. Alexandra Kasková</Company>
  <LinksUpToDate>false</LinksUpToDate>
  <CharactersWithSpaces>404374</CharactersWithSpaces>
  <SharedDoc>false</SharedDoc>
  <HLinks>
    <vt:vector size="276" baseType="variant">
      <vt:variant>
        <vt:i4>7667774</vt:i4>
      </vt:variant>
      <vt:variant>
        <vt:i4>270</vt:i4>
      </vt:variant>
      <vt:variant>
        <vt:i4>0</vt:i4>
      </vt:variant>
      <vt:variant>
        <vt:i4>5</vt:i4>
      </vt:variant>
      <vt:variant>
        <vt:lpwstr>http://www.kr-karlovarsky.cz/region/uzem_plan/Documents/183_seznam_DO_k_proj_UPD_obci_22_2_2012.pdf</vt:lpwstr>
      </vt:variant>
      <vt:variant>
        <vt:lpwstr/>
      </vt:variant>
      <vt:variant>
        <vt:i4>7536659</vt:i4>
      </vt:variant>
      <vt:variant>
        <vt:i4>267</vt:i4>
      </vt:variant>
      <vt:variant>
        <vt:i4>0</vt:i4>
      </vt:variant>
      <vt:variant>
        <vt:i4>5</vt:i4>
      </vt:variant>
      <vt:variant>
        <vt:lpwstr>http://www.kr-karlovarsky.cz/obce/Velky_Luh/</vt:lpwstr>
      </vt:variant>
      <vt:variant>
        <vt:lpwstr/>
      </vt:variant>
      <vt:variant>
        <vt:i4>1835027</vt:i4>
      </vt:variant>
      <vt:variant>
        <vt:i4>264</vt:i4>
      </vt:variant>
      <vt:variant>
        <vt:i4>0</vt:i4>
      </vt:variant>
      <vt:variant>
        <vt:i4>5</vt:i4>
      </vt:variant>
      <vt:variant>
        <vt:lpwstr>http://www.mestocheb.cz/</vt:lpwstr>
      </vt:variant>
      <vt:variant>
        <vt:lpwstr/>
      </vt:variant>
      <vt:variant>
        <vt:i4>1441845</vt:i4>
      </vt:variant>
      <vt:variant>
        <vt:i4>257</vt:i4>
      </vt:variant>
      <vt:variant>
        <vt:i4>0</vt:i4>
      </vt:variant>
      <vt:variant>
        <vt:i4>5</vt:i4>
      </vt:variant>
      <vt:variant>
        <vt:lpwstr/>
      </vt:variant>
      <vt:variant>
        <vt:lpwstr>_Toc465669285</vt:lpwstr>
      </vt:variant>
      <vt:variant>
        <vt:i4>1441845</vt:i4>
      </vt:variant>
      <vt:variant>
        <vt:i4>251</vt:i4>
      </vt:variant>
      <vt:variant>
        <vt:i4>0</vt:i4>
      </vt:variant>
      <vt:variant>
        <vt:i4>5</vt:i4>
      </vt:variant>
      <vt:variant>
        <vt:lpwstr/>
      </vt:variant>
      <vt:variant>
        <vt:lpwstr>_Toc465669284</vt:lpwstr>
      </vt:variant>
      <vt:variant>
        <vt:i4>1441845</vt:i4>
      </vt:variant>
      <vt:variant>
        <vt:i4>245</vt:i4>
      </vt:variant>
      <vt:variant>
        <vt:i4>0</vt:i4>
      </vt:variant>
      <vt:variant>
        <vt:i4>5</vt:i4>
      </vt:variant>
      <vt:variant>
        <vt:lpwstr/>
      </vt:variant>
      <vt:variant>
        <vt:lpwstr>_Toc465669283</vt:lpwstr>
      </vt:variant>
      <vt:variant>
        <vt:i4>1441845</vt:i4>
      </vt:variant>
      <vt:variant>
        <vt:i4>239</vt:i4>
      </vt:variant>
      <vt:variant>
        <vt:i4>0</vt:i4>
      </vt:variant>
      <vt:variant>
        <vt:i4>5</vt:i4>
      </vt:variant>
      <vt:variant>
        <vt:lpwstr/>
      </vt:variant>
      <vt:variant>
        <vt:lpwstr>_Toc465669282</vt:lpwstr>
      </vt:variant>
      <vt:variant>
        <vt:i4>1441845</vt:i4>
      </vt:variant>
      <vt:variant>
        <vt:i4>233</vt:i4>
      </vt:variant>
      <vt:variant>
        <vt:i4>0</vt:i4>
      </vt:variant>
      <vt:variant>
        <vt:i4>5</vt:i4>
      </vt:variant>
      <vt:variant>
        <vt:lpwstr/>
      </vt:variant>
      <vt:variant>
        <vt:lpwstr>_Toc465669281</vt:lpwstr>
      </vt:variant>
      <vt:variant>
        <vt:i4>1441845</vt:i4>
      </vt:variant>
      <vt:variant>
        <vt:i4>227</vt:i4>
      </vt:variant>
      <vt:variant>
        <vt:i4>0</vt:i4>
      </vt:variant>
      <vt:variant>
        <vt:i4>5</vt:i4>
      </vt:variant>
      <vt:variant>
        <vt:lpwstr/>
      </vt:variant>
      <vt:variant>
        <vt:lpwstr>_Toc465669280</vt:lpwstr>
      </vt:variant>
      <vt:variant>
        <vt:i4>1638453</vt:i4>
      </vt:variant>
      <vt:variant>
        <vt:i4>221</vt:i4>
      </vt:variant>
      <vt:variant>
        <vt:i4>0</vt:i4>
      </vt:variant>
      <vt:variant>
        <vt:i4>5</vt:i4>
      </vt:variant>
      <vt:variant>
        <vt:lpwstr/>
      </vt:variant>
      <vt:variant>
        <vt:lpwstr>_Toc465669279</vt:lpwstr>
      </vt:variant>
      <vt:variant>
        <vt:i4>1638453</vt:i4>
      </vt:variant>
      <vt:variant>
        <vt:i4>215</vt:i4>
      </vt:variant>
      <vt:variant>
        <vt:i4>0</vt:i4>
      </vt:variant>
      <vt:variant>
        <vt:i4>5</vt:i4>
      </vt:variant>
      <vt:variant>
        <vt:lpwstr/>
      </vt:variant>
      <vt:variant>
        <vt:lpwstr>_Toc465669278</vt:lpwstr>
      </vt:variant>
      <vt:variant>
        <vt:i4>1638453</vt:i4>
      </vt:variant>
      <vt:variant>
        <vt:i4>209</vt:i4>
      </vt:variant>
      <vt:variant>
        <vt:i4>0</vt:i4>
      </vt:variant>
      <vt:variant>
        <vt:i4>5</vt:i4>
      </vt:variant>
      <vt:variant>
        <vt:lpwstr/>
      </vt:variant>
      <vt:variant>
        <vt:lpwstr>_Toc465669277</vt:lpwstr>
      </vt:variant>
      <vt:variant>
        <vt:i4>1638453</vt:i4>
      </vt:variant>
      <vt:variant>
        <vt:i4>203</vt:i4>
      </vt:variant>
      <vt:variant>
        <vt:i4>0</vt:i4>
      </vt:variant>
      <vt:variant>
        <vt:i4>5</vt:i4>
      </vt:variant>
      <vt:variant>
        <vt:lpwstr/>
      </vt:variant>
      <vt:variant>
        <vt:lpwstr>_Toc465669276</vt:lpwstr>
      </vt:variant>
      <vt:variant>
        <vt:i4>1638453</vt:i4>
      </vt:variant>
      <vt:variant>
        <vt:i4>197</vt:i4>
      </vt:variant>
      <vt:variant>
        <vt:i4>0</vt:i4>
      </vt:variant>
      <vt:variant>
        <vt:i4>5</vt:i4>
      </vt:variant>
      <vt:variant>
        <vt:lpwstr/>
      </vt:variant>
      <vt:variant>
        <vt:lpwstr>_Toc465669275</vt:lpwstr>
      </vt:variant>
      <vt:variant>
        <vt:i4>1638453</vt:i4>
      </vt:variant>
      <vt:variant>
        <vt:i4>191</vt:i4>
      </vt:variant>
      <vt:variant>
        <vt:i4>0</vt:i4>
      </vt:variant>
      <vt:variant>
        <vt:i4>5</vt:i4>
      </vt:variant>
      <vt:variant>
        <vt:lpwstr/>
      </vt:variant>
      <vt:variant>
        <vt:lpwstr>_Toc465669274</vt:lpwstr>
      </vt:variant>
      <vt:variant>
        <vt:i4>1638453</vt:i4>
      </vt:variant>
      <vt:variant>
        <vt:i4>185</vt:i4>
      </vt:variant>
      <vt:variant>
        <vt:i4>0</vt:i4>
      </vt:variant>
      <vt:variant>
        <vt:i4>5</vt:i4>
      </vt:variant>
      <vt:variant>
        <vt:lpwstr/>
      </vt:variant>
      <vt:variant>
        <vt:lpwstr>_Toc465669273</vt:lpwstr>
      </vt:variant>
      <vt:variant>
        <vt:i4>1769525</vt:i4>
      </vt:variant>
      <vt:variant>
        <vt:i4>179</vt:i4>
      </vt:variant>
      <vt:variant>
        <vt:i4>0</vt:i4>
      </vt:variant>
      <vt:variant>
        <vt:i4>5</vt:i4>
      </vt:variant>
      <vt:variant>
        <vt:lpwstr/>
      </vt:variant>
      <vt:variant>
        <vt:lpwstr>_Toc465669257</vt:lpwstr>
      </vt:variant>
      <vt:variant>
        <vt:i4>1769525</vt:i4>
      </vt:variant>
      <vt:variant>
        <vt:i4>173</vt:i4>
      </vt:variant>
      <vt:variant>
        <vt:i4>0</vt:i4>
      </vt:variant>
      <vt:variant>
        <vt:i4>5</vt:i4>
      </vt:variant>
      <vt:variant>
        <vt:lpwstr/>
      </vt:variant>
      <vt:variant>
        <vt:lpwstr>_Toc465669255</vt:lpwstr>
      </vt:variant>
      <vt:variant>
        <vt:i4>1769525</vt:i4>
      </vt:variant>
      <vt:variant>
        <vt:i4>167</vt:i4>
      </vt:variant>
      <vt:variant>
        <vt:i4>0</vt:i4>
      </vt:variant>
      <vt:variant>
        <vt:i4>5</vt:i4>
      </vt:variant>
      <vt:variant>
        <vt:lpwstr/>
      </vt:variant>
      <vt:variant>
        <vt:lpwstr>_Toc465669254</vt:lpwstr>
      </vt:variant>
      <vt:variant>
        <vt:i4>1769525</vt:i4>
      </vt:variant>
      <vt:variant>
        <vt:i4>161</vt:i4>
      </vt:variant>
      <vt:variant>
        <vt:i4>0</vt:i4>
      </vt:variant>
      <vt:variant>
        <vt:i4>5</vt:i4>
      </vt:variant>
      <vt:variant>
        <vt:lpwstr/>
      </vt:variant>
      <vt:variant>
        <vt:lpwstr>_Toc465669252</vt:lpwstr>
      </vt:variant>
      <vt:variant>
        <vt:i4>1769525</vt:i4>
      </vt:variant>
      <vt:variant>
        <vt:i4>155</vt:i4>
      </vt:variant>
      <vt:variant>
        <vt:i4>0</vt:i4>
      </vt:variant>
      <vt:variant>
        <vt:i4>5</vt:i4>
      </vt:variant>
      <vt:variant>
        <vt:lpwstr/>
      </vt:variant>
      <vt:variant>
        <vt:lpwstr>_Toc465669251</vt:lpwstr>
      </vt:variant>
      <vt:variant>
        <vt:i4>1769525</vt:i4>
      </vt:variant>
      <vt:variant>
        <vt:i4>149</vt:i4>
      </vt:variant>
      <vt:variant>
        <vt:i4>0</vt:i4>
      </vt:variant>
      <vt:variant>
        <vt:i4>5</vt:i4>
      </vt:variant>
      <vt:variant>
        <vt:lpwstr/>
      </vt:variant>
      <vt:variant>
        <vt:lpwstr>_Toc465669250</vt:lpwstr>
      </vt:variant>
      <vt:variant>
        <vt:i4>1703989</vt:i4>
      </vt:variant>
      <vt:variant>
        <vt:i4>143</vt:i4>
      </vt:variant>
      <vt:variant>
        <vt:i4>0</vt:i4>
      </vt:variant>
      <vt:variant>
        <vt:i4>5</vt:i4>
      </vt:variant>
      <vt:variant>
        <vt:lpwstr/>
      </vt:variant>
      <vt:variant>
        <vt:lpwstr>_Toc465669249</vt:lpwstr>
      </vt:variant>
      <vt:variant>
        <vt:i4>1703989</vt:i4>
      </vt:variant>
      <vt:variant>
        <vt:i4>137</vt:i4>
      </vt:variant>
      <vt:variant>
        <vt:i4>0</vt:i4>
      </vt:variant>
      <vt:variant>
        <vt:i4>5</vt:i4>
      </vt:variant>
      <vt:variant>
        <vt:lpwstr/>
      </vt:variant>
      <vt:variant>
        <vt:lpwstr>_Toc465669248</vt:lpwstr>
      </vt:variant>
      <vt:variant>
        <vt:i4>1703989</vt:i4>
      </vt:variant>
      <vt:variant>
        <vt:i4>131</vt:i4>
      </vt:variant>
      <vt:variant>
        <vt:i4>0</vt:i4>
      </vt:variant>
      <vt:variant>
        <vt:i4>5</vt:i4>
      </vt:variant>
      <vt:variant>
        <vt:lpwstr/>
      </vt:variant>
      <vt:variant>
        <vt:lpwstr>_Toc465669247</vt:lpwstr>
      </vt:variant>
      <vt:variant>
        <vt:i4>1703989</vt:i4>
      </vt:variant>
      <vt:variant>
        <vt:i4>125</vt:i4>
      </vt:variant>
      <vt:variant>
        <vt:i4>0</vt:i4>
      </vt:variant>
      <vt:variant>
        <vt:i4>5</vt:i4>
      </vt:variant>
      <vt:variant>
        <vt:lpwstr/>
      </vt:variant>
      <vt:variant>
        <vt:lpwstr>_Toc465669246</vt:lpwstr>
      </vt:variant>
      <vt:variant>
        <vt:i4>1703989</vt:i4>
      </vt:variant>
      <vt:variant>
        <vt:i4>119</vt:i4>
      </vt:variant>
      <vt:variant>
        <vt:i4>0</vt:i4>
      </vt:variant>
      <vt:variant>
        <vt:i4>5</vt:i4>
      </vt:variant>
      <vt:variant>
        <vt:lpwstr/>
      </vt:variant>
      <vt:variant>
        <vt:lpwstr>_Toc465669245</vt:lpwstr>
      </vt:variant>
      <vt:variant>
        <vt:i4>1703989</vt:i4>
      </vt:variant>
      <vt:variant>
        <vt:i4>113</vt:i4>
      </vt:variant>
      <vt:variant>
        <vt:i4>0</vt:i4>
      </vt:variant>
      <vt:variant>
        <vt:i4>5</vt:i4>
      </vt:variant>
      <vt:variant>
        <vt:lpwstr/>
      </vt:variant>
      <vt:variant>
        <vt:lpwstr>_Toc465669244</vt:lpwstr>
      </vt:variant>
      <vt:variant>
        <vt:i4>1900597</vt:i4>
      </vt:variant>
      <vt:variant>
        <vt:i4>107</vt:i4>
      </vt:variant>
      <vt:variant>
        <vt:i4>0</vt:i4>
      </vt:variant>
      <vt:variant>
        <vt:i4>5</vt:i4>
      </vt:variant>
      <vt:variant>
        <vt:lpwstr/>
      </vt:variant>
      <vt:variant>
        <vt:lpwstr>_Toc465669237</vt:lpwstr>
      </vt:variant>
      <vt:variant>
        <vt:i4>1900597</vt:i4>
      </vt:variant>
      <vt:variant>
        <vt:i4>101</vt:i4>
      </vt:variant>
      <vt:variant>
        <vt:i4>0</vt:i4>
      </vt:variant>
      <vt:variant>
        <vt:i4>5</vt:i4>
      </vt:variant>
      <vt:variant>
        <vt:lpwstr/>
      </vt:variant>
      <vt:variant>
        <vt:lpwstr>_Toc465669236</vt:lpwstr>
      </vt:variant>
      <vt:variant>
        <vt:i4>1114160</vt:i4>
      </vt:variant>
      <vt:variant>
        <vt:i4>92</vt:i4>
      </vt:variant>
      <vt:variant>
        <vt:i4>0</vt:i4>
      </vt:variant>
      <vt:variant>
        <vt:i4>5</vt:i4>
      </vt:variant>
      <vt:variant>
        <vt:lpwstr/>
      </vt:variant>
      <vt:variant>
        <vt:lpwstr>_Toc465158496</vt:lpwstr>
      </vt:variant>
      <vt:variant>
        <vt:i4>1114160</vt:i4>
      </vt:variant>
      <vt:variant>
        <vt:i4>86</vt:i4>
      </vt:variant>
      <vt:variant>
        <vt:i4>0</vt:i4>
      </vt:variant>
      <vt:variant>
        <vt:i4>5</vt:i4>
      </vt:variant>
      <vt:variant>
        <vt:lpwstr/>
      </vt:variant>
      <vt:variant>
        <vt:lpwstr>_Toc465158495</vt:lpwstr>
      </vt:variant>
      <vt:variant>
        <vt:i4>1114160</vt:i4>
      </vt:variant>
      <vt:variant>
        <vt:i4>80</vt:i4>
      </vt:variant>
      <vt:variant>
        <vt:i4>0</vt:i4>
      </vt:variant>
      <vt:variant>
        <vt:i4>5</vt:i4>
      </vt:variant>
      <vt:variant>
        <vt:lpwstr/>
      </vt:variant>
      <vt:variant>
        <vt:lpwstr>_Toc465158494</vt:lpwstr>
      </vt:variant>
      <vt:variant>
        <vt:i4>1114160</vt:i4>
      </vt:variant>
      <vt:variant>
        <vt:i4>74</vt:i4>
      </vt:variant>
      <vt:variant>
        <vt:i4>0</vt:i4>
      </vt:variant>
      <vt:variant>
        <vt:i4>5</vt:i4>
      </vt:variant>
      <vt:variant>
        <vt:lpwstr/>
      </vt:variant>
      <vt:variant>
        <vt:lpwstr>_Toc465158493</vt:lpwstr>
      </vt:variant>
      <vt:variant>
        <vt:i4>1114160</vt:i4>
      </vt:variant>
      <vt:variant>
        <vt:i4>68</vt:i4>
      </vt:variant>
      <vt:variant>
        <vt:i4>0</vt:i4>
      </vt:variant>
      <vt:variant>
        <vt:i4>5</vt:i4>
      </vt:variant>
      <vt:variant>
        <vt:lpwstr/>
      </vt:variant>
      <vt:variant>
        <vt:lpwstr>_Toc465158492</vt:lpwstr>
      </vt:variant>
      <vt:variant>
        <vt:i4>1114160</vt:i4>
      </vt:variant>
      <vt:variant>
        <vt:i4>62</vt:i4>
      </vt:variant>
      <vt:variant>
        <vt:i4>0</vt:i4>
      </vt:variant>
      <vt:variant>
        <vt:i4>5</vt:i4>
      </vt:variant>
      <vt:variant>
        <vt:lpwstr/>
      </vt:variant>
      <vt:variant>
        <vt:lpwstr>_Toc465158491</vt:lpwstr>
      </vt:variant>
      <vt:variant>
        <vt:i4>1114160</vt:i4>
      </vt:variant>
      <vt:variant>
        <vt:i4>56</vt:i4>
      </vt:variant>
      <vt:variant>
        <vt:i4>0</vt:i4>
      </vt:variant>
      <vt:variant>
        <vt:i4>5</vt:i4>
      </vt:variant>
      <vt:variant>
        <vt:lpwstr/>
      </vt:variant>
      <vt:variant>
        <vt:lpwstr>_Toc465158490</vt:lpwstr>
      </vt:variant>
      <vt:variant>
        <vt:i4>1048624</vt:i4>
      </vt:variant>
      <vt:variant>
        <vt:i4>50</vt:i4>
      </vt:variant>
      <vt:variant>
        <vt:i4>0</vt:i4>
      </vt:variant>
      <vt:variant>
        <vt:i4>5</vt:i4>
      </vt:variant>
      <vt:variant>
        <vt:lpwstr/>
      </vt:variant>
      <vt:variant>
        <vt:lpwstr>_Toc465158489</vt:lpwstr>
      </vt:variant>
      <vt:variant>
        <vt:i4>1048624</vt:i4>
      </vt:variant>
      <vt:variant>
        <vt:i4>44</vt:i4>
      </vt:variant>
      <vt:variant>
        <vt:i4>0</vt:i4>
      </vt:variant>
      <vt:variant>
        <vt:i4>5</vt:i4>
      </vt:variant>
      <vt:variant>
        <vt:lpwstr/>
      </vt:variant>
      <vt:variant>
        <vt:lpwstr>_Toc465158488</vt:lpwstr>
      </vt:variant>
      <vt:variant>
        <vt:i4>1048624</vt:i4>
      </vt:variant>
      <vt:variant>
        <vt:i4>38</vt:i4>
      </vt:variant>
      <vt:variant>
        <vt:i4>0</vt:i4>
      </vt:variant>
      <vt:variant>
        <vt:i4>5</vt:i4>
      </vt:variant>
      <vt:variant>
        <vt:lpwstr/>
      </vt:variant>
      <vt:variant>
        <vt:lpwstr>_Toc465158487</vt:lpwstr>
      </vt:variant>
      <vt:variant>
        <vt:i4>1048624</vt:i4>
      </vt:variant>
      <vt:variant>
        <vt:i4>32</vt:i4>
      </vt:variant>
      <vt:variant>
        <vt:i4>0</vt:i4>
      </vt:variant>
      <vt:variant>
        <vt:i4>5</vt:i4>
      </vt:variant>
      <vt:variant>
        <vt:lpwstr/>
      </vt:variant>
      <vt:variant>
        <vt:lpwstr>_Toc465158480</vt:lpwstr>
      </vt:variant>
      <vt:variant>
        <vt:i4>2031664</vt:i4>
      </vt:variant>
      <vt:variant>
        <vt:i4>26</vt:i4>
      </vt:variant>
      <vt:variant>
        <vt:i4>0</vt:i4>
      </vt:variant>
      <vt:variant>
        <vt:i4>5</vt:i4>
      </vt:variant>
      <vt:variant>
        <vt:lpwstr/>
      </vt:variant>
      <vt:variant>
        <vt:lpwstr>_Toc465158479</vt:lpwstr>
      </vt:variant>
      <vt:variant>
        <vt:i4>2031664</vt:i4>
      </vt:variant>
      <vt:variant>
        <vt:i4>20</vt:i4>
      </vt:variant>
      <vt:variant>
        <vt:i4>0</vt:i4>
      </vt:variant>
      <vt:variant>
        <vt:i4>5</vt:i4>
      </vt:variant>
      <vt:variant>
        <vt:lpwstr/>
      </vt:variant>
      <vt:variant>
        <vt:lpwstr>_Toc465158478</vt:lpwstr>
      </vt:variant>
      <vt:variant>
        <vt:i4>2031664</vt:i4>
      </vt:variant>
      <vt:variant>
        <vt:i4>14</vt:i4>
      </vt:variant>
      <vt:variant>
        <vt:i4>0</vt:i4>
      </vt:variant>
      <vt:variant>
        <vt:i4>5</vt:i4>
      </vt:variant>
      <vt:variant>
        <vt:lpwstr/>
      </vt:variant>
      <vt:variant>
        <vt:lpwstr>_Toc465158477</vt:lpwstr>
      </vt:variant>
      <vt:variant>
        <vt:i4>2031664</vt:i4>
      </vt:variant>
      <vt:variant>
        <vt:i4>8</vt:i4>
      </vt:variant>
      <vt:variant>
        <vt:i4>0</vt:i4>
      </vt:variant>
      <vt:variant>
        <vt:i4>5</vt:i4>
      </vt:variant>
      <vt:variant>
        <vt:lpwstr/>
      </vt:variant>
      <vt:variant>
        <vt:lpwstr>_Toc465158476</vt:lpwstr>
      </vt:variant>
      <vt:variant>
        <vt:i4>2031664</vt:i4>
      </vt:variant>
      <vt:variant>
        <vt:i4>2</vt:i4>
      </vt:variant>
      <vt:variant>
        <vt:i4>0</vt:i4>
      </vt:variant>
      <vt:variant>
        <vt:i4>5</vt:i4>
      </vt:variant>
      <vt:variant>
        <vt:lpwstr/>
      </vt:variant>
      <vt:variant>
        <vt:lpwstr>_Toc465158475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owner</cp:lastModifiedBy>
  <cp:revision>8</cp:revision>
  <cp:lastPrinted>2018-09-05T06:55:00Z</cp:lastPrinted>
  <dcterms:created xsi:type="dcterms:W3CDTF">2018-08-30T13:26:00Z</dcterms:created>
  <dcterms:modified xsi:type="dcterms:W3CDTF">2018-09-05T07:21:00Z</dcterms:modified>
</cp:coreProperties>
</file>