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1E5F2" w14:textId="77777777" w:rsidR="00CF7016" w:rsidRDefault="00CF7016" w:rsidP="00CF7016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Usnesení OZ Velký Luh</w:t>
      </w:r>
    </w:p>
    <w:p w14:paraId="6FAF672D" w14:textId="4A4B9CC1" w:rsidR="00CF7016" w:rsidRDefault="00CF7016" w:rsidP="00CF7016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č. 3</w:t>
      </w:r>
      <w:r w:rsidR="00622E4D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/2018</w:t>
      </w:r>
    </w:p>
    <w:p w14:paraId="371629A0" w14:textId="2B1B7214" w:rsidR="00CF7016" w:rsidRDefault="00CF7016" w:rsidP="00CF7016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ze dne </w:t>
      </w:r>
      <w:r w:rsidR="00622E4D">
        <w:rPr>
          <w:rFonts w:ascii="Times New Roman" w:hAnsi="Times New Roman" w:cs="Times New Roman"/>
          <w:b/>
          <w:bCs/>
          <w:sz w:val="32"/>
          <w:szCs w:val="32"/>
        </w:rPr>
        <w:t>19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622E4D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</w:rPr>
        <w:t>. 2018</w:t>
      </w:r>
    </w:p>
    <w:p w14:paraId="6847B7C3" w14:textId="77777777" w:rsidR="00CF7016" w:rsidRDefault="00CF7016" w:rsidP="00CF7016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61AF79" w14:textId="0A7D0713" w:rsidR="00CF7016" w:rsidRDefault="00CF7016" w:rsidP="00CF701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Zastupitelstvo obce Velký Luh </w:t>
      </w:r>
    </w:p>
    <w:p w14:paraId="164DF567" w14:textId="77777777" w:rsidR="00622E4D" w:rsidRDefault="00622E4D" w:rsidP="00622E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CC2B03" w14:textId="77777777" w:rsidR="00622E4D" w:rsidRPr="00174DFB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FB">
        <w:rPr>
          <w:rFonts w:ascii="Times New Roman" w:hAnsi="Times New Roman" w:cs="Times New Roman"/>
          <w:b/>
          <w:sz w:val="24"/>
          <w:szCs w:val="24"/>
        </w:rPr>
        <w:t xml:space="preserve">Ad 1) Zastupitelstvo schválilo navrhovateli zápisu: </w:t>
      </w:r>
      <w:proofErr w:type="spellStart"/>
      <w:r w:rsidRPr="00174DFB">
        <w:rPr>
          <w:rFonts w:ascii="Times New Roman" w:hAnsi="Times New Roman" w:cs="Times New Roman"/>
          <w:b/>
          <w:sz w:val="24"/>
          <w:szCs w:val="24"/>
        </w:rPr>
        <w:t>M.Krausovou</w:t>
      </w:r>
      <w:proofErr w:type="spellEnd"/>
      <w:r w:rsidRPr="00174DF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74DFB">
        <w:rPr>
          <w:rFonts w:ascii="Times New Roman" w:hAnsi="Times New Roman" w:cs="Times New Roman"/>
          <w:b/>
          <w:sz w:val="24"/>
          <w:szCs w:val="24"/>
        </w:rPr>
        <w:t>N.Bikarovou</w:t>
      </w:r>
      <w:proofErr w:type="spellEnd"/>
      <w:r w:rsidRPr="00174DFB">
        <w:rPr>
          <w:rFonts w:ascii="Times New Roman" w:hAnsi="Times New Roman" w:cs="Times New Roman"/>
          <w:b/>
          <w:sz w:val="24"/>
          <w:szCs w:val="24"/>
        </w:rPr>
        <w:t xml:space="preserve"> a ověřovateli zápisu: </w:t>
      </w:r>
      <w:proofErr w:type="spellStart"/>
      <w:r w:rsidRPr="00174DFB">
        <w:rPr>
          <w:rFonts w:ascii="Times New Roman" w:hAnsi="Times New Roman" w:cs="Times New Roman"/>
          <w:b/>
          <w:sz w:val="24"/>
          <w:szCs w:val="24"/>
        </w:rPr>
        <w:t>V.Krause</w:t>
      </w:r>
      <w:proofErr w:type="spellEnd"/>
      <w:r w:rsidRPr="00174DF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74DFB">
        <w:rPr>
          <w:rFonts w:ascii="Times New Roman" w:hAnsi="Times New Roman" w:cs="Times New Roman"/>
          <w:b/>
          <w:sz w:val="24"/>
          <w:szCs w:val="24"/>
        </w:rPr>
        <w:t>J.Gembického</w:t>
      </w:r>
      <w:proofErr w:type="spellEnd"/>
      <w:r w:rsidRPr="00174DFB">
        <w:rPr>
          <w:rFonts w:ascii="Times New Roman" w:hAnsi="Times New Roman" w:cs="Times New Roman"/>
          <w:b/>
          <w:sz w:val="24"/>
          <w:szCs w:val="24"/>
        </w:rPr>
        <w:t>.</w:t>
      </w:r>
    </w:p>
    <w:p w14:paraId="7E9AED93" w14:textId="77777777" w:rsidR="00622E4D" w:rsidRPr="00174DFB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FB9C3" w14:textId="0F5AA03B" w:rsidR="00622E4D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 2) </w:t>
      </w:r>
      <w:r>
        <w:rPr>
          <w:rFonts w:ascii="Times New Roman" w:hAnsi="Times New Roman" w:cs="Times New Roman"/>
          <w:b/>
          <w:sz w:val="24"/>
          <w:szCs w:val="24"/>
        </w:rPr>
        <w:t xml:space="preserve">Ad 2)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Schvaluje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 jednání a doplňuje o </w:t>
      </w:r>
      <w:r w:rsidRPr="00622E4D">
        <w:rPr>
          <w:rFonts w:ascii="Times New Roman" w:hAnsi="Times New Roman" w:cs="Times New Roman"/>
          <w:b/>
          <w:sz w:val="24"/>
          <w:szCs w:val="24"/>
        </w:rPr>
        <w:t xml:space="preserve">bod 13) projednání informace o výrobní činnosti na pozemku 164/1 a st. </w:t>
      </w:r>
      <w:proofErr w:type="spellStart"/>
      <w:r w:rsidRPr="00622E4D">
        <w:rPr>
          <w:rFonts w:ascii="Times New Roman" w:hAnsi="Times New Roman" w:cs="Times New Roman"/>
          <w:b/>
          <w:sz w:val="24"/>
          <w:szCs w:val="24"/>
        </w:rPr>
        <w:t>p.č</w:t>
      </w:r>
      <w:proofErr w:type="spellEnd"/>
      <w:r w:rsidRPr="00622E4D">
        <w:rPr>
          <w:rFonts w:ascii="Times New Roman" w:hAnsi="Times New Roman" w:cs="Times New Roman"/>
          <w:b/>
          <w:sz w:val="24"/>
          <w:szCs w:val="24"/>
        </w:rPr>
        <w:t xml:space="preserve">. 48-Bílek stavby </w:t>
      </w:r>
      <w:proofErr w:type="spellStart"/>
      <w:proofErr w:type="gramStart"/>
      <w:r w:rsidRPr="00622E4D">
        <w:rPr>
          <w:rFonts w:ascii="Times New Roman" w:hAnsi="Times New Roman" w:cs="Times New Roman"/>
          <w:b/>
          <w:sz w:val="24"/>
          <w:szCs w:val="24"/>
        </w:rPr>
        <w:t>s,r</w:t>
      </w:r>
      <w:proofErr w:type="gramEnd"/>
      <w:r w:rsidRPr="00622E4D">
        <w:rPr>
          <w:rFonts w:ascii="Times New Roman" w:hAnsi="Times New Roman" w:cs="Times New Roman"/>
          <w:b/>
          <w:sz w:val="24"/>
          <w:szCs w:val="24"/>
        </w:rPr>
        <w:t>,o</w:t>
      </w:r>
      <w:proofErr w:type="spellEnd"/>
      <w:r w:rsidRPr="00622E4D">
        <w:rPr>
          <w:rFonts w:ascii="Times New Roman" w:hAnsi="Times New Roman" w:cs="Times New Roman"/>
          <w:b/>
          <w:sz w:val="24"/>
          <w:szCs w:val="24"/>
        </w:rPr>
        <w:t>,, v poměru</w:t>
      </w:r>
      <w:r>
        <w:rPr>
          <w:rFonts w:ascii="Times New Roman" w:hAnsi="Times New Roman" w:cs="Times New Roman"/>
          <w:b/>
          <w:sz w:val="24"/>
          <w:szCs w:val="24"/>
        </w:rPr>
        <w:t xml:space="preserve">  pro:6, proti:0</w:t>
      </w:r>
    </w:p>
    <w:p w14:paraId="44459A56" w14:textId="22C1A3B8" w:rsidR="00622E4D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514836" w14:textId="799CEF45" w:rsidR="00622E4D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Ad3) </w:t>
      </w:r>
      <w:proofErr w:type="gramStart"/>
      <w:r w:rsidRPr="00174DFB">
        <w:rPr>
          <w:rFonts w:ascii="Times New Roman" w:hAnsi="Times New Roman" w:cs="Times New Roman"/>
          <w:b/>
          <w:sz w:val="24"/>
          <w:szCs w:val="24"/>
          <w:u w:val="single"/>
        </w:rPr>
        <w:t xml:space="preserve">Schvaluje </w:t>
      </w:r>
      <w:r>
        <w:rPr>
          <w:rFonts w:ascii="Times New Roman" w:hAnsi="Times New Roman" w:cs="Times New Roman"/>
          <w:b/>
          <w:sz w:val="24"/>
          <w:szCs w:val="24"/>
        </w:rPr>
        <w:t xml:space="preserve"> kontrolu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usnesení č. 36 ze dne 26.4.2018, splněno ve všech bodech. </w:t>
      </w:r>
    </w:p>
    <w:p w14:paraId="3960F128" w14:textId="5656836A" w:rsidR="00D528B9" w:rsidRPr="00D528B9" w:rsidRDefault="00622E4D" w:rsidP="00D528B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8B9">
        <w:rPr>
          <w:rFonts w:ascii="Times New Roman" w:hAnsi="Times New Roman" w:cs="Times New Roman"/>
          <w:b/>
          <w:sz w:val="24"/>
          <w:szCs w:val="24"/>
        </w:rPr>
        <w:t>Ad4)</w:t>
      </w:r>
      <w:r w:rsidR="00D52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8B9" w:rsidRPr="00D528B9">
        <w:rPr>
          <w:rFonts w:ascii="Times New Roman" w:hAnsi="Times New Roman" w:cs="Times New Roman"/>
          <w:b/>
          <w:sz w:val="24"/>
          <w:szCs w:val="24"/>
        </w:rPr>
        <w:t xml:space="preserve">Schvaluje „rozpočtové opatření č.2“ ke dni 19.6.2018. Po jejím seznámení jej zastupitelé odsouhlasili v poměru pro: 6, proti: 0    </w:t>
      </w:r>
    </w:p>
    <w:p w14:paraId="5A98E848" w14:textId="149432F7" w:rsidR="00622E4D" w:rsidRPr="00D528B9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3F5E3" w14:textId="77777777" w:rsidR="00622E4D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CD63E" w14:textId="393E6C3D" w:rsidR="00622E4D" w:rsidRPr="00D528B9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8B9">
        <w:rPr>
          <w:rFonts w:ascii="Times New Roman" w:hAnsi="Times New Roman" w:cs="Times New Roman"/>
          <w:b/>
          <w:sz w:val="24"/>
          <w:szCs w:val="24"/>
        </w:rPr>
        <w:t>Ad 5)</w:t>
      </w:r>
      <w:r w:rsidR="00D52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8B9" w:rsidRPr="00174DFB">
        <w:rPr>
          <w:rFonts w:ascii="Times New Roman" w:hAnsi="Times New Roman" w:cs="Times New Roman"/>
          <w:b/>
          <w:sz w:val="24"/>
          <w:szCs w:val="24"/>
          <w:u w:val="single"/>
        </w:rPr>
        <w:t>Schvaluje</w:t>
      </w:r>
      <w:r w:rsidRPr="00D528B9">
        <w:rPr>
          <w:rFonts w:ascii="Times New Roman" w:hAnsi="Times New Roman" w:cs="Times New Roman"/>
          <w:b/>
          <w:sz w:val="24"/>
          <w:szCs w:val="24"/>
        </w:rPr>
        <w:t xml:space="preserve"> Zprávu o výsledku přezkoumání hospodaření, závěrečný účet obce Velký Luh a účetní závěrku za rok 2017, které byly na úřední desce vyvěšeny od 12.4.2018 do 19.6.2018. Zároveň </w:t>
      </w:r>
      <w:r w:rsidR="00D528B9">
        <w:rPr>
          <w:rFonts w:ascii="Times New Roman" w:hAnsi="Times New Roman" w:cs="Times New Roman"/>
          <w:b/>
          <w:sz w:val="24"/>
          <w:szCs w:val="24"/>
        </w:rPr>
        <w:t xml:space="preserve">zastupitelstvo </w:t>
      </w:r>
      <w:r w:rsidRPr="00D528B9">
        <w:rPr>
          <w:rFonts w:ascii="Times New Roman" w:hAnsi="Times New Roman" w:cs="Times New Roman"/>
          <w:b/>
          <w:sz w:val="24"/>
          <w:szCs w:val="24"/>
        </w:rPr>
        <w:t>vyjádřil</w:t>
      </w:r>
      <w:r w:rsidR="00D528B9">
        <w:rPr>
          <w:rFonts w:ascii="Times New Roman" w:hAnsi="Times New Roman" w:cs="Times New Roman"/>
          <w:b/>
          <w:sz w:val="24"/>
          <w:szCs w:val="24"/>
        </w:rPr>
        <w:t>o</w:t>
      </w:r>
      <w:r w:rsidRPr="00D528B9">
        <w:rPr>
          <w:rFonts w:ascii="Times New Roman" w:hAnsi="Times New Roman" w:cs="Times New Roman"/>
          <w:b/>
          <w:sz w:val="24"/>
          <w:szCs w:val="24"/>
        </w:rPr>
        <w:t xml:space="preserve"> souhlas s celoročním hospodařením obce za rok 2017 bez výhrad. Pro:6, proti:0  </w:t>
      </w:r>
    </w:p>
    <w:p w14:paraId="3443B4A8" w14:textId="77777777" w:rsidR="00622E4D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66A59" w14:textId="1F5666E5" w:rsidR="00622E4D" w:rsidRPr="00D528B9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8B9">
        <w:rPr>
          <w:rFonts w:ascii="Times New Roman" w:hAnsi="Times New Roman" w:cs="Times New Roman"/>
          <w:b/>
          <w:sz w:val="24"/>
          <w:szCs w:val="24"/>
        </w:rPr>
        <w:t>Ad 6</w:t>
      </w:r>
      <w:proofErr w:type="gramStart"/>
      <w:r w:rsidRPr="00D528B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54AA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E54AA0" w:rsidRPr="00E54AA0">
        <w:rPr>
          <w:rFonts w:ascii="Times New Roman" w:hAnsi="Times New Roman" w:cs="Times New Roman"/>
          <w:b/>
          <w:sz w:val="24"/>
          <w:szCs w:val="24"/>
          <w:u w:val="single"/>
        </w:rPr>
        <w:t>Bere</w:t>
      </w:r>
      <w:proofErr w:type="gramEnd"/>
      <w:r w:rsidR="00E54AA0" w:rsidRPr="00E54AA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vědomí</w:t>
      </w:r>
      <w:r w:rsidR="00D528B9" w:rsidRPr="00174D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End w:id="0"/>
      <w:r w:rsidRPr="00D528B9">
        <w:rPr>
          <w:rFonts w:ascii="Times New Roman" w:hAnsi="Times New Roman" w:cs="Times New Roman"/>
          <w:b/>
          <w:sz w:val="24"/>
          <w:szCs w:val="24"/>
        </w:rPr>
        <w:t xml:space="preserve">Zprávu o výsledku přezkoumání hospodaření, závěrečný účet DSO Kamenné vrchy a účetní závěrku za rok 2017. Zastupitelstvo obce Velký Luh všechny dokumenty bere na vědomí. Pro:6, proti:0  </w:t>
      </w:r>
    </w:p>
    <w:p w14:paraId="6DDA9F96" w14:textId="77777777" w:rsidR="00622E4D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933BA" w14:textId="5B5531BB" w:rsidR="00622E4D" w:rsidRPr="00D528B9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8B9">
        <w:rPr>
          <w:rFonts w:ascii="Times New Roman" w:hAnsi="Times New Roman" w:cs="Times New Roman"/>
          <w:b/>
          <w:sz w:val="24"/>
          <w:szCs w:val="24"/>
        </w:rPr>
        <w:t xml:space="preserve">Ad 7) </w:t>
      </w:r>
      <w:r w:rsidR="00D528B9" w:rsidRPr="00174DFB">
        <w:rPr>
          <w:rFonts w:ascii="Times New Roman" w:hAnsi="Times New Roman" w:cs="Times New Roman"/>
          <w:b/>
          <w:sz w:val="24"/>
          <w:szCs w:val="24"/>
          <w:u w:val="single"/>
        </w:rPr>
        <w:t xml:space="preserve">Schvaluje </w:t>
      </w:r>
      <w:r w:rsidRPr="00D528B9">
        <w:rPr>
          <w:rFonts w:ascii="Times New Roman" w:hAnsi="Times New Roman" w:cs="Times New Roman"/>
          <w:b/>
          <w:sz w:val="24"/>
          <w:szCs w:val="24"/>
        </w:rPr>
        <w:t xml:space="preserve">„Smlouvu o zřízení věcného břemene-služebnosti č. IP-12-0003474/01“ mezi ČEZ Distribucí, a.s. a Obcí Velký Luh, vzniklé z důvodu stavby zařízení distribuční soustavy – kabel NN, přípojková skříň v pilíři v rozsahu 17 </w:t>
      </w:r>
      <w:proofErr w:type="spellStart"/>
      <w:r w:rsidRPr="00D528B9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528B9">
        <w:rPr>
          <w:rFonts w:ascii="Times New Roman" w:hAnsi="Times New Roman" w:cs="Times New Roman"/>
          <w:b/>
          <w:sz w:val="24"/>
          <w:szCs w:val="24"/>
        </w:rPr>
        <w:t xml:space="preserve">/10,6m2 na </w:t>
      </w:r>
      <w:proofErr w:type="spellStart"/>
      <w:r w:rsidRPr="00D528B9">
        <w:rPr>
          <w:rFonts w:ascii="Times New Roman" w:hAnsi="Times New Roman" w:cs="Times New Roman"/>
          <w:b/>
          <w:sz w:val="24"/>
          <w:szCs w:val="24"/>
        </w:rPr>
        <w:t>p.ř</w:t>
      </w:r>
      <w:proofErr w:type="spellEnd"/>
      <w:r w:rsidRPr="00D528B9">
        <w:rPr>
          <w:rFonts w:ascii="Times New Roman" w:hAnsi="Times New Roman" w:cs="Times New Roman"/>
          <w:b/>
          <w:sz w:val="24"/>
          <w:szCs w:val="24"/>
        </w:rPr>
        <w:t xml:space="preserve">. 1062/2 a </w:t>
      </w:r>
      <w:proofErr w:type="spellStart"/>
      <w:r w:rsidRPr="00D528B9">
        <w:rPr>
          <w:rFonts w:ascii="Times New Roman" w:hAnsi="Times New Roman" w:cs="Times New Roman"/>
          <w:b/>
          <w:sz w:val="24"/>
          <w:szCs w:val="24"/>
        </w:rPr>
        <w:t>p.č</w:t>
      </w:r>
      <w:proofErr w:type="spellEnd"/>
      <w:r w:rsidRPr="00D528B9">
        <w:rPr>
          <w:rFonts w:ascii="Times New Roman" w:hAnsi="Times New Roman" w:cs="Times New Roman"/>
          <w:b/>
          <w:sz w:val="24"/>
          <w:szCs w:val="24"/>
        </w:rPr>
        <w:t xml:space="preserve">. 1062/8 ve vlastnictví obce Velký Luh (el. připojení k ČOV). Věcné břemeno se zřizuje za jednorázovou náhradu 1.000 Kč. </w:t>
      </w:r>
      <w:r w:rsidR="00D528B9">
        <w:rPr>
          <w:rFonts w:ascii="Times New Roman" w:hAnsi="Times New Roman" w:cs="Times New Roman"/>
          <w:b/>
          <w:sz w:val="24"/>
          <w:szCs w:val="24"/>
        </w:rPr>
        <w:t>Zastupitelstvo obce pověřuje starostku</w:t>
      </w:r>
      <w:r w:rsidRPr="00D528B9">
        <w:rPr>
          <w:rFonts w:ascii="Times New Roman" w:hAnsi="Times New Roman" w:cs="Times New Roman"/>
          <w:b/>
          <w:sz w:val="24"/>
          <w:szCs w:val="24"/>
        </w:rPr>
        <w:t xml:space="preserve"> podpisem a odesláním</w:t>
      </w:r>
      <w:r w:rsidR="00D528B9">
        <w:rPr>
          <w:rFonts w:ascii="Times New Roman" w:hAnsi="Times New Roman" w:cs="Times New Roman"/>
          <w:b/>
          <w:sz w:val="24"/>
          <w:szCs w:val="24"/>
        </w:rPr>
        <w:t xml:space="preserve"> smlouvy</w:t>
      </w:r>
      <w:r w:rsidRPr="00D528B9">
        <w:rPr>
          <w:rFonts w:ascii="Times New Roman" w:hAnsi="Times New Roman" w:cs="Times New Roman"/>
          <w:b/>
          <w:sz w:val="24"/>
          <w:szCs w:val="24"/>
        </w:rPr>
        <w:t>. Pro: 6, proti: 0</w:t>
      </w:r>
    </w:p>
    <w:p w14:paraId="02B258B1" w14:textId="77777777" w:rsidR="00622E4D" w:rsidRPr="00D528B9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123FE" w14:textId="2AE9044A" w:rsidR="00622E4D" w:rsidRPr="00D528B9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8B9">
        <w:rPr>
          <w:rFonts w:ascii="Times New Roman" w:hAnsi="Times New Roman" w:cs="Times New Roman"/>
          <w:b/>
          <w:sz w:val="24"/>
          <w:szCs w:val="24"/>
        </w:rPr>
        <w:t>Ad 8</w:t>
      </w:r>
      <w:r w:rsidRPr="00174DFB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D528B9" w:rsidRPr="00174DFB">
        <w:rPr>
          <w:rFonts w:ascii="Times New Roman" w:hAnsi="Times New Roman" w:cs="Times New Roman"/>
          <w:b/>
          <w:sz w:val="24"/>
          <w:szCs w:val="24"/>
          <w:u w:val="single"/>
        </w:rPr>
        <w:t>Neschvaluje</w:t>
      </w:r>
      <w:r w:rsidR="00D52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8B9">
        <w:rPr>
          <w:rFonts w:ascii="Times New Roman" w:hAnsi="Times New Roman" w:cs="Times New Roman"/>
          <w:b/>
          <w:sz w:val="24"/>
          <w:szCs w:val="24"/>
        </w:rPr>
        <w:t xml:space="preserve">žádost o pronájem obecního pozemku </w:t>
      </w:r>
      <w:proofErr w:type="spellStart"/>
      <w:r w:rsidRPr="00D528B9">
        <w:rPr>
          <w:rFonts w:ascii="Times New Roman" w:hAnsi="Times New Roman" w:cs="Times New Roman"/>
          <w:b/>
          <w:sz w:val="24"/>
          <w:szCs w:val="24"/>
        </w:rPr>
        <w:t>p.č</w:t>
      </w:r>
      <w:proofErr w:type="spellEnd"/>
      <w:r w:rsidRPr="00D528B9">
        <w:rPr>
          <w:rFonts w:ascii="Times New Roman" w:hAnsi="Times New Roman" w:cs="Times New Roman"/>
          <w:b/>
          <w:sz w:val="24"/>
          <w:szCs w:val="24"/>
        </w:rPr>
        <w:t>. 209 o výměře 516 m2 v </w:t>
      </w:r>
      <w:proofErr w:type="spellStart"/>
      <w:r w:rsidRPr="00D528B9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D528B9">
        <w:rPr>
          <w:rFonts w:ascii="Times New Roman" w:hAnsi="Times New Roman" w:cs="Times New Roman"/>
          <w:b/>
          <w:sz w:val="24"/>
          <w:szCs w:val="24"/>
        </w:rPr>
        <w:t>. Velký Luh od p. Marka Houdka. Tento pozemek měl v nájmu od obce p. J. Vais. Vzhledem k tomu, že pozemek se nachází v blízkosti domu zemřelého p. Vaise a dům bude zřejmě nabídnut k prodeji, zastupitelé rozhodli, že do té doby pozemek nebudou nabízet k pronájmu. Pro:6, proti: 0</w:t>
      </w:r>
    </w:p>
    <w:p w14:paraId="39CE88C4" w14:textId="77777777" w:rsidR="00622E4D" w:rsidRPr="00D528B9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1883E" w14:textId="664246F0" w:rsidR="00622E4D" w:rsidRPr="00D528B9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8B9">
        <w:rPr>
          <w:rFonts w:ascii="Times New Roman" w:hAnsi="Times New Roman" w:cs="Times New Roman"/>
          <w:b/>
          <w:sz w:val="24"/>
          <w:szCs w:val="24"/>
        </w:rPr>
        <w:t xml:space="preserve">Ad9) </w:t>
      </w:r>
      <w:r w:rsidR="00D528B9" w:rsidRPr="00174DFB">
        <w:rPr>
          <w:rFonts w:ascii="Times New Roman" w:hAnsi="Times New Roman" w:cs="Times New Roman"/>
          <w:b/>
          <w:sz w:val="24"/>
          <w:szCs w:val="24"/>
          <w:u w:val="single"/>
        </w:rPr>
        <w:t>Vzalo na vědomí</w:t>
      </w:r>
      <w:r w:rsidRPr="00D528B9">
        <w:rPr>
          <w:rFonts w:ascii="Times New Roman" w:hAnsi="Times New Roman" w:cs="Times New Roman"/>
          <w:b/>
          <w:sz w:val="24"/>
          <w:szCs w:val="24"/>
        </w:rPr>
        <w:t xml:space="preserve"> Rozhodnutí poskytnutí dotace od MMR na akci „Společná stezka pro pěší a cyklisty U4a“, která se bude v nejbližších dnech realizovat. Vzhledem k již uzavřené smlouvě o úvěru u ČS a.s. na tuto akci (nutné předfinancování) v lednu t.r., kde bylo stanoveno čerpání úvěru do července 2018, je zřejmé, že se úvěr nestačí vyčerpat, proto </w:t>
      </w:r>
      <w:r w:rsidR="00D528B9">
        <w:rPr>
          <w:rFonts w:ascii="Times New Roman" w:hAnsi="Times New Roman" w:cs="Times New Roman"/>
          <w:b/>
          <w:sz w:val="24"/>
          <w:szCs w:val="24"/>
        </w:rPr>
        <w:t xml:space="preserve">zastupitelstvo </w:t>
      </w:r>
      <w:r w:rsidRPr="00D528B9">
        <w:rPr>
          <w:rFonts w:ascii="Times New Roman" w:hAnsi="Times New Roman" w:cs="Times New Roman"/>
          <w:b/>
          <w:sz w:val="24"/>
          <w:szCs w:val="24"/>
        </w:rPr>
        <w:t>navrhuje změnu v této úvěrové smlouvě a prodloužit čerpání úvěru do 30.11.2018. Zastupitel</w:t>
      </w:r>
      <w:r w:rsidR="004F4B79">
        <w:rPr>
          <w:rFonts w:ascii="Times New Roman" w:hAnsi="Times New Roman" w:cs="Times New Roman"/>
          <w:b/>
          <w:sz w:val="24"/>
          <w:szCs w:val="24"/>
        </w:rPr>
        <w:t>é</w:t>
      </w:r>
      <w:r w:rsidRPr="00D528B9">
        <w:rPr>
          <w:rFonts w:ascii="Times New Roman" w:hAnsi="Times New Roman" w:cs="Times New Roman"/>
          <w:b/>
          <w:sz w:val="24"/>
          <w:szCs w:val="24"/>
        </w:rPr>
        <w:t xml:space="preserve"> odsouhlasili</w:t>
      </w:r>
      <w:r w:rsidR="004F4B79">
        <w:rPr>
          <w:rFonts w:ascii="Times New Roman" w:hAnsi="Times New Roman" w:cs="Times New Roman"/>
          <w:b/>
          <w:sz w:val="24"/>
          <w:szCs w:val="24"/>
        </w:rPr>
        <w:t xml:space="preserve"> dodatek k úvěrové smlouvě a</w:t>
      </w:r>
      <w:r w:rsidRPr="00D528B9">
        <w:rPr>
          <w:rFonts w:ascii="Times New Roman" w:hAnsi="Times New Roman" w:cs="Times New Roman"/>
          <w:b/>
          <w:sz w:val="24"/>
          <w:szCs w:val="24"/>
        </w:rPr>
        <w:t xml:space="preserve"> pověřili starostku vyřízením změny v termínu čerpání úvěru u ČS a.s.  do 30.11.2018 a pod</w:t>
      </w:r>
      <w:r w:rsidR="004F4B79">
        <w:rPr>
          <w:rFonts w:ascii="Times New Roman" w:hAnsi="Times New Roman" w:cs="Times New Roman"/>
          <w:b/>
          <w:sz w:val="24"/>
          <w:szCs w:val="24"/>
        </w:rPr>
        <w:t>epsání</w:t>
      </w:r>
      <w:r w:rsidRPr="00D528B9">
        <w:rPr>
          <w:rFonts w:ascii="Times New Roman" w:hAnsi="Times New Roman" w:cs="Times New Roman"/>
          <w:b/>
          <w:sz w:val="24"/>
          <w:szCs w:val="24"/>
        </w:rPr>
        <w:t xml:space="preserve"> dodatku ke stávající úvěrové smlouvě. Pro:6, proti: 0.</w:t>
      </w:r>
    </w:p>
    <w:p w14:paraId="0FB47F7A" w14:textId="77777777" w:rsidR="00622E4D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B33B4" w14:textId="58C48887" w:rsidR="00622E4D" w:rsidRPr="004F4B79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B79">
        <w:rPr>
          <w:rFonts w:ascii="Times New Roman" w:hAnsi="Times New Roman" w:cs="Times New Roman"/>
          <w:b/>
          <w:sz w:val="24"/>
          <w:szCs w:val="24"/>
        </w:rPr>
        <w:t>Ad 10</w:t>
      </w:r>
      <w:r w:rsidRPr="00174DFB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4F4B79" w:rsidRPr="00174DFB">
        <w:rPr>
          <w:rFonts w:ascii="Times New Roman" w:hAnsi="Times New Roman" w:cs="Times New Roman"/>
          <w:b/>
          <w:sz w:val="24"/>
          <w:szCs w:val="24"/>
          <w:u w:val="single"/>
        </w:rPr>
        <w:t>Neschvaluje</w:t>
      </w:r>
      <w:r w:rsidRPr="004F4B79">
        <w:rPr>
          <w:rFonts w:ascii="Times New Roman" w:hAnsi="Times New Roman" w:cs="Times New Roman"/>
          <w:b/>
          <w:sz w:val="24"/>
          <w:szCs w:val="24"/>
        </w:rPr>
        <w:t xml:space="preserve"> žádost o podporu Linky bezpečí, </w:t>
      </w:r>
      <w:proofErr w:type="spellStart"/>
      <w:r w:rsidRPr="004F4B79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Pr="004F4B79">
        <w:rPr>
          <w:rFonts w:ascii="Times New Roman" w:hAnsi="Times New Roman" w:cs="Times New Roman"/>
          <w:b/>
          <w:sz w:val="24"/>
          <w:szCs w:val="24"/>
        </w:rPr>
        <w:t>. na poskytnutí příspěvku ve výši 2000 Kč. proti: 6, pro:0.</w:t>
      </w:r>
    </w:p>
    <w:p w14:paraId="694B45B2" w14:textId="77777777" w:rsidR="00622E4D" w:rsidRPr="004F4B79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DBE8B" w14:textId="10AF87C6" w:rsidR="00622E4D" w:rsidRPr="004F4B79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B79">
        <w:rPr>
          <w:rFonts w:ascii="Times New Roman" w:hAnsi="Times New Roman" w:cs="Times New Roman"/>
          <w:b/>
          <w:sz w:val="24"/>
          <w:szCs w:val="24"/>
        </w:rPr>
        <w:t xml:space="preserve">Ad 11) </w:t>
      </w:r>
      <w:r w:rsidRPr="00174DFB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4F4B79" w:rsidRPr="00174DFB">
        <w:rPr>
          <w:rFonts w:ascii="Times New Roman" w:hAnsi="Times New Roman" w:cs="Times New Roman"/>
          <w:b/>
          <w:sz w:val="24"/>
          <w:szCs w:val="24"/>
          <w:u w:val="single"/>
        </w:rPr>
        <w:t>chvaluje</w:t>
      </w:r>
      <w:r w:rsidRPr="004F4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B79">
        <w:rPr>
          <w:rFonts w:ascii="Times New Roman" w:hAnsi="Times New Roman" w:cs="Times New Roman"/>
          <w:b/>
          <w:sz w:val="24"/>
          <w:szCs w:val="24"/>
        </w:rPr>
        <w:t>dodatke</w:t>
      </w:r>
      <w:proofErr w:type="spellEnd"/>
      <w:r w:rsidRPr="004F4B79">
        <w:rPr>
          <w:rFonts w:ascii="Times New Roman" w:hAnsi="Times New Roman" w:cs="Times New Roman"/>
          <w:b/>
          <w:sz w:val="24"/>
          <w:szCs w:val="24"/>
        </w:rPr>
        <w:t xml:space="preserve"> č. 1 k již schválené smlouvě s p. Andreou Chválovou na mzdové práce, týkající platnosti zákona 2016/679 o ochraně osobních údajů (GDPR). Mzdová agenda bude zpracovávána v souladu s tímto nařízením. Zastupitelé vzali dodatek na vědomí, pro: 6, proti: 0.</w:t>
      </w:r>
    </w:p>
    <w:p w14:paraId="15439E29" w14:textId="77777777" w:rsidR="00622E4D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D36386" w14:textId="77777777" w:rsidR="00174DFB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8BF">
        <w:rPr>
          <w:rFonts w:ascii="Times New Roman" w:hAnsi="Times New Roman" w:cs="Times New Roman"/>
          <w:b/>
          <w:sz w:val="24"/>
          <w:szCs w:val="24"/>
        </w:rPr>
        <w:t xml:space="preserve">Ad 12) </w:t>
      </w:r>
      <w:r w:rsidR="00174DFB" w:rsidRPr="00174DFB">
        <w:rPr>
          <w:rFonts w:ascii="Times New Roman" w:hAnsi="Times New Roman" w:cs="Times New Roman"/>
          <w:b/>
          <w:sz w:val="24"/>
          <w:szCs w:val="24"/>
          <w:u w:val="single"/>
        </w:rPr>
        <w:t>Vzali na vědomí</w:t>
      </w:r>
      <w:r w:rsidR="0017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8BF">
        <w:rPr>
          <w:rFonts w:ascii="Times New Roman" w:hAnsi="Times New Roman" w:cs="Times New Roman"/>
          <w:b/>
          <w:sz w:val="24"/>
          <w:szCs w:val="24"/>
        </w:rPr>
        <w:t xml:space="preserve">darovací smlouvou od firmy Sedlecký kaolin Božíčany a.s. na dar ve výši 15.000 Kč v souladu se zákonem 586/1992 Sb. o daních z příjmů § 20 odst. 8. </w:t>
      </w:r>
    </w:p>
    <w:p w14:paraId="5E173F31" w14:textId="43439C63" w:rsidR="00622E4D" w:rsidRPr="00B918BF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8BF">
        <w:rPr>
          <w:rFonts w:ascii="Times New Roman" w:hAnsi="Times New Roman" w:cs="Times New Roman"/>
          <w:b/>
          <w:sz w:val="24"/>
          <w:szCs w:val="24"/>
        </w:rPr>
        <w:t>pro:6, proti:0.</w:t>
      </w:r>
    </w:p>
    <w:p w14:paraId="3CE032C3" w14:textId="77777777" w:rsidR="00622E4D" w:rsidRPr="00B918BF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83544" w14:textId="0C137C1D" w:rsidR="00622E4D" w:rsidRPr="00174DFB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FB">
        <w:rPr>
          <w:rFonts w:ascii="Times New Roman" w:hAnsi="Times New Roman" w:cs="Times New Roman"/>
          <w:b/>
          <w:sz w:val="24"/>
          <w:szCs w:val="24"/>
        </w:rPr>
        <w:t xml:space="preserve">Ad 13) </w:t>
      </w:r>
      <w:r w:rsidR="00174DFB" w:rsidRPr="00174DFB">
        <w:rPr>
          <w:rFonts w:ascii="Times New Roman" w:hAnsi="Times New Roman" w:cs="Times New Roman"/>
          <w:b/>
          <w:sz w:val="24"/>
          <w:szCs w:val="24"/>
          <w:u w:val="single"/>
        </w:rPr>
        <w:t>Neschvaluje</w:t>
      </w:r>
      <w:r w:rsidRPr="00174D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4DFB">
        <w:rPr>
          <w:rFonts w:ascii="Times New Roman" w:hAnsi="Times New Roman" w:cs="Times New Roman"/>
          <w:b/>
          <w:sz w:val="24"/>
          <w:szCs w:val="24"/>
        </w:rPr>
        <w:t>možnost</w:t>
      </w:r>
      <w:r w:rsidR="0017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DFB">
        <w:rPr>
          <w:rFonts w:ascii="Times New Roman" w:hAnsi="Times New Roman" w:cs="Times New Roman"/>
          <w:b/>
          <w:sz w:val="24"/>
          <w:szCs w:val="24"/>
        </w:rPr>
        <w:t>využití areálu Bílek stavby s.r.o. novou firmou k činnosti, kterou již provozovala firma Bílek stavby, tj. dřevovýroba – skladování štěpky, drcení dřevní hmoty jak uvnitř areálu, tak i venku a prodej štěpky. Vzhledem k tomu, že územní plán povoluje drobnou řemeslnou výrobu nerušícího charakteru a vzhledem k již špatným zkušenostem, zastupitelé i občané žijící kolem této zemědělské usedlosti, které jsme oslovili a vyjádřili také nesouhlas</w:t>
      </w:r>
      <w:r w:rsidR="00174DFB">
        <w:rPr>
          <w:rFonts w:ascii="Times New Roman" w:hAnsi="Times New Roman" w:cs="Times New Roman"/>
          <w:b/>
          <w:sz w:val="24"/>
          <w:szCs w:val="24"/>
        </w:rPr>
        <w:t>.</w:t>
      </w:r>
      <w:r w:rsidRPr="00174DFB">
        <w:rPr>
          <w:rFonts w:ascii="Times New Roman" w:hAnsi="Times New Roman" w:cs="Times New Roman"/>
          <w:b/>
          <w:sz w:val="24"/>
          <w:szCs w:val="24"/>
        </w:rPr>
        <w:t xml:space="preserve"> Pro:0, proti: 6</w:t>
      </w:r>
    </w:p>
    <w:p w14:paraId="55F01DAF" w14:textId="77777777" w:rsidR="00622E4D" w:rsidRPr="00174DFB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FB450" w14:textId="77777777" w:rsidR="00622E4D" w:rsidRDefault="00622E4D" w:rsidP="00622E4D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851EB8" w14:textId="77777777" w:rsidR="00622E4D" w:rsidRDefault="00622E4D" w:rsidP="00CF70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22296" w14:textId="77777777" w:rsidR="00CF7016" w:rsidRDefault="00CF7016" w:rsidP="00CF701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Navrhovatelé: N.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Bikarová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M. Krausová</w:t>
      </w:r>
    </w:p>
    <w:p w14:paraId="4805D30C" w14:textId="77777777" w:rsidR="00CF7016" w:rsidRDefault="00CF7016" w:rsidP="00CF70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Ověřovatelé:  V.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Kraus,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J.Gembický</w:t>
      </w:r>
      <w:proofErr w:type="spellEnd"/>
    </w:p>
    <w:p w14:paraId="227E4542" w14:textId="77777777" w:rsidR="00CF7016" w:rsidRDefault="00CF7016" w:rsidP="00CF701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Starostka: J. Vrábelová    </w:t>
      </w:r>
    </w:p>
    <w:p w14:paraId="6133BCE8" w14:textId="77777777" w:rsidR="00CF7016" w:rsidRDefault="00CF7016" w:rsidP="00CF701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Místostarostka: M. Krausová</w:t>
      </w:r>
    </w:p>
    <w:p w14:paraId="18E2F882" w14:textId="77777777" w:rsidR="00CF7016" w:rsidRDefault="00CF7016" w:rsidP="00CF7016">
      <w:pPr>
        <w:rPr>
          <w:rFonts w:ascii="Times New Roman" w:hAnsi="Times New Roman" w:cs="Times New Roman"/>
          <w:b/>
          <w:sz w:val="24"/>
          <w:szCs w:val="24"/>
        </w:rPr>
      </w:pPr>
    </w:p>
    <w:p w14:paraId="5664601A" w14:textId="77777777" w:rsidR="00CF7016" w:rsidRDefault="00CF7016" w:rsidP="00CF7016">
      <w:pPr>
        <w:rPr>
          <w:b/>
          <w:sz w:val="24"/>
          <w:szCs w:val="24"/>
        </w:rPr>
      </w:pPr>
    </w:p>
    <w:p w14:paraId="63C7AD38" w14:textId="77777777" w:rsidR="00CF7016" w:rsidRDefault="00CF7016" w:rsidP="00CF7016">
      <w:pPr>
        <w:rPr>
          <w:sz w:val="24"/>
          <w:szCs w:val="24"/>
        </w:rPr>
      </w:pPr>
    </w:p>
    <w:p w14:paraId="7E4D2D22" w14:textId="77777777" w:rsidR="00CF7016" w:rsidRDefault="00CF7016" w:rsidP="00CF7016"/>
    <w:p w14:paraId="71C971DA" w14:textId="77777777" w:rsidR="00CF7016" w:rsidRDefault="00CF7016" w:rsidP="00CF7016"/>
    <w:p w14:paraId="0387A528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98"/>
    <w:rsid w:val="00174DFB"/>
    <w:rsid w:val="004F4B79"/>
    <w:rsid w:val="00622E4D"/>
    <w:rsid w:val="00B918BF"/>
    <w:rsid w:val="00CF7016"/>
    <w:rsid w:val="00D528B9"/>
    <w:rsid w:val="00D73998"/>
    <w:rsid w:val="00D975F4"/>
    <w:rsid w:val="00E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8C06"/>
  <w15:chartTrackingRefBased/>
  <w15:docId w15:val="{1D59ECD4-4AFF-4B37-828F-8B4A7E5D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701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0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Velký Luh</dc:creator>
  <cp:keywords/>
  <dc:description/>
  <cp:lastModifiedBy>Velký Luh</cp:lastModifiedBy>
  <cp:revision>7</cp:revision>
  <cp:lastPrinted>2018-07-19T16:06:00Z</cp:lastPrinted>
  <dcterms:created xsi:type="dcterms:W3CDTF">2018-06-27T09:14:00Z</dcterms:created>
  <dcterms:modified xsi:type="dcterms:W3CDTF">2018-10-04T16:49:00Z</dcterms:modified>
</cp:coreProperties>
</file>