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CA82" w14:textId="77777777" w:rsidR="005F6889" w:rsidRDefault="005F6889" w:rsidP="005F6889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27CEBE69" w14:textId="6DED9C8F" w:rsidR="005F6889" w:rsidRDefault="005F6889" w:rsidP="005F6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.2019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se na Obecním úřadě ve Velkém  Luhu  koná zasedání zastupitelstva obce.</w:t>
      </w:r>
    </w:p>
    <w:p w14:paraId="416B8C2D" w14:textId="77777777" w:rsidR="005F6889" w:rsidRDefault="005F6889" w:rsidP="005F68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55ED5F81" w14:textId="77777777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0E75CACE" w14:textId="77777777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57F20CBD" w14:textId="77777777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7BDF8892" w14:textId="19BABF7A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Projednání </w:t>
      </w:r>
      <w:r>
        <w:rPr>
          <w:rFonts w:ascii="Times New Roman" w:hAnsi="Times New Roman" w:cs="Times New Roman"/>
          <w:b/>
          <w:sz w:val="28"/>
          <w:szCs w:val="28"/>
        </w:rPr>
        <w:t>Smlouvy o právu provést stavbu Velký Luh, CH, chaty pískovna Cézar, KNN č. IV-12-0012895/01</w:t>
      </w:r>
    </w:p>
    <w:p w14:paraId="4987480B" w14:textId="51DB0721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Projednání </w:t>
      </w:r>
      <w:r w:rsidR="003A48E8">
        <w:rPr>
          <w:rFonts w:ascii="Times New Roman" w:hAnsi="Times New Roman" w:cs="Times New Roman"/>
          <w:b/>
          <w:sz w:val="28"/>
          <w:szCs w:val="28"/>
        </w:rPr>
        <w:t xml:space="preserve">prodeje části </w:t>
      </w:r>
      <w:proofErr w:type="spellStart"/>
      <w:r w:rsidR="003A48E8">
        <w:rPr>
          <w:rFonts w:ascii="Times New Roman" w:hAnsi="Times New Roman" w:cs="Times New Roman"/>
          <w:b/>
          <w:sz w:val="28"/>
          <w:szCs w:val="28"/>
        </w:rPr>
        <w:t>p.č</w:t>
      </w:r>
      <w:proofErr w:type="spellEnd"/>
      <w:r w:rsidR="003A48E8">
        <w:rPr>
          <w:rFonts w:ascii="Times New Roman" w:hAnsi="Times New Roman" w:cs="Times New Roman"/>
          <w:b/>
          <w:sz w:val="28"/>
          <w:szCs w:val="28"/>
        </w:rPr>
        <w:t>. 220/1 na základě vyvěšeného záměru</w:t>
      </w:r>
    </w:p>
    <w:p w14:paraId="68FE162C" w14:textId="46A6B7A9" w:rsidR="005F6889" w:rsidRDefault="005F6889" w:rsidP="005F68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rozpočtového opatření č. </w:t>
      </w:r>
      <w:r w:rsidR="003A48E8">
        <w:rPr>
          <w:rFonts w:ascii="Times New Roman" w:hAnsi="Times New Roman" w:cs="Times New Roman"/>
          <w:b/>
          <w:sz w:val="28"/>
          <w:szCs w:val="28"/>
        </w:rPr>
        <w:t>3</w:t>
      </w:r>
    </w:p>
    <w:p w14:paraId="51DBCFBC" w14:textId="2AA331DE" w:rsidR="005F6889" w:rsidRPr="003A48E8" w:rsidRDefault="003A48E8" w:rsidP="003A48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Diskuse</w:t>
      </w:r>
    </w:p>
    <w:p w14:paraId="78BD42E0" w14:textId="77777777" w:rsidR="005F6889" w:rsidRDefault="005F6889" w:rsidP="005F6889">
      <w:pPr>
        <w:rPr>
          <w:rFonts w:ascii="Times New Roman" w:hAnsi="Times New Roman" w:cs="Times New Roman"/>
          <w:b/>
          <w:sz w:val="28"/>
          <w:szCs w:val="28"/>
        </w:rPr>
      </w:pPr>
    </w:p>
    <w:p w14:paraId="0FBB7494" w14:textId="77777777" w:rsidR="005F6889" w:rsidRDefault="005F6889" w:rsidP="005F6889">
      <w:pPr>
        <w:rPr>
          <w:rFonts w:ascii="Times New Roman" w:hAnsi="Times New Roman" w:cs="Times New Roman"/>
          <w:b/>
          <w:sz w:val="28"/>
          <w:szCs w:val="28"/>
        </w:rPr>
      </w:pPr>
    </w:p>
    <w:p w14:paraId="25740624" w14:textId="13F844C8" w:rsidR="005F6889" w:rsidRDefault="005F6889" w:rsidP="005F6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 w:rsidR="003A48E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A48E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14:paraId="6F1C6BA4" w14:textId="02FB7BF5" w:rsidR="005F6889" w:rsidRDefault="005F6889" w:rsidP="005F688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 w:rsidR="003A48E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A48E8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14:paraId="305A673E" w14:textId="77777777" w:rsidR="005F6889" w:rsidRDefault="005F6889" w:rsidP="005F6889"/>
    <w:p w14:paraId="62EC0518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74"/>
    <w:rsid w:val="003A48E8"/>
    <w:rsid w:val="005F6889"/>
    <w:rsid w:val="008C0C74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E42B"/>
  <w15:chartTrackingRefBased/>
  <w15:docId w15:val="{5671048B-6C9A-421A-AB72-57E21986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8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8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2019-10-01T17:14:00Z</cp:lastPrinted>
  <dcterms:created xsi:type="dcterms:W3CDTF">2019-10-01T16:59:00Z</dcterms:created>
  <dcterms:modified xsi:type="dcterms:W3CDTF">2019-10-01T17:14:00Z</dcterms:modified>
</cp:coreProperties>
</file>