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B5" w:rsidRPr="00440FB5" w:rsidRDefault="00440FB5" w:rsidP="00440FB5">
      <w:pPr>
        <w:jc w:val="center"/>
        <w:rPr>
          <w:b/>
          <w:sz w:val="52"/>
          <w:szCs w:val="52"/>
        </w:rPr>
      </w:pPr>
      <w:r w:rsidRPr="00440FB5">
        <w:rPr>
          <w:b/>
          <w:sz w:val="52"/>
          <w:szCs w:val="52"/>
        </w:rPr>
        <w:t>O Z N Á M E N Í</w:t>
      </w:r>
    </w:p>
    <w:p w:rsidR="00440FB5" w:rsidRDefault="00440FB5" w:rsidP="00440FB5">
      <w:pPr>
        <w:jc w:val="center"/>
        <w:rPr>
          <w:b/>
          <w:sz w:val="96"/>
          <w:szCs w:val="96"/>
        </w:rPr>
      </w:pPr>
    </w:p>
    <w:p w:rsidR="00440FB5" w:rsidRDefault="00440FB5" w:rsidP="00440FB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výše stočného </w:t>
      </w:r>
    </w:p>
    <w:p w:rsidR="00440FB5" w:rsidRDefault="00440FB5" w:rsidP="00440F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(vypočtené </w:t>
      </w:r>
      <w:r>
        <w:rPr>
          <w:b/>
          <w:sz w:val="36"/>
          <w:szCs w:val="36"/>
        </w:rPr>
        <w:t xml:space="preserve">v souladu s poskytnutou dotací na pořízení ČOV a kanalizace </w:t>
      </w:r>
      <w:r>
        <w:rPr>
          <w:b/>
          <w:sz w:val="36"/>
          <w:szCs w:val="36"/>
        </w:rPr>
        <w:t>dle finanční analýzy projektu v souladu s rozhodnutím Ministerstva životního prostředí ČR)</w:t>
      </w:r>
    </w:p>
    <w:p w:rsidR="00440FB5" w:rsidRDefault="00440FB5" w:rsidP="00440FB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 rok 202</w:t>
      </w:r>
      <w:r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 xml:space="preserve"> </w:t>
      </w:r>
    </w:p>
    <w:p w:rsidR="00440FB5" w:rsidRDefault="00440FB5" w:rsidP="00440FB5">
      <w:pPr>
        <w:jc w:val="center"/>
        <w:rPr>
          <w:b/>
          <w:sz w:val="48"/>
          <w:szCs w:val="48"/>
        </w:rPr>
      </w:pPr>
    </w:p>
    <w:p w:rsidR="00440FB5" w:rsidRDefault="00440FB5" w:rsidP="00440F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od 1.1.202</w:t>
      </w:r>
      <w:r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je stanoveno na </w:t>
      </w:r>
      <w:r>
        <w:rPr>
          <w:b/>
          <w:sz w:val="36"/>
          <w:szCs w:val="36"/>
        </w:rPr>
        <w:t>78</w:t>
      </w:r>
      <w:r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>36</w:t>
      </w:r>
      <w:r>
        <w:rPr>
          <w:b/>
          <w:sz w:val="36"/>
          <w:szCs w:val="36"/>
        </w:rPr>
        <w:t xml:space="preserve"> Kč + 1</w:t>
      </w:r>
      <w:r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% DPH = </w:t>
      </w:r>
      <w:r>
        <w:rPr>
          <w:b/>
          <w:sz w:val="36"/>
          <w:szCs w:val="36"/>
        </w:rPr>
        <w:t>87</w:t>
      </w:r>
      <w:r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>76</w:t>
      </w:r>
      <w:bookmarkStart w:id="0" w:name="_GoBack"/>
      <w:bookmarkEnd w:id="0"/>
      <w:r>
        <w:rPr>
          <w:b/>
          <w:sz w:val="36"/>
          <w:szCs w:val="36"/>
        </w:rPr>
        <w:t xml:space="preserve"> Kč</w:t>
      </w:r>
    </w:p>
    <w:p w:rsidR="00440FB5" w:rsidRDefault="00440FB5" w:rsidP="00440FB5">
      <w:pPr>
        <w:jc w:val="center"/>
        <w:rPr>
          <w:b/>
          <w:sz w:val="36"/>
          <w:szCs w:val="36"/>
        </w:rPr>
      </w:pPr>
    </w:p>
    <w:p w:rsidR="00440FB5" w:rsidRDefault="00440FB5" w:rsidP="00440FB5">
      <w:pPr>
        <w:jc w:val="center"/>
        <w:rPr>
          <w:b/>
          <w:sz w:val="36"/>
          <w:szCs w:val="36"/>
        </w:rPr>
      </w:pPr>
    </w:p>
    <w:p w:rsidR="00440FB5" w:rsidRDefault="00440FB5" w:rsidP="00440FB5">
      <w:pPr>
        <w:ind w:left="424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Jiřina Vrábelová</w:t>
      </w:r>
    </w:p>
    <w:p w:rsidR="00440FB5" w:rsidRDefault="00440FB5" w:rsidP="00440FB5">
      <w:pPr>
        <w:ind w:left="424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starostka obce Velký Luh</w:t>
      </w:r>
    </w:p>
    <w:p w:rsidR="00076228" w:rsidRDefault="00076228"/>
    <w:sectPr w:rsidR="00076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5"/>
    <w:rsid w:val="00076228"/>
    <w:rsid w:val="00440FB5"/>
    <w:rsid w:val="0053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6481C-860E-47A4-9D48-1E9DDC1F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FB5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2023-12-19T22:43:00Z</dcterms:created>
  <dcterms:modified xsi:type="dcterms:W3CDTF">2023-12-19T22:45:00Z</dcterms:modified>
</cp:coreProperties>
</file>