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9DC15" w14:textId="77777777" w:rsidR="00ED4F18" w:rsidRDefault="00ED4F18" w:rsidP="00ED4F18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O z n á m e n í</w:t>
      </w:r>
    </w:p>
    <w:p w14:paraId="044CEED8" w14:textId="77777777" w:rsidR="00ED4F18" w:rsidRDefault="00ED4F18" w:rsidP="00ED4F18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o době a místě konání voleb</w:t>
      </w:r>
    </w:p>
    <w:p w14:paraId="16738673" w14:textId="77777777" w:rsidR="00ED4F18" w:rsidRDefault="00ED4F18" w:rsidP="00ED4F18">
      <w:pPr>
        <w:jc w:val="center"/>
        <w:rPr>
          <w:b/>
          <w:i/>
          <w:sz w:val="36"/>
          <w:szCs w:val="36"/>
        </w:rPr>
      </w:pPr>
    </w:p>
    <w:p w14:paraId="68F9A32C" w14:textId="6FB2CC6C" w:rsidR="00ED4F18" w:rsidRDefault="00ED4F18" w:rsidP="00ED4F18">
      <w:pPr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Starostka obce Velký Luh dle § 32 odst. 2 </w:t>
      </w:r>
      <w:proofErr w:type="gramStart"/>
      <w:r>
        <w:rPr>
          <w:rFonts w:ascii="Times New Roman" w:hAnsi="Times New Roman" w:cs="Times New Roman"/>
          <w:b/>
          <w:i/>
          <w:sz w:val="36"/>
          <w:szCs w:val="36"/>
        </w:rPr>
        <w:t>zákona  62</w:t>
      </w:r>
      <w:proofErr w:type="gramEnd"/>
      <w:r>
        <w:rPr>
          <w:rFonts w:ascii="Times New Roman" w:hAnsi="Times New Roman" w:cs="Times New Roman"/>
          <w:b/>
          <w:i/>
          <w:sz w:val="36"/>
          <w:szCs w:val="36"/>
        </w:rPr>
        <w:t>/2003 Sb., o volbách do Evropského parlamentu a o změně některých zákonů ve znění pozdějších předpisů,</w:t>
      </w:r>
    </w:p>
    <w:p w14:paraId="4BF5AE11" w14:textId="77777777" w:rsidR="00ED4F18" w:rsidRDefault="00ED4F18" w:rsidP="00ED4F18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o z n a m u j e:</w:t>
      </w:r>
    </w:p>
    <w:p w14:paraId="2B23AF46" w14:textId="77777777" w:rsidR="00ED4F18" w:rsidRDefault="00ED4F18" w:rsidP="00ED4F18">
      <w:pPr>
        <w:rPr>
          <w:rFonts w:ascii="Times New Roman" w:hAnsi="Times New Roman" w:cs="Times New Roman"/>
          <w:b/>
          <w:i/>
          <w:sz w:val="36"/>
          <w:szCs w:val="36"/>
        </w:rPr>
      </w:pPr>
    </w:p>
    <w:p w14:paraId="1307D5E4" w14:textId="77777777" w:rsidR="00ED4F18" w:rsidRDefault="00ED4F18" w:rsidP="00ED4F1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Volby do Evropského parlamentu</w:t>
      </w:r>
    </w:p>
    <w:p w14:paraId="2EA54DEB" w14:textId="77777777" w:rsidR="00ED4F18" w:rsidRDefault="00ED4F18" w:rsidP="00ED4F18">
      <w:pPr>
        <w:rPr>
          <w:rFonts w:ascii="Times New Roman" w:hAnsi="Times New Roman" w:cs="Times New Roman"/>
          <w:b/>
          <w:i/>
          <w:sz w:val="36"/>
          <w:szCs w:val="36"/>
        </w:rPr>
      </w:pPr>
    </w:p>
    <w:p w14:paraId="16AAEBCB" w14:textId="64EA573C" w:rsidR="00ED4F18" w:rsidRDefault="00ED4F18" w:rsidP="00ED4F1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dne 7. května 2024 od 14:00 hod. do 22:00 hodin </w:t>
      </w:r>
    </w:p>
    <w:p w14:paraId="36247FCC" w14:textId="33B344C0" w:rsidR="00ED4F18" w:rsidRDefault="00ED4F18" w:rsidP="00ED4F1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dne 8. května 2024 od 8:00 hod. do 14:00 hodin </w:t>
      </w:r>
    </w:p>
    <w:p w14:paraId="31477FAA" w14:textId="77777777" w:rsidR="00ED4F18" w:rsidRDefault="00ED4F18" w:rsidP="00ED4F18">
      <w:pPr>
        <w:rPr>
          <w:rFonts w:ascii="Times New Roman" w:hAnsi="Times New Roman" w:cs="Times New Roman"/>
          <w:b/>
          <w:i/>
          <w:sz w:val="36"/>
          <w:szCs w:val="36"/>
        </w:rPr>
      </w:pPr>
    </w:p>
    <w:p w14:paraId="61BDCEF8" w14:textId="17F12777" w:rsidR="00ED4F18" w:rsidRPr="007F491F" w:rsidRDefault="00ED4F18" w:rsidP="007F491F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Místem konání vole</w:t>
      </w:r>
      <w:r w:rsidR="007F491F">
        <w:rPr>
          <w:rFonts w:ascii="Times New Roman" w:hAnsi="Times New Roman" w:cs="Times New Roman"/>
          <w:b/>
          <w:i/>
          <w:sz w:val="36"/>
          <w:szCs w:val="36"/>
        </w:rPr>
        <w:t>b</w:t>
      </w:r>
      <w:r w:rsidR="007F491F" w:rsidRPr="007F491F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Pr="007F491F">
        <w:rPr>
          <w:rFonts w:ascii="Times New Roman" w:hAnsi="Times New Roman" w:cs="Times New Roman"/>
          <w:b/>
          <w:i/>
          <w:sz w:val="36"/>
          <w:szCs w:val="36"/>
        </w:rPr>
        <w:t>ve volební okrsku č. 1</w:t>
      </w:r>
    </w:p>
    <w:p w14:paraId="6C6F79FA" w14:textId="56229126" w:rsidR="007F491F" w:rsidRDefault="00ED4F18" w:rsidP="007F491F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je místní společenský sál v</w:t>
      </w:r>
      <w:r w:rsidR="007F491F">
        <w:rPr>
          <w:rFonts w:ascii="Times New Roman" w:hAnsi="Times New Roman" w:cs="Times New Roman"/>
          <w:b/>
          <w:i/>
          <w:sz w:val="36"/>
          <w:szCs w:val="36"/>
        </w:rPr>
        <w:t> </w:t>
      </w:r>
      <w:r>
        <w:rPr>
          <w:rFonts w:ascii="Times New Roman" w:hAnsi="Times New Roman" w:cs="Times New Roman"/>
          <w:b/>
          <w:i/>
          <w:sz w:val="36"/>
          <w:szCs w:val="36"/>
        </w:rPr>
        <w:t>budově</w:t>
      </w:r>
    </w:p>
    <w:p w14:paraId="71B82096" w14:textId="07274D2E" w:rsidR="00ED4F18" w:rsidRDefault="00ED4F18" w:rsidP="007F491F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Obecního úřadu ve Velkém Luhu.</w:t>
      </w:r>
    </w:p>
    <w:p w14:paraId="7DF828CE" w14:textId="68C53CBD" w:rsidR="00ED4F18" w:rsidRDefault="00ED4F18" w:rsidP="007F491F">
      <w:pPr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Voliči bude umožněno hlasování poté, kdy prokáže svou totožnost a státní občanství České republiky (platným občanským průkazem, cestovním pasem)</w:t>
      </w:r>
    </w:p>
    <w:p w14:paraId="34426F0E" w14:textId="77777777" w:rsidR="00ED4F18" w:rsidRDefault="00ED4F18" w:rsidP="007F491F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Každému voliči budou dodány 3 dny přede dnem voleb hlasovací lístky. Ve dnech voleb volič může obdržet hlasovací lístky i ve volební místnosti.</w:t>
      </w:r>
    </w:p>
    <w:p w14:paraId="73AB4E9D" w14:textId="77777777" w:rsidR="00ED4F18" w:rsidRDefault="00ED4F18" w:rsidP="00ED4F18">
      <w:pPr>
        <w:rPr>
          <w:rFonts w:ascii="Times New Roman" w:hAnsi="Times New Roman" w:cs="Times New Roman"/>
          <w:b/>
          <w:i/>
          <w:sz w:val="36"/>
          <w:szCs w:val="36"/>
        </w:rPr>
      </w:pPr>
    </w:p>
    <w:p w14:paraId="0DF3D7C5" w14:textId="1732242B" w:rsidR="00ED4F18" w:rsidRDefault="00ED4F18" w:rsidP="00ED4F18">
      <w:p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Ve Velkém Luhu dne 14.5.202</w:t>
      </w:r>
      <w:r w:rsidR="007F491F">
        <w:rPr>
          <w:rFonts w:ascii="Times New Roman" w:hAnsi="Times New Roman" w:cs="Times New Roman"/>
          <w:b/>
          <w:i/>
          <w:sz w:val="36"/>
          <w:szCs w:val="36"/>
        </w:rPr>
        <w:t>4</w:t>
      </w:r>
    </w:p>
    <w:p w14:paraId="5EA9686C" w14:textId="77777777" w:rsidR="00ED4F18" w:rsidRDefault="00ED4F18" w:rsidP="00ED4F18"/>
    <w:p w14:paraId="72790F8E" w14:textId="77777777" w:rsidR="00EF1D8F" w:rsidRDefault="00EF1D8F"/>
    <w:sectPr w:rsidR="00EF1D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B91F92"/>
    <w:multiLevelType w:val="hybridMultilevel"/>
    <w:tmpl w:val="CD6C5552"/>
    <w:lvl w:ilvl="0" w:tplc="ADE0F8B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0401CE"/>
    <w:multiLevelType w:val="hybridMultilevel"/>
    <w:tmpl w:val="4B0450D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275682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2394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AF7"/>
    <w:rsid w:val="00032220"/>
    <w:rsid w:val="0030334F"/>
    <w:rsid w:val="00567AF7"/>
    <w:rsid w:val="007F491F"/>
    <w:rsid w:val="00ED4F18"/>
    <w:rsid w:val="00EF1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097F8"/>
  <w15:chartTrackingRefBased/>
  <w15:docId w15:val="{13E495CE-6993-4E7A-9109-991FA79A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D4F18"/>
    <w:pPr>
      <w:spacing w:line="254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D4F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71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667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obec@velkyluh.cz</dc:creator>
  <cp:keywords/>
  <dc:description/>
  <cp:lastModifiedBy>obec@velkyluh.cz</cp:lastModifiedBy>
  <cp:revision>5</cp:revision>
  <cp:lastPrinted>2024-05-14T15:17:00Z</cp:lastPrinted>
  <dcterms:created xsi:type="dcterms:W3CDTF">2024-05-14T15:03:00Z</dcterms:created>
  <dcterms:modified xsi:type="dcterms:W3CDTF">2024-05-14T15:17:00Z</dcterms:modified>
</cp:coreProperties>
</file>